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69DE0CA0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B602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FC2E98A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73865415" w14:textId="77777777" w:rsidR="00645A1A" w:rsidRPr="009B4D6C" w:rsidRDefault="00645A1A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AC323" w14:textId="3F498D99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B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85633A" w:rsidRPr="008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дерматологических СИЗ и смывающих средств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6600E7D3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поставить </w:t>
      </w:r>
      <w:r w:rsidR="0085633A" w:rsidRPr="0085633A">
        <w:rPr>
          <w:rFonts w:ascii="Times New Roman" w:hAnsi="Times New Roman" w:cs="Times New Roman"/>
          <w:sz w:val="24"/>
          <w:szCs w:val="24"/>
        </w:rPr>
        <w:t>дерматологически</w:t>
      </w:r>
      <w:r w:rsidR="0085633A">
        <w:rPr>
          <w:rFonts w:ascii="Times New Roman" w:hAnsi="Times New Roman" w:cs="Times New Roman"/>
          <w:sz w:val="24"/>
          <w:szCs w:val="24"/>
        </w:rPr>
        <w:t>е</w:t>
      </w:r>
      <w:r w:rsidR="0085633A" w:rsidRPr="0085633A">
        <w:rPr>
          <w:rFonts w:ascii="Times New Roman" w:hAnsi="Times New Roman" w:cs="Times New Roman"/>
          <w:sz w:val="24"/>
          <w:szCs w:val="24"/>
        </w:rPr>
        <w:t xml:space="preserve"> СИЗ и смывающи</w:t>
      </w:r>
      <w:r w:rsidR="0085633A">
        <w:rPr>
          <w:rFonts w:ascii="Times New Roman" w:hAnsi="Times New Roman" w:cs="Times New Roman"/>
          <w:sz w:val="24"/>
          <w:szCs w:val="24"/>
        </w:rPr>
        <w:t>е</w:t>
      </w:r>
      <w:r w:rsidR="0085633A" w:rsidRPr="0085633A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85633A">
        <w:rPr>
          <w:rFonts w:ascii="Times New Roman" w:hAnsi="Times New Roman" w:cs="Times New Roman"/>
          <w:sz w:val="24"/>
          <w:szCs w:val="24"/>
        </w:rPr>
        <w:t>а</w:t>
      </w:r>
      <w:r w:rsidR="008F04EF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4567C" w:rsidRPr="002F53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2F5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</w:t>
      </w:r>
      <w:r w:rsidR="005D30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025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</w:t>
      </w:r>
      <w:r w:rsidR="00F15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BB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задание.</w:t>
      </w:r>
      <w:r w:rsidR="003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EE3551E" w14:textId="77777777" w:rsidR="0085633A" w:rsidRDefault="00C4639E" w:rsidP="00BD7113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sz w:val="24"/>
        </w:rPr>
      </w:pPr>
      <w:r>
        <w:rPr>
          <w:rFonts w:eastAsia="Times New Roman"/>
          <w:sz w:val="24"/>
        </w:rPr>
        <w:tab/>
      </w:r>
    </w:p>
    <w:tbl>
      <w:tblPr>
        <w:tblW w:w="49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279"/>
        <w:gridCol w:w="3686"/>
        <w:gridCol w:w="849"/>
        <w:gridCol w:w="1136"/>
        <w:gridCol w:w="1132"/>
        <w:gridCol w:w="1132"/>
      </w:tblGrid>
      <w:tr w:rsidR="0085633A" w:rsidRPr="0085633A" w14:paraId="464314C8" w14:textId="7E8FBD2A" w:rsidTr="00E82BB3">
        <w:trPr>
          <w:trHeight w:val="838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26DB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21F079ED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22ED3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B1132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Характеристика Товара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F7C03" w14:textId="085C269C" w:rsidR="0085633A" w:rsidRPr="0085633A" w:rsidRDefault="0085633A" w:rsidP="0085633A">
            <w:pPr>
              <w:tabs>
                <w:tab w:val="left" w:pos="0"/>
              </w:tabs>
              <w:spacing w:after="0" w:line="240" w:lineRule="auto"/>
              <w:ind w:firstLine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588E" w14:textId="0150EDE6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98E4" w14:textId="163BCA72" w:rsid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Цена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ед.Товара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руб. </w:t>
            </w:r>
            <w:r w:rsidRPr="008563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 НДС*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FAC0" w14:textId="3719A5F6" w:rsid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</w:t>
            </w:r>
            <w:r w:rsidR="00E82BB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овара всего, руб. </w:t>
            </w:r>
            <w:r w:rsidR="00E82BB3" w:rsidRPr="008563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 НДС*</w:t>
            </w:r>
          </w:p>
        </w:tc>
      </w:tr>
      <w:tr w:rsidR="0085633A" w:rsidRPr="0085633A" w14:paraId="7E2D53F8" w14:textId="4F9899C0" w:rsidTr="00E82BB3">
        <w:trPr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044A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8E573B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57628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2C2F4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E1676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5E3F" w14:textId="77777777" w:rsidR="0085633A" w:rsidRPr="0085633A" w:rsidRDefault="0085633A" w:rsidP="008563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C6543" w14:textId="77777777" w:rsidR="0085633A" w:rsidRPr="0085633A" w:rsidRDefault="0085633A" w:rsidP="008563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E59507" w14:textId="77777777" w:rsidR="0085633A" w:rsidRPr="0085633A" w:rsidRDefault="0085633A" w:rsidP="008563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317A5" w14:textId="77777777" w:rsidR="0085633A" w:rsidRPr="0085633A" w:rsidRDefault="0085633A" w:rsidP="008563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Крем</w:t>
            </w:r>
          </w:p>
          <w:p w14:paraId="67FED035" w14:textId="77777777" w:rsidR="0085633A" w:rsidRPr="0085633A" w:rsidRDefault="0085633A" w:rsidP="008563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регенерирующий</w:t>
            </w:r>
          </w:p>
          <w:p w14:paraId="35867518" w14:textId="77777777" w:rsidR="0085633A" w:rsidRPr="0085633A" w:rsidRDefault="0085633A" w:rsidP="0085633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EC85" w14:textId="037E77FC" w:rsidR="0085633A" w:rsidRPr="0085633A" w:rsidRDefault="0085633A" w:rsidP="0085633A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Крем регенерирующий (восстанавливающий) для профессионального применения, предназначен для ежедневного ухода за кожей рук от неблагоприятного воздействия негативных факторов производственной среды, в том числе после контакта с антисептическими и дезинфицирующими средствами.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rFonts w:eastAsia="Times New Roman"/>
                <w:sz w:val="20"/>
                <w:szCs w:val="20"/>
              </w:rPr>
              <w:br/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75EC52C6" w14:textId="35EF0AB4" w:rsidR="0085633A" w:rsidRPr="0085633A" w:rsidRDefault="0085633A" w:rsidP="0085633A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0630796F" w14:textId="3D79C4C4" w:rsidR="0085633A" w:rsidRPr="0085633A" w:rsidRDefault="0085633A" w:rsidP="0085633A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  <w:p w14:paraId="0CAF5957" w14:textId="77777777" w:rsidR="0085633A" w:rsidRPr="0085633A" w:rsidRDefault="0085633A" w:rsidP="0085633A">
            <w:pPr>
              <w:pStyle w:val="-3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130E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16FEDF9F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4AD5A0F1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008C10A7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186774A4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53F2843B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  <w:p w14:paraId="19C7A9CF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1BCA283E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35769549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  <w:p w14:paraId="2149E54B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E2492" w14:textId="77777777" w:rsidR="0085633A" w:rsidRPr="0085633A" w:rsidRDefault="0085633A" w:rsidP="00856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CFDC2F8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4300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5CD4" w14:textId="77777777" w:rsidR="0085633A" w:rsidRPr="0085633A" w:rsidRDefault="0085633A" w:rsidP="00856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3A49" w14:textId="77777777" w:rsidR="0085633A" w:rsidRPr="0085633A" w:rsidRDefault="0085633A" w:rsidP="008563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633A" w:rsidRPr="0085633A" w14:paraId="42A4CA17" w14:textId="767BCCB2" w:rsidTr="00E82BB3">
        <w:trPr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53EC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F3DE7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6B776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8FCF6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D5412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EDCD4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A83E3" w14:textId="77777777" w:rsidR="0085633A" w:rsidRPr="0085633A" w:rsidRDefault="0085633A" w:rsidP="0085633A">
            <w:pPr>
              <w:tabs>
                <w:tab w:val="left" w:pos="2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 xml:space="preserve">Крем </w:t>
            </w:r>
          </w:p>
          <w:p w14:paraId="0EF27143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ind w:firstLine="2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защитный гидрофильного действия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FC9FF" w14:textId="77777777" w:rsidR="0085633A" w:rsidRPr="0085633A" w:rsidRDefault="0085633A" w:rsidP="0085633A">
            <w:pPr>
              <w:pStyle w:val="a5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Средство индивидуальной защиты дерматологическое, предназначено для профессионального применения </w:t>
            </w:r>
            <w:r w:rsidRPr="0085633A">
              <w:rPr>
                <w:b/>
                <w:sz w:val="20"/>
                <w:szCs w:val="20"/>
              </w:rPr>
              <w:t>гидрофильного действия.</w:t>
            </w:r>
          </w:p>
          <w:p w14:paraId="31BF8B2D" w14:textId="3A65C58A" w:rsidR="0085633A" w:rsidRPr="0085633A" w:rsidRDefault="0085633A" w:rsidP="0085633A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Средство предназначено для эффективной защиты кожи от вредных воздействий </w:t>
            </w:r>
            <w:proofErr w:type="spellStart"/>
            <w:r w:rsidRPr="0085633A">
              <w:rPr>
                <w:sz w:val="20"/>
                <w:szCs w:val="20"/>
              </w:rPr>
              <w:t>водонерастворяемых</w:t>
            </w:r>
            <w:proofErr w:type="spellEnd"/>
            <w:r w:rsidRPr="0085633A">
              <w:rPr>
                <w:sz w:val="20"/>
                <w:szCs w:val="20"/>
              </w:rPr>
              <w:t xml:space="preserve">   веществ </w:t>
            </w:r>
            <w:r w:rsidR="008A35CF">
              <w:rPr>
                <w:sz w:val="20"/>
                <w:szCs w:val="20"/>
                <w:lang w:val="ru-RU"/>
              </w:rPr>
              <w:t xml:space="preserve"> </w:t>
            </w:r>
            <w:r w:rsidRPr="0085633A">
              <w:rPr>
                <w:sz w:val="20"/>
                <w:szCs w:val="20"/>
              </w:rPr>
              <w:t xml:space="preserve">(нефтепродукты, краски, лаки, графит, смолы).  Средство </w:t>
            </w:r>
            <w:r w:rsidR="008A35CF">
              <w:rPr>
                <w:sz w:val="20"/>
                <w:szCs w:val="20"/>
                <w:lang w:val="ru-RU"/>
              </w:rPr>
              <w:t xml:space="preserve">препятствует </w:t>
            </w:r>
            <w:r w:rsidRPr="0085633A">
              <w:rPr>
                <w:sz w:val="20"/>
                <w:szCs w:val="20"/>
              </w:rPr>
              <w:t>проникновению загрязнений к поверхности кожи.</w:t>
            </w:r>
          </w:p>
          <w:p w14:paraId="72A8FF06" w14:textId="77777777" w:rsidR="008A35CF" w:rsidRPr="0085633A" w:rsidRDefault="0085633A" w:rsidP="008A35CF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Основные компоненты – воск, тальк, парафин. 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rFonts w:eastAsia="Times New Roman"/>
                <w:sz w:val="20"/>
                <w:szCs w:val="20"/>
              </w:rPr>
              <w:br/>
            </w:r>
            <w:r w:rsidR="008A35CF" w:rsidRPr="0085633A">
              <w:rPr>
                <w:rFonts w:eastAsia="Times New Roman"/>
                <w:sz w:val="20"/>
                <w:szCs w:val="20"/>
              </w:rPr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584C8FD3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43F55486" w14:textId="38AFD5D8" w:rsidR="0085633A" w:rsidRPr="0085633A" w:rsidRDefault="008A35CF" w:rsidP="0085633A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864F5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E165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3900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79217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C220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633A" w:rsidRPr="0085633A" w14:paraId="6110FA07" w14:textId="7BEC0A08" w:rsidTr="00E82BB3">
        <w:trPr>
          <w:trHeight w:val="3959"/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AB7F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D650A7F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8505811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D4F6B47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AD35A3C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93988AA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F3CA590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9446" w14:textId="77777777" w:rsidR="0085633A" w:rsidRPr="0085633A" w:rsidRDefault="0085633A" w:rsidP="0085633A">
            <w:pPr>
              <w:tabs>
                <w:tab w:val="left" w:pos="353"/>
              </w:tabs>
              <w:spacing w:after="0" w:line="240" w:lineRule="auto"/>
              <w:ind w:firstLine="211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Крем защитный гидрофобного действия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351FA" w14:textId="2CAE9F13" w:rsidR="0085633A" w:rsidRPr="0085633A" w:rsidRDefault="0085633A" w:rsidP="0085633A">
            <w:pPr>
              <w:pStyle w:val="a5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Средство индивидуальной защиты дерматологическое, предназначено для профессионального применения и эффективной защиты кожи </w:t>
            </w:r>
            <w:r w:rsidRPr="0085633A">
              <w:rPr>
                <w:b/>
                <w:sz w:val="20"/>
                <w:szCs w:val="20"/>
              </w:rPr>
              <w:t>гидрофобного действия.</w:t>
            </w:r>
            <w:r w:rsidR="008A35CF">
              <w:rPr>
                <w:b/>
                <w:sz w:val="20"/>
                <w:szCs w:val="20"/>
              </w:rPr>
              <w:t xml:space="preserve"> </w:t>
            </w:r>
            <w:r w:rsidR="008A35CF">
              <w:rPr>
                <w:sz w:val="20"/>
                <w:szCs w:val="20"/>
              </w:rPr>
              <w:t>Образовывает</w:t>
            </w:r>
            <w:r w:rsidRPr="0085633A">
              <w:rPr>
                <w:sz w:val="20"/>
                <w:szCs w:val="20"/>
              </w:rPr>
              <w:t xml:space="preserve"> на коже водозащитную пленку, препятствующую проникновению влаги и предохраняющую от воздействия водных растворов кислот, щелочей, солей. Основные   компоненты – воск, вазелиновое масло, парафин. </w:t>
            </w:r>
          </w:p>
          <w:p w14:paraId="6CB26E0D" w14:textId="4219706C" w:rsidR="008A35CF" w:rsidRPr="0085633A" w:rsidRDefault="0085633A" w:rsidP="008A35CF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sz w:val="20"/>
                <w:szCs w:val="20"/>
              </w:rPr>
              <w:br/>
            </w:r>
            <w:r w:rsidR="008A35CF" w:rsidRPr="0085633A">
              <w:rPr>
                <w:rFonts w:eastAsia="Times New Roman"/>
                <w:sz w:val="20"/>
                <w:szCs w:val="20"/>
              </w:rPr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1434E302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214F30A4" w14:textId="23F93036" w:rsidR="0085633A" w:rsidRPr="008A35CF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9CF07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3C5F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0436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CEE4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633A" w:rsidRPr="0085633A" w14:paraId="6777C950" w14:textId="0F92CF95" w:rsidTr="00E82BB3">
        <w:trPr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BF93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464CDC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FF6153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578FB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F0821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B6BF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Крем для защиты кожи при работе в условиях пониженных температур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AB8A5" w14:textId="77777777" w:rsidR="0085633A" w:rsidRPr="0085633A" w:rsidRDefault="0085633A" w:rsidP="0085633A">
            <w:pPr>
              <w:pStyle w:val="a5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Средство для защиты кожи при работе в условиях пониженных температур, ветра, снега и других неблагоприятных погодных условиях. Предназначены для рук, лица.  Жировой крем, предотвращающий раздражение и замедляющий потерю влаги. </w:t>
            </w:r>
          </w:p>
          <w:p w14:paraId="13ECFECF" w14:textId="4B520939" w:rsidR="008A35CF" w:rsidRPr="0085633A" w:rsidRDefault="0085633A" w:rsidP="008A35CF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sz w:val="20"/>
                <w:szCs w:val="20"/>
              </w:rPr>
              <w:br/>
            </w:r>
            <w:r w:rsidR="008A35CF" w:rsidRPr="0085633A">
              <w:rPr>
                <w:rFonts w:eastAsia="Times New Roman"/>
                <w:sz w:val="20"/>
                <w:szCs w:val="20"/>
              </w:rPr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05F80B31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40D951C6" w14:textId="5E5BAED7" w:rsidR="0085633A" w:rsidRPr="008A35CF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DDC9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36574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0000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36F0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633A" w:rsidRPr="0085633A" w14:paraId="46409B2F" w14:textId="37724451" w:rsidTr="00E82BB3">
        <w:trPr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E869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4B08FE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4D411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830D9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5726AFCD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32EF2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Крем для защиты кожи от солнечных излучений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C9F15" w14:textId="77777777" w:rsidR="0085633A" w:rsidRPr="0085633A" w:rsidRDefault="0085633A" w:rsidP="008A35CF">
            <w:pPr>
              <w:pStyle w:val="af2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85633A">
              <w:rPr>
                <w:sz w:val="20"/>
                <w:szCs w:val="20"/>
              </w:rPr>
              <w:t>Средство</w:t>
            </w:r>
            <w:r w:rsidRPr="0085633A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для защиты кожи при </w:t>
            </w:r>
            <w:r w:rsidRPr="0085633A">
              <w:rPr>
                <w:sz w:val="20"/>
                <w:szCs w:val="20"/>
              </w:rPr>
              <w:t>ультрафиолетовом излучении диапазонов А, В, С и   при проведении наружных сварочных работ.</w:t>
            </w:r>
            <w:r w:rsidRPr="0085633A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</w:t>
            </w:r>
          </w:p>
          <w:p w14:paraId="44484C69" w14:textId="2538B9A8" w:rsidR="008A35CF" w:rsidRPr="0085633A" w:rsidRDefault="0085633A" w:rsidP="008A35CF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sz w:val="20"/>
                <w:szCs w:val="20"/>
              </w:rPr>
              <w:br/>
            </w:r>
            <w:r w:rsidR="008A35CF" w:rsidRPr="0085633A">
              <w:rPr>
                <w:rFonts w:eastAsia="Times New Roman"/>
                <w:sz w:val="20"/>
                <w:szCs w:val="20"/>
              </w:rPr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24A83AFA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2C53F185" w14:textId="02FCADDC" w:rsidR="0085633A" w:rsidRPr="008A35CF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Style w:val="prod4"/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511C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5782F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6697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BAEE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633A" w:rsidRPr="0085633A" w14:paraId="3CF85DEC" w14:textId="4B171EB1" w:rsidTr="00E82BB3">
        <w:trPr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3A6F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47E6D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30E17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5050CF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907D7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Паста для очистки рук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9980" w14:textId="32A675B6" w:rsidR="0085633A" w:rsidRPr="0085633A" w:rsidRDefault="0085633A" w:rsidP="008A35CF">
            <w:pPr>
              <w:pStyle w:val="af2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Средство предназначено для легкого и быстрого удаления устойчивых загрязнений (сажа, графит, зола, нефть и нефтепродукты, технические масла, смазки, производственная пыль стекольная, бумажная, древесная, металлическая, пыль строительных материалов, СОЖ, раствора цемента, извести).</w:t>
            </w:r>
          </w:p>
          <w:p w14:paraId="67838788" w14:textId="3E5D4874" w:rsidR="0085633A" w:rsidRPr="0085633A" w:rsidRDefault="0085633A" w:rsidP="0085633A">
            <w:pPr>
              <w:pStyle w:val="Default"/>
              <w:jc w:val="both"/>
              <w:rPr>
                <w:sz w:val="20"/>
                <w:szCs w:val="20"/>
                <w:highlight w:val="yellow"/>
                <w:lang w:val="ru-RU"/>
              </w:rPr>
            </w:pPr>
            <w:r w:rsidRPr="0085633A">
              <w:rPr>
                <w:sz w:val="20"/>
                <w:szCs w:val="20"/>
                <w:lang w:val="ru-RU"/>
              </w:rPr>
              <w:t xml:space="preserve"> Средство </w:t>
            </w:r>
            <w:r w:rsidR="00E82BB3">
              <w:rPr>
                <w:sz w:val="20"/>
                <w:szCs w:val="20"/>
                <w:lang w:val="ru-RU"/>
              </w:rPr>
              <w:t>содержит</w:t>
            </w:r>
            <w:r w:rsidRPr="0085633A">
              <w:rPr>
                <w:sz w:val="20"/>
                <w:szCs w:val="20"/>
              </w:rPr>
              <w:t xml:space="preserve"> </w:t>
            </w:r>
            <w:proofErr w:type="spellStart"/>
            <w:r w:rsidRPr="0085633A">
              <w:rPr>
                <w:sz w:val="20"/>
                <w:szCs w:val="20"/>
              </w:rPr>
              <w:t>натуральный</w:t>
            </w:r>
            <w:proofErr w:type="spellEnd"/>
            <w:r w:rsidRPr="0085633A">
              <w:rPr>
                <w:sz w:val="20"/>
                <w:szCs w:val="20"/>
              </w:rPr>
              <w:t xml:space="preserve"> </w:t>
            </w:r>
            <w:proofErr w:type="spellStart"/>
            <w:r w:rsidRPr="0085633A">
              <w:rPr>
                <w:sz w:val="20"/>
                <w:szCs w:val="20"/>
              </w:rPr>
              <w:t>абразив</w:t>
            </w:r>
            <w:proofErr w:type="spellEnd"/>
            <w:r w:rsidRPr="0085633A">
              <w:rPr>
                <w:sz w:val="20"/>
                <w:szCs w:val="20"/>
              </w:rPr>
              <w:t xml:space="preserve"> и </w:t>
            </w:r>
            <w:r w:rsidRPr="0085633A">
              <w:rPr>
                <w:sz w:val="20"/>
                <w:szCs w:val="20"/>
                <w:lang w:val="ru-RU"/>
              </w:rPr>
              <w:t xml:space="preserve"> </w:t>
            </w:r>
            <w:r w:rsidRPr="0085633A">
              <w:rPr>
                <w:sz w:val="20"/>
                <w:szCs w:val="20"/>
              </w:rPr>
              <w:t xml:space="preserve"> ПАВ, </w:t>
            </w:r>
            <w:proofErr w:type="spellStart"/>
            <w:r w:rsidRPr="0085633A">
              <w:rPr>
                <w:sz w:val="20"/>
                <w:szCs w:val="20"/>
              </w:rPr>
              <w:t>эффективно</w:t>
            </w:r>
            <w:proofErr w:type="spellEnd"/>
            <w:r w:rsidRPr="0085633A">
              <w:rPr>
                <w:sz w:val="20"/>
                <w:szCs w:val="20"/>
              </w:rPr>
              <w:t xml:space="preserve"> и </w:t>
            </w:r>
            <w:proofErr w:type="spellStart"/>
            <w:r w:rsidRPr="0085633A">
              <w:rPr>
                <w:sz w:val="20"/>
                <w:szCs w:val="20"/>
              </w:rPr>
              <w:t>бережно</w:t>
            </w:r>
            <w:proofErr w:type="spellEnd"/>
            <w:r w:rsidRPr="0085633A">
              <w:rPr>
                <w:sz w:val="20"/>
                <w:szCs w:val="20"/>
              </w:rPr>
              <w:t xml:space="preserve"> </w:t>
            </w:r>
            <w:proofErr w:type="spellStart"/>
            <w:r w:rsidRPr="0085633A">
              <w:rPr>
                <w:sz w:val="20"/>
                <w:szCs w:val="20"/>
              </w:rPr>
              <w:t>очищающие</w:t>
            </w:r>
            <w:proofErr w:type="spellEnd"/>
            <w:r w:rsidRPr="0085633A">
              <w:rPr>
                <w:sz w:val="20"/>
                <w:szCs w:val="20"/>
              </w:rPr>
              <w:t xml:space="preserve"> </w:t>
            </w:r>
            <w:proofErr w:type="spellStart"/>
            <w:r w:rsidRPr="0085633A">
              <w:rPr>
                <w:sz w:val="20"/>
                <w:szCs w:val="20"/>
              </w:rPr>
              <w:t>кожу</w:t>
            </w:r>
            <w:proofErr w:type="spellEnd"/>
            <w:r w:rsidRPr="0085633A">
              <w:rPr>
                <w:sz w:val="20"/>
                <w:szCs w:val="20"/>
              </w:rPr>
              <w:t xml:space="preserve">.   </w:t>
            </w:r>
          </w:p>
          <w:p w14:paraId="6282D364" w14:textId="1BB1511A" w:rsidR="008A35CF" w:rsidRPr="0085633A" w:rsidRDefault="0085633A" w:rsidP="008A35CF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sz w:val="20"/>
                <w:szCs w:val="20"/>
              </w:rPr>
              <w:br/>
            </w:r>
            <w:r w:rsidR="008A35CF" w:rsidRPr="0085633A">
              <w:rPr>
                <w:rFonts w:eastAsia="Times New Roman"/>
                <w:sz w:val="20"/>
                <w:szCs w:val="20"/>
              </w:rPr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4FF49225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0CA0F35A" w14:textId="31A5FE4A" w:rsidR="0085633A" w:rsidRPr="008A35CF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474C7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A8CB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4200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0AB8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14B29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5633A" w:rsidRPr="0085633A" w14:paraId="5485E8D5" w14:textId="39AD3C16" w:rsidTr="00E82BB3">
        <w:trPr>
          <w:jc w:val="center"/>
        </w:trPr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E8F9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EF161D0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D423BBB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0FA669B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13EEA7A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5B61D92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2173" w14:textId="77777777" w:rsidR="0085633A" w:rsidRPr="0085633A" w:rsidRDefault="0085633A" w:rsidP="0085633A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5633A">
              <w:rPr>
                <w:rFonts w:ascii="Times New Roman" w:hAnsi="Times New Roman" w:cs="Times New Roman"/>
                <w:sz w:val="20"/>
                <w:szCs w:val="20"/>
              </w:rPr>
              <w:t>Паста</w:t>
            </w:r>
            <w:proofErr w:type="gramEnd"/>
            <w:r w:rsidRPr="0085633A">
              <w:rPr>
                <w:rFonts w:ascii="Times New Roman" w:hAnsi="Times New Roman" w:cs="Times New Roman"/>
                <w:sz w:val="20"/>
                <w:szCs w:val="20"/>
              </w:rPr>
              <w:t xml:space="preserve"> очищающая от особо устойчивых загрязнений</w:t>
            </w:r>
          </w:p>
        </w:tc>
        <w:tc>
          <w:tcPr>
            <w:tcW w:w="1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0BD6" w14:textId="77777777" w:rsidR="0085633A" w:rsidRPr="0085633A" w:rsidRDefault="0085633A" w:rsidP="0085633A">
            <w:pPr>
              <w:pStyle w:val="af2"/>
              <w:ind w:firstLine="357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 Средство предназначено для быстрого удаления сильных загрязнений (краска, эмаль, смола, битум, гудрон, монтажная пена, мастика, технические масла, смазки) с открытых участках кожи.</w:t>
            </w:r>
          </w:p>
          <w:p w14:paraId="75C3E4CF" w14:textId="6D921DF4" w:rsidR="0085633A" w:rsidRPr="0085633A" w:rsidRDefault="0085633A" w:rsidP="0085633A">
            <w:pPr>
              <w:pStyle w:val="af2"/>
              <w:ind w:firstLine="357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 xml:space="preserve"> Средство содерж</w:t>
            </w:r>
            <w:r w:rsidR="00E82BB3">
              <w:rPr>
                <w:sz w:val="20"/>
                <w:szCs w:val="20"/>
              </w:rPr>
              <w:t>ит</w:t>
            </w:r>
            <w:r w:rsidRPr="0085633A">
              <w:rPr>
                <w:sz w:val="20"/>
                <w:szCs w:val="20"/>
              </w:rPr>
              <w:t xml:space="preserve"> натуральный абразив и ПАВ, обеспечива</w:t>
            </w:r>
            <w:r w:rsidR="00E82BB3">
              <w:rPr>
                <w:sz w:val="20"/>
                <w:szCs w:val="20"/>
              </w:rPr>
              <w:t xml:space="preserve">ет </w:t>
            </w:r>
            <w:r w:rsidRPr="0085633A">
              <w:rPr>
                <w:sz w:val="20"/>
                <w:szCs w:val="20"/>
              </w:rPr>
              <w:t>эффективное и бережное очищающие кожи.</w:t>
            </w:r>
          </w:p>
          <w:p w14:paraId="0AFBE162" w14:textId="1993FDBF" w:rsidR="008A35CF" w:rsidRPr="0085633A" w:rsidRDefault="0085633A" w:rsidP="008A35CF">
            <w:pPr>
              <w:pStyle w:val="-3"/>
              <w:tabs>
                <w:tab w:val="left" w:pos="426"/>
              </w:tabs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Средство без резко</w:t>
            </w:r>
            <w:r w:rsidRPr="0085633A">
              <w:rPr>
                <w:rFonts w:eastAsia="Arial Unicode MS"/>
                <w:sz w:val="20"/>
                <w:szCs w:val="20"/>
              </w:rPr>
              <w:t>го запаха и вреда для здоровья.</w:t>
            </w:r>
            <w:r w:rsidRPr="0085633A">
              <w:rPr>
                <w:sz w:val="20"/>
                <w:szCs w:val="20"/>
              </w:rPr>
              <w:br/>
            </w:r>
            <w:r w:rsidR="008A35CF" w:rsidRPr="0085633A">
              <w:rPr>
                <w:rFonts w:eastAsia="Times New Roman"/>
                <w:sz w:val="20"/>
                <w:szCs w:val="20"/>
              </w:rPr>
              <w:t>Срок годности</w:t>
            </w:r>
            <w:r w:rsidR="008A35CF">
              <w:rPr>
                <w:rFonts w:eastAsia="Times New Roman"/>
                <w:sz w:val="20"/>
                <w:szCs w:val="20"/>
                <w:lang w:val="ru-RU"/>
              </w:rPr>
              <w:t>___________________</w:t>
            </w:r>
          </w:p>
          <w:p w14:paraId="7C0216C8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 xml:space="preserve">Объем: </w:t>
            </w:r>
            <w:r>
              <w:rPr>
                <w:rFonts w:eastAsia="Times New Roman"/>
                <w:sz w:val="20"/>
                <w:szCs w:val="20"/>
                <w:lang w:val="ru-RU"/>
              </w:rPr>
              <w:t>__________________</w:t>
            </w:r>
            <w:r w:rsidRPr="0085633A">
              <w:rPr>
                <w:rFonts w:eastAsia="Times New Roman"/>
                <w:sz w:val="20"/>
                <w:szCs w:val="20"/>
              </w:rPr>
              <w:t xml:space="preserve"> мл.</w:t>
            </w:r>
          </w:p>
          <w:p w14:paraId="773100F9" w14:textId="77777777" w:rsidR="008A35CF" w:rsidRPr="0085633A" w:rsidRDefault="008A35CF" w:rsidP="008A35CF">
            <w:pPr>
              <w:pStyle w:val="-3"/>
              <w:tabs>
                <w:tab w:val="left" w:pos="426"/>
              </w:tabs>
              <w:spacing w:line="240" w:lineRule="auto"/>
              <w:ind w:firstLine="0"/>
              <w:rPr>
                <w:rFonts w:eastAsia="Arial Unicode MS"/>
                <w:sz w:val="20"/>
                <w:szCs w:val="20"/>
              </w:rPr>
            </w:pPr>
            <w:r w:rsidRPr="0085633A">
              <w:rPr>
                <w:rFonts w:eastAsia="Times New Roman"/>
                <w:sz w:val="20"/>
                <w:szCs w:val="20"/>
              </w:rPr>
              <w:t>Товар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п</w:t>
            </w:r>
            <w:r w:rsidRPr="0085633A">
              <w:rPr>
                <w:rFonts w:eastAsia="Times New Roman"/>
                <w:sz w:val="20"/>
                <w:szCs w:val="20"/>
              </w:rPr>
              <w:t>оставляться с 80% запасом срока годности.</w:t>
            </w:r>
          </w:p>
          <w:p w14:paraId="3518273F" w14:textId="2DFF3649" w:rsidR="0085633A" w:rsidRPr="008A35CF" w:rsidRDefault="0085633A" w:rsidP="0085633A">
            <w:pPr>
              <w:pStyle w:val="af2"/>
              <w:ind w:firstLine="357"/>
              <w:rPr>
                <w:sz w:val="20"/>
                <w:szCs w:val="20"/>
                <w:lang w:val="x-none"/>
              </w:rPr>
            </w:pP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5C79" w14:textId="77777777" w:rsidR="0085633A" w:rsidRPr="0085633A" w:rsidRDefault="0085633A" w:rsidP="0085633A">
            <w:pPr>
              <w:pStyle w:val="23"/>
              <w:tabs>
                <w:tab w:val="left" w:pos="142"/>
              </w:tabs>
              <w:ind w:firstLine="0"/>
              <w:jc w:val="center"/>
              <w:rPr>
                <w:sz w:val="20"/>
                <w:szCs w:val="20"/>
              </w:rPr>
            </w:pPr>
            <w:r w:rsidRPr="0085633A">
              <w:rPr>
                <w:sz w:val="20"/>
                <w:szCs w:val="20"/>
              </w:rPr>
              <w:t>шт.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7DD3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63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1900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648C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E9D0" w14:textId="77777777" w:rsidR="0085633A" w:rsidRPr="0085633A" w:rsidRDefault="0085633A" w:rsidP="00856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69F42029" w14:textId="77777777" w:rsidR="00470438" w:rsidRDefault="0047043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608C5B0" w14:textId="38B09941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6DACEA10" w14:textId="77777777" w:rsidR="00470438" w:rsidRDefault="0047043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66DC4" w14:textId="77777777" w:rsidR="001C29A1" w:rsidRPr="00F627AA" w:rsidRDefault="001C29A1" w:rsidP="001C29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627AA">
        <w:rPr>
          <w:rFonts w:ascii="Times New Roman" w:hAnsi="Times New Roman" w:cs="Times New Roman"/>
          <w:b/>
        </w:rPr>
        <w:t>ВСЕГО, рублей</w:t>
      </w:r>
      <w:r w:rsidRPr="00F627AA">
        <w:rPr>
          <w:rFonts w:ascii="Times New Roman" w:hAnsi="Times New Roman" w:cs="Times New Roman"/>
        </w:rPr>
        <w:t xml:space="preserve"> </w:t>
      </w:r>
      <w:r w:rsidRPr="00F627AA">
        <w:rPr>
          <w:rFonts w:ascii="Times New Roman" w:hAnsi="Times New Roman" w:cs="Times New Roman"/>
          <w:b/>
          <w:i/>
        </w:rPr>
        <w:t xml:space="preserve">____________________, </w:t>
      </w:r>
      <w:r w:rsidRPr="00F627AA">
        <w:rPr>
          <w:rFonts w:ascii="Times New Roman" w:hAnsi="Times New Roman" w:cs="Times New Roman"/>
        </w:rPr>
        <w:t>в том числе НДС _</w:t>
      </w:r>
      <w:r w:rsidRPr="00F627AA">
        <w:rPr>
          <w:rFonts w:ascii="Times New Roman" w:hAnsi="Times New Roman" w:cs="Times New Roman"/>
          <w:b/>
          <w:i/>
        </w:rPr>
        <w:t xml:space="preserve">__________________________________ </w:t>
      </w:r>
    </w:p>
    <w:p w14:paraId="780DD962" w14:textId="728EC6AF" w:rsidR="001C29A1" w:rsidRPr="001C29A1" w:rsidRDefault="001C29A1" w:rsidP="001C29A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627A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</w:t>
      </w:r>
      <w:r w:rsidRPr="00F627AA">
        <w:rPr>
          <w:rFonts w:ascii="Times New Roman" w:hAnsi="Times New Roman" w:cs="Times New Roman"/>
        </w:rPr>
        <w:t xml:space="preserve">  </w:t>
      </w:r>
      <w:r w:rsidRPr="001C29A1">
        <w:rPr>
          <w:rFonts w:ascii="Times New Roman" w:hAnsi="Times New Roman" w:cs="Times New Roman"/>
          <w:sz w:val="16"/>
          <w:szCs w:val="16"/>
        </w:rPr>
        <w:t xml:space="preserve">(указать сумму цифрами и </w:t>
      </w:r>
      <w:proofErr w:type="gramStart"/>
      <w:r w:rsidRPr="001C29A1">
        <w:rPr>
          <w:rFonts w:ascii="Times New Roman" w:hAnsi="Times New Roman" w:cs="Times New Roman"/>
          <w:sz w:val="16"/>
          <w:szCs w:val="16"/>
        </w:rPr>
        <w:t xml:space="preserve">прописью)   </w:t>
      </w:r>
      <w:proofErr w:type="gramEnd"/>
      <w:r w:rsidRPr="001C29A1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1C29A1">
        <w:rPr>
          <w:rFonts w:ascii="Times New Roman" w:hAnsi="Times New Roman" w:cs="Times New Roman"/>
          <w:sz w:val="16"/>
          <w:szCs w:val="16"/>
        </w:rPr>
        <w:t>(указать цифрами и прописью, если применим)</w:t>
      </w:r>
    </w:p>
    <w:p w14:paraId="107CC0F7" w14:textId="77777777" w:rsidR="001C29A1" w:rsidRDefault="001C29A1" w:rsidP="001C29A1">
      <w:pPr>
        <w:pStyle w:val="Standard"/>
        <w:spacing w:after="0"/>
        <w:jc w:val="both"/>
        <w:rPr>
          <w:rFonts w:ascii="Times New Roman" w:eastAsia="Calibri" w:hAnsi="Times New Roman" w:cs="Times New Roman"/>
          <w:kern w:val="0"/>
          <w:lang w:eastAsia="ru-RU"/>
        </w:rPr>
      </w:pPr>
    </w:p>
    <w:p w14:paraId="7A60A088" w14:textId="13B605CB" w:rsidR="008F04EF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40235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948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</w:t>
      </w:r>
      <w:r w:rsidR="00A948DD" w:rsidRPr="00A948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осуществляет 100% оплату за Товар на основании выставленного счета Поставщика в течение 30 (Тридцати) календарных дней с момента поставки партии Товара на склад </w:t>
      </w:r>
      <w:r w:rsidR="00A948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Покупателя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795D0758" w14:textId="77777777" w:rsidR="00470438" w:rsidRPr="00402359" w:rsidRDefault="00470438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9ECCBE9" w14:textId="4CF1DAC3" w:rsidR="00A948DD" w:rsidRPr="00A948DD" w:rsidRDefault="004D40A3" w:rsidP="00A948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 w:rsidRPr="00A948DD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A948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A948DD" w:rsidRPr="00A948DD">
        <w:rPr>
          <w:rFonts w:ascii="Times New Roman" w:hAnsi="Times New Roman" w:cs="Times New Roman"/>
          <w:sz w:val="24"/>
          <w:szCs w:val="24"/>
        </w:rPr>
        <w:t xml:space="preserve">Поставка партии Товара осуществляется Поставщиком в течение 15 (Пятнадцати) календарных дней с момента получения Заявки Заказчика на партию Товара. </w:t>
      </w:r>
      <w:r w:rsidR="00A948DD" w:rsidRPr="00A948DD">
        <w:rPr>
          <w:rFonts w:ascii="Times New Roman" w:eastAsia="Calibri" w:hAnsi="Times New Roman" w:cs="Times New Roman"/>
          <w:sz w:val="24"/>
          <w:szCs w:val="24"/>
        </w:rPr>
        <w:t>Доставка Товара осуществляется силами и средствами Поставщика до склада Заказчика, расположенного по адресу: Республика Марий Эл, г. Йошкар-Ола, ул. Суворова, д. 26.</w:t>
      </w:r>
    </w:p>
    <w:p w14:paraId="22F1F3F0" w14:textId="708CB3A3" w:rsidR="00A948DD" w:rsidRPr="00A948DD" w:rsidRDefault="00A948DD" w:rsidP="00A948DD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8DD">
        <w:rPr>
          <w:rFonts w:ascii="Times New Roman" w:eastAsia="Calibri" w:hAnsi="Times New Roman" w:cs="Times New Roman"/>
          <w:sz w:val="24"/>
          <w:szCs w:val="24"/>
        </w:rPr>
        <w:t xml:space="preserve">Ориентировочное количество партий – 3. </w:t>
      </w:r>
      <w:r w:rsidRPr="00A948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3ED62" w14:textId="77777777" w:rsidR="00470438" w:rsidRPr="00A948DD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C2729" w14:textId="3029649D" w:rsidR="00A948DD" w:rsidRPr="00A948DD" w:rsidRDefault="00A948DD" w:rsidP="00A94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48DD">
        <w:rPr>
          <w:rFonts w:ascii="Times New Roman" w:hAnsi="Times New Roman" w:cs="Times New Roman"/>
          <w:sz w:val="24"/>
          <w:szCs w:val="24"/>
        </w:rPr>
        <w:t xml:space="preserve">Срок годности Товара – </w:t>
      </w:r>
      <w:r w:rsidR="00E82BB3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A873319" w14:textId="3F0596D4" w:rsidR="00A948DD" w:rsidRPr="00A948DD" w:rsidRDefault="00A948DD" w:rsidP="00A94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48DD">
        <w:rPr>
          <w:rFonts w:ascii="Times New Roman" w:hAnsi="Times New Roman" w:cs="Times New Roman"/>
          <w:sz w:val="24"/>
          <w:szCs w:val="24"/>
        </w:rPr>
        <w:t>Товар поставляться с не менее, чем 80 % запасом срока годности.</w:t>
      </w:r>
    </w:p>
    <w:p w14:paraId="2C8E1E38" w14:textId="77777777" w:rsidR="00A948DD" w:rsidRDefault="00A948DD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93C84" w14:textId="24460081" w:rsidR="00993181" w:rsidRPr="00402359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CE24DD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59F3BB66" w14:textId="0681325A" w:rsidR="00BA7914" w:rsidRPr="00AE0731" w:rsidRDefault="00CB76D3" w:rsidP="00AE07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</w:t>
      </w:r>
      <w:r w:rsidR="00642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14:paraId="3D41838F" w14:textId="77777777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E281F8" w14:textId="253A291F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3484A7A" w14:textId="475DF759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AE6E0AE" w14:textId="06465AC4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414C5E0" w14:textId="3BF816D0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900DBE" w14:textId="77777777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A497DD8" w14:textId="54781AE8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EAD1298" w14:textId="70AF22AA" w:rsidR="00E82BB3" w:rsidRDefault="00E82BB3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9D1BE9C" w14:textId="4E8A1B0C" w:rsidR="00E82BB3" w:rsidRDefault="00E82BB3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3C73ED" w14:textId="61381965" w:rsidR="00E82BB3" w:rsidRDefault="00E82BB3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03330C7" w14:textId="77777777" w:rsidR="00E82BB3" w:rsidRDefault="00E82BB3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F7F8905" w14:textId="77777777" w:rsidR="00813F60" w:rsidRDefault="00813F60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6FA0E3A1" w:rsidR="00AF44DD" w:rsidRPr="001F7C07" w:rsidRDefault="00AF44DD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D263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D263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bookmarkEnd w:id="2"/>
    <w:p w14:paraId="4D0528AB" w14:textId="44306C1D" w:rsidR="00AF44DD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0B05EB8" w14:textId="592E6593" w:rsidR="00771A6C" w:rsidRDefault="00771A6C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3FBA319" w14:textId="3AA43E28" w:rsidR="00771A6C" w:rsidRDefault="00771A6C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771A6C" w:rsidSect="00AE073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962160" w:rsidRDefault="00962160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962160" w:rsidRDefault="00962160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962160" w:rsidRDefault="00962160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962160" w:rsidRDefault="00962160" w:rsidP="00F264ED">
      <w:pPr>
        <w:spacing w:after="0" w:line="240" w:lineRule="auto"/>
      </w:pPr>
      <w:r>
        <w:continuationSeparator/>
      </w:r>
    </w:p>
  </w:footnote>
  <w:footnote w:id="1">
    <w:p w14:paraId="4AC17866" w14:textId="6B4AF18F" w:rsidR="00962160" w:rsidRPr="00813F60" w:rsidRDefault="00962160" w:rsidP="008F04E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813F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условия для </w:t>
      </w:r>
      <w:r w:rsidR="00813F60" w:rsidRPr="00813F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</w:p>
  </w:footnote>
  <w:footnote w:id="2">
    <w:p w14:paraId="4A193F8B" w14:textId="1A69E38A" w:rsidR="00962160" w:rsidRPr="001F398F" w:rsidRDefault="00962160">
      <w:pPr>
        <w:pStyle w:val="a6"/>
      </w:pPr>
      <w:r w:rsidRPr="00813F60">
        <w:rPr>
          <w:rStyle w:val="a8"/>
        </w:rPr>
        <w:footnoteRef/>
      </w:r>
      <w:r w:rsidRPr="00813F60">
        <w:t xml:space="preserve"> </w:t>
      </w:r>
      <w:r w:rsidRPr="00813F60">
        <w:rPr>
          <w:rFonts w:ascii="Times New Roman" w:eastAsia="Times New Roman" w:hAnsi="Times New Roman" w:cs="Times New Roman"/>
          <w:iCs/>
          <w:lang w:eastAsia="ru-RU"/>
        </w:rPr>
        <w:t xml:space="preserve">Предпочтительные сроки и условия поставки для </w:t>
      </w:r>
      <w:r w:rsidR="00813F60" w:rsidRPr="00813F60">
        <w:rPr>
          <w:rFonts w:ascii="Times New Roman" w:eastAsia="Times New Roman" w:hAnsi="Times New Roman" w:cs="Times New Roman"/>
          <w:bCs/>
          <w:iCs/>
          <w:lang w:eastAsia="ru-RU"/>
        </w:rPr>
        <w:t>Покупателя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5B1"/>
    <w:multiLevelType w:val="multilevel"/>
    <w:tmpl w:val="3D84403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48E4086F"/>
    <w:multiLevelType w:val="hybridMultilevel"/>
    <w:tmpl w:val="61346BDC"/>
    <w:lvl w:ilvl="0" w:tplc="2EDAAE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D53B4"/>
    <w:multiLevelType w:val="hybridMultilevel"/>
    <w:tmpl w:val="4AFE3F0C"/>
    <w:lvl w:ilvl="0" w:tplc="71A09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8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9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0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5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C4EC0"/>
    <w:multiLevelType w:val="hybridMultilevel"/>
    <w:tmpl w:val="C1B4995C"/>
    <w:lvl w:ilvl="0" w:tplc="1FF0966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0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7"/>
  </w:num>
  <w:num w:numId="10">
    <w:abstractNumId w:val="8"/>
  </w:num>
  <w:num w:numId="11">
    <w:abstractNumId w:val="9"/>
  </w:num>
  <w:num w:numId="12">
    <w:abstractNumId w:val="5"/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37CE9"/>
    <w:rsid w:val="0004567C"/>
    <w:rsid w:val="00046D8C"/>
    <w:rsid w:val="00062705"/>
    <w:rsid w:val="00072DD3"/>
    <w:rsid w:val="00096BE3"/>
    <w:rsid w:val="000A2201"/>
    <w:rsid w:val="000A7278"/>
    <w:rsid w:val="000B0B9F"/>
    <w:rsid w:val="000B0BD0"/>
    <w:rsid w:val="000C52F8"/>
    <w:rsid w:val="000D08C7"/>
    <w:rsid w:val="000F136B"/>
    <w:rsid w:val="001030DF"/>
    <w:rsid w:val="0013677A"/>
    <w:rsid w:val="00152D6F"/>
    <w:rsid w:val="001857C2"/>
    <w:rsid w:val="001C29A1"/>
    <w:rsid w:val="001D176B"/>
    <w:rsid w:val="001E0E7C"/>
    <w:rsid w:val="001E6781"/>
    <w:rsid w:val="001E6B23"/>
    <w:rsid w:val="001F398F"/>
    <w:rsid w:val="001F7C07"/>
    <w:rsid w:val="00237886"/>
    <w:rsid w:val="002433A7"/>
    <w:rsid w:val="00273355"/>
    <w:rsid w:val="00277328"/>
    <w:rsid w:val="00294595"/>
    <w:rsid w:val="00297DAE"/>
    <w:rsid w:val="002A6075"/>
    <w:rsid w:val="002A6D76"/>
    <w:rsid w:val="002C37F5"/>
    <w:rsid w:val="002D53B1"/>
    <w:rsid w:val="002D6FEC"/>
    <w:rsid w:val="002F53C4"/>
    <w:rsid w:val="002F754F"/>
    <w:rsid w:val="003022AF"/>
    <w:rsid w:val="00302FB5"/>
    <w:rsid w:val="00306C85"/>
    <w:rsid w:val="00320056"/>
    <w:rsid w:val="00330EA0"/>
    <w:rsid w:val="00341BE9"/>
    <w:rsid w:val="00346E65"/>
    <w:rsid w:val="00360046"/>
    <w:rsid w:val="003650EC"/>
    <w:rsid w:val="00373366"/>
    <w:rsid w:val="0037487F"/>
    <w:rsid w:val="003A2F08"/>
    <w:rsid w:val="003D1A28"/>
    <w:rsid w:val="003D5525"/>
    <w:rsid w:val="003D6357"/>
    <w:rsid w:val="003E2CA3"/>
    <w:rsid w:val="003F4457"/>
    <w:rsid w:val="003F7A69"/>
    <w:rsid w:val="00402359"/>
    <w:rsid w:val="00407501"/>
    <w:rsid w:val="00412903"/>
    <w:rsid w:val="0041748F"/>
    <w:rsid w:val="00420D6C"/>
    <w:rsid w:val="004470D0"/>
    <w:rsid w:val="004516AE"/>
    <w:rsid w:val="00461CE9"/>
    <w:rsid w:val="00470438"/>
    <w:rsid w:val="00482D3A"/>
    <w:rsid w:val="00494064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B553E"/>
    <w:rsid w:val="005C44E8"/>
    <w:rsid w:val="005C5833"/>
    <w:rsid w:val="005D3090"/>
    <w:rsid w:val="005D7B80"/>
    <w:rsid w:val="005E3A44"/>
    <w:rsid w:val="005F65DC"/>
    <w:rsid w:val="00605616"/>
    <w:rsid w:val="00613F46"/>
    <w:rsid w:val="00620A0A"/>
    <w:rsid w:val="00620DD1"/>
    <w:rsid w:val="00624245"/>
    <w:rsid w:val="00640473"/>
    <w:rsid w:val="0064205A"/>
    <w:rsid w:val="00645763"/>
    <w:rsid w:val="00645A1A"/>
    <w:rsid w:val="00667065"/>
    <w:rsid w:val="006710A8"/>
    <w:rsid w:val="00675EBA"/>
    <w:rsid w:val="00687DA2"/>
    <w:rsid w:val="006A06A4"/>
    <w:rsid w:val="006A2674"/>
    <w:rsid w:val="006A2898"/>
    <w:rsid w:val="006A532C"/>
    <w:rsid w:val="006B7909"/>
    <w:rsid w:val="006C1B57"/>
    <w:rsid w:val="006D09CA"/>
    <w:rsid w:val="006E2D05"/>
    <w:rsid w:val="006E743A"/>
    <w:rsid w:val="006F2087"/>
    <w:rsid w:val="007025F2"/>
    <w:rsid w:val="007078A9"/>
    <w:rsid w:val="0071247C"/>
    <w:rsid w:val="00727DF5"/>
    <w:rsid w:val="00771A6C"/>
    <w:rsid w:val="00777980"/>
    <w:rsid w:val="007A1BD5"/>
    <w:rsid w:val="007C6C49"/>
    <w:rsid w:val="007C7EEB"/>
    <w:rsid w:val="007D6E39"/>
    <w:rsid w:val="00811100"/>
    <w:rsid w:val="00811A91"/>
    <w:rsid w:val="00813F60"/>
    <w:rsid w:val="00817791"/>
    <w:rsid w:val="00821CEA"/>
    <w:rsid w:val="00844F06"/>
    <w:rsid w:val="0085633A"/>
    <w:rsid w:val="00861642"/>
    <w:rsid w:val="008714D1"/>
    <w:rsid w:val="00894F0C"/>
    <w:rsid w:val="008A35CF"/>
    <w:rsid w:val="008A5DDD"/>
    <w:rsid w:val="008C384C"/>
    <w:rsid w:val="008D340D"/>
    <w:rsid w:val="008E5CF6"/>
    <w:rsid w:val="008F04EF"/>
    <w:rsid w:val="008F5E90"/>
    <w:rsid w:val="008F7862"/>
    <w:rsid w:val="008F7C2D"/>
    <w:rsid w:val="00904B76"/>
    <w:rsid w:val="00904EE8"/>
    <w:rsid w:val="009225B5"/>
    <w:rsid w:val="00941FC2"/>
    <w:rsid w:val="00956556"/>
    <w:rsid w:val="00956B4B"/>
    <w:rsid w:val="0096190C"/>
    <w:rsid w:val="00962160"/>
    <w:rsid w:val="00991402"/>
    <w:rsid w:val="00993181"/>
    <w:rsid w:val="00993B68"/>
    <w:rsid w:val="009A184B"/>
    <w:rsid w:val="009A482B"/>
    <w:rsid w:val="009B4D6C"/>
    <w:rsid w:val="009C4C27"/>
    <w:rsid w:val="009C6788"/>
    <w:rsid w:val="009D4DDE"/>
    <w:rsid w:val="009F1B56"/>
    <w:rsid w:val="00A25860"/>
    <w:rsid w:val="00A25E24"/>
    <w:rsid w:val="00A37471"/>
    <w:rsid w:val="00A4511A"/>
    <w:rsid w:val="00A51B1B"/>
    <w:rsid w:val="00A756D1"/>
    <w:rsid w:val="00A75C73"/>
    <w:rsid w:val="00A937CA"/>
    <w:rsid w:val="00A948DD"/>
    <w:rsid w:val="00AA398F"/>
    <w:rsid w:val="00AB09CE"/>
    <w:rsid w:val="00AC4AAC"/>
    <w:rsid w:val="00AD52B1"/>
    <w:rsid w:val="00AD5F52"/>
    <w:rsid w:val="00AD6F65"/>
    <w:rsid w:val="00AE0731"/>
    <w:rsid w:val="00AE4F66"/>
    <w:rsid w:val="00AF34E0"/>
    <w:rsid w:val="00AF44DD"/>
    <w:rsid w:val="00AF7014"/>
    <w:rsid w:val="00B14B2E"/>
    <w:rsid w:val="00B26CA3"/>
    <w:rsid w:val="00B45FE8"/>
    <w:rsid w:val="00B60204"/>
    <w:rsid w:val="00B620E7"/>
    <w:rsid w:val="00B65CEB"/>
    <w:rsid w:val="00B70F16"/>
    <w:rsid w:val="00B80B77"/>
    <w:rsid w:val="00B97083"/>
    <w:rsid w:val="00BA7914"/>
    <w:rsid w:val="00BB5234"/>
    <w:rsid w:val="00BC19B3"/>
    <w:rsid w:val="00BC4C67"/>
    <w:rsid w:val="00BC4D67"/>
    <w:rsid w:val="00BD7113"/>
    <w:rsid w:val="00BE3C87"/>
    <w:rsid w:val="00BE5EA3"/>
    <w:rsid w:val="00BF04A4"/>
    <w:rsid w:val="00C078BC"/>
    <w:rsid w:val="00C2712D"/>
    <w:rsid w:val="00C4639E"/>
    <w:rsid w:val="00C5768E"/>
    <w:rsid w:val="00C91F78"/>
    <w:rsid w:val="00CA5EE9"/>
    <w:rsid w:val="00CB2246"/>
    <w:rsid w:val="00CB330C"/>
    <w:rsid w:val="00CB76D3"/>
    <w:rsid w:val="00CC7304"/>
    <w:rsid w:val="00CE24DD"/>
    <w:rsid w:val="00D25F1F"/>
    <w:rsid w:val="00D263C0"/>
    <w:rsid w:val="00D50B25"/>
    <w:rsid w:val="00D63A61"/>
    <w:rsid w:val="00D65F35"/>
    <w:rsid w:val="00D72E74"/>
    <w:rsid w:val="00D83DF1"/>
    <w:rsid w:val="00D867EB"/>
    <w:rsid w:val="00D96AD1"/>
    <w:rsid w:val="00DA55C9"/>
    <w:rsid w:val="00DA6E99"/>
    <w:rsid w:val="00DC067D"/>
    <w:rsid w:val="00DE329B"/>
    <w:rsid w:val="00DF35E1"/>
    <w:rsid w:val="00E04AD0"/>
    <w:rsid w:val="00E22012"/>
    <w:rsid w:val="00E2657F"/>
    <w:rsid w:val="00E26F73"/>
    <w:rsid w:val="00E27FDC"/>
    <w:rsid w:val="00E422C0"/>
    <w:rsid w:val="00E439DF"/>
    <w:rsid w:val="00E447B4"/>
    <w:rsid w:val="00E52E9B"/>
    <w:rsid w:val="00E62BF9"/>
    <w:rsid w:val="00E640BE"/>
    <w:rsid w:val="00E66373"/>
    <w:rsid w:val="00E676D6"/>
    <w:rsid w:val="00E70F0C"/>
    <w:rsid w:val="00E82BB3"/>
    <w:rsid w:val="00E906F0"/>
    <w:rsid w:val="00EC0B21"/>
    <w:rsid w:val="00EC1A73"/>
    <w:rsid w:val="00ED4347"/>
    <w:rsid w:val="00ED4D74"/>
    <w:rsid w:val="00ED678D"/>
    <w:rsid w:val="00EE3C29"/>
    <w:rsid w:val="00F125CD"/>
    <w:rsid w:val="00F15933"/>
    <w:rsid w:val="00F264ED"/>
    <w:rsid w:val="00F27BE9"/>
    <w:rsid w:val="00F31429"/>
    <w:rsid w:val="00F316D9"/>
    <w:rsid w:val="00F37AE6"/>
    <w:rsid w:val="00F40A3F"/>
    <w:rsid w:val="00F572C2"/>
    <w:rsid w:val="00F763B2"/>
    <w:rsid w:val="00F8106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next w:val="a"/>
    <w:link w:val="10"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2"/>
    </w:pPr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paragraph" w:styleId="4">
    <w:name w:val="heading 4"/>
    <w:basedOn w:val="a"/>
    <w:next w:val="a"/>
    <w:link w:val="4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3"/>
    </w:pPr>
    <w:rPr>
      <w:rFonts w:eastAsiaTheme="minorEastAsia"/>
      <w:b/>
      <w:bCs/>
      <w:kern w:val="3"/>
      <w:sz w:val="28"/>
      <w:szCs w:val="28"/>
      <w:lang w:eastAsia="zh-CN" w:bidi="hi-IN"/>
    </w:rPr>
  </w:style>
  <w:style w:type="paragraph" w:styleId="5">
    <w:name w:val="heading 5"/>
    <w:basedOn w:val="a"/>
    <w:next w:val="a"/>
    <w:link w:val="50"/>
    <w:semiHidden/>
    <w:unhideWhenUsed/>
    <w:qFormat/>
    <w:rsid w:val="00D263C0"/>
    <w:pPr>
      <w:widowControl w:val="0"/>
      <w:suppressAutoHyphens/>
      <w:autoSpaceDN w:val="0"/>
      <w:spacing w:before="240" w:after="60" w:line="240" w:lineRule="auto"/>
      <w:jc w:val="right"/>
      <w:textAlignment w:val="baseline"/>
      <w:outlineLvl w:val="4"/>
    </w:pPr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3C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semiHidden/>
    <w:rsid w:val="00D263C0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306C85"/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1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2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F27BE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e">
    <w:name w:val="Placeholder Text"/>
    <w:uiPriority w:val="99"/>
    <w:rsid w:val="00645A1A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D263C0"/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semiHidden/>
    <w:rsid w:val="00D263C0"/>
    <w:rPr>
      <w:rFonts w:eastAsiaTheme="minorEastAsia"/>
      <w:b/>
      <w:bCs/>
      <w:kern w:val="3"/>
      <w:sz w:val="28"/>
      <w:szCs w:val="28"/>
      <w:lang w:eastAsia="zh-CN" w:bidi="hi-IN"/>
    </w:rPr>
  </w:style>
  <w:style w:type="character" w:customStyle="1" w:styleId="50">
    <w:name w:val="Заголовок 5 Знак"/>
    <w:basedOn w:val="a0"/>
    <w:link w:val="5"/>
    <w:semiHidden/>
    <w:rsid w:val="00D263C0"/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styleId="af">
    <w:name w:val="Strong"/>
    <w:basedOn w:val="a0"/>
    <w:uiPriority w:val="22"/>
    <w:qFormat/>
    <w:rsid w:val="00D263C0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D263C0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f1">
    <w:name w:val="Balloon Text"/>
    <w:basedOn w:val="a"/>
    <w:link w:val="af0"/>
    <w:uiPriority w:val="99"/>
    <w:semiHidden/>
    <w:unhideWhenUsed/>
    <w:rsid w:val="00D263C0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23">
    <w:name w:val="Body Text Indent 2"/>
    <w:basedOn w:val="a"/>
    <w:link w:val="24"/>
    <w:rsid w:val="0085633A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563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Содержимое таблицы"/>
    <w:basedOn w:val="a"/>
    <w:rsid w:val="0085633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basedOn w:val="a"/>
    <w:rsid w:val="0085633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de-DE" w:eastAsia="fa-IR" w:bidi="fa-IR"/>
    </w:rPr>
  </w:style>
  <w:style w:type="character" w:customStyle="1" w:styleId="prod4">
    <w:name w:val="prod4"/>
    <w:basedOn w:val="a0"/>
    <w:rsid w:val="0085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1D430-0A2D-4F9E-BC78-7DD2AFDD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206</cp:revision>
  <dcterms:created xsi:type="dcterms:W3CDTF">2021-06-10T07:57:00Z</dcterms:created>
  <dcterms:modified xsi:type="dcterms:W3CDTF">2025-03-07T05:48:00Z</dcterms:modified>
</cp:coreProperties>
</file>