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298B8" w14:textId="73F05B97" w:rsidR="00257480" w:rsidRPr="00257480" w:rsidRDefault="00257480" w:rsidP="00257480">
      <w:pPr>
        <w:autoSpaceDE w:val="0"/>
        <w:autoSpaceDN w:val="0"/>
        <w:adjustRightInd w:val="0"/>
        <w:spacing w:after="0"/>
        <w:jc w:val="right"/>
        <w:rPr>
          <w:bCs/>
        </w:rPr>
      </w:pPr>
      <w:r w:rsidRPr="00257480">
        <w:rPr>
          <w:bCs/>
        </w:rPr>
        <w:t>Приложение №2 к запросу_Проект Договора</w:t>
      </w:r>
    </w:p>
    <w:p w14:paraId="18F0FD3C" w14:textId="77777777" w:rsidR="00B1417B" w:rsidRDefault="00B1417B" w:rsidP="000014AC">
      <w:pPr>
        <w:autoSpaceDE w:val="0"/>
        <w:autoSpaceDN w:val="0"/>
        <w:adjustRightInd w:val="0"/>
        <w:spacing w:after="0"/>
        <w:jc w:val="center"/>
        <w:rPr>
          <w:b/>
        </w:rPr>
      </w:pPr>
    </w:p>
    <w:p w14:paraId="7B96B478" w14:textId="40B5C91C" w:rsidR="00F53D3E" w:rsidRDefault="00F53D3E" w:rsidP="000014AC">
      <w:pPr>
        <w:autoSpaceDE w:val="0"/>
        <w:autoSpaceDN w:val="0"/>
        <w:adjustRightInd w:val="0"/>
        <w:spacing w:after="0"/>
        <w:jc w:val="center"/>
        <w:rPr>
          <w:b/>
        </w:rPr>
      </w:pPr>
      <w:r w:rsidRPr="00D94375">
        <w:rPr>
          <w:b/>
        </w:rPr>
        <w:t>ПРОЕКТ ДОГОВОРА ПОСТАВКИ № _______________</w:t>
      </w:r>
    </w:p>
    <w:p w14:paraId="5F966724" w14:textId="77777777" w:rsidR="00F53D3E" w:rsidRPr="004E1FF1" w:rsidRDefault="00F53D3E" w:rsidP="000014AC">
      <w:pPr>
        <w:autoSpaceDE w:val="0"/>
        <w:autoSpaceDN w:val="0"/>
        <w:adjustRightInd w:val="0"/>
        <w:spacing w:after="0"/>
      </w:pPr>
    </w:p>
    <w:p w14:paraId="27FFB11D" w14:textId="77777777" w:rsidR="00F53D3E" w:rsidRPr="00DD0400" w:rsidRDefault="00F53D3E" w:rsidP="000014AC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г. Йошкар-Ола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Pr="00DD0400">
        <w:rPr>
          <w:b/>
        </w:rPr>
        <w:t xml:space="preserve"> «__» _________ 202</w:t>
      </w:r>
      <w:r>
        <w:rPr>
          <w:b/>
        </w:rPr>
        <w:t>5</w:t>
      </w:r>
      <w:r w:rsidRPr="00DD0400">
        <w:rPr>
          <w:b/>
        </w:rPr>
        <w:t xml:space="preserve"> г.</w:t>
      </w:r>
    </w:p>
    <w:p w14:paraId="173A61A1" w14:textId="77777777" w:rsidR="00F53D3E" w:rsidRPr="00D94375" w:rsidRDefault="00F53D3E" w:rsidP="000014AC">
      <w:pPr>
        <w:autoSpaceDE w:val="0"/>
        <w:autoSpaceDN w:val="0"/>
        <w:adjustRightInd w:val="0"/>
        <w:spacing w:after="0"/>
        <w:ind w:firstLine="540"/>
        <w:rPr>
          <w:iCs/>
          <w:snapToGrid w:val="0"/>
        </w:rPr>
      </w:pPr>
    </w:p>
    <w:p w14:paraId="35C02AE4" w14:textId="77777777" w:rsidR="00F53D3E" w:rsidRPr="00DD0400" w:rsidRDefault="00F53D3E" w:rsidP="000014AC">
      <w:pPr>
        <w:autoSpaceDE w:val="0"/>
        <w:autoSpaceDN w:val="0"/>
        <w:adjustRightInd w:val="0"/>
        <w:spacing w:after="0"/>
        <w:ind w:firstLine="567"/>
      </w:pPr>
      <w:r w:rsidRPr="00DD0400">
        <w:rPr>
          <w:b/>
          <w:iCs/>
          <w:snapToGrid w:val="0"/>
        </w:rPr>
        <w:t xml:space="preserve">_______________________________, </w:t>
      </w:r>
      <w:r w:rsidRPr="00DD0400">
        <w:t xml:space="preserve">именуемое в дальнейшем «Поставщик», в лице ________________________________, действующего на основании ______, с одной стороны, и </w:t>
      </w:r>
    </w:p>
    <w:p w14:paraId="283A38A8" w14:textId="77777777" w:rsidR="00F53D3E" w:rsidRDefault="00F53D3E" w:rsidP="000014AC">
      <w:pPr>
        <w:autoSpaceDE w:val="0"/>
        <w:adjustRightInd w:val="0"/>
        <w:spacing w:after="0"/>
        <w:ind w:firstLine="567"/>
      </w:pPr>
      <w:r w:rsidRPr="00DD0400">
        <w:rPr>
          <w:b/>
          <w:bCs/>
          <w:iCs/>
          <w:lang w:eastAsia="ar-SA"/>
        </w:rPr>
        <w:t>Акционерное общество «Завод полупроводниковых приборов» (АО «ЗПП»)</w:t>
      </w:r>
      <w:r w:rsidRPr="00DD0400">
        <w:t>, именуемое в</w:t>
      </w:r>
      <w:r>
        <w:t xml:space="preserve"> дальнейшем «Заказчик», в лице г</w:t>
      </w:r>
      <w:r w:rsidRPr="00DD0400">
        <w:t xml:space="preserve">енерального директора </w:t>
      </w:r>
      <w:r>
        <w:t>Нарбутта Андрея Константиновича</w:t>
      </w:r>
      <w:r w:rsidRPr="00DD0400">
        <w:t>, действующего на основании Устава, с другой стороны, вместе именуемые «Стороны», заключили настоящий Договор о нижеследующем:</w:t>
      </w:r>
    </w:p>
    <w:p w14:paraId="5C9C57FA" w14:textId="77777777" w:rsidR="00F53D3E" w:rsidRPr="00FA0C12" w:rsidRDefault="00F53D3E" w:rsidP="000014AC">
      <w:pPr>
        <w:spacing w:after="0"/>
        <w:ind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 Определения</w:t>
      </w:r>
    </w:p>
    <w:p w14:paraId="74E7EE94" w14:textId="77777777" w:rsidR="00F53D3E" w:rsidRPr="00FA0C12" w:rsidRDefault="00F53D3E" w:rsidP="000014AC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В настоящем Договоре применены следующие термины с соответствующими определениями:</w:t>
      </w:r>
    </w:p>
    <w:p w14:paraId="00B89F07" w14:textId="77777777" w:rsidR="00F53D3E" w:rsidRPr="00FA0C12" w:rsidRDefault="00F53D3E" w:rsidP="000014AC">
      <w:pPr>
        <w:autoSpaceDE w:val="0"/>
        <w:autoSpaceDN w:val="0"/>
        <w:adjustRightInd w:val="0"/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b/>
          <w:lang w:eastAsia="en-US"/>
        </w:rPr>
        <w:t xml:space="preserve">«Стороны» </w:t>
      </w:r>
      <w:r w:rsidRPr="00FA0C12">
        <w:rPr>
          <w:rFonts w:eastAsia="Calibri"/>
          <w:lang w:eastAsia="en-US"/>
        </w:rPr>
        <w:t>- Заказчик и Поставщик.</w:t>
      </w:r>
    </w:p>
    <w:p w14:paraId="45B97B60" w14:textId="77777777" w:rsidR="00F53D3E" w:rsidRPr="00FA0C12" w:rsidRDefault="00F53D3E" w:rsidP="000014AC">
      <w:pPr>
        <w:autoSpaceDE w:val="0"/>
        <w:autoSpaceDN w:val="0"/>
        <w:adjustRightInd w:val="0"/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b/>
          <w:lang w:eastAsia="en-US"/>
        </w:rPr>
        <w:t>«Договор»</w:t>
      </w:r>
      <w:r w:rsidRPr="00FA0C12">
        <w:rPr>
          <w:rFonts w:eastAsia="Calibri"/>
          <w:lang w:eastAsia="en-US"/>
        </w:rPr>
        <w:t xml:space="preserve"> - настоящий документ, включая приложения, подписанные Заказчиком и Поставщиком, дополнения и изменения к нему, которые могут быть подписаны Сторонами в период поставки.</w:t>
      </w:r>
    </w:p>
    <w:p w14:paraId="77BEF5AD" w14:textId="77777777" w:rsidR="00F53D3E" w:rsidRPr="00FA0C12" w:rsidRDefault="00F53D3E" w:rsidP="000014AC">
      <w:pPr>
        <w:autoSpaceDE w:val="0"/>
        <w:autoSpaceDN w:val="0"/>
        <w:adjustRightInd w:val="0"/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b/>
          <w:lang w:eastAsia="en-US"/>
        </w:rPr>
        <w:t xml:space="preserve">«Товар» </w:t>
      </w:r>
      <w:r w:rsidRPr="00FA0C12">
        <w:rPr>
          <w:rFonts w:eastAsia="Calibri"/>
          <w:lang w:eastAsia="en-US"/>
        </w:rPr>
        <w:t>-</w:t>
      </w:r>
      <w:r w:rsidRPr="00F53D3E">
        <w:t xml:space="preserve"> </w:t>
      </w:r>
      <w:r>
        <w:rPr>
          <w:rFonts w:eastAsia="Calibri"/>
          <w:lang w:eastAsia="en-US"/>
        </w:rPr>
        <w:t>дерматологические средства индивидуальной защиты и смывающие средства</w:t>
      </w:r>
      <w:r w:rsidRPr="00D94375">
        <w:rPr>
          <w:rFonts w:eastAsia="Calibri"/>
          <w:bCs/>
        </w:rPr>
        <w:t>,</w:t>
      </w:r>
      <w:r w:rsidRPr="00FA0C1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поставляемые</w:t>
      </w:r>
      <w:r w:rsidRPr="00FA0C12">
        <w:rPr>
          <w:rFonts w:eastAsia="Calibri"/>
          <w:lang w:eastAsia="en-US"/>
        </w:rPr>
        <w:t xml:space="preserve"> в соответствии со Спецификацией (Приложение №</w:t>
      </w:r>
      <w:r>
        <w:rPr>
          <w:rFonts w:eastAsia="Calibri"/>
          <w:lang w:eastAsia="en-US"/>
        </w:rPr>
        <w:t xml:space="preserve"> </w:t>
      </w:r>
      <w:r w:rsidRPr="00FA0C12">
        <w:rPr>
          <w:rFonts w:eastAsia="Calibri"/>
          <w:lang w:eastAsia="en-US"/>
        </w:rPr>
        <w:t>1), техническим заданием или комбинацией из них, являющимися Приложениями к настоящему Договору.</w:t>
      </w:r>
    </w:p>
    <w:p w14:paraId="73E3F76A" w14:textId="77777777" w:rsidR="00F53D3E" w:rsidRPr="00FA0C12" w:rsidRDefault="00F53D3E" w:rsidP="000014AC">
      <w:pPr>
        <w:autoSpaceDE w:val="0"/>
        <w:autoSpaceDN w:val="0"/>
        <w:adjustRightInd w:val="0"/>
        <w:spacing w:after="0"/>
        <w:ind w:firstLine="567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2. Предмет Договора</w:t>
      </w:r>
    </w:p>
    <w:p w14:paraId="0B978A3B" w14:textId="77777777" w:rsidR="00F53D3E" w:rsidRPr="00FA0C12" w:rsidRDefault="00F53D3E" w:rsidP="000014AC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2.1. Поставщик обязуется поставить Товар Заказчику, а Заказчик - принять и оплатить Товар в порядке и на условиях настоящего Договора.</w:t>
      </w:r>
    </w:p>
    <w:p w14:paraId="4F9EC27D" w14:textId="77777777" w:rsidR="00F53D3E" w:rsidRPr="00FA0C12" w:rsidRDefault="00F53D3E" w:rsidP="000014AC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2.2. Количество, номенклатура, стоимость Товара определены в Спецификации, представленной в Приложении № 1</w:t>
      </w:r>
      <w:r>
        <w:rPr>
          <w:rFonts w:eastAsia="Calibri"/>
          <w:lang w:eastAsia="en-US"/>
        </w:rPr>
        <w:t>, являющей</w:t>
      </w:r>
      <w:r w:rsidRPr="00FA0C12">
        <w:rPr>
          <w:rFonts w:eastAsia="Calibri"/>
          <w:lang w:eastAsia="en-US"/>
        </w:rPr>
        <w:t xml:space="preserve">ся неотъемлемой частью настоящего Договора. </w:t>
      </w:r>
    </w:p>
    <w:p w14:paraId="18981313" w14:textId="77777777" w:rsidR="00F53D3E" w:rsidRPr="00FA0C12" w:rsidRDefault="00F53D3E" w:rsidP="000014AC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2.3. Настоящим Поставщик гарантирует, что Товар принадлежит ему на праве собственности, не заложен, не является предметом ареста, свободен от прав третьих лиц, ввезен на территорию РФ с соблюдением всех установленных законодательством РФ правил.</w:t>
      </w:r>
    </w:p>
    <w:p w14:paraId="1D207554" w14:textId="77777777" w:rsidR="00F53D3E" w:rsidRPr="00FA0C12" w:rsidRDefault="00F53D3E" w:rsidP="000014AC">
      <w:pPr>
        <w:spacing w:after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3. Качество Товара</w:t>
      </w:r>
    </w:p>
    <w:p w14:paraId="0141DE8D" w14:textId="77777777" w:rsidR="00F53D3E" w:rsidRPr="00FA0C12" w:rsidRDefault="00F53D3E" w:rsidP="000014AC">
      <w:pPr>
        <w:spacing w:after="0"/>
        <w:ind w:firstLine="567"/>
        <w:rPr>
          <w:rFonts w:eastAsia="Calibri"/>
          <w:bCs/>
          <w:lang w:eastAsia="en-US"/>
        </w:rPr>
      </w:pPr>
      <w:r w:rsidRPr="00FA0C12">
        <w:rPr>
          <w:rFonts w:eastAsia="Calibri"/>
          <w:bCs/>
          <w:lang w:eastAsia="en-US"/>
        </w:rPr>
        <w:t xml:space="preserve">3.1. Качество поставляемого </w:t>
      </w:r>
      <w:r w:rsidRPr="00DD0400">
        <w:rPr>
          <w:rFonts w:eastAsia="font290"/>
          <w:kern w:val="2"/>
          <w:lang w:eastAsia="ar-SA"/>
        </w:rPr>
        <w:t>Товара</w:t>
      </w:r>
      <w:r w:rsidRPr="00FA0C12">
        <w:rPr>
          <w:rFonts w:eastAsia="Calibri"/>
          <w:bCs/>
          <w:lang w:eastAsia="en-US"/>
        </w:rPr>
        <w:t xml:space="preserve"> должно соответствовать предусмотренным по нему стандартам, техническим условиям, регламентам, действующим на территории РФ.</w:t>
      </w:r>
    </w:p>
    <w:p w14:paraId="57038231" w14:textId="77777777" w:rsidR="00F53D3E" w:rsidRPr="00FA0C12" w:rsidRDefault="00F53D3E" w:rsidP="000014AC">
      <w:pPr>
        <w:spacing w:after="0"/>
        <w:ind w:firstLine="567"/>
        <w:rPr>
          <w:rFonts w:eastAsia="Calibri"/>
          <w:bCs/>
          <w:lang w:eastAsia="en-US"/>
        </w:rPr>
      </w:pPr>
      <w:r w:rsidRPr="00FA0C12">
        <w:rPr>
          <w:rFonts w:eastAsia="Calibri"/>
          <w:bCs/>
          <w:lang w:eastAsia="en-US"/>
        </w:rPr>
        <w:t xml:space="preserve">3.2. Поставщик вместе с </w:t>
      </w:r>
      <w:r w:rsidRPr="00DD0400">
        <w:rPr>
          <w:rFonts w:eastAsia="font290"/>
          <w:kern w:val="2"/>
          <w:lang w:eastAsia="ar-SA"/>
        </w:rPr>
        <w:t>Товаром</w:t>
      </w:r>
      <w:r w:rsidRPr="00FA0C12">
        <w:rPr>
          <w:rFonts w:eastAsia="Calibri"/>
          <w:bCs/>
          <w:lang w:eastAsia="en-US"/>
        </w:rPr>
        <w:t xml:space="preserve"> предоставляет Заказчику сопроводительные документы, подтверждающие качество, происхождение </w:t>
      </w:r>
      <w:r w:rsidRPr="00DD0400">
        <w:rPr>
          <w:rFonts w:eastAsia="font290"/>
          <w:kern w:val="2"/>
          <w:lang w:eastAsia="ar-SA"/>
        </w:rPr>
        <w:t>Товара,</w:t>
      </w:r>
      <w:r w:rsidRPr="00FA0C12">
        <w:rPr>
          <w:rFonts w:eastAsia="Calibri"/>
          <w:bCs/>
          <w:lang w:eastAsia="en-US"/>
        </w:rPr>
        <w:t xml:space="preserve"> и иные необходимые документы.</w:t>
      </w:r>
    </w:p>
    <w:p w14:paraId="3CA669C5" w14:textId="77777777" w:rsidR="00F53D3E" w:rsidRPr="00FA0C12" w:rsidRDefault="00F53D3E" w:rsidP="000014AC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lang w:eastAsia="en-US"/>
        </w:rPr>
      </w:pPr>
      <w:r w:rsidRPr="00FA0C12">
        <w:rPr>
          <w:rFonts w:eastAsia="Calibri"/>
          <w:b/>
          <w:bCs/>
          <w:lang w:eastAsia="en-US"/>
        </w:rPr>
        <w:t>4.</w:t>
      </w:r>
      <w:r>
        <w:rPr>
          <w:rFonts w:eastAsia="Calibri"/>
          <w:b/>
          <w:bCs/>
          <w:lang w:eastAsia="en-US"/>
        </w:rPr>
        <w:t xml:space="preserve"> Цена Договора и порядок оплаты</w:t>
      </w:r>
    </w:p>
    <w:p w14:paraId="573472F2" w14:textId="77777777" w:rsidR="00F53D3E" w:rsidRPr="00FA0C12" w:rsidRDefault="00F53D3E" w:rsidP="000014AC">
      <w:pPr>
        <w:spacing w:after="0"/>
        <w:ind w:firstLine="567"/>
        <w:rPr>
          <w:rFonts w:eastAsia="Calibri"/>
          <w:bCs/>
          <w:lang w:eastAsia="en-US"/>
        </w:rPr>
      </w:pPr>
      <w:r w:rsidRPr="00FA0C12">
        <w:rPr>
          <w:rFonts w:eastAsia="Calibri"/>
          <w:bCs/>
          <w:lang w:eastAsia="en-US"/>
        </w:rPr>
        <w:t>4.1. Цена Договора определена и составляет ___________ (_____________________) рублей ___ копеек, включает стоимость Товара,</w:t>
      </w:r>
      <w:r w:rsidRPr="00DD0400">
        <w:t xml:space="preserve"> средств на оплату труда, использование транспортных средств,</w:t>
      </w:r>
      <w:r w:rsidRPr="00FA0C12">
        <w:rPr>
          <w:rFonts w:eastAsia="Calibri"/>
          <w:bCs/>
          <w:lang w:eastAsia="en-US"/>
        </w:rPr>
        <w:t xml:space="preserve"> доставку Товара до склада Заказчика, </w:t>
      </w:r>
      <w:r>
        <w:rPr>
          <w:rFonts w:eastAsia="Calibri"/>
          <w:bCs/>
          <w:lang w:eastAsia="en-US"/>
        </w:rPr>
        <w:t xml:space="preserve">стоимость погрузочно-разгрузочных работ, </w:t>
      </w:r>
      <w:r w:rsidRPr="00FA0C12">
        <w:rPr>
          <w:rFonts w:eastAsia="Calibri"/>
          <w:bCs/>
          <w:lang w:eastAsia="en-US"/>
        </w:rPr>
        <w:t>налоги (*НДС - если применим), сборы и иные обязательные платежи, действующие на территории РФ.</w:t>
      </w:r>
    </w:p>
    <w:p w14:paraId="122A9997" w14:textId="77777777" w:rsidR="00F53D3E" w:rsidRPr="00FA0C12" w:rsidRDefault="00F53D3E" w:rsidP="000014AC">
      <w:pPr>
        <w:shd w:val="clear" w:color="auto" w:fill="FFFFFF"/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Неучтенные за</w:t>
      </w:r>
      <w:r>
        <w:rPr>
          <w:rFonts w:eastAsia="Calibri"/>
          <w:lang w:eastAsia="en-US"/>
        </w:rPr>
        <w:t>траты, связанные с исполнением Д</w:t>
      </w:r>
      <w:r w:rsidRPr="00FA0C12">
        <w:rPr>
          <w:rFonts w:eastAsia="Calibri"/>
          <w:lang w:eastAsia="en-US"/>
        </w:rPr>
        <w:t xml:space="preserve">оговора, но не </w:t>
      </w:r>
      <w:r>
        <w:rPr>
          <w:rFonts w:eastAsia="Calibri"/>
          <w:lang w:eastAsia="en-US"/>
        </w:rPr>
        <w:t>включенные в предлагаемую цену Д</w:t>
      </w:r>
      <w:r w:rsidRPr="00FA0C12">
        <w:rPr>
          <w:rFonts w:eastAsia="Calibri"/>
          <w:lang w:eastAsia="en-US"/>
        </w:rPr>
        <w:t>оговора, не подлежат оплате Заказчиком и относят</w:t>
      </w:r>
      <w:r>
        <w:rPr>
          <w:rFonts w:eastAsia="Calibri"/>
          <w:lang w:eastAsia="en-US"/>
        </w:rPr>
        <w:t>ся к затратам Поставщика. Цена Д</w:t>
      </w:r>
      <w:r w:rsidRPr="00FA0C12">
        <w:rPr>
          <w:rFonts w:eastAsia="Calibri"/>
          <w:lang w:eastAsia="en-US"/>
        </w:rPr>
        <w:t xml:space="preserve">оговора определяется в рублях, она фиксированная в течение всего срока действия договора. </w:t>
      </w:r>
    </w:p>
    <w:p w14:paraId="0752EA02" w14:textId="77777777" w:rsidR="00F53D3E" w:rsidRPr="00DD0400" w:rsidRDefault="00F53D3E" w:rsidP="000014AC">
      <w:pPr>
        <w:spacing w:after="0"/>
        <w:ind w:firstLine="567"/>
      </w:pPr>
      <w:r w:rsidRPr="00FA0C12">
        <w:rPr>
          <w:rFonts w:eastAsia="Calibri"/>
          <w:lang w:eastAsia="en-US"/>
        </w:rPr>
        <w:t xml:space="preserve">4.2. </w:t>
      </w:r>
      <w:r w:rsidRPr="00DD0400">
        <w:t>Заказчик осуществляет 100% оплату за Товар на основании выставленного счета Поставщика в течение 30 (Тридцати) календарных дней с момента поставки</w:t>
      </w:r>
      <w:r w:rsidR="004A1E54">
        <w:t xml:space="preserve"> партии</w:t>
      </w:r>
      <w:r w:rsidRPr="00DD0400">
        <w:t xml:space="preserve"> Товара на склад Заказчика.</w:t>
      </w:r>
    </w:p>
    <w:p w14:paraId="12E81264" w14:textId="77777777" w:rsidR="00F53D3E" w:rsidRPr="00FA0C12" w:rsidRDefault="00F53D3E" w:rsidP="000014AC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4.3. Обязательство Заказчика по оплате </w:t>
      </w:r>
      <w:r w:rsidRPr="00DD0400">
        <w:rPr>
          <w:rFonts w:eastAsia="font290"/>
          <w:kern w:val="2"/>
          <w:lang w:eastAsia="ar-SA"/>
        </w:rPr>
        <w:t>Товара</w:t>
      </w:r>
      <w:r w:rsidRPr="00FA0C12">
        <w:rPr>
          <w:rFonts w:eastAsia="Calibri"/>
          <w:lang w:eastAsia="en-US"/>
        </w:rPr>
        <w:t xml:space="preserve"> считается исполненным с момента списания денежных средств с расчетного счета Заказчика.</w:t>
      </w:r>
    </w:p>
    <w:p w14:paraId="6C163AA0" w14:textId="77777777" w:rsidR="00F53D3E" w:rsidRPr="00FA0C12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 xml:space="preserve">5. </w:t>
      </w:r>
      <w:r>
        <w:rPr>
          <w:rFonts w:eastAsia="Calibri"/>
          <w:b/>
          <w:lang w:eastAsia="en-US"/>
        </w:rPr>
        <w:t>Сроки и условия поставки Товара</w:t>
      </w:r>
    </w:p>
    <w:p w14:paraId="2BD40416" w14:textId="741E37B5" w:rsidR="004C6B11" w:rsidRDefault="004C6B11" w:rsidP="000014AC">
      <w:pPr>
        <w:shd w:val="clear" w:color="auto" w:fill="FFFFFF"/>
        <w:spacing w:after="0"/>
        <w:ind w:firstLine="567"/>
        <w:rPr>
          <w:rFonts w:eastAsia="Calibri"/>
          <w:lang w:eastAsia="en-US"/>
        </w:rPr>
      </w:pPr>
      <w:r w:rsidRPr="004C6B11">
        <w:rPr>
          <w:rFonts w:eastAsia="Calibri"/>
          <w:lang w:eastAsia="en-US"/>
        </w:rPr>
        <w:t>5.1. Поставка</w:t>
      </w:r>
      <w:r w:rsidR="000943C3">
        <w:rPr>
          <w:rFonts w:eastAsia="Calibri"/>
          <w:lang w:eastAsia="en-US"/>
        </w:rPr>
        <w:t xml:space="preserve"> Товара осуществляется партиями</w:t>
      </w:r>
      <w:r w:rsidRPr="004C6B11">
        <w:rPr>
          <w:rFonts w:eastAsia="Calibri"/>
          <w:lang w:eastAsia="en-US"/>
        </w:rPr>
        <w:t xml:space="preserve"> соглас</w:t>
      </w:r>
      <w:r w:rsidR="000943C3">
        <w:rPr>
          <w:rFonts w:eastAsia="Calibri"/>
          <w:lang w:eastAsia="en-US"/>
        </w:rPr>
        <w:t>но конкретным заявкам Заказчика</w:t>
      </w:r>
      <w:r w:rsidRPr="004C6B11">
        <w:rPr>
          <w:rFonts w:eastAsia="Calibri"/>
          <w:lang w:eastAsia="en-US"/>
        </w:rPr>
        <w:t xml:space="preserve">. В Заявке оговаривается наименование Товара, количество Товара в партии, цена, срок поставки партии Товара. </w:t>
      </w:r>
      <w:r w:rsidR="00DB0D46">
        <w:rPr>
          <w:rFonts w:eastAsia="Calibri"/>
          <w:lang w:eastAsia="en-US"/>
        </w:rPr>
        <w:t xml:space="preserve">Ориентировочное количество партий – </w:t>
      </w:r>
      <w:r w:rsidR="00730BEB">
        <w:rPr>
          <w:rFonts w:eastAsia="Calibri"/>
          <w:lang w:eastAsia="en-US"/>
        </w:rPr>
        <w:t>3</w:t>
      </w:r>
      <w:r w:rsidR="00DB0D46">
        <w:rPr>
          <w:rFonts w:eastAsia="Calibri"/>
          <w:lang w:eastAsia="en-US"/>
        </w:rPr>
        <w:t xml:space="preserve">. </w:t>
      </w:r>
    </w:p>
    <w:p w14:paraId="7FAD927C" w14:textId="27A5972D" w:rsidR="000943C3" w:rsidRPr="000943C3" w:rsidRDefault="000943C3" w:rsidP="000014AC">
      <w:pPr>
        <w:shd w:val="clear" w:color="auto" w:fill="FFFFFF"/>
        <w:spacing w:after="0"/>
        <w:ind w:firstLine="567"/>
        <w:rPr>
          <w:rFonts w:eastAsia="Calibri"/>
          <w:lang w:eastAsia="en-US"/>
        </w:rPr>
      </w:pPr>
      <w:r w:rsidRPr="000943C3">
        <w:rPr>
          <w:rFonts w:eastAsia="Calibri"/>
          <w:lang w:eastAsia="en-US"/>
        </w:rPr>
        <w:lastRenderedPageBreak/>
        <w:t xml:space="preserve">Поставка партии Товара осуществляется Поставщиком в течение </w:t>
      </w:r>
      <w:r w:rsidR="00A03025">
        <w:t>15</w:t>
      </w:r>
      <w:r w:rsidR="00A03025" w:rsidRPr="00501537">
        <w:t xml:space="preserve"> (</w:t>
      </w:r>
      <w:r w:rsidR="00A03025">
        <w:t>Пятнадцати</w:t>
      </w:r>
      <w:r w:rsidR="00A03025" w:rsidRPr="00501537">
        <w:t xml:space="preserve">) </w:t>
      </w:r>
      <w:r w:rsidRPr="000943C3">
        <w:rPr>
          <w:rFonts w:eastAsia="Calibri"/>
          <w:lang w:eastAsia="en-US"/>
        </w:rPr>
        <w:t>календарных дней с момента получения Заявки Заказчика на партию Товара (Приложение № 2).</w:t>
      </w:r>
    </w:p>
    <w:p w14:paraId="40D99EBA" w14:textId="77777777" w:rsidR="004C6B11" w:rsidRPr="004C6B11" w:rsidRDefault="004C6B11" w:rsidP="000014AC">
      <w:pPr>
        <w:shd w:val="clear" w:color="auto" w:fill="FFFFFF"/>
        <w:spacing w:after="0"/>
        <w:ind w:firstLine="567"/>
        <w:rPr>
          <w:rFonts w:eastAsia="Calibri"/>
          <w:lang w:eastAsia="en-US"/>
        </w:rPr>
      </w:pPr>
      <w:r w:rsidRPr="004C6B11">
        <w:rPr>
          <w:rFonts w:eastAsia="Calibri"/>
          <w:lang w:eastAsia="en-US"/>
        </w:rPr>
        <w:t>Доставка Товара осуществляется силами и средствами Поставщика до склада Заказчика, расположенного по адресу: Республика Марий Эл, г. Йошкар-Ола, ул. Суворова, д. 26.</w:t>
      </w:r>
    </w:p>
    <w:p w14:paraId="77AB0CD3" w14:textId="77777777" w:rsidR="004C6B11" w:rsidRDefault="004C6B11" w:rsidP="000014AC">
      <w:pPr>
        <w:shd w:val="clear" w:color="auto" w:fill="FFFFFF"/>
        <w:spacing w:after="0"/>
        <w:ind w:firstLine="567"/>
        <w:rPr>
          <w:rFonts w:eastAsia="Calibri"/>
          <w:lang w:eastAsia="en-US"/>
        </w:rPr>
      </w:pPr>
      <w:r w:rsidRPr="004C6B11">
        <w:rPr>
          <w:rFonts w:eastAsia="Calibri"/>
          <w:lang w:eastAsia="en-US"/>
        </w:rPr>
        <w:t>Допускается поставка ранее предпочтительного срока поставки с уведомлением Заказчика не менее чем за 3 (Три) рабочих дня посредством уведомления на адрес электронной почты:</w:t>
      </w:r>
      <w:r w:rsidR="009D0404">
        <w:rPr>
          <w:rFonts w:eastAsia="Calibri"/>
          <w:lang w:eastAsia="en-US"/>
        </w:rPr>
        <w:t xml:space="preserve"> </w:t>
      </w:r>
      <w:r w:rsidRPr="004C6B11">
        <w:rPr>
          <w:rFonts w:eastAsia="Calibri"/>
          <w:lang w:eastAsia="en-US"/>
        </w:rPr>
        <w:t>________________.</w:t>
      </w:r>
    </w:p>
    <w:p w14:paraId="7817F0E3" w14:textId="77777777" w:rsidR="00F53D3E" w:rsidRPr="00FA0C12" w:rsidRDefault="00F53D3E" w:rsidP="000014AC">
      <w:pPr>
        <w:shd w:val="clear" w:color="auto" w:fill="FFFFFF"/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5.2. Поставщик считается выполнившим свою обязанность по поставке Товара в момент фактического предоставления Товара в распоряжение Заказчика (уполномоченного представителя Заказчика) на складе Заказчика.</w:t>
      </w:r>
    </w:p>
    <w:p w14:paraId="49812695" w14:textId="77777777" w:rsidR="00F53D3E" w:rsidRDefault="00F53D3E" w:rsidP="000014AC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5.3. Сведения о необходимости приостановления работ по поставке в связи с невозможностью приемки, прекращения отгрузки, а также по другим непредвиденным обстоятельствам</w:t>
      </w:r>
      <w:r w:rsidRPr="00FA0C12">
        <w:rPr>
          <w:rFonts w:eastAsia="Calibri"/>
          <w:b/>
          <w:lang w:eastAsia="en-US"/>
        </w:rPr>
        <w:t xml:space="preserve"> </w:t>
      </w:r>
      <w:r w:rsidRPr="00FA0C12">
        <w:rPr>
          <w:rFonts w:eastAsia="Calibri"/>
          <w:lang w:eastAsia="en-US"/>
        </w:rPr>
        <w:t>должны передаваться другой Стороне незамедлительно.</w:t>
      </w:r>
    </w:p>
    <w:p w14:paraId="7AB1EE2E" w14:textId="77777777" w:rsidR="00F53D3E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6. Приемка-передача Товара</w:t>
      </w:r>
    </w:p>
    <w:p w14:paraId="170B4290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6.1. Заказчик в день передачи Товара подписывает товарную накладную по форме ТОРГ 12 (далее по тексту – накладная), либо иной документ, подтверждающий факт доставки и принятия Товара Заказчиком, в котором отражает результат его приемки по количеству, с указанием даты приемки Товара Заказчиком.</w:t>
      </w:r>
    </w:p>
    <w:p w14:paraId="26055EDD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6.2. Датой поставки Товара является дата подписания Сторонами накладной, либо иного документа, подтверждающего факт доставки Товара Заказчиком.</w:t>
      </w:r>
    </w:p>
    <w:p w14:paraId="371501E1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6.3. Внутренняя приемка Товара на предмет его соответствия Спецификации и/или накладной по качеству, комплектности и товарному виду осуществляется на складе Заказчика не позднее 20 (Двадцати) рабочих дней с даты поставки.</w:t>
      </w:r>
    </w:p>
    <w:p w14:paraId="3BF5D40E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6.4. Поставщик отвечает за все недостатки Товара, возникшие до передачи Товара Заказчику.</w:t>
      </w:r>
      <w:r w:rsidRPr="00D94375">
        <w:t xml:space="preserve"> </w:t>
      </w:r>
      <w:r w:rsidRPr="00D94375">
        <w:rPr>
          <w:rFonts w:eastAsia="Calibri"/>
          <w:lang w:eastAsia="en-US"/>
        </w:rPr>
        <w:t>Заказчик вправе предъявлять требования по скрытым недостаткам Товара, которые были выявлены в пределах гарантийного срока, определенного Договором.</w:t>
      </w:r>
    </w:p>
    <w:p w14:paraId="60D4E338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6.5. В случае выявления несоответствия качества, количества или комплектности Товара соответствующей Спецификации данного Договора Заказчик обязан письменно (по факсу или телеграммой) уведомить Поставщика о выявленных недостатках в течение 5 (Пяти) рабочих дней после их обнаружения, с приложением подробного перечня указанных недостатков.</w:t>
      </w:r>
    </w:p>
    <w:p w14:paraId="621DB5C8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Поставщик обязан направить своего представителя к Заказчику для составления двустороннего акта о выявленных недостатках в срок, указанный в уведомлении. В случае неявки представителя Поставщика, Заказчик оставляет за собой право на составление акта в одностороннем порядке.</w:t>
      </w:r>
    </w:p>
    <w:p w14:paraId="28D39CB7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Поставщик обязан забрать/вывезти Товар, не соответствующий требованиям качества, своими силами или силами транспортной компании со склада Поставщика, в течение 10 (Десяти) рабочих дней с момента получения акта о выявленных недостатках.</w:t>
      </w:r>
    </w:p>
    <w:p w14:paraId="592FD0E6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В случае, если Поставщик в указанный срок не заберет/не вывезет Товар, не соответствующий требованиям качества, Заказчик принимает Товар на ответственное хранение. Стоимость ответственного хранения Товара на складе Заказчика составляет 500 (Пятьсот) рублей за паллетоместо в сутки.</w:t>
      </w:r>
    </w:p>
    <w:p w14:paraId="1A6DFF25" w14:textId="77777777" w:rsidR="00F53D3E" w:rsidRPr="00D9437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6.6. Поставщик обязуется за свой счет поставить Товар надлежащего качества на склад Заказчика в срок, дополнительно согласованный Сторонами.</w:t>
      </w:r>
    </w:p>
    <w:p w14:paraId="08E1DE06" w14:textId="77777777" w:rsidR="00F53D3E" w:rsidRPr="00DD0FF5" w:rsidRDefault="00F53D3E" w:rsidP="000014AC">
      <w:pPr>
        <w:tabs>
          <w:tab w:val="left" w:pos="3060"/>
        </w:tabs>
        <w:spacing w:after="0"/>
        <w:ind w:firstLine="567"/>
        <w:rPr>
          <w:rFonts w:eastAsia="Calibri"/>
          <w:lang w:eastAsia="en-US"/>
        </w:rPr>
      </w:pPr>
      <w:r w:rsidRPr="00D94375">
        <w:rPr>
          <w:rFonts w:eastAsia="Calibri"/>
          <w:lang w:eastAsia="en-US"/>
        </w:rPr>
        <w:t>6.7. Заказчик обязуется в течение 20 (Двадцати) рабочих дней с момента получения накладной от Поставщика вернуть в адрес Поставщика оригинал накладной, оформленный надлежащим образом (подписанный уполномоченным представителем и заверенный печатью организации) по почте.</w:t>
      </w:r>
    </w:p>
    <w:p w14:paraId="5C0F4CC4" w14:textId="77777777" w:rsidR="00F53D3E" w:rsidRPr="00FA0C12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7. Перех</w:t>
      </w:r>
      <w:r>
        <w:rPr>
          <w:rFonts w:eastAsia="Calibri"/>
          <w:b/>
          <w:lang w:eastAsia="en-US"/>
        </w:rPr>
        <w:t>од права собственности на Товар</w:t>
      </w:r>
    </w:p>
    <w:p w14:paraId="5200EB12" w14:textId="77777777" w:rsidR="00F53D3E" w:rsidRPr="00FA0C12" w:rsidRDefault="00F53D3E" w:rsidP="000014AC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7.1. Стороны Договора определили, что право собственности на Товар переходит к Заказчику с момента подписания </w:t>
      </w:r>
      <w:r>
        <w:rPr>
          <w:rFonts w:eastAsia="Calibri"/>
          <w:lang w:eastAsia="en-US"/>
        </w:rPr>
        <w:t>накладной</w:t>
      </w:r>
      <w:r w:rsidRPr="00FA0C12">
        <w:rPr>
          <w:rFonts w:eastAsia="Calibri"/>
          <w:lang w:eastAsia="en-US"/>
        </w:rPr>
        <w:t xml:space="preserve"> (Форма ТОРГ 12) Заказчиком.</w:t>
      </w:r>
    </w:p>
    <w:p w14:paraId="0846F2A6" w14:textId="77777777" w:rsidR="00F53D3E" w:rsidRPr="00FA0C12" w:rsidRDefault="00F53D3E" w:rsidP="000014AC">
      <w:pPr>
        <w:spacing w:after="0"/>
        <w:ind w:firstLine="567"/>
        <w:rPr>
          <w:rFonts w:eastAsia="Calibri"/>
          <w:b/>
          <w:bCs/>
          <w:iCs/>
          <w:color w:val="000000"/>
          <w:lang w:eastAsia="en-US"/>
        </w:rPr>
      </w:pPr>
      <w:r w:rsidRPr="00FA0C12">
        <w:rPr>
          <w:rFonts w:eastAsia="Calibri"/>
          <w:lang w:eastAsia="en-US"/>
        </w:rPr>
        <w:t xml:space="preserve">7.2. Риск случайной гибели или повреждения Товара переходит на Заказчика с момента подписания </w:t>
      </w:r>
      <w:r>
        <w:rPr>
          <w:rFonts w:eastAsia="Calibri"/>
          <w:lang w:eastAsia="en-US"/>
        </w:rPr>
        <w:t>накладной</w:t>
      </w:r>
      <w:r w:rsidRPr="00FA0C12">
        <w:rPr>
          <w:rFonts w:eastAsia="Calibri"/>
          <w:lang w:eastAsia="en-US"/>
        </w:rPr>
        <w:t xml:space="preserve"> (Форма ТОРГ 12) в соответствии с п. 6.</w:t>
      </w:r>
      <w:r>
        <w:rPr>
          <w:rFonts w:eastAsia="Calibri"/>
          <w:lang w:eastAsia="en-US"/>
        </w:rPr>
        <w:t>2</w:t>
      </w:r>
      <w:r w:rsidRPr="00FA0C12">
        <w:rPr>
          <w:rFonts w:eastAsia="Calibri"/>
          <w:lang w:eastAsia="en-US"/>
        </w:rPr>
        <w:t xml:space="preserve">. настоящего Договора независимо от перехода права собственности. </w:t>
      </w:r>
    </w:p>
    <w:p w14:paraId="762F2CFF" w14:textId="77777777" w:rsidR="000014AC" w:rsidRDefault="000014AC" w:rsidP="000014AC">
      <w:pPr>
        <w:spacing w:after="0"/>
        <w:ind w:firstLine="567"/>
        <w:jc w:val="center"/>
        <w:rPr>
          <w:rFonts w:eastAsia="Calibri"/>
          <w:b/>
          <w:bCs/>
          <w:iCs/>
          <w:color w:val="000000"/>
          <w:lang w:eastAsia="en-US"/>
        </w:rPr>
      </w:pPr>
    </w:p>
    <w:p w14:paraId="08543F3D" w14:textId="77777777" w:rsidR="000014AC" w:rsidRDefault="000014AC" w:rsidP="000014AC">
      <w:pPr>
        <w:spacing w:after="0"/>
        <w:ind w:firstLine="567"/>
        <w:jc w:val="center"/>
        <w:rPr>
          <w:rFonts w:eastAsia="Calibri"/>
          <w:b/>
          <w:bCs/>
          <w:iCs/>
          <w:color w:val="000000"/>
          <w:lang w:eastAsia="en-US"/>
        </w:rPr>
      </w:pPr>
    </w:p>
    <w:p w14:paraId="24D78D5E" w14:textId="0ADE2C40" w:rsidR="00F53D3E" w:rsidRPr="00FA0C12" w:rsidRDefault="00F53D3E" w:rsidP="000014AC">
      <w:pPr>
        <w:spacing w:after="0"/>
        <w:jc w:val="center"/>
        <w:rPr>
          <w:rFonts w:eastAsia="Calibri"/>
          <w:lang w:eastAsia="en-US"/>
        </w:rPr>
      </w:pPr>
      <w:r>
        <w:rPr>
          <w:rFonts w:eastAsia="Calibri"/>
          <w:b/>
          <w:bCs/>
          <w:iCs/>
          <w:color w:val="000000"/>
          <w:lang w:eastAsia="en-US"/>
        </w:rPr>
        <w:lastRenderedPageBreak/>
        <w:t>8. Ответственность Сторон</w:t>
      </w:r>
    </w:p>
    <w:p w14:paraId="7C57186D" w14:textId="77777777" w:rsidR="00F53D3E" w:rsidRPr="00FA0C12" w:rsidRDefault="00F53D3E" w:rsidP="000014AC">
      <w:pPr>
        <w:autoSpaceDE w:val="0"/>
        <w:autoSpaceDN w:val="0"/>
        <w:adjustRightInd w:val="0"/>
        <w:spacing w:after="0"/>
        <w:ind w:firstLine="567"/>
        <w:rPr>
          <w:rFonts w:eastAsia="Calibri"/>
          <w:bCs/>
          <w:iCs/>
          <w:lang w:eastAsia="en-US"/>
        </w:rPr>
      </w:pPr>
      <w:r w:rsidRPr="00FA0C12">
        <w:rPr>
          <w:rFonts w:eastAsia="Calibri"/>
          <w:bCs/>
          <w:iCs/>
          <w:lang w:eastAsia="en-US"/>
        </w:rPr>
        <w:t>8.1. 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РФ.</w:t>
      </w:r>
    </w:p>
    <w:p w14:paraId="3451002A" w14:textId="77777777" w:rsidR="00F53D3E" w:rsidRPr="00FA0C12" w:rsidRDefault="00F53D3E" w:rsidP="000014AC">
      <w:pPr>
        <w:autoSpaceDE w:val="0"/>
        <w:autoSpaceDN w:val="0"/>
        <w:adjustRightInd w:val="0"/>
        <w:spacing w:after="0"/>
        <w:ind w:firstLine="567"/>
        <w:rPr>
          <w:rFonts w:eastAsia="Calibri"/>
          <w:bCs/>
          <w:iCs/>
          <w:lang w:eastAsia="en-US"/>
        </w:rPr>
      </w:pPr>
      <w:r w:rsidRPr="00FA0C12">
        <w:rPr>
          <w:rFonts w:eastAsia="Calibri"/>
          <w:bCs/>
          <w:iCs/>
          <w:lang w:eastAsia="en-US"/>
        </w:rPr>
        <w:t>8.2. В случае просрочки исполнения Поставщиком обязательств (в том числе гарантийного обязательства), предусмотренных Договором, а также в иных случаях ненадлежащего исполнения Поставщиком обязательств, предусмотренных Договором, Заказчик направляет Поставщику требование об уплате неустоек (штрафов, пеней). Заказчик вправе при расчете по договору удержать сумму неустойки (штрафа, пеней) из подлежащей к оплате суммы за поставленный по Договору Товар, если Поставщик не уплатил их в указанный в требовании срок.</w:t>
      </w:r>
    </w:p>
    <w:p w14:paraId="22801AC2" w14:textId="77777777" w:rsidR="00F53D3E" w:rsidRPr="00DD0400" w:rsidRDefault="00F53D3E" w:rsidP="000014AC">
      <w:pPr>
        <w:autoSpaceDE w:val="0"/>
        <w:autoSpaceDN w:val="0"/>
        <w:adjustRightInd w:val="0"/>
        <w:spacing w:after="0"/>
        <w:ind w:firstLine="567"/>
      </w:pPr>
      <w:r w:rsidRPr="00FA0C12">
        <w:rPr>
          <w:rFonts w:eastAsia="Calibri"/>
          <w:bCs/>
          <w:iCs/>
          <w:lang w:eastAsia="en-US"/>
        </w:rPr>
        <w:t xml:space="preserve">8.3. Пеня </w:t>
      </w:r>
      <w:r w:rsidRPr="00DD0400">
        <w:t xml:space="preserve">начисляется за каждый день просрочки исполнения Стороной обязательства, предусмотренного Договором, начиная со дня, следующего за днем истечения установленного Договором срока исполнения обязательства, и устанавливается в размере 0,1 % от неисполненной части обязательства </w:t>
      </w:r>
      <w:r>
        <w:t xml:space="preserve">за </w:t>
      </w:r>
      <w:r w:rsidRPr="00DD0400">
        <w:t>каждый день просрочки.</w:t>
      </w:r>
    </w:p>
    <w:p w14:paraId="278F539A" w14:textId="77777777" w:rsidR="00F53D3E" w:rsidRPr="00DD0400" w:rsidRDefault="00F53D3E" w:rsidP="000014AC">
      <w:pPr>
        <w:autoSpaceDE w:val="0"/>
        <w:autoSpaceDN w:val="0"/>
        <w:adjustRightInd w:val="0"/>
        <w:spacing w:after="0"/>
        <w:ind w:firstLine="567"/>
      </w:pPr>
      <w:r w:rsidRPr="00DD0400">
        <w:t>8.4. Штрафы начисляются за ненадлежащее исполнение Стороной обязательств, предусмотренных Договором, за исключением просрочки исполнения Стороной обязательств (в том числе гарантийного обязательства), предусмотренных Договором, за которые начисляется пеня. Размер штрафа устанавливается Договором в виде фиксированной суммы в размере 1 (Один) процент от цены Договора</w:t>
      </w:r>
      <w:r>
        <w:t xml:space="preserve"> за каждый </w:t>
      </w:r>
      <w:r w:rsidRPr="00A61B6C">
        <w:t>факт нарушения.</w:t>
      </w:r>
    </w:p>
    <w:p w14:paraId="40870D97" w14:textId="77777777" w:rsidR="00F53D3E" w:rsidRDefault="00F53D3E" w:rsidP="000014AC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8.5. Уплата пени и возмещение убытков, причиненных ненадлежащим исполнением обязательств, не освобождает Стороны Договора от исполнения обязательств по Договору в полном объеме.</w:t>
      </w:r>
    </w:p>
    <w:p w14:paraId="1821411C" w14:textId="77777777" w:rsidR="009D0404" w:rsidRPr="00FA0C12" w:rsidRDefault="009D0404" w:rsidP="000014AC">
      <w:pPr>
        <w:spacing w:after="0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8.6</w:t>
      </w:r>
      <w:r w:rsidRPr="009D0404">
        <w:rPr>
          <w:rFonts w:eastAsia="Calibri"/>
          <w:lang w:eastAsia="en-US"/>
        </w:rPr>
        <w:t>. Заказчик не несет ответственности за неполную выборку Товара</w:t>
      </w:r>
      <w:r>
        <w:rPr>
          <w:rFonts w:eastAsia="Calibri"/>
          <w:lang w:eastAsia="en-US"/>
        </w:rPr>
        <w:t xml:space="preserve"> по настоящему Договору</w:t>
      </w:r>
      <w:r w:rsidRPr="009D0404">
        <w:rPr>
          <w:rFonts w:eastAsia="Calibri"/>
          <w:lang w:eastAsia="en-US"/>
        </w:rPr>
        <w:t>.</w:t>
      </w:r>
    </w:p>
    <w:p w14:paraId="4ECB8E30" w14:textId="77777777" w:rsidR="00F53D3E" w:rsidRPr="00FA0C12" w:rsidRDefault="009D0404" w:rsidP="000014AC">
      <w:pPr>
        <w:spacing w:after="0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8.7</w:t>
      </w:r>
      <w:r w:rsidR="00F53D3E" w:rsidRPr="00FA0C12">
        <w:rPr>
          <w:rFonts w:eastAsia="Calibri"/>
          <w:lang w:eastAsia="en-US"/>
        </w:rPr>
        <w:t>. Стороны достигли соглашения, что указанная неустойка является соразмерной несвоевременной упл</w:t>
      </w:r>
      <w:r>
        <w:rPr>
          <w:rFonts w:eastAsia="Calibri"/>
          <w:lang w:eastAsia="en-US"/>
        </w:rPr>
        <w:t>ате причитающихся сумм, либо не поставле</w:t>
      </w:r>
      <w:r w:rsidR="00F53D3E" w:rsidRPr="00FA0C12">
        <w:rPr>
          <w:rFonts w:eastAsia="Calibri"/>
          <w:lang w:eastAsia="en-US"/>
        </w:rPr>
        <w:t>нного в срок Товара, и что не имеется оснований для уменьшения указанной неустойки на основании ст. 333 ГК РФ.</w:t>
      </w:r>
    </w:p>
    <w:p w14:paraId="721A980F" w14:textId="77777777" w:rsidR="00F53D3E" w:rsidRPr="00FA0C12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lang w:eastAsia="en-US"/>
        </w:rPr>
        <w:t>9. Об</w:t>
      </w:r>
      <w:r>
        <w:rPr>
          <w:rFonts w:eastAsia="Calibri"/>
          <w:b/>
          <w:lang w:eastAsia="en-US"/>
        </w:rPr>
        <w:t>стоятельства непреодолимой силы</w:t>
      </w:r>
    </w:p>
    <w:p w14:paraId="01486260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9.1.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сила), а именно: пожар, стихийное бедствие, авария, военные или боевые действия, эпидемии, массовые беспорядки, забастовки.</w:t>
      </w:r>
    </w:p>
    <w:p w14:paraId="50F2B824" w14:textId="77777777" w:rsidR="00F53D3E" w:rsidRPr="00FA0C12" w:rsidRDefault="00F53D3E" w:rsidP="00546538">
      <w:pPr>
        <w:spacing w:after="0"/>
        <w:ind w:firstLine="567"/>
        <w:rPr>
          <w:rFonts w:eastAsia="Calibri"/>
          <w:bCs/>
          <w:iCs/>
          <w:lang w:eastAsia="en-US"/>
        </w:rPr>
      </w:pPr>
      <w:r w:rsidRPr="00FA0C12">
        <w:rPr>
          <w:rFonts w:eastAsia="Calibri"/>
          <w:lang w:eastAsia="en-US"/>
        </w:rPr>
        <w:t>9.2. При возникновении обстоятельств непреодолимой силы, препятствующих исполнению обязательств по настоящему Договору одной из Сторон, она обязана уведомить другую Сторону в письменной форме не позднее 3 (Трех) календарных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14:paraId="0A8F30EC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Факты, изложенные в уведомлении, должны</w:t>
      </w:r>
      <w:r w:rsidRPr="00FA0C12">
        <w:rPr>
          <w:rFonts w:eastAsia="Calibri"/>
          <w:bCs/>
          <w:iCs/>
          <w:lang w:eastAsia="en-US"/>
        </w:rPr>
        <w:t xml:space="preserve"> быть документально подтверждены Торгово-промышленной Палатой либо иным компетентным государственным органом. </w:t>
      </w:r>
      <w:r w:rsidRPr="00FA0C12">
        <w:rPr>
          <w:rFonts w:eastAsia="Calibri"/>
          <w:lang w:eastAsia="en-US"/>
        </w:rPr>
        <w:t xml:space="preserve">Не уведомление или несвоевременное уведомление лишает виновную Сторону права на освобождение от обязательств вследствие указанных обстоятельств. </w:t>
      </w:r>
    </w:p>
    <w:p w14:paraId="325485A2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9.3. Если обстоятельства непреодолимой силы действуют на протяжении трех последовательных месяцев и не обнаруживают признаков прекращения, Договор может быть расторгнут любой Стороной путем направления уведомления другой Стороне.</w:t>
      </w:r>
    </w:p>
    <w:p w14:paraId="6F975EA8" w14:textId="77777777" w:rsidR="00F53D3E" w:rsidRPr="00FA0C12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10. Порядок разрешения споров</w:t>
      </w:r>
    </w:p>
    <w:p w14:paraId="1D1745D3" w14:textId="77777777" w:rsidR="00F53D3E" w:rsidRPr="00DD0400" w:rsidRDefault="00F53D3E" w:rsidP="00546538">
      <w:pPr>
        <w:spacing w:after="0"/>
        <w:ind w:firstLine="567"/>
      </w:pPr>
      <w:r w:rsidRPr="00DD0400">
        <w:t>10.1. Все споры, разногласия или требова</w:t>
      </w:r>
      <w:r>
        <w:t>ния, возникающие из настоящего Д</w:t>
      </w:r>
      <w:r w:rsidRPr="00DD0400">
        <w:t>оговора или в связи с ним, в том числе касающиеся его исполнения, нарушения, изменения, прекращения или недействительности, разрешаются в Арбитражном суде Республики Марий Эл.</w:t>
      </w:r>
    </w:p>
    <w:p w14:paraId="20DE6D9F" w14:textId="77777777" w:rsidR="00F53D3E" w:rsidRPr="00DD0400" w:rsidRDefault="00F53D3E" w:rsidP="00546538">
      <w:pPr>
        <w:spacing w:after="0"/>
        <w:ind w:firstLine="567"/>
      </w:pPr>
      <w:r w:rsidRPr="00DD0400">
        <w:t>10.2. До передачи спора на разрешение суда Сторонами должен быть соблюден претензионный порядок его урегулирования.</w:t>
      </w:r>
    </w:p>
    <w:p w14:paraId="1020288F" w14:textId="77777777" w:rsidR="00F53D3E" w:rsidRPr="00DD0400" w:rsidRDefault="00F53D3E" w:rsidP="00546538">
      <w:pPr>
        <w:spacing w:after="0"/>
        <w:ind w:firstLine="567"/>
      </w:pPr>
      <w:r w:rsidRPr="00DD0400">
        <w:t>10.3. Претензия должна быть составлена в письменном виде, подписана уполномоченным лицом и выслана по факсу или по почте заказным письмом с уведомлением о вручении.</w:t>
      </w:r>
    </w:p>
    <w:p w14:paraId="3CC0A77A" w14:textId="77777777" w:rsidR="00F53D3E" w:rsidRPr="00DD0400" w:rsidRDefault="00F53D3E" w:rsidP="00546538">
      <w:pPr>
        <w:spacing w:after="0"/>
        <w:ind w:firstLine="567"/>
      </w:pPr>
      <w:r w:rsidRPr="00DD0400">
        <w:lastRenderedPageBreak/>
        <w:t>10.4. Сторона, получившая претензию, обязана рассмотреть ее в течение 15</w:t>
      </w:r>
      <w:r>
        <w:t>-ти</w:t>
      </w:r>
      <w:r w:rsidRPr="00DD0400">
        <w:t xml:space="preserve"> (Пятнадцати) календарных дней с момента получения и направить другой Стороне мотивированный ответ.</w:t>
      </w:r>
    </w:p>
    <w:p w14:paraId="45E5CFA2" w14:textId="77777777" w:rsidR="00F53D3E" w:rsidRPr="00DD0400" w:rsidRDefault="00F53D3E" w:rsidP="00546538">
      <w:pPr>
        <w:spacing w:after="0"/>
        <w:ind w:firstLine="567"/>
      </w:pPr>
      <w:r w:rsidRPr="00DD0400">
        <w:t>10.5. Ответ на претензию направляется по факсу либо заказным письмом.</w:t>
      </w:r>
    </w:p>
    <w:p w14:paraId="1C5B4B4D" w14:textId="77777777" w:rsidR="00F53D3E" w:rsidRPr="00FA0C12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11. Срок действия Договора</w:t>
      </w:r>
    </w:p>
    <w:p w14:paraId="75648D74" w14:textId="68CC5DC4" w:rsidR="00F53D3E" w:rsidRPr="00FA0C12" w:rsidRDefault="00F53D3E" w:rsidP="00546538">
      <w:pPr>
        <w:spacing w:after="0"/>
        <w:ind w:firstLine="567"/>
        <w:rPr>
          <w:rFonts w:eastAsia="Calibri"/>
          <w:b/>
          <w:lang w:eastAsia="en-US"/>
        </w:rPr>
      </w:pPr>
      <w:r w:rsidRPr="00FA0C12">
        <w:rPr>
          <w:rFonts w:eastAsia="Calibri"/>
          <w:lang w:eastAsia="en-US"/>
        </w:rPr>
        <w:t xml:space="preserve">11.1. Настоящий Договор вступает в силу с момента его подписания обеими Сторонами и </w:t>
      </w:r>
      <w:r w:rsidRPr="00D879D5">
        <w:rPr>
          <w:rFonts w:eastAsia="Calibri"/>
          <w:lang w:eastAsia="en-US"/>
        </w:rPr>
        <w:t xml:space="preserve">действует </w:t>
      </w:r>
      <w:r w:rsidR="00EE4396" w:rsidRPr="00D879D5">
        <w:rPr>
          <w:rFonts w:eastAsia="Calibri"/>
          <w:lang w:eastAsia="en-US"/>
        </w:rPr>
        <w:t>до 31 декабр</w:t>
      </w:r>
      <w:r w:rsidRPr="00D879D5">
        <w:rPr>
          <w:rFonts w:eastAsia="Calibri"/>
          <w:lang w:eastAsia="en-US"/>
        </w:rPr>
        <w:t>я 2025 года.</w:t>
      </w:r>
    </w:p>
    <w:p w14:paraId="2D939C18" w14:textId="77777777" w:rsidR="00F53D3E" w:rsidRPr="00FA0C12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12. Конфиденциальность</w:t>
      </w:r>
    </w:p>
    <w:p w14:paraId="12D80F6D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12.1. Стороны договорились сохранять в режиме конфиденциальности любые сведения, полученные одной Стороной в отношении другой в ходе исполнения обязательств по настоящему Договору. Режим конфиденциальности распространяется на текст Договора и его основные условия, а также на любую иную информацию, которую любая из Сторон идентифицирует как конфиденциальную до или сразу при ее предоставлении другой Стороне.</w:t>
      </w:r>
    </w:p>
    <w:p w14:paraId="05D47FC0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12.2. За нарушение режима конфиденциальности по настоящему Договору, Сторона, совершившая подобное нарушение, обязана возместить другой Стороне возникшие у нее в связи с этим нарушением понесенные прямые убытки.</w:t>
      </w:r>
    </w:p>
    <w:p w14:paraId="4435903D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12.3. Положения настоящей статьи не распространяются на случаи,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РФ. Условия настоящего Договора, дополнительных соглашений к нему и иная информация, полученная Сторонами в соответствии с Договором, конфиденциальны и не подлежат разглашению.</w:t>
      </w:r>
    </w:p>
    <w:p w14:paraId="55EB436F" w14:textId="77777777" w:rsidR="00F53D3E" w:rsidRPr="00FA0C12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 w:rsidRPr="00FA0C12">
        <w:rPr>
          <w:rFonts w:eastAsia="Calibri"/>
          <w:b/>
          <w:shd w:val="clear" w:color="auto" w:fill="FFFFFF"/>
          <w:lang w:eastAsia="en-US"/>
        </w:rPr>
        <w:t>13. Антикорр</w:t>
      </w:r>
      <w:r>
        <w:rPr>
          <w:rFonts w:eastAsia="Calibri"/>
          <w:b/>
          <w:shd w:val="clear" w:color="auto" w:fill="FFFFFF"/>
          <w:lang w:eastAsia="en-US"/>
        </w:rPr>
        <w:t>упционная оговорка</w:t>
      </w:r>
    </w:p>
    <w:p w14:paraId="3D86D9E8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shd w:val="clear" w:color="auto" w:fill="FFFFFF"/>
          <w:lang w:eastAsia="en-US"/>
        </w:rPr>
        <w:t xml:space="preserve">13.1.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7962784A" w14:textId="77777777" w:rsidR="00F53D3E" w:rsidRPr="00FA0C12" w:rsidRDefault="00F53D3E" w:rsidP="00546538">
      <w:pPr>
        <w:spacing w:after="0"/>
        <w:ind w:firstLine="567"/>
        <w:rPr>
          <w:rFonts w:eastAsia="Calibri"/>
          <w:shd w:val="clear" w:color="auto" w:fill="FFFFFF"/>
          <w:lang w:eastAsia="en-US"/>
        </w:rPr>
      </w:pPr>
      <w:r w:rsidRPr="00FA0C12">
        <w:rPr>
          <w:rFonts w:eastAsia="Calibri"/>
          <w:shd w:val="clear" w:color="auto" w:fill="FFFFFF"/>
          <w:lang w:eastAsia="en-US"/>
        </w:rPr>
        <w:t>13.2.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</w:t>
      </w:r>
    </w:p>
    <w:p w14:paraId="51AD9502" w14:textId="77777777" w:rsidR="00F53D3E" w:rsidRPr="00FA0C12" w:rsidRDefault="00F53D3E" w:rsidP="000014AC">
      <w:pPr>
        <w:spacing w:after="0"/>
        <w:jc w:val="center"/>
        <w:rPr>
          <w:rFonts w:eastAsia="Calibri"/>
          <w:b/>
          <w:bCs/>
          <w:iCs/>
          <w:lang w:eastAsia="en-US"/>
        </w:rPr>
      </w:pPr>
      <w:r w:rsidRPr="00FA0C12">
        <w:rPr>
          <w:rFonts w:eastAsia="Calibri"/>
          <w:b/>
          <w:bCs/>
          <w:iCs/>
          <w:lang w:eastAsia="en-US"/>
        </w:rPr>
        <w:t>14. Порядок и</w:t>
      </w:r>
      <w:r>
        <w:rPr>
          <w:rFonts w:eastAsia="Calibri"/>
          <w:b/>
          <w:bCs/>
          <w:iCs/>
          <w:lang w:eastAsia="en-US"/>
        </w:rPr>
        <w:t>зменения и расторжения Договора</w:t>
      </w:r>
    </w:p>
    <w:p w14:paraId="0B3A5DBF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bCs/>
          <w:iCs/>
          <w:lang w:eastAsia="en-US"/>
        </w:rPr>
        <w:t xml:space="preserve">14.1. </w:t>
      </w:r>
      <w:r w:rsidRPr="00FA0C12">
        <w:rPr>
          <w:rFonts w:eastAsia="Calibri"/>
          <w:lang w:eastAsia="en-US"/>
        </w:rPr>
        <w:t>Настоящий Договор может быть расторгнут в случаях, предусмотренных действующим законодательством РФ.</w:t>
      </w:r>
    </w:p>
    <w:p w14:paraId="592B3111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14.2. В случаях расторжения Договора по соглашению сторон Договор прекращает свое действие с момента подписания такого соглашения Сторонами. </w:t>
      </w:r>
    </w:p>
    <w:p w14:paraId="69063A5B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14.3. Каждая из Сторон имеет право досрочно расторгнуть Договор в случае, если другая Сторона существенно нарушила свои обязательства, не начала устранять нарушения в течение 30 (Тридцати) календарных дней с момента письменного уведомления или в установленные сроки.</w:t>
      </w:r>
    </w:p>
    <w:p w14:paraId="2EF9A574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14.4. Заказчик обязан отказаться от заключения Договора, а при заключении Договора расторгнуть его в безусловном порядке, в следующих случаях:</w:t>
      </w:r>
    </w:p>
    <w:p w14:paraId="3A4D184D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в случае установления недостоверности сведений, содержащихся в документах, представленных Поставщиком на этапе размещения заказа;</w:t>
      </w:r>
    </w:p>
    <w:p w14:paraId="3AAA0E8D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в случае установления факта проведения ликвидации Поставщика или проведения в отношении него процедуры банкротства;</w:t>
      </w:r>
    </w:p>
    <w:p w14:paraId="28FD0320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в случае установления факта проведения приостановления деятельности Поставщика в порядке, предусмотренном Кодексом Российской Федерации об административных правонарушениях;</w:t>
      </w:r>
    </w:p>
    <w:p w14:paraId="0D6DBC8B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Поставщика по данным бухгалтерской отчетности за последний завершенный отчетный период.</w:t>
      </w:r>
    </w:p>
    <w:p w14:paraId="45E6D2C6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14.5. Договор может быть расторгнут Заказчиком в течение 15 (Пятнадцати) календарных дней в одностороннем порядке без применения штрафных санкций в случаях:</w:t>
      </w:r>
    </w:p>
    <w:p w14:paraId="4330CB33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поставки Т</w:t>
      </w:r>
      <w:r w:rsidRPr="00FA0C12">
        <w:rPr>
          <w:rFonts w:eastAsia="Calibri"/>
          <w:lang w:eastAsia="en-US"/>
        </w:rPr>
        <w:t>оваров ненадлежащего качества с недостатками, которые не могут быть устранены в установленный Заказчиком разумный срок;</w:t>
      </w:r>
    </w:p>
    <w:p w14:paraId="41F03221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поставки некомплектных Т</w:t>
      </w:r>
      <w:r w:rsidRPr="00FA0C12">
        <w:rPr>
          <w:rFonts w:eastAsia="Calibri"/>
          <w:lang w:eastAsia="en-US"/>
        </w:rPr>
        <w:t>оваров в случае, если Поставщик, получивший уведомление Заказчика, в установленный Заказчиком разумный срок не выполнил требования Заказчик</w:t>
      </w:r>
      <w:r>
        <w:rPr>
          <w:rFonts w:eastAsia="Calibri"/>
          <w:lang w:eastAsia="en-US"/>
        </w:rPr>
        <w:t>а о доукомплектовании Т</w:t>
      </w:r>
      <w:r w:rsidRPr="00FA0C12">
        <w:rPr>
          <w:rFonts w:eastAsia="Calibri"/>
          <w:lang w:eastAsia="en-US"/>
        </w:rPr>
        <w:t xml:space="preserve">оваров </w:t>
      </w:r>
      <w:r>
        <w:rPr>
          <w:rFonts w:eastAsia="Calibri"/>
          <w:lang w:eastAsia="en-US"/>
        </w:rPr>
        <w:t>или не заменил их комплектными Т</w:t>
      </w:r>
      <w:r w:rsidRPr="00FA0C12">
        <w:rPr>
          <w:rFonts w:eastAsia="Calibri"/>
          <w:lang w:eastAsia="en-US"/>
        </w:rPr>
        <w:t>оварами;</w:t>
      </w:r>
    </w:p>
    <w:p w14:paraId="36BFE438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- неоднократного (два или более) или существенного (более десяти календарных д</w:t>
      </w:r>
      <w:r>
        <w:rPr>
          <w:rFonts w:eastAsia="Calibri"/>
          <w:lang w:eastAsia="en-US"/>
        </w:rPr>
        <w:t>ней) нарушения сроков поставки Т</w:t>
      </w:r>
      <w:r w:rsidRPr="00FA0C12">
        <w:rPr>
          <w:rFonts w:eastAsia="Calibri"/>
          <w:lang w:eastAsia="en-US"/>
        </w:rPr>
        <w:t>оваров, указанных в договоре.</w:t>
      </w:r>
    </w:p>
    <w:p w14:paraId="7AA31613" w14:textId="77777777" w:rsidR="00F53D3E" w:rsidRPr="00FA0C12" w:rsidRDefault="00F53D3E" w:rsidP="000014AC">
      <w:pPr>
        <w:spacing w:after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15. Заключительные положения</w:t>
      </w:r>
    </w:p>
    <w:p w14:paraId="5D92E005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15.1. Любые изменения и дополнения к настоящему Договору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14:paraId="66A9093D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15.2. Под письменной формой Стороны для целей настоящего Договора понимают, как составление единого документа, так и обмен письмами, телеграммами, сообщениями с использованием средств факсимильной и электронной связи, позволяющими идентифицировать отправителя и дату отправления с обязательной досылкой оригиналов в разумные сроки.</w:t>
      </w:r>
    </w:p>
    <w:p w14:paraId="7DD458CD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15.3. Копии документов, полученные по факсу, электронной почте действуют до момента получения Сторонами оригиналов соответствующих документов.</w:t>
      </w:r>
    </w:p>
    <w:p w14:paraId="565FA309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 xml:space="preserve">15.4. В случае изменения банковских и юридических реквизитов Поставщика и Заказчика Стороны обязуются уведомить об этом друг друга в течение 5 (Пяти) дней со дня изменения реквизитов. </w:t>
      </w:r>
    </w:p>
    <w:p w14:paraId="2DFE8622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15.5. Ни одна из Сторон не вправе передавать свои права по Договору третьему лицу без письменного согласия другой Стороны по Договору.</w:t>
      </w:r>
    </w:p>
    <w:p w14:paraId="186C957B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15.6. Во всем остальном, что прямо не урегулировано условиями настоящего Договора, Стороны руководствуются действующим законодательством РФ.</w:t>
      </w:r>
    </w:p>
    <w:p w14:paraId="18AF3BF8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15.7. Настоящий Договор составлен на русском языке, в двух подлинных экземплярах, имеющих одинаковую юридическую силу, по одному экземпляру для каждой из Сторон.</w:t>
      </w:r>
    </w:p>
    <w:p w14:paraId="159C59FC" w14:textId="77777777" w:rsidR="00F53D3E" w:rsidRPr="00FA0C12" w:rsidRDefault="00F53D3E" w:rsidP="000014AC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iCs/>
          <w:lang w:eastAsia="en-US"/>
        </w:rPr>
      </w:pPr>
      <w:r w:rsidRPr="00FA0C12">
        <w:rPr>
          <w:rFonts w:eastAsia="Calibri"/>
          <w:b/>
          <w:bCs/>
          <w:iCs/>
          <w:lang w:eastAsia="en-US"/>
        </w:rPr>
        <w:t>16. Приложения к настоящему Договору.</w:t>
      </w:r>
    </w:p>
    <w:p w14:paraId="2A34D790" w14:textId="77777777" w:rsidR="00F53D3E" w:rsidRPr="00FA0C12" w:rsidRDefault="00F53D3E" w:rsidP="00546538">
      <w:pPr>
        <w:spacing w:after="0"/>
        <w:ind w:firstLine="567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t>Следующие Приложения являются неотъемлемой частью настоящего Договора:</w:t>
      </w:r>
    </w:p>
    <w:p w14:paraId="483E7FEF" w14:textId="77777777" w:rsidR="00F53D3E" w:rsidRDefault="00F53D3E" w:rsidP="00546538">
      <w:pPr>
        <w:numPr>
          <w:ilvl w:val="0"/>
          <w:numId w:val="1"/>
        </w:numPr>
        <w:spacing w:after="0"/>
        <w:ind w:left="0" w:firstLine="567"/>
        <w:jc w:val="left"/>
        <w:rPr>
          <w:rFonts w:eastAsia="Calibri"/>
          <w:bCs/>
          <w:iCs/>
          <w:lang w:eastAsia="en-US"/>
        </w:rPr>
      </w:pPr>
      <w:r w:rsidRPr="00FA0C12">
        <w:rPr>
          <w:rFonts w:eastAsia="Calibri"/>
          <w:bCs/>
          <w:iCs/>
          <w:lang w:eastAsia="en-US"/>
        </w:rPr>
        <w:t>Спецификация (Приложение №</w:t>
      </w:r>
      <w:r>
        <w:rPr>
          <w:rFonts w:eastAsia="Calibri"/>
          <w:bCs/>
          <w:iCs/>
          <w:lang w:eastAsia="en-US"/>
        </w:rPr>
        <w:t xml:space="preserve"> </w:t>
      </w:r>
      <w:r w:rsidR="000943C3">
        <w:rPr>
          <w:rFonts w:eastAsia="Calibri"/>
          <w:bCs/>
          <w:iCs/>
          <w:lang w:eastAsia="en-US"/>
        </w:rPr>
        <w:t>1);</w:t>
      </w:r>
    </w:p>
    <w:p w14:paraId="20BEDEC0" w14:textId="77777777" w:rsidR="000943C3" w:rsidRDefault="000943C3" w:rsidP="00546538">
      <w:pPr>
        <w:numPr>
          <w:ilvl w:val="0"/>
          <w:numId w:val="1"/>
        </w:numPr>
        <w:spacing w:after="0"/>
        <w:ind w:left="0" w:firstLine="567"/>
        <w:rPr>
          <w:rFonts w:eastAsia="Calibri"/>
          <w:bCs/>
          <w:iCs/>
        </w:rPr>
      </w:pPr>
      <w:r w:rsidRPr="00DA0B50">
        <w:rPr>
          <w:rFonts w:eastAsia="Calibri"/>
          <w:bCs/>
          <w:iCs/>
        </w:rPr>
        <w:t>Форма заявки (Приложение № 2).</w:t>
      </w:r>
    </w:p>
    <w:p w14:paraId="557426F1" w14:textId="77777777" w:rsidR="000943C3" w:rsidRPr="000943C3" w:rsidRDefault="000943C3" w:rsidP="000014AC">
      <w:pPr>
        <w:spacing w:after="0"/>
        <w:rPr>
          <w:rFonts w:eastAsia="Calibri"/>
          <w:bCs/>
          <w:iCs/>
        </w:rPr>
      </w:pPr>
    </w:p>
    <w:p w14:paraId="6406D86B" w14:textId="77777777" w:rsidR="00F53D3E" w:rsidRPr="00FA0C12" w:rsidRDefault="00F53D3E" w:rsidP="000014AC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iCs/>
          <w:lang w:eastAsia="en-US"/>
        </w:rPr>
      </w:pPr>
      <w:r w:rsidRPr="00FA0C12">
        <w:rPr>
          <w:rFonts w:eastAsia="Calibri"/>
          <w:b/>
          <w:bCs/>
          <w:iCs/>
          <w:lang w:eastAsia="en-US"/>
        </w:rPr>
        <w:t>17. Юридические адреса и банковские реквизиты Сторон.</w:t>
      </w:r>
    </w:p>
    <w:tbl>
      <w:tblPr>
        <w:tblW w:w="10386" w:type="dxa"/>
        <w:tblLook w:val="01E0" w:firstRow="1" w:lastRow="1" w:firstColumn="1" w:lastColumn="1" w:noHBand="0" w:noVBand="0"/>
      </w:tblPr>
      <w:tblGrid>
        <w:gridCol w:w="4928"/>
        <w:gridCol w:w="5351"/>
        <w:gridCol w:w="107"/>
      </w:tblGrid>
      <w:tr w:rsidR="00F53D3E" w:rsidRPr="00DD0400" w14:paraId="2B077E24" w14:textId="77777777" w:rsidTr="001F52CF">
        <w:trPr>
          <w:gridAfter w:val="1"/>
          <w:wAfter w:w="107" w:type="dxa"/>
        </w:trPr>
        <w:tc>
          <w:tcPr>
            <w:tcW w:w="4928" w:type="dxa"/>
            <w:hideMark/>
          </w:tcPr>
          <w:p w14:paraId="75A97E26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/>
              <w:ind w:firstLine="54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>Заказчик</w:t>
            </w:r>
          </w:p>
          <w:p w14:paraId="02596C9F" w14:textId="77777777" w:rsidR="00F53D3E" w:rsidRPr="00FA0C12" w:rsidRDefault="00F53D3E" w:rsidP="000014AC">
            <w:pPr>
              <w:autoSpaceDE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FA0C12">
              <w:rPr>
                <w:rFonts w:eastAsia="Calibri"/>
                <w:b/>
                <w:bCs/>
                <w:iCs/>
                <w:lang w:eastAsia="ar-SA"/>
              </w:rPr>
              <w:t xml:space="preserve">Акционерное общество </w:t>
            </w:r>
          </w:p>
          <w:p w14:paraId="3BA8CA22" w14:textId="77777777" w:rsidR="00F53D3E" w:rsidRPr="00FA0C12" w:rsidRDefault="00F53D3E" w:rsidP="000014AC">
            <w:pPr>
              <w:autoSpaceDE w:val="0"/>
              <w:adjustRightInd w:val="0"/>
              <w:spacing w:after="0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FA0C12">
              <w:rPr>
                <w:rFonts w:eastAsia="Calibri"/>
                <w:b/>
                <w:bCs/>
                <w:iCs/>
                <w:lang w:eastAsia="ar-SA"/>
              </w:rPr>
              <w:t>«Завод полупроводниковых приборов»</w:t>
            </w:r>
          </w:p>
          <w:p w14:paraId="555F40EF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Юридический адрес: Республика Марий Эл, 424003, г. Йошкар-Ола, ул. Суворова, д.26</w:t>
            </w:r>
          </w:p>
          <w:p w14:paraId="424B05B6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Тел./факс: (8362)45-70-09/42-13-39</w:t>
            </w:r>
          </w:p>
          <w:p w14:paraId="5326FEBE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val="pt-BR" w:eastAsia="ar-SA"/>
              </w:rPr>
              <w:t xml:space="preserve">E-mail: </w:t>
            </w:r>
            <w:r w:rsidRPr="00FA0C12">
              <w:rPr>
                <w:rFonts w:eastAsia="Calibri"/>
                <w:bCs/>
                <w:lang w:val="en-US" w:eastAsia="ar-SA"/>
              </w:rPr>
              <w:t>info</w:t>
            </w:r>
            <w:r w:rsidRPr="00FA0C12">
              <w:rPr>
                <w:rFonts w:eastAsia="Calibri"/>
                <w:bCs/>
                <w:lang w:eastAsia="ar-SA"/>
              </w:rPr>
              <w:t>@</w:t>
            </w:r>
            <w:r w:rsidRPr="00FA0C12">
              <w:rPr>
                <w:rFonts w:eastAsia="Calibri"/>
                <w:bCs/>
                <w:lang w:val="en-US" w:eastAsia="ar-SA"/>
              </w:rPr>
              <w:t>zpp</w:t>
            </w:r>
            <w:r w:rsidRPr="00FA0C12">
              <w:rPr>
                <w:rFonts w:eastAsia="Calibri"/>
                <w:bCs/>
                <w:lang w:eastAsia="ar-SA"/>
              </w:rPr>
              <w:t>12.</w:t>
            </w:r>
            <w:r w:rsidRPr="00FA0C12">
              <w:rPr>
                <w:rFonts w:eastAsia="Calibri"/>
                <w:bCs/>
                <w:lang w:val="en-US" w:eastAsia="ar-SA"/>
              </w:rPr>
              <w:t>ru</w:t>
            </w:r>
          </w:p>
          <w:p w14:paraId="1A07A0E2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ИНН/КПП: 1215085052/</w:t>
            </w:r>
            <w:r w:rsidRPr="00FA0C12">
              <w:rPr>
                <w:rFonts w:eastAsia="Calibri"/>
                <w:lang w:eastAsia="en-US"/>
              </w:rPr>
              <w:t>121501001</w:t>
            </w:r>
          </w:p>
          <w:p w14:paraId="31B3BA1F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ОКПО: 07593799</w:t>
            </w:r>
          </w:p>
          <w:p w14:paraId="56F7FDB1" w14:textId="77777777" w:rsidR="00F53D3E" w:rsidRPr="00DC35D5" w:rsidRDefault="00F53D3E" w:rsidP="000014AC">
            <w:pPr>
              <w:spacing w:after="0"/>
              <w:jc w:val="left"/>
              <w:rPr>
                <w:szCs w:val="28"/>
              </w:rPr>
            </w:pPr>
            <w:r w:rsidRPr="00DC35D5">
              <w:rPr>
                <w:bCs/>
                <w:lang w:eastAsia="ar-SA"/>
              </w:rPr>
              <w:t xml:space="preserve">Р/с: </w:t>
            </w:r>
            <w:r w:rsidRPr="00DC35D5">
              <w:rPr>
                <w:szCs w:val="28"/>
              </w:rPr>
              <w:t>40702810937180104808</w:t>
            </w:r>
          </w:p>
          <w:p w14:paraId="02CC659E" w14:textId="77777777" w:rsidR="00F53D3E" w:rsidRDefault="00F53D3E" w:rsidP="000014AC">
            <w:pPr>
              <w:spacing w:after="0"/>
              <w:jc w:val="left"/>
              <w:rPr>
                <w:szCs w:val="28"/>
              </w:rPr>
            </w:pPr>
            <w:r w:rsidRPr="00DC35D5">
              <w:rPr>
                <w:bCs/>
                <w:lang w:eastAsia="ar-SA"/>
              </w:rPr>
              <w:t xml:space="preserve">Банк: </w:t>
            </w:r>
            <w:r w:rsidRPr="00DC35D5">
              <w:rPr>
                <w:szCs w:val="28"/>
              </w:rPr>
              <w:t xml:space="preserve">ОТДЕЛЕНИЕ МАРИЙ ЭЛ №8614 </w:t>
            </w:r>
          </w:p>
          <w:p w14:paraId="76630A9A" w14:textId="77777777" w:rsidR="00F53D3E" w:rsidRPr="00DC35D5" w:rsidRDefault="00F53D3E" w:rsidP="000014AC">
            <w:pPr>
              <w:spacing w:after="0"/>
              <w:jc w:val="left"/>
              <w:rPr>
                <w:bCs/>
                <w:sz w:val="22"/>
                <w:lang w:eastAsia="ar-SA"/>
              </w:rPr>
            </w:pPr>
            <w:r w:rsidRPr="00DC35D5">
              <w:rPr>
                <w:szCs w:val="28"/>
              </w:rPr>
              <w:t>ПАО СБЕРБАНК г. ЙОШКАР-ОЛА</w:t>
            </w:r>
            <w:r w:rsidRPr="00DC35D5">
              <w:rPr>
                <w:bCs/>
                <w:sz w:val="22"/>
                <w:lang w:eastAsia="ar-SA"/>
              </w:rPr>
              <w:t xml:space="preserve"> </w:t>
            </w:r>
          </w:p>
          <w:p w14:paraId="509ABC98" w14:textId="77777777" w:rsidR="00F53D3E" w:rsidRPr="00DC35D5" w:rsidRDefault="00F53D3E" w:rsidP="000014AC">
            <w:pPr>
              <w:widowControl w:val="0"/>
              <w:suppressLineNumbers/>
              <w:suppressAutoHyphens/>
              <w:autoSpaceDN w:val="0"/>
              <w:spacing w:after="0"/>
              <w:jc w:val="left"/>
              <w:textAlignment w:val="baseline"/>
              <w:rPr>
                <w:szCs w:val="28"/>
              </w:rPr>
            </w:pPr>
            <w:r>
              <w:rPr>
                <w:bCs/>
                <w:lang w:eastAsia="ar-SA"/>
              </w:rPr>
              <w:t>К/с:</w:t>
            </w:r>
            <w:r w:rsidRPr="00DC35D5">
              <w:rPr>
                <w:bCs/>
                <w:lang w:eastAsia="ar-SA"/>
              </w:rPr>
              <w:t xml:space="preserve"> </w:t>
            </w:r>
            <w:r w:rsidRPr="00DC35D5">
              <w:rPr>
                <w:szCs w:val="28"/>
              </w:rPr>
              <w:t>30101810300000000630</w:t>
            </w:r>
          </w:p>
          <w:p w14:paraId="5B41ED5B" w14:textId="77777777" w:rsidR="00F53D3E" w:rsidRPr="00DD0400" w:rsidRDefault="00F53D3E" w:rsidP="000014AC">
            <w:pPr>
              <w:spacing w:after="0"/>
              <w:jc w:val="left"/>
              <w:rPr>
                <w:rFonts w:eastAsia="Andale Sans UI"/>
                <w:kern w:val="3"/>
                <w:lang w:eastAsia="ja-JP" w:bidi="fa-IR"/>
              </w:rPr>
            </w:pPr>
            <w:r w:rsidRPr="00DC35D5">
              <w:rPr>
                <w:bCs/>
                <w:lang w:eastAsia="ar-SA"/>
              </w:rPr>
              <w:t xml:space="preserve">БИК </w:t>
            </w:r>
            <w:r w:rsidRPr="00DC35D5">
              <w:rPr>
                <w:szCs w:val="28"/>
              </w:rPr>
              <w:t>048860630</w:t>
            </w:r>
          </w:p>
        </w:tc>
        <w:tc>
          <w:tcPr>
            <w:tcW w:w="5351" w:type="dxa"/>
          </w:tcPr>
          <w:p w14:paraId="0B3BA99B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/>
              <w:ind w:firstLine="540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>Поставщик</w:t>
            </w:r>
          </w:p>
          <w:p w14:paraId="0AE66838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iCs/>
                <w:lang w:eastAsia="en-US"/>
              </w:rPr>
            </w:pPr>
          </w:p>
          <w:p w14:paraId="4438D5B4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iCs/>
                <w:lang w:eastAsia="en-US"/>
              </w:rPr>
            </w:pPr>
          </w:p>
          <w:p w14:paraId="536B3E6B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Юридический адрес:</w:t>
            </w:r>
          </w:p>
          <w:p w14:paraId="54467B84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Тел./факс:</w:t>
            </w:r>
          </w:p>
          <w:p w14:paraId="2EFD5F54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val="pt-BR" w:eastAsia="ar-SA"/>
              </w:rPr>
              <w:t>E-mail</w:t>
            </w:r>
            <w:r w:rsidRPr="00FA0C12">
              <w:rPr>
                <w:rFonts w:eastAsia="Calibri"/>
                <w:bCs/>
                <w:lang w:eastAsia="ar-SA"/>
              </w:rPr>
              <w:t>:</w:t>
            </w:r>
          </w:p>
          <w:p w14:paraId="493EF454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ИНН/КПП:</w:t>
            </w:r>
          </w:p>
          <w:p w14:paraId="0F301A0D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ОГРН</w:t>
            </w:r>
            <w:r w:rsidRPr="00FA0C12">
              <w:rPr>
                <w:rFonts w:eastAsia="Calibri"/>
                <w:bCs/>
                <w:lang w:eastAsia="ar-SA"/>
              </w:rPr>
              <w:t>:</w:t>
            </w:r>
          </w:p>
          <w:p w14:paraId="43642EE7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Р/с:</w:t>
            </w:r>
          </w:p>
          <w:p w14:paraId="75682703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Банк:</w:t>
            </w:r>
          </w:p>
          <w:p w14:paraId="37AD88CA" w14:textId="77777777" w:rsidR="00F53D3E" w:rsidRDefault="00F53D3E" w:rsidP="000014AC">
            <w:pPr>
              <w:spacing w:after="0"/>
              <w:jc w:val="left"/>
              <w:rPr>
                <w:rFonts w:eastAsia="Calibri"/>
                <w:bCs/>
                <w:lang w:eastAsia="ar-SA"/>
              </w:rPr>
            </w:pPr>
            <w:r w:rsidRPr="00FA0C12">
              <w:rPr>
                <w:rFonts w:eastAsia="Calibri"/>
                <w:bCs/>
                <w:lang w:eastAsia="ar-SA"/>
              </w:rPr>
              <w:t>К/с:</w:t>
            </w:r>
          </w:p>
          <w:p w14:paraId="17657A0A" w14:textId="77777777" w:rsidR="00F53D3E" w:rsidRPr="00FA0C12" w:rsidRDefault="00F53D3E" w:rsidP="000014AC">
            <w:pPr>
              <w:spacing w:after="0"/>
              <w:jc w:val="left"/>
              <w:rPr>
                <w:rFonts w:eastAsia="Calibri"/>
                <w:bCs/>
                <w:iCs/>
                <w:lang w:eastAsia="en-US"/>
              </w:rPr>
            </w:pPr>
            <w:r w:rsidRPr="00FA0C12">
              <w:rPr>
                <w:rFonts w:eastAsia="Calibri"/>
                <w:bCs/>
                <w:lang w:eastAsia="ar-SA"/>
              </w:rPr>
              <w:t>БИК:</w:t>
            </w:r>
          </w:p>
        </w:tc>
      </w:tr>
      <w:tr w:rsidR="00F53D3E" w:rsidRPr="00DD0400" w14:paraId="2C35440A" w14:textId="77777777" w:rsidTr="001F52CF">
        <w:tc>
          <w:tcPr>
            <w:tcW w:w="4928" w:type="dxa"/>
          </w:tcPr>
          <w:p w14:paraId="597F00DF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Генеральный директор </w:t>
            </w:r>
          </w:p>
          <w:p w14:paraId="78514406" w14:textId="77777777" w:rsidR="00F53D3E" w:rsidRPr="00FA0C12" w:rsidRDefault="00F53D3E" w:rsidP="000014AC">
            <w:pPr>
              <w:autoSpaceDE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FA0C12">
              <w:rPr>
                <w:rFonts w:eastAsia="Calibri"/>
                <w:b/>
                <w:bCs/>
                <w:iCs/>
                <w:lang w:eastAsia="ar-SA"/>
              </w:rPr>
              <w:t>АО «ЗПП»</w:t>
            </w:r>
          </w:p>
          <w:p w14:paraId="60AB924A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31180151" w14:textId="77777777" w:rsidR="00F53D3E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____________________ </w:t>
            </w:r>
            <w:r>
              <w:rPr>
                <w:rFonts w:eastAsia="Calibri"/>
                <w:b/>
                <w:bCs/>
                <w:iCs/>
                <w:lang w:eastAsia="en-US"/>
              </w:rPr>
              <w:t>А.К. Нарбутт</w:t>
            </w:r>
          </w:p>
          <w:p w14:paraId="00F75181" w14:textId="77777777" w:rsidR="00F53D3E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>
              <w:rPr>
                <w:rFonts w:eastAsia="Calibri"/>
                <w:b/>
                <w:bCs/>
                <w:iCs/>
                <w:lang w:eastAsia="en-US"/>
              </w:rPr>
              <w:t>«____» ________________</w:t>
            </w:r>
          </w:p>
          <w:p w14:paraId="2AFE6382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>
              <w:rPr>
                <w:rFonts w:eastAsia="Calibri"/>
                <w:b/>
                <w:bCs/>
                <w:iCs/>
                <w:lang w:eastAsia="en-US"/>
              </w:rPr>
              <w:t>М.п.</w:t>
            </w:r>
            <w:r w:rsidRPr="00FA0C1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458" w:type="dxa"/>
            <w:gridSpan w:val="2"/>
          </w:tcPr>
          <w:p w14:paraId="7C3C3B0E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2DB282B5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344D2A4E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0F5CAFEE" w14:textId="77777777" w:rsidR="00F53D3E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FA0C12">
              <w:rPr>
                <w:rFonts w:eastAsia="Calibri"/>
                <w:b/>
                <w:bCs/>
                <w:iCs/>
                <w:lang w:eastAsia="en-US"/>
              </w:rPr>
              <w:t xml:space="preserve">___________________ ______________ </w:t>
            </w:r>
          </w:p>
          <w:p w14:paraId="71D5FCC6" w14:textId="77777777" w:rsidR="00F53D3E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>
              <w:rPr>
                <w:rFonts w:eastAsia="Calibri"/>
                <w:b/>
                <w:bCs/>
                <w:iCs/>
                <w:lang w:eastAsia="en-US"/>
              </w:rPr>
              <w:t>«____»________________</w:t>
            </w:r>
          </w:p>
          <w:p w14:paraId="394F246D" w14:textId="77777777" w:rsidR="00F53D3E" w:rsidRPr="00FA0C12" w:rsidRDefault="00F53D3E" w:rsidP="000014AC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>
              <w:rPr>
                <w:rFonts w:eastAsia="Calibri"/>
                <w:b/>
                <w:bCs/>
                <w:iCs/>
                <w:lang w:eastAsia="en-US"/>
              </w:rPr>
              <w:t>М.п.</w:t>
            </w:r>
          </w:p>
        </w:tc>
      </w:tr>
    </w:tbl>
    <w:p w14:paraId="127FF054" w14:textId="77777777" w:rsidR="00F53D3E" w:rsidRPr="00701974" w:rsidRDefault="00F53D3E" w:rsidP="00F53D3E">
      <w:pPr>
        <w:spacing w:after="0"/>
        <w:jc w:val="right"/>
        <w:rPr>
          <w:rFonts w:eastAsia="Calibri"/>
          <w:lang w:eastAsia="en-US"/>
        </w:rPr>
      </w:pPr>
      <w:r w:rsidRPr="00FA0C12">
        <w:rPr>
          <w:rFonts w:eastAsia="Calibri"/>
          <w:lang w:eastAsia="en-US"/>
        </w:rPr>
        <w:br w:type="page"/>
      </w:r>
      <w:r w:rsidRPr="00701974">
        <w:rPr>
          <w:rFonts w:eastAsia="Calibri"/>
          <w:lang w:eastAsia="en-US"/>
        </w:rPr>
        <w:lastRenderedPageBreak/>
        <w:t>Приложение № 1</w:t>
      </w:r>
    </w:p>
    <w:p w14:paraId="51337EF0" w14:textId="77777777" w:rsidR="00F53D3E" w:rsidRPr="00701974" w:rsidRDefault="00F53D3E" w:rsidP="00F53D3E">
      <w:pPr>
        <w:spacing w:after="0"/>
        <w:jc w:val="right"/>
        <w:rPr>
          <w:rFonts w:eastAsia="Calibri"/>
          <w:lang w:eastAsia="en-US"/>
        </w:rPr>
      </w:pPr>
      <w:r w:rsidRPr="00701974">
        <w:rPr>
          <w:rFonts w:eastAsia="Calibri"/>
          <w:lang w:eastAsia="en-US"/>
        </w:rPr>
        <w:t xml:space="preserve">к </w:t>
      </w:r>
      <w:r>
        <w:rPr>
          <w:rFonts w:eastAsia="Calibri"/>
          <w:lang w:eastAsia="en-US"/>
        </w:rPr>
        <w:t>проекту Договора</w:t>
      </w:r>
      <w:r w:rsidRPr="00701974">
        <w:rPr>
          <w:rFonts w:eastAsia="Calibri"/>
          <w:lang w:eastAsia="en-US"/>
        </w:rPr>
        <w:t xml:space="preserve"> поставки №_____</w:t>
      </w:r>
      <w:r w:rsidR="00C3040B">
        <w:rPr>
          <w:rFonts w:eastAsia="Calibri"/>
          <w:lang w:eastAsia="en-US"/>
        </w:rPr>
        <w:t>__________ от «___» _______ 2025</w:t>
      </w:r>
      <w:r w:rsidRPr="00701974">
        <w:rPr>
          <w:rFonts w:eastAsia="Calibri"/>
          <w:lang w:eastAsia="en-US"/>
        </w:rPr>
        <w:t xml:space="preserve"> г.</w:t>
      </w:r>
    </w:p>
    <w:p w14:paraId="3F998E69" w14:textId="77777777" w:rsidR="00F53D3E" w:rsidRDefault="00F53D3E" w:rsidP="00F53D3E">
      <w:pPr>
        <w:spacing w:after="200"/>
        <w:jc w:val="center"/>
        <w:rPr>
          <w:rFonts w:eastAsia="Calibri"/>
          <w:b/>
          <w:i/>
          <w:lang w:eastAsia="en-US"/>
        </w:rPr>
      </w:pPr>
    </w:p>
    <w:p w14:paraId="00F92817" w14:textId="7AC77835" w:rsidR="00F53D3E" w:rsidRDefault="00F53D3E" w:rsidP="00F53D3E">
      <w:pPr>
        <w:spacing w:after="200"/>
        <w:jc w:val="center"/>
        <w:rPr>
          <w:rFonts w:eastAsia="Calibri"/>
          <w:b/>
          <w:i/>
          <w:lang w:eastAsia="en-US"/>
        </w:rPr>
      </w:pPr>
      <w:r w:rsidRPr="00DD0FF5">
        <w:rPr>
          <w:rFonts w:eastAsia="Calibri"/>
          <w:b/>
          <w:i/>
          <w:lang w:eastAsia="en-US"/>
        </w:rPr>
        <w:t>Спецификация</w:t>
      </w:r>
    </w:p>
    <w:p w14:paraId="3EB26AE4" w14:textId="77777777" w:rsidR="00660EAE" w:rsidRPr="00DB60F3" w:rsidRDefault="00660EAE" w:rsidP="00660EAE">
      <w:pPr>
        <w:widowControl w:val="0"/>
        <w:numPr>
          <w:ilvl w:val="0"/>
          <w:numId w:val="2"/>
        </w:numPr>
        <w:tabs>
          <w:tab w:val="left" w:pos="854"/>
          <w:tab w:val="left" w:pos="1134"/>
        </w:tabs>
        <w:adjustRightInd w:val="0"/>
        <w:spacing w:after="0"/>
        <w:ind w:left="0" w:firstLine="567"/>
      </w:pPr>
      <w:r w:rsidRPr="00DB60F3">
        <w:rPr>
          <w:b/>
        </w:rPr>
        <w:t xml:space="preserve">Наименование, характеристики и цена Товара: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2052"/>
        <w:gridCol w:w="4132"/>
        <w:gridCol w:w="471"/>
        <w:gridCol w:w="505"/>
        <w:gridCol w:w="882"/>
        <w:gridCol w:w="882"/>
      </w:tblGrid>
      <w:tr w:rsidR="004B0C67" w:rsidRPr="000014AC" w14:paraId="0BE9DF33" w14:textId="77777777" w:rsidTr="00546538">
        <w:trPr>
          <w:trHeight w:val="1062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79F6B" w14:textId="77777777" w:rsidR="004B0C67" w:rsidRPr="000014AC" w:rsidRDefault="004B0C67" w:rsidP="00546538">
            <w:pPr>
              <w:spacing w:after="0"/>
            </w:pPr>
            <w:r w:rsidRPr="000014AC">
              <w:t xml:space="preserve">№ </w:t>
            </w:r>
          </w:p>
          <w:p w14:paraId="6A9BB897" w14:textId="77777777" w:rsidR="004B0C67" w:rsidRPr="000014AC" w:rsidRDefault="004B0C67" w:rsidP="00546538">
            <w:pPr>
              <w:spacing w:after="0"/>
            </w:pPr>
            <w:r w:rsidRPr="000014AC">
              <w:t>п/п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56832" w14:textId="77777777" w:rsidR="004B0C67" w:rsidRPr="000014AC" w:rsidRDefault="00785EAF" w:rsidP="00546538">
            <w:pPr>
              <w:spacing w:after="0"/>
            </w:pPr>
            <w:r w:rsidRPr="000014AC">
              <w:t>Наименование Т</w:t>
            </w:r>
            <w:r w:rsidR="004B0C67" w:rsidRPr="000014AC">
              <w:t>овара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B4338" w14:textId="77777777" w:rsidR="004B0C67" w:rsidRPr="000014AC" w:rsidRDefault="00785EAF" w:rsidP="00546538">
            <w:pPr>
              <w:spacing w:after="0"/>
            </w:pPr>
            <w:r w:rsidRPr="000014AC">
              <w:t>Характеристика Т</w:t>
            </w:r>
            <w:r w:rsidR="004B0C67" w:rsidRPr="000014AC">
              <w:t>овара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E9B53" w14:textId="77777777" w:rsidR="004B0C67" w:rsidRPr="000014AC" w:rsidRDefault="004B0C67" w:rsidP="00546538">
            <w:pPr>
              <w:spacing w:after="0"/>
            </w:pPr>
            <w:r w:rsidRPr="000014AC">
              <w:t>Ед. изм.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9B323" w14:textId="77777777" w:rsidR="004B0C67" w:rsidRPr="000014AC" w:rsidRDefault="004B0C67" w:rsidP="00546538">
            <w:pPr>
              <w:spacing w:after="0"/>
            </w:pPr>
            <w:r w:rsidRPr="000014AC">
              <w:t>Кол-во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4CCF" w14:textId="77777777" w:rsidR="004B0C67" w:rsidRPr="000014AC" w:rsidRDefault="004B0C67" w:rsidP="00546538">
            <w:pPr>
              <w:spacing w:after="0"/>
            </w:pPr>
            <w:r w:rsidRPr="000014AC">
              <w:t>Цена за ед. Товара руб. с НДС*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18E38" w14:textId="77777777" w:rsidR="004B0C67" w:rsidRPr="000014AC" w:rsidRDefault="004B0C67" w:rsidP="00546538">
            <w:pPr>
              <w:spacing w:after="0"/>
            </w:pPr>
            <w:r w:rsidRPr="000014AC">
              <w:t>Цена Товара всего руб. с НДС*</w:t>
            </w:r>
          </w:p>
        </w:tc>
      </w:tr>
      <w:tr w:rsidR="004B0C67" w:rsidRPr="000014AC" w14:paraId="6D16FCA7" w14:textId="77777777" w:rsidTr="00546538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1D50" w14:textId="77777777" w:rsidR="004B0C67" w:rsidRPr="000014AC" w:rsidRDefault="004B0C67" w:rsidP="00546538">
            <w:pPr>
              <w:spacing w:after="0"/>
            </w:pPr>
            <w:r w:rsidRPr="000014AC">
              <w:t>1.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FD244" w14:textId="77777777" w:rsidR="004B0C67" w:rsidRPr="000014AC" w:rsidRDefault="004B0C67" w:rsidP="00546538">
            <w:pPr>
              <w:spacing w:after="0"/>
            </w:pPr>
            <w:r w:rsidRPr="000014AC">
              <w:t>Крем</w:t>
            </w:r>
          </w:p>
          <w:p w14:paraId="4B580B04" w14:textId="2F318AE1" w:rsidR="004B0C67" w:rsidRPr="000014AC" w:rsidRDefault="004B0C67" w:rsidP="00546538">
            <w:pPr>
              <w:spacing w:after="0"/>
            </w:pPr>
            <w:r w:rsidRPr="000014AC">
              <w:t>регенерирующий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B7CC9" w14:textId="77777777" w:rsidR="004B0C67" w:rsidRPr="000014AC" w:rsidRDefault="004B0C67" w:rsidP="00546538">
            <w:pPr>
              <w:spacing w:after="0"/>
            </w:pPr>
            <w:r w:rsidRPr="000014AC">
              <w:t>Крем регенерирующий (восстанавливающий) для профессионального применения, предназначен для ежедневного ухода за кожей рук от неблагоприятного воздействия негативных факторов производственной среды, в том числе после контакта с антисептическими и дезинфицирующими средствами. Средство должно быть без резко</w:t>
            </w:r>
            <w:r w:rsidRPr="000014AC">
              <w:rPr>
                <w:rFonts w:eastAsia="Arial Unicode MS"/>
              </w:rPr>
              <w:t>го запаха и вреда для здоровья.</w:t>
            </w:r>
          </w:p>
          <w:p w14:paraId="4CDEE6D0" w14:textId="77777777" w:rsidR="004B0C67" w:rsidRPr="000014AC" w:rsidRDefault="004B0C67" w:rsidP="00546538">
            <w:pPr>
              <w:spacing w:after="0"/>
            </w:pPr>
            <w:r w:rsidRPr="000014AC">
              <w:t>Объем: не менее 200 мл и не более 300 мл.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843CA" w14:textId="77777777" w:rsidR="004B0C67" w:rsidRPr="000014AC" w:rsidRDefault="004B0C67" w:rsidP="00546538">
            <w:pPr>
              <w:spacing w:after="0"/>
            </w:pPr>
            <w:r w:rsidRPr="000014AC">
              <w:t>шт.</w:t>
            </w:r>
          </w:p>
          <w:p w14:paraId="43311B80" w14:textId="77777777" w:rsidR="004B0C67" w:rsidRPr="000014AC" w:rsidRDefault="004B0C67" w:rsidP="00546538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6B5B" w14:textId="77777777" w:rsidR="004B0C67" w:rsidRPr="000014AC" w:rsidRDefault="004B0C67" w:rsidP="00546538">
            <w:pPr>
              <w:spacing w:after="0"/>
            </w:pPr>
            <w:r w:rsidRPr="000014AC">
              <w:t>4300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46F01" w14:textId="77777777" w:rsidR="004B0C67" w:rsidRPr="000014AC" w:rsidRDefault="004B0C67" w:rsidP="00546538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35740" w14:textId="77777777" w:rsidR="004B0C67" w:rsidRPr="000014AC" w:rsidRDefault="004B0C67" w:rsidP="00546538">
            <w:pPr>
              <w:spacing w:after="0"/>
            </w:pPr>
          </w:p>
        </w:tc>
      </w:tr>
      <w:tr w:rsidR="004B0C67" w:rsidRPr="000014AC" w14:paraId="528EFD9E" w14:textId="77777777" w:rsidTr="00546538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DC89" w14:textId="77777777" w:rsidR="004B0C67" w:rsidRPr="000014AC" w:rsidRDefault="004B0C67" w:rsidP="00546538">
            <w:pPr>
              <w:spacing w:after="0"/>
            </w:pPr>
            <w:r w:rsidRPr="000014AC">
              <w:t>2.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B59F8" w14:textId="045C36E4" w:rsidR="004B0C67" w:rsidRPr="000014AC" w:rsidRDefault="000014AC" w:rsidP="00546538">
            <w:pPr>
              <w:spacing w:after="0"/>
            </w:pPr>
            <w:r w:rsidRPr="000014AC">
              <w:t>Крем</w:t>
            </w:r>
          </w:p>
          <w:p w14:paraId="0EE77602" w14:textId="77777777" w:rsidR="004B0C67" w:rsidRPr="000014AC" w:rsidRDefault="004B0C67" w:rsidP="00546538">
            <w:pPr>
              <w:spacing w:after="0"/>
            </w:pPr>
            <w:r w:rsidRPr="000014AC">
              <w:t>защитный гидрофильного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6E864" w14:textId="77777777" w:rsidR="004B0C67" w:rsidRPr="000014AC" w:rsidRDefault="004B0C67" w:rsidP="00546538">
            <w:pPr>
              <w:spacing w:after="0"/>
            </w:pPr>
            <w:r w:rsidRPr="000014AC">
              <w:t>Средство индивидуальной защиты дерматологическое, предназначено для профессионального применения гидрофильного действия.</w:t>
            </w:r>
          </w:p>
          <w:p w14:paraId="4D19A8D5" w14:textId="48F992F3" w:rsidR="004B0C67" w:rsidRPr="000014AC" w:rsidRDefault="004B0C67" w:rsidP="00546538">
            <w:pPr>
              <w:spacing w:after="0"/>
            </w:pPr>
            <w:r w:rsidRPr="000014AC">
              <w:t>Средство предназначено для эффективной защиты кожи от вредных воздействий водонерастворяемых веществ (нефтепродукты, краски, лаки, графит, смолы). Средство должно препятствовать проникновению загрязнений к поверхности кожи.</w:t>
            </w:r>
          </w:p>
          <w:p w14:paraId="6C6ECE44" w14:textId="77777777" w:rsidR="004B0C67" w:rsidRPr="000014AC" w:rsidRDefault="004B0C67" w:rsidP="00546538">
            <w:pPr>
              <w:spacing w:after="0"/>
            </w:pPr>
            <w:r w:rsidRPr="000014AC">
              <w:t xml:space="preserve">Основные компоненты – воск, тальк, парафин. </w:t>
            </w:r>
          </w:p>
          <w:p w14:paraId="71EBED34" w14:textId="77777777" w:rsidR="004B0C67" w:rsidRPr="000014AC" w:rsidRDefault="004B0C67" w:rsidP="00546538">
            <w:pPr>
              <w:spacing w:after="0"/>
            </w:pPr>
            <w:r w:rsidRPr="000014AC">
              <w:t>Средство должно быть без резко</w:t>
            </w:r>
            <w:r w:rsidR="00785EAF" w:rsidRPr="000014AC">
              <w:rPr>
                <w:rFonts w:eastAsia="Arial Unicode MS"/>
              </w:rPr>
              <w:t>го запаха и вреда для здоровья.</w:t>
            </w:r>
          </w:p>
          <w:p w14:paraId="02F7D051" w14:textId="77777777" w:rsidR="004B0C67" w:rsidRPr="000014AC" w:rsidRDefault="004B0C67" w:rsidP="00546538">
            <w:pPr>
              <w:spacing w:after="0"/>
            </w:pPr>
            <w:r w:rsidRPr="000014AC">
              <w:t>Объем: не менее 200 мл и не более 300 мл.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F609B" w14:textId="77777777" w:rsidR="004B0C67" w:rsidRPr="000014AC" w:rsidRDefault="004B0C67" w:rsidP="00546538">
            <w:pPr>
              <w:spacing w:after="0"/>
            </w:pPr>
            <w:r w:rsidRPr="000014AC"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A0875" w14:textId="77777777" w:rsidR="004B0C67" w:rsidRPr="000014AC" w:rsidRDefault="004B0C67" w:rsidP="00546538">
            <w:pPr>
              <w:spacing w:after="0"/>
            </w:pPr>
            <w:r w:rsidRPr="000014AC">
              <w:t>3900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33B82" w14:textId="77777777" w:rsidR="004B0C67" w:rsidRPr="000014AC" w:rsidRDefault="004B0C67" w:rsidP="00546538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BD3F" w14:textId="77777777" w:rsidR="004B0C67" w:rsidRPr="000014AC" w:rsidRDefault="004B0C67" w:rsidP="00546538">
            <w:pPr>
              <w:spacing w:after="0"/>
            </w:pPr>
          </w:p>
        </w:tc>
      </w:tr>
      <w:tr w:rsidR="00546538" w:rsidRPr="000014AC" w14:paraId="201DFCC6" w14:textId="77777777" w:rsidTr="00546538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D2A55" w14:textId="4462675E" w:rsidR="00546538" w:rsidRPr="000014AC" w:rsidRDefault="00546538" w:rsidP="00546538">
            <w:pPr>
              <w:spacing w:after="0"/>
            </w:pPr>
            <w:r w:rsidRPr="000014AC">
              <w:t>3.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CE61" w14:textId="0E2466AE" w:rsidR="00546538" w:rsidRPr="000014AC" w:rsidRDefault="00546538" w:rsidP="00546538">
            <w:pPr>
              <w:spacing w:after="0"/>
            </w:pPr>
            <w:r w:rsidRPr="000014AC">
              <w:t>Крем защитный гидрофобного действия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3D969" w14:textId="77777777" w:rsidR="00546538" w:rsidRPr="000014AC" w:rsidRDefault="00546538" w:rsidP="00546538">
            <w:pPr>
              <w:spacing w:after="0"/>
            </w:pPr>
            <w:r w:rsidRPr="000014AC">
              <w:t>Средство индивидуальной защиты дерматологическое, предназначено для профессионального применения и эффективной защиты кожи гидрофобного действия.</w:t>
            </w:r>
          </w:p>
          <w:p w14:paraId="4E384D76" w14:textId="77777777" w:rsidR="00546538" w:rsidRPr="000014AC" w:rsidRDefault="00546538" w:rsidP="00546538">
            <w:pPr>
              <w:spacing w:after="0"/>
            </w:pPr>
            <w:r w:rsidRPr="000014AC">
              <w:t xml:space="preserve">Должно образовывать на коже водозащитную пленку, препятствующую проникновению влаги и предохраняющую от воздействия водных растворов кислот, щелочей, солей. Основные компоненты – воск, вазелиновое масло, парафин. </w:t>
            </w:r>
          </w:p>
          <w:p w14:paraId="61008A2C" w14:textId="77777777" w:rsidR="00546538" w:rsidRPr="000014AC" w:rsidRDefault="00546538" w:rsidP="00546538">
            <w:pPr>
              <w:spacing w:after="0"/>
            </w:pPr>
            <w:r w:rsidRPr="000014AC">
              <w:t>Средство должно быть без резко</w:t>
            </w:r>
            <w:r w:rsidRPr="000014AC">
              <w:rPr>
                <w:rFonts w:eastAsia="Arial Unicode MS"/>
              </w:rPr>
              <w:t>го запаха и вреда для здоровья.</w:t>
            </w:r>
          </w:p>
          <w:p w14:paraId="34E32E5D" w14:textId="6CC19FCF" w:rsidR="00546538" w:rsidRPr="000014AC" w:rsidRDefault="00546538" w:rsidP="00546538">
            <w:pPr>
              <w:spacing w:after="0"/>
            </w:pPr>
            <w:r w:rsidRPr="000014AC">
              <w:t>Объем: не менее 200 мл и не более 300 мл.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6786F" w14:textId="5B1CC2A1" w:rsidR="00546538" w:rsidRPr="000014AC" w:rsidRDefault="00546538" w:rsidP="00546538">
            <w:pPr>
              <w:spacing w:after="0"/>
            </w:pPr>
            <w:r w:rsidRPr="000014AC"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6FB35" w14:textId="79639332" w:rsidR="00546538" w:rsidRPr="000014AC" w:rsidRDefault="00546538" w:rsidP="00546538">
            <w:pPr>
              <w:spacing w:after="0"/>
            </w:pPr>
            <w:r w:rsidRPr="000014AC">
              <w:t>1700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02C00" w14:textId="77777777" w:rsidR="00546538" w:rsidRPr="000014AC" w:rsidRDefault="00546538" w:rsidP="00546538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A656" w14:textId="77777777" w:rsidR="00546538" w:rsidRPr="000014AC" w:rsidRDefault="00546538" w:rsidP="00546538">
            <w:pPr>
              <w:spacing w:after="0"/>
            </w:pPr>
          </w:p>
        </w:tc>
      </w:tr>
      <w:tr w:rsidR="00546538" w:rsidRPr="000014AC" w14:paraId="01A5A2B3" w14:textId="77777777" w:rsidTr="00546538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CE3A8" w14:textId="77777777" w:rsidR="00546538" w:rsidRPr="000014AC" w:rsidRDefault="00546538" w:rsidP="00546538">
            <w:pPr>
              <w:spacing w:after="0"/>
            </w:pPr>
            <w:r w:rsidRPr="000014AC">
              <w:lastRenderedPageBreak/>
              <w:t>4.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68DE8" w14:textId="77777777" w:rsidR="00546538" w:rsidRPr="000014AC" w:rsidRDefault="00546538" w:rsidP="00546538">
            <w:pPr>
              <w:spacing w:after="0"/>
            </w:pPr>
            <w:r w:rsidRPr="000014AC">
              <w:t>Крем для защиты кожи при работе в условиях пониженных температур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ECA01" w14:textId="77777777" w:rsidR="00546538" w:rsidRPr="000014AC" w:rsidRDefault="00546538" w:rsidP="00546538">
            <w:pPr>
              <w:spacing w:after="0"/>
            </w:pPr>
            <w:r w:rsidRPr="000014AC">
              <w:t xml:space="preserve">Средство для защиты кожи при работе в условиях пониженных температур, ветра, снега и других неблагоприятных погодных условий. Предназначен для рук, лица. </w:t>
            </w:r>
          </w:p>
          <w:p w14:paraId="6BA88890" w14:textId="77777777" w:rsidR="00546538" w:rsidRPr="000014AC" w:rsidRDefault="00546538" w:rsidP="00546538">
            <w:pPr>
              <w:spacing w:after="0"/>
            </w:pPr>
            <w:r w:rsidRPr="000014AC">
              <w:t xml:space="preserve">Жировой крем, предотвращающий раздражение и замедляющий потерю влаги. </w:t>
            </w:r>
          </w:p>
          <w:p w14:paraId="3B8BF459" w14:textId="77777777" w:rsidR="00546538" w:rsidRPr="000014AC" w:rsidRDefault="00546538" w:rsidP="00546538">
            <w:pPr>
              <w:spacing w:after="0"/>
              <w:rPr>
                <w:highlight w:val="yellow"/>
              </w:rPr>
            </w:pPr>
            <w:r w:rsidRPr="000014AC">
              <w:t>Средство должно быть без резко</w:t>
            </w:r>
            <w:r w:rsidRPr="000014AC">
              <w:rPr>
                <w:rFonts w:eastAsia="Arial Unicode MS"/>
              </w:rPr>
              <w:t>го запаха и вреда для здоровья.</w:t>
            </w:r>
          </w:p>
          <w:p w14:paraId="0329D3E0" w14:textId="77777777" w:rsidR="00546538" w:rsidRPr="000014AC" w:rsidRDefault="00546538" w:rsidP="00546538">
            <w:pPr>
              <w:spacing w:after="0"/>
            </w:pPr>
            <w:r w:rsidRPr="000014AC">
              <w:t>Объем: не менее 100 мл и не более 200 мл.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1EE2C" w14:textId="77777777" w:rsidR="00546538" w:rsidRPr="000014AC" w:rsidRDefault="00546538" w:rsidP="00546538">
            <w:pPr>
              <w:spacing w:after="0"/>
            </w:pPr>
            <w:r w:rsidRPr="000014AC"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AF7DD" w14:textId="77777777" w:rsidR="00546538" w:rsidRPr="000014AC" w:rsidRDefault="00546538" w:rsidP="00546538">
            <w:pPr>
              <w:spacing w:after="0"/>
            </w:pPr>
            <w:r w:rsidRPr="000014AC">
              <w:t>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396A6" w14:textId="77777777" w:rsidR="00546538" w:rsidRPr="000014AC" w:rsidRDefault="00546538" w:rsidP="00546538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75571" w14:textId="77777777" w:rsidR="00546538" w:rsidRPr="000014AC" w:rsidRDefault="00546538" w:rsidP="00546538">
            <w:pPr>
              <w:spacing w:after="0"/>
            </w:pPr>
          </w:p>
        </w:tc>
      </w:tr>
      <w:tr w:rsidR="00546538" w:rsidRPr="000014AC" w14:paraId="16A9DD4C" w14:textId="77777777" w:rsidTr="00546538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5C6A1" w14:textId="1ECA1EC9" w:rsidR="00546538" w:rsidRPr="000014AC" w:rsidRDefault="00546538" w:rsidP="00546538">
            <w:pPr>
              <w:spacing w:after="0"/>
            </w:pPr>
            <w:r w:rsidRPr="000014AC">
              <w:t>5.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1DF56" w14:textId="77777777" w:rsidR="00546538" w:rsidRPr="000014AC" w:rsidRDefault="00546538" w:rsidP="00546538">
            <w:pPr>
              <w:spacing w:after="0"/>
            </w:pPr>
            <w:r w:rsidRPr="000014AC">
              <w:t>Крем для защиты кожи от солнечных излучений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1BFB5" w14:textId="77777777" w:rsidR="00546538" w:rsidRPr="000014AC" w:rsidRDefault="00546538" w:rsidP="00546538">
            <w:pPr>
              <w:spacing w:after="0"/>
            </w:pPr>
            <w:r w:rsidRPr="000014AC">
              <w:t xml:space="preserve">Средство для защиты кожи при ультрафиолетовом излучении диапазонов А, В, С и при проведении наружных сварочных работ. </w:t>
            </w:r>
          </w:p>
          <w:p w14:paraId="623457F2" w14:textId="77777777" w:rsidR="00546538" w:rsidRPr="000014AC" w:rsidRDefault="00546538" w:rsidP="00546538">
            <w:pPr>
              <w:spacing w:after="0"/>
            </w:pPr>
            <w:r w:rsidRPr="000014AC">
              <w:t>Средство должно быть без резко</w:t>
            </w:r>
            <w:r w:rsidRPr="000014AC">
              <w:rPr>
                <w:rFonts w:eastAsia="Arial Unicode MS"/>
              </w:rPr>
              <w:t>го запаха и вреда для здоровья.</w:t>
            </w:r>
          </w:p>
          <w:p w14:paraId="0D1ECCEA" w14:textId="77777777" w:rsidR="00546538" w:rsidRPr="000014AC" w:rsidRDefault="00546538" w:rsidP="00546538">
            <w:pPr>
              <w:spacing w:after="0"/>
            </w:pPr>
            <w:r w:rsidRPr="000014AC">
              <w:t>Объем: не менее 100 мл не более 200 мл.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7D2FE" w14:textId="77777777" w:rsidR="00546538" w:rsidRPr="000014AC" w:rsidRDefault="00546538" w:rsidP="00546538">
            <w:pPr>
              <w:spacing w:after="0"/>
            </w:pPr>
            <w:r w:rsidRPr="000014AC"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65DFF" w14:textId="77777777" w:rsidR="00546538" w:rsidRPr="000014AC" w:rsidRDefault="00546538" w:rsidP="00546538">
            <w:pPr>
              <w:spacing w:after="0"/>
            </w:pPr>
            <w:r w:rsidRPr="000014AC">
              <w:t>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E610" w14:textId="77777777" w:rsidR="00546538" w:rsidRPr="000014AC" w:rsidRDefault="00546538" w:rsidP="00546538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6D944" w14:textId="77777777" w:rsidR="00546538" w:rsidRPr="000014AC" w:rsidRDefault="00546538" w:rsidP="00546538">
            <w:pPr>
              <w:spacing w:after="0"/>
            </w:pPr>
          </w:p>
        </w:tc>
      </w:tr>
      <w:tr w:rsidR="00546538" w:rsidRPr="000014AC" w14:paraId="41776BB0" w14:textId="77777777" w:rsidTr="00546538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5251D" w14:textId="77777777" w:rsidR="00546538" w:rsidRPr="000014AC" w:rsidRDefault="00546538" w:rsidP="00546538">
            <w:pPr>
              <w:spacing w:after="0"/>
            </w:pPr>
            <w:r w:rsidRPr="000014AC">
              <w:t>6.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B4E9" w14:textId="77777777" w:rsidR="00546538" w:rsidRPr="000014AC" w:rsidRDefault="00546538" w:rsidP="00546538">
            <w:pPr>
              <w:spacing w:after="0"/>
            </w:pPr>
            <w:r w:rsidRPr="000014AC">
              <w:t>Паста для очистки рук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20D49" w14:textId="77777777" w:rsidR="00546538" w:rsidRPr="000014AC" w:rsidRDefault="00546538" w:rsidP="00546538">
            <w:pPr>
              <w:spacing w:after="0"/>
            </w:pPr>
            <w:r w:rsidRPr="000014AC">
              <w:t>Средство предназначено для легкого и быстрого удаления устойчивых загрязнений (сажа, графит, зола, нефть и нефтепродукты, технические масла, смазки, производственная пыль/ стекольная, бумажная, древесная, металлическая/, пыль строительных материалов, СОЖ, раствора цемента, извести/).</w:t>
            </w:r>
          </w:p>
          <w:p w14:paraId="67047DA9" w14:textId="4BC1FC6F" w:rsidR="00546538" w:rsidRPr="000014AC" w:rsidRDefault="00546538" w:rsidP="00546538">
            <w:pPr>
              <w:spacing w:after="0"/>
              <w:rPr>
                <w:highlight w:val="yellow"/>
              </w:rPr>
            </w:pPr>
            <w:r w:rsidRPr="000014AC">
              <w:t>Средство должно содержать натуральный абразив и ПАВ, эффективно и бережно очищающие кожу.</w:t>
            </w:r>
          </w:p>
          <w:p w14:paraId="3255BBEC" w14:textId="77777777" w:rsidR="00546538" w:rsidRPr="000014AC" w:rsidRDefault="00546538" w:rsidP="00546538">
            <w:pPr>
              <w:spacing w:after="0"/>
            </w:pPr>
            <w:r w:rsidRPr="000014AC">
              <w:t>Средство должно быть без резко</w:t>
            </w:r>
            <w:r w:rsidRPr="000014AC">
              <w:rPr>
                <w:rFonts w:eastAsia="Arial Unicode MS"/>
              </w:rPr>
              <w:t>го запаха и вреда для здоровья.</w:t>
            </w:r>
          </w:p>
          <w:p w14:paraId="1E172C6C" w14:textId="77777777" w:rsidR="00546538" w:rsidRPr="000014AC" w:rsidRDefault="00546538" w:rsidP="00546538">
            <w:pPr>
              <w:spacing w:after="0"/>
            </w:pPr>
            <w:r w:rsidRPr="000014AC">
              <w:t>Объем: не менее 200 мл и не более 300 мл.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FDCFC" w14:textId="77777777" w:rsidR="00546538" w:rsidRPr="000014AC" w:rsidRDefault="00546538" w:rsidP="00546538">
            <w:pPr>
              <w:spacing w:after="0"/>
            </w:pPr>
            <w:r w:rsidRPr="000014AC"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DA0C3" w14:textId="77777777" w:rsidR="00546538" w:rsidRPr="000014AC" w:rsidRDefault="00546538" w:rsidP="00546538">
            <w:pPr>
              <w:spacing w:after="0"/>
            </w:pPr>
            <w:r w:rsidRPr="000014AC">
              <w:t>4200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445D" w14:textId="77777777" w:rsidR="00546538" w:rsidRPr="000014AC" w:rsidRDefault="00546538" w:rsidP="00546538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4705C" w14:textId="77777777" w:rsidR="00546538" w:rsidRPr="000014AC" w:rsidRDefault="00546538" w:rsidP="00546538">
            <w:pPr>
              <w:spacing w:after="0"/>
            </w:pPr>
          </w:p>
        </w:tc>
      </w:tr>
      <w:tr w:rsidR="00546538" w:rsidRPr="000014AC" w14:paraId="2AD66BC1" w14:textId="77777777" w:rsidTr="00546538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C4C24" w14:textId="77777777" w:rsidR="00546538" w:rsidRPr="000014AC" w:rsidRDefault="00546538" w:rsidP="00546538">
            <w:pPr>
              <w:spacing w:after="0"/>
            </w:pPr>
            <w:r w:rsidRPr="000014AC">
              <w:t>7.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1E3D5" w14:textId="77777777" w:rsidR="00546538" w:rsidRPr="000014AC" w:rsidRDefault="00546538" w:rsidP="00546538">
            <w:pPr>
              <w:spacing w:after="0"/>
            </w:pPr>
            <w:r w:rsidRPr="000014AC">
              <w:t xml:space="preserve">Паста очищающая </w:t>
            </w:r>
          </w:p>
          <w:p w14:paraId="5DEE4BA7" w14:textId="77777777" w:rsidR="00546538" w:rsidRPr="000014AC" w:rsidRDefault="00546538" w:rsidP="00546538">
            <w:pPr>
              <w:spacing w:after="0"/>
            </w:pPr>
            <w:r w:rsidRPr="000014AC">
              <w:t>от особо устойчивых загрязнений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92774" w14:textId="77777777" w:rsidR="00546538" w:rsidRPr="000014AC" w:rsidRDefault="00546538" w:rsidP="00546538">
            <w:pPr>
              <w:spacing w:after="0"/>
            </w:pPr>
            <w:r w:rsidRPr="000014AC">
              <w:t>Средство предназначено для быстрого удаления сильных загрязнений (краска, эмаль, смола, битум, гудрон, монтажная пена, мастика, технические масла, смазки) с открытых участков кожи.</w:t>
            </w:r>
          </w:p>
          <w:p w14:paraId="3ACB4231" w14:textId="77777777" w:rsidR="00546538" w:rsidRPr="000014AC" w:rsidRDefault="00546538" w:rsidP="00546538">
            <w:pPr>
              <w:spacing w:after="0"/>
            </w:pPr>
            <w:r w:rsidRPr="000014AC">
              <w:t>Средство должно содержать натуральный абразив и ПАВ, обеспечивать эффективное и бережное очищающие кожи.</w:t>
            </w:r>
          </w:p>
          <w:p w14:paraId="22B71C5B" w14:textId="77777777" w:rsidR="00546538" w:rsidRPr="000014AC" w:rsidRDefault="00546538" w:rsidP="00546538">
            <w:pPr>
              <w:spacing w:after="0"/>
            </w:pPr>
            <w:r w:rsidRPr="000014AC">
              <w:t>Средство должно быть без резко</w:t>
            </w:r>
            <w:r w:rsidRPr="000014AC">
              <w:rPr>
                <w:rFonts w:eastAsia="Arial Unicode MS"/>
              </w:rPr>
              <w:t>го запаха и вреда для здоровья.</w:t>
            </w:r>
          </w:p>
          <w:p w14:paraId="65C79EA1" w14:textId="77777777" w:rsidR="00546538" w:rsidRPr="000014AC" w:rsidRDefault="00546538" w:rsidP="00546538">
            <w:pPr>
              <w:spacing w:after="0"/>
            </w:pPr>
            <w:r w:rsidRPr="000014AC">
              <w:t>Объем: не менее 200 мл и не более 300 мл.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D82F2" w14:textId="77777777" w:rsidR="00546538" w:rsidRPr="000014AC" w:rsidRDefault="00546538" w:rsidP="00546538">
            <w:pPr>
              <w:spacing w:after="0"/>
            </w:pPr>
            <w:r w:rsidRPr="000014AC"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54C71" w14:textId="77777777" w:rsidR="00546538" w:rsidRPr="000014AC" w:rsidRDefault="00546538" w:rsidP="00546538">
            <w:pPr>
              <w:spacing w:after="0"/>
            </w:pPr>
            <w:r w:rsidRPr="000014AC">
              <w:t>1900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24C51" w14:textId="77777777" w:rsidR="00546538" w:rsidRPr="000014AC" w:rsidRDefault="00546538" w:rsidP="00546538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7AEC" w14:textId="77777777" w:rsidR="00546538" w:rsidRPr="000014AC" w:rsidRDefault="00546538" w:rsidP="00546538">
            <w:pPr>
              <w:spacing w:after="0"/>
            </w:pPr>
          </w:p>
        </w:tc>
      </w:tr>
    </w:tbl>
    <w:p w14:paraId="6E0C77CE" w14:textId="7A929420" w:rsidR="00C3040B" w:rsidRDefault="004B0C67" w:rsidP="00546538">
      <w:pPr>
        <w:spacing w:after="0"/>
        <w:rPr>
          <w:b/>
          <w:i/>
        </w:rPr>
      </w:pPr>
      <w:r w:rsidRPr="00DD0FF5">
        <w:rPr>
          <w:b/>
          <w:i/>
        </w:rPr>
        <w:t>*НДС-если применим</w:t>
      </w:r>
    </w:p>
    <w:p w14:paraId="64498F4D" w14:textId="77777777" w:rsidR="00546538" w:rsidRPr="00C3040B" w:rsidRDefault="00546538" w:rsidP="000014AC">
      <w:pPr>
        <w:spacing w:after="0"/>
        <w:ind w:firstLine="567"/>
        <w:rPr>
          <w:b/>
          <w:i/>
        </w:rPr>
      </w:pPr>
    </w:p>
    <w:p w14:paraId="6F5D12D8" w14:textId="77777777" w:rsidR="00C3040B" w:rsidRPr="00C3040B" w:rsidRDefault="00C3040B" w:rsidP="000014AC">
      <w:pPr>
        <w:spacing w:after="0"/>
        <w:ind w:firstLine="567"/>
        <w:rPr>
          <w:b/>
        </w:rPr>
      </w:pPr>
      <w:r w:rsidRPr="00C3040B">
        <w:rPr>
          <w:b/>
        </w:rPr>
        <w:t>1.</w:t>
      </w:r>
      <w:r w:rsidRPr="00C3040B">
        <w:rPr>
          <w:b/>
        </w:rPr>
        <w:tab/>
        <w:t>Требования к Товару:</w:t>
      </w:r>
    </w:p>
    <w:p w14:paraId="60A8CFCB" w14:textId="77777777" w:rsidR="00C3040B" w:rsidRDefault="00C3040B" w:rsidP="000014AC">
      <w:pPr>
        <w:spacing w:after="0"/>
        <w:ind w:firstLine="567"/>
      </w:pPr>
      <w:r>
        <w:t>1.1. Товар должен отвечать требованиям безопасности.</w:t>
      </w:r>
    </w:p>
    <w:p w14:paraId="47388B2B" w14:textId="77777777" w:rsidR="00C3040B" w:rsidRDefault="00C3040B" w:rsidP="000014AC">
      <w:pPr>
        <w:spacing w:after="0"/>
        <w:ind w:firstLine="567"/>
      </w:pPr>
      <w:r>
        <w:t>1.2. Качество поставляемого Товара должно соответствовать стандартам, ТУ завода-производителя, предусмотренным действующим законодательством Российской Федерации.</w:t>
      </w:r>
    </w:p>
    <w:p w14:paraId="5F3FC417" w14:textId="77777777" w:rsidR="00785EAF" w:rsidRDefault="00785EAF" w:rsidP="000014AC">
      <w:pPr>
        <w:spacing w:after="0"/>
        <w:ind w:firstLine="567"/>
      </w:pPr>
      <w:r>
        <w:t xml:space="preserve">1.3. Срок годности Товара – не менее 24 месяцев </w:t>
      </w:r>
      <w:r w:rsidRPr="00785EAF">
        <w:t>с даты изготовления.</w:t>
      </w:r>
    </w:p>
    <w:p w14:paraId="2C528D89" w14:textId="77777777" w:rsidR="00785EAF" w:rsidRDefault="00785EAF" w:rsidP="000014AC">
      <w:pPr>
        <w:spacing w:after="0"/>
        <w:ind w:firstLine="567"/>
      </w:pPr>
      <w:r>
        <w:t xml:space="preserve">1.4. </w:t>
      </w:r>
      <w:r w:rsidRPr="00785EAF">
        <w:t>Товар должен поставляться с не менее, чем 80</w:t>
      </w:r>
      <w:r>
        <w:t xml:space="preserve"> </w:t>
      </w:r>
      <w:r w:rsidRPr="00785EAF">
        <w:t>% запасом срока годности.</w:t>
      </w:r>
    </w:p>
    <w:p w14:paraId="760C78D0" w14:textId="77777777" w:rsidR="00C3040B" w:rsidRPr="00C3040B" w:rsidRDefault="00C3040B" w:rsidP="000014AC">
      <w:pPr>
        <w:spacing w:after="0"/>
        <w:ind w:firstLine="567"/>
        <w:rPr>
          <w:b/>
        </w:rPr>
      </w:pPr>
      <w:r w:rsidRPr="00C3040B">
        <w:rPr>
          <w:b/>
        </w:rPr>
        <w:lastRenderedPageBreak/>
        <w:t>2. Требования к упаковке Товара:</w:t>
      </w:r>
    </w:p>
    <w:p w14:paraId="5783BEAB" w14:textId="77777777" w:rsidR="00121A38" w:rsidRDefault="00C3040B" w:rsidP="000014AC">
      <w:pPr>
        <w:spacing w:after="0"/>
        <w:ind w:firstLine="567"/>
      </w:pPr>
      <w:r>
        <w:t>2.1. Упаковка Товара должна обеспечивать сохранность при транспортировке и хранении. Упаковка должна быть завода-производителя, без повреждений и нарушений целостности.</w:t>
      </w:r>
    </w:p>
    <w:p w14:paraId="743690BE" w14:textId="77777777" w:rsidR="00C3040B" w:rsidRDefault="00C3040B" w:rsidP="000014AC">
      <w:pPr>
        <w:spacing w:after="0"/>
        <w:ind w:firstLine="567"/>
        <w:rPr>
          <w:b/>
        </w:rPr>
      </w:pPr>
      <w:r w:rsidRPr="00C3040B">
        <w:rPr>
          <w:b/>
        </w:rPr>
        <w:t>3. Требования к поставке и приемке Товара</w:t>
      </w:r>
      <w:r>
        <w:rPr>
          <w:b/>
        </w:rPr>
        <w:t>:</w:t>
      </w:r>
    </w:p>
    <w:p w14:paraId="6C5BB511" w14:textId="188D2A0B" w:rsidR="00C3040B" w:rsidRPr="00C3040B" w:rsidRDefault="00C3040B" w:rsidP="000014AC">
      <w:pPr>
        <w:spacing w:after="0"/>
        <w:ind w:firstLine="567"/>
      </w:pPr>
      <w:r w:rsidRPr="00C3040B">
        <w:t>3.1. Доставка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</w:t>
      </w:r>
      <w:r w:rsidR="00546538">
        <w:t>.</w:t>
      </w:r>
      <w:r w:rsidRPr="00C3040B">
        <w:t>26.</w:t>
      </w:r>
    </w:p>
    <w:p w14:paraId="153E4AAF" w14:textId="77777777" w:rsidR="00C3040B" w:rsidRPr="00C3040B" w:rsidRDefault="00C3040B" w:rsidP="000014AC">
      <w:pPr>
        <w:spacing w:after="0"/>
        <w:ind w:firstLine="567"/>
      </w:pPr>
      <w:r w:rsidRPr="00C3040B">
        <w:t>3.2. Разгрузка Товара осуществляется силами и средствами Поставщика.</w:t>
      </w:r>
    </w:p>
    <w:p w14:paraId="11C3D8A5" w14:textId="77777777" w:rsidR="00C3040B" w:rsidRDefault="00C3040B" w:rsidP="000014AC">
      <w:pPr>
        <w:spacing w:after="0"/>
        <w:ind w:firstLine="567"/>
      </w:pPr>
      <w:r>
        <w:t>3.3. Приёмка Товара</w:t>
      </w:r>
      <w:r w:rsidRPr="00C3040B">
        <w:t xml:space="preserve"> проводится по количеству, кач</w:t>
      </w:r>
      <w:r>
        <w:t>еству, комплектности и упаковке.</w:t>
      </w:r>
    </w:p>
    <w:p w14:paraId="215AE6D8" w14:textId="77777777" w:rsidR="00785EAF" w:rsidRDefault="00785EAF" w:rsidP="000014AC">
      <w:pPr>
        <w:spacing w:after="0"/>
        <w:ind w:firstLine="567"/>
      </w:pPr>
    </w:p>
    <w:p w14:paraId="3756A916" w14:textId="77777777" w:rsidR="00785EAF" w:rsidRDefault="00785EAF" w:rsidP="00C3040B">
      <w:pPr>
        <w:spacing w:after="0"/>
        <w:ind w:firstLine="709"/>
      </w:pPr>
    </w:p>
    <w:p w14:paraId="12A188D0" w14:textId="77777777" w:rsidR="00785EAF" w:rsidRDefault="00785EAF" w:rsidP="00C3040B">
      <w:pPr>
        <w:spacing w:after="0"/>
        <w:ind w:firstLine="709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38"/>
        <w:gridCol w:w="4917"/>
      </w:tblGrid>
      <w:tr w:rsidR="00785EAF" w:rsidRPr="00E20AC3" w14:paraId="6D2605D7" w14:textId="77777777" w:rsidTr="001F52CF">
        <w:tc>
          <w:tcPr>
            <w:tcW w:w="2372" w:type="pct"/>
          </w:tcPr>
          <w:p w14:paraId="5A0A428B" w14:textId="77777777" w:rsidR="00785EAF" w:rsidRPr="00E20AC3" w:rsidRDefault="00785EAF" w:rsidP="001F52C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E20AC3">
              <w:rPr>
                <w:rFonts w:eastAsia="Calibri"/>
                <w:b/>
                <w:bCs/>
                <w:iCs/>
                <w:lang w:eastAsia="en-US"/>
              </w:rPr>
              <w:t xml:space="preserve">Генеральный директор </w:t>
            </w:r>
          </w:p>
          <w:p w14:paraId="56A7A410" w14:textId="77777777" w:rsidR="00785EAF" w:rsidRPr="00E20AC3" w:rsidRDefault="00785EAF" w:rsidP="001F52CF">
            <w:pPr>
              <w:autoSpaceDE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ar-SA"/>
              </w:rPr>
            </w:pPr>
            <w:r w:rsidRPr="00E20AC3">
              <w:rPr>
                <w:rFonts w:eastAsia="Calibri"/>
                <w:b/>
                <w:bCs/>
                <w:iCs/>
                <w:lang w:eastAsia="ar-SA"/>
              </w:rPr>
              <w:t>АО «ЗПП»</w:t>
            </w:r>
          </w:p>
          <w:p w14:paraId="784DE448" w14:textId="77777777" w:rsidR="00785EAF" w:rsidRPr="00E20AC3" w:rsidRDefault="00785EAF" w:rsidP="001F52C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5F3BA2A1" w14:textId="77777777" w:rsidR="00785EAF" w:rsidRPr="00E20AC3" w:rsidRDefault="00785EAF" w:rsidP="001F52C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E20AC3">
              <w:rPr>
                <w:rFonts w:eastAsia="Calibri"/>
                <w:b/>
                <w:bCs/>
                <w:iCs/>
                <w:lang w:eastAsia="en-US"/>
              </w:rPr>
              <w:t>____________________ А.К. Нарбутт</w:t>
            </w:r>
          </w:p>
        </w:tc>
        <w:tc>
          <w:tcPr>
            <w:tcW w:w="2628" w:type="pct"/>
          </w:tcPr>
          <w:p w14:paraId="0DDAD9BA" w14:textId="77777777" w:rsidR="00785EAF" w:rsidRPr="00E20AC3" w:rsidRDefault="00785EAF" w:rsidP="001F52C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1FDF62E1" w14:textId="77777777" w:rsidR="00785EAF" w:rsidRPr="00E20AC3" w:rsidRDefault="00785EAF" w:rsidP="001F52C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57E10EF4" w14:textId="77777777" w:rsidR="00785EAF" w:rsidRPr="00E20AC3" w:rsidRDefault="00785EAF" w:rsidP="001F52C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</w:p>
          <w:p w14:paraId="70078FD6" w14:textId="77777777" w:rsidR="00785EAF" w:rsidRPr="00E20AC3" w:rsidRDefault="00785EAF" w:rsidP="001F52CF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eastAsia="Calibri"/>
                <w:b/>
                <w:bCs/>
                <w:iCs/>
                <w:lang w:eastAsia="en-US"/>
              </w:rPr>
            </w:pPr>
            <w:r w:rsidRPr="00E20AC3">
              <w:rPr>
                <w:rFonts w:eastAsia="Calibri"/>
                <w:b/>
                <w:bCs/>
                <w:iCs/>
                <w:lang w:eastAsia="en-US"/>
              </w:rPr>
              <w:t xml:space="preserve">___________________ ______________ </w:t>
            </w:r>
          </w:p>
        </w:tc>
      </w:tr>
    </w:tbl>
    <w:p w14:paraId="36484002" w14:textId="1AE38B79" w:rsidR="000014AC" w:rsidRDefault="000014AC" w:rsidP="00C3040B">
      <w:pPr>
        <w:spacing w:after="0"/>
        <w:ind w:firstLine="709"/>
      </w:pPr>
    </w:p>
    <w:p w14:paraId="266A65BE" w14:textId="77777777" w:rsidR="000014AC" w:rsidRDefault="000014AC">
      <w:pPr>
        <w:spacing w:after="160" w:line="259" w:lineRule="auto"/>
        <w:jc w:val="left"/>
      </w:pPr>
      <w:r>
        <w:br w:type="page"/>
      </w:r>
    </w:p>
    <w:p w14:paraId="0CCC6166" w14:textId="77777777" w:rsidR="000943C3" w:rsidRPr="000943C3" w:rsidRDefault="000943C3" w:rsidP="000943C3">
      <w:pPr>
        <w:spacing w:after="0" w:line="259" w:lineRule="auto"/>
        <w:jc w:val="right"/>
        <w:rPr>
          <w:rFonts w:eastAsia="Calibri"/>
          <w:lang w:eastAsia="en-US"/>
        </w:rPr>
      </w:pPr>
      <w:r w:rsidRPr="000943C3">
        <w:rPr>
          <w:rFonts w:eastAsia="Calibri"/>
          <w:lang w:eastAsia="en-US"/>
        </w:rPr>
        <w:lastRenderedPageBreak/>
        <w:t>Приложение №</w:t>
      </w:r>
      <w:r>
        <w:rPr>
          <w:rFonts w:eastAsia="Calibri"/>
          <w:lang w:eastAsia="en-US"/>
        </w:rPr>
        <w:t xml:space="preserve"> </w:t>
      </w:r>
      <w:r w:rsidRPr="000943C3">
        <w:rPr>
          <w:rFonts w:eastAsia="Calibri"/>
          <w:lang w:eastAsia="en-US"/>
        </w:rPr>
        <w:t>2</w:t>
      </w:r>
    </w:p>
    <w:p w14:paraId="17C14346" w14:textId="77777777" w:rsidR="000943C3" w:rsidRPr="000943C3" w:rsidRDefault="000943C3" w:rsidP="000943C3">
      <w:pPr>
        <w:spacing w:after="0" w:line="259" w:lineRule="auto"/>
        <w:jc w:val="right"/>
        <w:rPr>
          <w:rFonts w:eastAsia="Calibri"/>
          <w:lang w:eastAsia="en-US"/>
        </w:rPr>
      </w:pPr>
      <w:r w:rsidRPr="000943C3">
        <w:rPr>
          <w:rFonts w:eastAsia="Calibri"/>
          <w:lang w:eastAsia="en-US"/>
        </w:rPr>
        <w:t>к проекту Договора поставки №_______________ от «___» _______ 2025 г.</w:t>
      </w:r>
    </w:p>
    <w:p w14:paraId="6C3E9743" w14:textId="77777777" w:rsidR="000943C3" w:rsidRPr="000943C3" w:rsidRDefault="000943C3" w:rsidP="000943C3">
      <w:pPr>
        <w:widowControl w:val="0"/>
        <w:suppressAutoHyphens/>
        <w:spacing w:after="0" w:line="276" w:lineRule="auto"/>
        <w:jc w:val="left"/>
        <w:rPr>
          <w:rFonts w:eastAsiaTheme="minorHAnsi"/>
          <w:b/>
          <w:bCs/>
          <w:iCs/>
          <w:lang w:eastAsia="ar-SA"/>
        </w:rPr>
      </w:pPr>
    </w:p>
    <w:p w14:paraId="383DE671" w14:textId="77777777" w:rsidR="000943C3" w:rsidRPr="000943C3" w:rsidRDefault="000943C3" w:rsidP="000943C3">
      <w:pPr>
        <w:widowControl w:val="0"/>
        <w:suppressLineNumbers/>
        <w:suppressAutoHyphens/>
        <w:spacing w:before="120" w:after="120" w:line="259" w:lineRule="auto"/>
        <w:jc w:val="left"/>
        <w:rPr>
          <w:rFonts w:eastAsia="SimSun"/>
          <w:b/>
          <w:i/>
          <w:iCs/>
          <w:color w:val="000000"/>
          <w:kern w:val="2"/>
          <w:lang w:eastAsia="zh-CN" w:bidi="hi-IN"/>
        </w:rPr>
      </w:pPr>
      <w:r w:rsidRPr="000943C3">
        <w:rPr>
          <w:rFonts w:eastAsia="SimSun"/>
          <w:b/>
          <w:i/>
          <w:iCs/>
          <w:color w:val="000000"/>
          <w:kern w:val="2"/>
          <w:lang w:eastAsia="zh-CN" w:bidi="hi-IN"/>
        </w:rPr>
        <w:t>Форма заявки</w:t>
      </w:r>
    </w:p>
    <w:p w14:paraId="39BE55B1" w14:textId="77777777" w:rsidR="000943C3" w:rsidRPr="000943C3" w:rsidRDefault="000943C3" w:rsidP="000943C3">
      <w:pPr>
        <w:widowControl w:val="0"/>
        <w:suppressLineNumbers/>
        <w:suppressAutoHyphens/>
        <w:spacing w:before="120" w:after="120" w:line="259" w:lineRule="auto"/>
        <w:jc w:val="left"/>
        <w:rPr>
          <w:rFonts w:eastAsia="SimSun"/>
          <w:b/>
          <w:i/>
          <w:iCs/>
          <w:color w:val="000000"/>
          <w:kern w:val="2"/>
          <w:lang w:eastAsia="zh-CN" w:bidi="hi-IN"/>
        </w:rPr>
      </w:pPr>
    </w:p>
    <w:p w14:paraId="55EA3C91" w14:textId="77777777" w:rsidR="000943C3" w:rsidRPr="000943C3" w:rsidRDefault="000943C3" w:rsidP="000943C3">
      <w:pPr>
        <w:widowControl w:val="0"/>
        <w:suppressLineNumbers/>
        <w:suppressAutoHyphens/>
        <w:spacing w:before="120" w:after="120" w:line="259" w:lineRule="auto"/>
        <w:jc w:val="center"/>
        <w:rPr>
          <w:rFonts w:eastAsia="SimSun"/>
          <w:b/>
          <w:i/>
          <w:iCs/>
          <w:color w:val="000000"/>
          <w:kern w:val="2"/>
          <w:lang w:eastAsia="zh-CN" w:bidi="hi-IN"/>
        </w:rPr>
      </w:pPr>
      <w:r w:rsidRPr="000943C3">
        <w:rPr>
          <w:rFonts w:eastAsia="SimSun"/>
          <w:b/>
          <w:i/>
          <w:iCs/>
          <w:color w:val="000000"/>
          <w:kern w:val="2"/>
          <w:lang w:eastAsia="zh-CN" w:bidi="hi-IN"/>
        </w:rPr>
        <w:t>Заявка №___</w:t>
      </w:r>
    </w:p>
    <w:p w14:paraId="16227BA4" w14:textId="77777777" w:rsidR="000943C3" w:rsidRPr="000943C3" w:rsidRDefault="000943C3" w:rsidP="000943C3">
      <w:pPr>
        <w:widowControl w:val="0"/>
        <w:suppressLineNumbers/>
        <w:suppressAutoHyphens/>
        <w:spacing w:before="120" w:after="120" w:line="259" w:lineRule="auto"/>
        <w:ind w:firstLine="539"/>
        <w:rPr>
          <w:rFonts w:eastAsiaTheme="minorHAnsi"/>
          <w:i/>
          <w:iCs/>
          <w:kern w:val="2"/>
          <w:lang w:eastAsia="zh-CN" w:bidi="hi-IN"/>
        </w:rPr>
      </w:pPr>
      <w:r w:rsidRPr="000943C3">
        <w:rPr>
          <w:rFonts w:eastAsiaTheme="minorHAnsi"/>
          <w:i/>
          <w:iCs/>
          <w:kern w:val="2"/>
          <w:lang w:eastAsia="zh-CN" w:bidi="hi-IN"/>
        </w:rPr>
        <w:t>В соответствии с ранее заключённым договором поставки № _______ от «___»_________2025 г. просим Вас поставить следующий Товар:</w:t>
      </w:r>
    </w:p>
    <w:p w14:paraId="43EE0ACF" w14:textId="77777777" w:rsidR="000943C3" w:rsidRPr="000943C3" w:rsidRDefault="000943C3" w:rsidP="000943C3">
      <w:pPr>
        <w:widowControl w:val="0"/>
        <w:suppressLineNumbers/>
        <w:suppressAutoHyphens/>
        <w:spacing w:before="120" w:after="120" w:line="259" w:lineRule="auto"/>
        <w:ind w:firstLine="539"/>
        <w:jc w:val="left"/>
        <w:rPr>
          <w:rFonts w:eastAsiaTheme="minorHAnsi"/>
          <w:i/>
          <w:iCs/>
          <w:kern w:val="2"/>
          <w:lang w:eastAsia="zh-CN" w:bidi="hi-IN"/>
        </w:rPr>
      </w:pPr>
    </w:p>
    <w:tbl>
      <w:tblPr>
        <w:tblW w:w="4776" w:type="pct"/>
        <w:tblInd w:w="250" w:type="dxa"/>
        <w:tblLook w:val="04A0" w:firstRow="1" w:lastRow="0" w:firstColumn="1" w:lastColumn="0" w:noHBand="0" w:noVBand="1"/>
      </w:tblPr>
      <w:tblGrid>
        <w:gridCol w:w="663"/>
        <w:gridCol w:w="4295"/>
        <w:gridCol w:w="966"/>
        <w:gridCol w:w="1344"/>
        <w:gridCol w:w="1658"/>
      </w:tblGrid>
      <w:tr w:rsidR="000943C3" w:rsidRPr="000943C3" w14:paraId="07B0F93B" w14:textId="77777777" w:rsidTr="00FB4871"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2184F0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Theme="minorHAnsi"/>
                <w:b/>
                <w:i/>
                <w:iCs/>
                <w:kern w:val="2"/>
                <w:lang w:eastAsia="zh-CN" w:bidi="hi-IN"/>
              </w:rPr>
              <w:t xml:space="preserve">№ </w:t>
            </w:r>
            <w:r w:rsidRPr="000943C3">
              <w:rPr>
                <w:rFonts w:eastAsia="SimSun"/>
                <w:b/>
                <w:i/>
                <w:iCs/>
                <w:kern w:val="2"/>
                <w:lang w:eastAsia="zh-CN" w:bidi="hi-IN"/>
              </w:rPr>
              <w:t>п/п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5A795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kern w:val="2"/>
                <w:lang w:eastAsia="zh-CN" w:bidi="hi-IN"/>
              </w:rPr>
              <w:t>Наименование Товара</w:t>
            </w:r>
          </w:p>
          <w:p w14:paraId="192AC20B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62DB58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kern w:val="2"/>
                <w:lang w:eastAsia="zh-CN" w:bidi="hi-IN"/>
              </w:rPr>
              <w:t>Кол-во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856D0D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lang w:eastAsia="hi-IN" w:bidi="hi-IN"/>
              </w:rPr>
              <w:t>Цена за ед. Товара, рублей с НДС*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55A66" w14:textId="77777777" w:rsidR="000943C3" w:rsidRPr="000943C3" w:rsidRDefault="000943C3" w:rsidP="000943C3">
            <w:pPr>
              <w:tabs>
                <w:tab w:val="left" w:pos="1627"/>
              </w:tabs>
              <w:spacing w:after="0" w:line="259" w:lineRule="auto"/>
              <w:jc w:val="center"/>
              <w:rPr>
                <w:rFonts w:eastAsia="SimSun"/>
                <w:b/>
                <w:i/>
                <w:iCs/>
                <w:lang w:eastAsia="hi-IN" w:bidi="hi-IN"/>
              </w:rPr>
            </w:pPr>
            <w:r w:rsidRPr="000943C3">
              <w:rPr>
                <w:rFonts w:eastAsia="SimSun"/>
                <w:b/>
                <w:i/>
                <w:iCs/>
                <w:lang w:eastAsia="hi-IN" w:bidi="hi-IN"/>
              </w:rPr>
              <w:t>Цена Товара всего, рублей</w:t>
            </w:r>
          </w:p>
          <w:p w14:paraId="5859CA41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lang w:eastAsia="hi-IN" w:bidi="hi-IN"/>
              </w:rPr>
              <w:t>с НДС*</w:t>
            </w:r>
          </w:p>
        </w:tc>
      </w:tr>
      <w:tr w:rsidR="000943C3" w:rsidRPr="000943C3" w14:paraId="4ECF641C" w14:textId="77777777" w:rsidTr="00FB4871">
        <w:trPr>
          <w:trHeight w:val="167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560934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kern w:val="2"/>
                <w:lang w:eastAsia="zh-CN" w:bidi="hi-IN"/>
              </w:rPr>
              <w:t>1</w:t>
            </w: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ABCF48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kern w:val="2"/>
                <w:lang w:eastAsia="zh-CN" w:bidi="hi-IN"/>
              </w:rPr>
              <w:t>2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3BCA42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kern w:val="2"/>
                <w:lang w:eastAsia="zh-CN" w:bidi="hi-IN"/>
              </w:rPr>
              <w:t>3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B1C4B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b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kern w:val="2"/>
                <w:lang w:eastAsia="zh-CN" w:bidi="hi-IN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94CAE" w14:textId="77777777" w:rsidR="000943C3" w:rsidRPr="000943C3" w:rsidRDefault="000943C3" w:rsidP="000943C3">
            <w:pPr>
              <w:widowControl w:val="0"/>
              <w:suppressLineNumbers/>
              <w:suppressAutoHyphens/>
              <w:spacing w:after="0" w:line="259" w:lineRule="auto"/>
              <w:jc w:val="center"/>
              <w:rPr>
                <w:rFonts w:eastAsia="SimSun"/>
                <w:i/>
                <w:iCs/>
                <w:kern w:val="2"/>
                <w:lang w:eastAsia="zh-CN" w:bidi="hi-IN"/>
              </w:rPr>
            </w:pPr>
            <w:r w:rsidRPr="000943C3">
              <w:rPr>
                <w:rFonts w:eastAsia="SimSun"/>
                <w:b/>
                <w:i/>
                <w:iCs/>
                <w:kern w:val="2"/>
                <w:lang w:eastAsia="zh-CN" w:bidi="hi-IN"/>
              </w:rPr>
              <w:t>5</w:t>
            </w:r>
          </w:p>
        </w:tc>
      </w:tr>
      <w:tr w:rsidR="000943C3" w:rsidRPr="000943C3" w14:paraId="6A916B61" w14:textId="77777777" w:rsidTr="00FB4871">
        <w:trPr>
          <w:trHeight w:val="882"/>
        </w:trPr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406928" w14:textId="77777777" w:rsidR="000943C3" w:rsidRPr="000943C3" w:rsidRDefault="000943C3" w:rsidP="000943C3">
            <w:pPr>
              <w:widowControl w:val="0"/>
              <w:suppressLineNumbers/>
              <w:suppressAutoHyphens/>
              <w:snapToGrid w:val="0"/>
              <w:spacing w:before="120" w:after="0" w:line="259" w:lineRule="auto"/>
              <w:jc w:val="left"/>
              <w:rPr>
                <w:rFonts w:eastAsia="SimSun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2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0ED4FD" w14:textId="77777777" w:rsidR="000943C3" w:rsidRPr="000943C3" w:rsidRDefault="000943C3" w:rsidP="000943C3">
            <w:pPr>
              <w:widowControl w:val="0"/>
              <w:suppressLineNumbers/>
              <w:suppressAutoHyphens/>
              <w:snapToGrid w:val="0"/>
              <w:spacing w:after="0" w:line="259" w:lineRule="auto"/>
              <w:jc w:val="left"/>
              <w:rPr>
                <w:rFonts w:eastAsia="SimSun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D9CE4" w14:textId="77777777" w:rsidR="000943C3" w:rsidRPr="000943C3" w:rsidRDefault="000943C3" w:rsidP="000943C3">
            <w:pPr>
              <w:widowControl w:val="0"/>
              <w:suppressLineNumbers/>
              <w:suppressAutoHyphens/>
              <w:snapToGrid w:val="0"/>
              <w:spacing w:before="120" w:after="0" w:line="259" w:lineRule="auto"/>
              <w:jc w:val="center"/>
              <w:rPr>
                <w:rFonts w:eastAsiaTheme="minorHAnsi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48AC66" w14:textId="77777777" w:rsidR="000943C3" w:rsidRPr="000943C3" w:rsidRDefault="000943C3" w:rsidP="000943C3">
            <w:pPr>
              <w:widowControl w:val="0"/>
              <w:suppressLineNumbers/>
              <w:suppressAutoHyphens/>
              <w:snapToGrid w:val="0"/>
              <w:spacing w:before="120" w:after="0" w:line="259" w:lineRule="auto"/>
              <w:jc w:val="center"/>
              <w:rPr>
                <w:rFonts w:eastAsia="SimSun"/>
                <w:i/>
                <w:iCs/>
                <w:kern w:val="2"/>
                <w:lang w:eastAsia="zh-CN" w:bidi="hi-IN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892A" w14:textId="77777777" w:rsidR="000943C3" w:rsidRPr="000943C3" w:rsidRDefault="000943C3" w:rsidP="000943C3">
            <w:pPr>
              <w:spacing w:after="0" w:line="259" w:lineRule="auto"/>
              <w:jc w:val="center"/>
              <w:rPr>
                <w:rFonts w:eastAsiaTheme="minorHAnsi"/>
                <w:i/>
                <w:lang w:eastAsia="en-US"/>
              </w:rPr>
            </w:pPr>
          </w:p>
          <w:p w14:paraId="063CEE5F" w14:textId="77777777" w:rsidR="000943C3" w:rsidRPr="000943C3" w:rsidRDefault="000943C3" w:rsidP="000943C3">
            <w:pPr>
              <w:spacing w:after="0" w:line="259" w:lineRule="auto"/>
              <w:jc w:val="center"/>
              <w:rPr>
                <w:rFonts w:eastAsiaTheme="minorHAnsi"/>
                <w:i/>
                <w:lang w:eastAsia="en-US"/>
              </w:rPr>
            </w:pPr>
          </w:p>
        </w:tc>
      </w:tr>
    </w:tbl>
    <w:p w14:paraId="67D16345" w14:textId="77777777" w:rsidR="000943C3" w:rsidRPr="000943C3" w:rsidRDefault="000943C3" w:rsidP="000943C3">
      <w:pPr>
        <w:spacing w:after="0" w:line="259" w:lineRule="auto"/>
        <w:ind w:firstLine="567"/>
        <w:jc w:val="left"/>
        <w:rPr>
          <w:rFonts w:eastAsiaTheme="minorHAnsi"/>
          <w:lang w:eastAsia="en-US"/>
        </w:rPr>
      </w:pPr>
      <w:r w:rsidRPr="000943C3">
        <w:rPr>
          <w:rFonts w:eastAsiaTheme="minorHAnsi"/>
          <w:lang w:eastAsia="en-US"/>
        </w:rPr>
        <w:t>*НДС –если применим</w:t>
      </w:r>
    </w:p>
    <w:p w14:paraId="66DA31A5" w14:textId="77777777" w:rsidR="000943C3" w:rsidRPr="000943C3" w:rsidRDefault="000943C3" w:rsidP="000943C3">
      <w:pPr>
        <w:widowControl w:val="0"/>
        <w:suppressLineNumbers/>
        <w:suppressAutoHyphens/>
        <w:spacing w:before="120" w:after="120" w:line="259" w:lineRule="auto"/>
        <w:jc w:val="left"/>
        <w:rPr>
          <w:rFonts w:eastAsia="SimSun"/>
          <w:i/>
          <w:iCs/>
          <w:kern w:val="2"/>
          <w:lang w:eastAsia="zh-CN" w:bidi="hi-IN"/>
        </w:rPr>
      </w:pPr>
    </w:p>
    <w:p w14:paraId="5BAF7024" w14:textId="77777777" w:rsidR="000943C3" w:rsidRPr="000943C3" w:rsidRDefault="000943C3" w:rsidP="000943C3">
      <w:pPr>
        <w:widowControl w:val="0"/>
        <w:suppressLineNumbers/>
        <w:suppressAutoHyphens/>
        <w:spacing w:before="120" w:after="120" w:line="259" w:lineRule="auto"/>
        <w:ind w:firstLine="539"/>
        <w:rPr>
          <w:rFonts w:eastAsia="SimSun"/>
          <w:i/>
          <w:iCs/>
          <w:kern w:val="2"/>
          <w:lang w:eastAsia="zh-CN" w:bidi="hi-IN"/>
        </w:rPr>
      </w:pPr>
      <w:r w:rsidRPr="000943C3">
        <w:rPr>
          <w:rFonts w:eastAsia="SimSun"/>
          <w:i/>
          <w:iCs/>
          <w:kern w:val="2"/>
          <w:lang w:eastAsia="zh-CN" w:bidi="hi-IN"/>
        </w:rPr>
        <w:t>Срок поставки: в течение __________календарных дней с момента получения предварительной заявки Заказчика на партию Товара.</w:t>
      </w:r>
    </w:p>
    <w:p w14:paraId="746DEFD0" w14:textId="77777777" w:rsidR="000943C3" w:rsidRPr="000943C3" w:rsidRDefault="000943C3" w:rsidP="000943C3">
      <w:pPr>
        <w:widowControl w:val="0"/>
        <w:suppressLineNumbers/>
        <w:suppressAutoHyphens/>
        <w:spacing w:before="120" w:after="120" w:line="259" w:lineRule="auto"/>
        <w:ind w:firstLine="539"/>
        <w:jc w:val="left"/>
        <w:rPr>
          <w:rFonts w:eastAsia="SimSun"/>
          <w:i/>
          <w:iCs/>
          <w:kern w:val="2"/>
          <w:lang w:eastAsia="zh-CN" w:bidi="hi-IN"/>
        </w:rPr>
      </w:pPr>
    </w:p>
    <w:p w14:paraId="3895FD7E" w14:textId="77777777" w:rsidR="000943C3" w:rsidRPr="000943C3" w:rsidRDefault="000943C3" w:rsidP="000943C3">
      <w:pPr>
        <w:spacing w:after="160" w:line="259" w:lineRule="auto"/>
        <w:jc w:val="left"/>
        <w:rPr>
          <w:rFonts w:eastAsia="SimSun"/>
          <w:b/>
          <w:i/>
          <w:iCs/>
          <w:kern w:val="2"/>
          <w:lang w:eastAsia="zh-CN" w:bidi="hi-IN"/>
        </w:rPr>
      </w:pPr>
      <w:r w:rsidRPr="000943C3">
        <w:rPr>
          <w:rFonts w:eastAsia="SimSun"/>
          <w:b/>
          <w:i/>
          <w:iCs/>
          <w:kern w:val="2"/>
          <w:lang w:eastAsia="zh-CN" w:bidi="hi-IN"/>
        </w:rPr>
        <w:t>Подпись уполномоченного лица.</w:t>
      </w:r>
    </w:p>
    <w:p w14:paraId="6D2A9939" w14:textId="77777777" w:rsidR="000943C3" w:rsidRPr="000943C3" w:rsidRDefault="000943C3" w:rsidP="000943C3">
      <w:pPr>
        <w:spacing w:after="160" w:line="259" w:lineRule="auto"/>
        <w:jc w:val="left"/>
        <w:rPr>
          <w:rFonts w:eastAsia="SimSun"/>
          <w:b/>
          <w:i/>
          <w:iCs/>
          <w:kern w:val="2"/>
          <w:lang w:eastAsia="zh-CN" w:bidi="hi-IN"/>
        </w:rPr>
      </w:pPr>
    </w:p>
    <w:p w14:paraId="1645005E" w14:textId="77777777" w:rsidR="000943C3" w:rsidRPr="000943C3" w:rsidRDefault="000943C3" w:rsidP="000943C3">
      <w:pPr>
        <w:spacing w:after="160" w:line="259" w:lineRule="auto"/>
        <w:jc w:val="left"/>
        <w:rPr>
          <w:rFonts w:eastAsia="SimSun"/>
          <w:b/>
          <w:i/>
          <w:iCs/>
          <w:kern w:val="2"/>
          <w:lang w:eastAsia="zh-CN" w:bidi="hi-IN"/>
        </w:rPr>
      </w:pPr>
      <w:r w:rsidRPr="000943C3">
        <w:rPr>
          <w:rFonts w:eastAsia="SimSun"/>
          <w:b/>
          <w:i/>
          <w:iCs/>
          <w:kern w:val="2"/>
          <w:lang w:eastAsia="zh-CN" w:bidi="hi-IN"/>
        </w:rPr>
        <w:t>Форма согласована:</w:t>
      </w:r>
    </w:p>
    <w:p w14:paraId="702BD5E9" w14:textId="77777777" w:rsidR="000943C3" w:rsidRPr="000943C3" w:rsidRDefault="000943C3" w:rsidP="000943C3">
      <w:pPr>
        <w:spacing w:after="160" w:line="259" w:lineRule="auto"/>
        <w:jc w:val="left"/>
        <w:rPr>
          <w:rFonts w:eastAsia="SimSun"/>
          <w:b/>
          <w:i/>
          <w:iCs/>
          <w:kern w:val="2"/>
          <w:lang w:eastAsia="zh-CN" w:bidi="hi-IN"/>
        </w:rPr>
      </w:pPr>
    </w:p>
    <w:tbl>
      <w:tblPr>
        <w:tblW w:w="10247" w:type="dxa"/>
        <w:tblLook w:val="01E0" w:firstRow="1" w:lastRow="1" w:firstColumn="1" w:lastColumn="1" w:noHBand="0" w:noVBand="0"/>
      </w:tblPr>
      <w:tblGrid>
        <w:gridCol w:w="5554"/>
        <w:gridCol w:w="4693"/>
      </w:tblGrid>
      <w:tr w:rsidR="000943C3" w:rsidRPr="000943C3" w14:paraId="734FBD80" w14:textId="77777777" w:rsidTr="00FB4871">
        <w:tc>
          <w:tcPr>
            <w:tcW w:w="5495" w:type="dxa"/>
          </w:tcPr>
          <w:p w14:paraId="5CBA3B96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  <w:r w:rsidRPr="000943C3">
              <w:rPr>
                <w:rFonts w:eastAsiaTheme="minorHAnsi"/>
                <w:b/>
                <w:bCs/>
                <w:iCs/>
                <w:lang w:eastAsia="en-US"/>
              </w:rPr>
              <w:t xml:space="preserve">Генеральный директор </w:t>
            </w:r>
          </w:p>
          <w:p w14:paraId="6F8CD1B7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ind w:right="1154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  <w:r w:rsidRPr="000943C3">
              <w:rPr>
                <w:rFonts w:eastAsiaTheme="minorHAnsi"/>
                <w:b/>
                <w:bCs/>
                <w:iCs/>
                <w:lang w:eastAsia="en-US"/>
              </w:rPr>
              <w:t>АО «ЗПП»</w:t>
            </w:r>
          </w:p>
          <w:p w14:paraId="08564CB9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</w:p>
          <w:p w14:paraId="71CA16C4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</w:p>
          <w:p w14:paraId="70D85AEE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  <w:r w:rsidRPr="000943C3">
              <w:rPr>
                <w:rFonts w:eastAsiaTheme="minorHAnsi"/>
                <w:b/>
                <w:bCs/>
                <w:iCs/>
                <w:lang w:eastAsia="en-US"/>
              </w:rPr>
              <w:t>____________________ А.К. Нарбутт</w:t>
            </w:r>
          </w:p>
          <w:p w14:paraId="372554DF" w14:textId="77777777" w:rsidR="000943C3" w:rsidRPr="000943C3" w:rsidRDefault="000943C3" w:rsidP="000943C3">
            <w:pPr>
              <w:spacing w:after="16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</w:p>
        </w:tc>
        <w:tc>
          <w:tcPr>
            <w:tcW w:w="4644" w:type="dxa"/>
          </w:tcPr>
          <w:p w14:paraId="2E35C4F5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</w:p>
          <w:p w14:paraId="5FD1AB97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</w:p>
          <w:p w14:paraId="09B0AFBA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</w:p>
          <w:p w14:paraId="5A522D50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</w:p>
          <w:p w14:paraId="1DA13F7D" w14:textId="77777777" w:rsidR="000943C3" w:rsidRPr="000943C3" w:rsidRDefault="000943C3" w:rsidP="000943C3">
            <w:pPr>
              <w:autoSpaceDE w:val="0"/>
              <w:autoSpaceDN w:val="0"/>
              <w:adjustRightInd w:val="0"/>
              <w:spacing w:after="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  <w:r w:rsidRPr="000943C3">
              <w:rPr>
                <w:rFonts w:eastAsiaTheme="minorHAnsi"/>
                <w:b/>
                <w:bCs/>
                <w:iCs/>
                <w:lang w:eastAsia="en-US"/>
              </w:rPr>
              <w:t xml:space="preserve">___________________ </w:t>
            </w:r>
          </w:p>
          <w:p w14:paraId="4E0D67B1" w14:textId="77777777" w:rsidR="000943C3" w:rsidRPr="000943C3" w:rsidRDefault="000943C3" w:rsidP="000943C3">
            <w:pPr>
              <w:spacing w:after="160" w:line="259" w:lineRule="auto"/>
              <w:jc w:val="left"/>
              <w:rPr>
                <w:rFonts w:eastAsiaTheme="minorHAnsi"/>
                <w:b/>
                <w:bCs/>
                <w:iCs/>
                <w:lang w:eastAsia="en-US"/>
              </w:rPr>
            </w:pPr>
          </w:p>
        </w:tc>
      </w:tr>
    </w:tbl>
    <w:p w14:paraId="5525CD49" w14:textId="77777777" w:rsidR="000943C3" w:rsidRPr="000943C3" w:rsidRDefault="000943C3" w:rsidP="000943C3">
      <w:pPr>
        <w:spacing w:after="0"/>
      </w:pPr>
    </w:p>
    <w:p w14:paraId="2641580A" w14:textId="77777777" w:rsidR="000943C3" w:rsidRPr="00F53D3E" w:rsidRDefault="000943C3" w:rsidP="00C3040B">
      <w:pPr>
        <w:spacing w:after="0"/>
        <w:ind w:firstLine="709"/>
      </w:pPr>
    </w:p>
    <w:sectPr w:rsidR="000943C3" w:rsidRPr="00F53D3E" w:rsidSect="000014A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90">
    <w:altName w:val="MS PMincho"/>
    <w:charset w:val="8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970694"/>
    <w:multiLevelType w:val="hybridMultilevel"/>
    <w:tmpl w:val="5360DC3E"/>
    <w:lvl w:ilvl="0" w:tplc="ED8815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7A6"/>
    <w:rsid w:val="000014AC"/>
    <w:rsid w:val="000943C3"/>
    <w:rsid w:val="00121A38"/>
    <w:rsid w:val="00257480"/>
    <w:rsid w:val="004A1E54"/>
    <w:rsid w:val="004B0C67"/>
    <w:rsid w:val="004C6B11"/>
    <w:rsid w:val="004E1FF1"/>
    <w:rsid w:val="00546538"/>
    <w:rsid w:val="00660EAE"/>
    <w:rsid w:val="00730BEB"/>
    <w:rsid w:val="00785EAF"/>
    <w:rsid w:val="007B2B76"/>
    <w:rsid w:val="00904AE3"/>
    <w:rsid w:val="009D0404"/>
    <w:rsid w:val="00A03025"/>
    <w:rsid w:val="00B1417B"/>
    <w:rsid w:val="00C3040B"/>
    <w:rsid w:val="00C677A6"/>
    <w:rsid w:val="00D879D5"/>
    <w:rsid w:val="00DB0D46"/>
    <w:rsid w:val="00DF3A19"/>
    <w:rsid w:val="00EE4396"/>
    <w:rsid w:val="00F5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3BBA"/>
  <w15:chartTrackingRefBased/>
  <w15:docId w15:val="{1F5E1F0B-0E3D-4B5B-83D7-67C4507E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C6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53D3E"/>
    <w:pPr>
      <w:spacing w:after="0"/>
      <w:ind w:firstLine="540"/>
      <w:jc w:val="left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53D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F53D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rsid w:val="00F53D3E"/>
    <w:pPr>
      <w:widowControl w:val="0"/>
      <w:suppressLineNumbers/>
      <w:suppressAutoHyphens/>
      <w:spacing w:after="0"/>
      <w:jc w:val="left"/>
    </w:pPr>
    <w:rPr>
      <w:rFonts w:eastAsia="Andale Sans UI"/>
      <w:kern w:val="2"/>
      <w:lang w:eastAsia="en-US"/>
    </w:rPr>
  </w:style>
  <w:style w:type="paragraph" w:customStyle="1" w:styleId="Default">
    <w:name w:val="Default"/>
    <w:basedOn w:val="a"/>
    <w:rsid w:val="00F53D3E"/>
    <w:pPr>
      <w:widowControl w:val="0"/>
      <w:suppressAutoHyphens/>
      <w:autoSpaceDE w:val="0"/>
      <w:spacing w:after="0"/>
      <w:jc w:val="left"/>
    </w:pPr>
    <w:rPr>
      <w:color w:val="000000"/>
      <w:kern w:val="2"/>
      <w:lang w:val="de-DE" w:eastAsia="fa-IR" w:bidi="fa-IR"/>
    </w:rPr>
  </w:style>
  <w:style w:type="character" w:customStyle="1" w:styleId="-3">
    <w:name w:val="Пункт-3 Знак"/>
    <w:link w:val="-30"/>
    <w:locked/>
    <w:rsid w:val="00F53D3E"/>
    <w:rPr>
      <w:rFonts w:ascii="Times New Roman" w:hAnsi="Times New Roman" w:cs="Times New Roman"/>
      <w:sz w:val="28"/>
      <w:szCs w:val="24"/>
    </w:rPr>
  </w:style>
  <w:style w:type="paragraph" w:customStyle="1" w:styleId="-30">
    <w:name w:val="Пункт-3"/>
    <w:basedOn w:val="a"/>
    <w:link w:val="-3"/>
    <w:qFormat/>
    <w:rsid w:val="00F53D3E"/>
    <w:pPr>
      <w:tabs>
        <w:tab w:val="num" w:pos="1701"/>
      </w:tabs>
      <w:spacing w:after="0" w:line="288" w:lineRule="auto"/>
      <w:ind w:firstLine="567"/>
    </w:pPr>
    <w:rPr>
      <w:rFonts w:eastAsiaTheme="minorHAnsi"/>
      <w:sz w:val="28"/>
      <w:lang w:eastAsia="en-US"/>
    </w:rPr>
  </w:style>
  <w:style w:type="character" w:customStyle="1" w:styleId="prod4">
    <w:name w:val="prod4"/>
    <w:basedOn w:val="a0"/>
    <w:rsid w:val="00F53D3E"/>
  </w:style>
  <w:style w:type="paragraph" w:styleId="a5">
    <w:name w:val="List Paragraph"/>
    <w:basedOn w:val="a"/>
    <w:uiPriority w:val="34"/>
    <w:qFormat/>
    <w:rsid w:val="000943C3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DB0D4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B0D4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B0D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B0D4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B0D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0D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0D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3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3356</Words>
  <Characters>19131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ЗПП</Company>
  <LinksUpToDate>false</LinksUpToDate>
  <CharactersWithSpaces>22443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Бусыгина Юлия Сергеевна</dc:creator>
  <cp:keywords/>
  <dc:description/>
  <cp:lastModifiedBy>Бариева Ильнара Илдусовна</cp:lastModifiedBy>
  <cp:revision>18</cp:revision>
  <dcterms:created xsi:type="dcterms:W3CDTF">2025-02-17T13:10:00Z</dcterms:created>
  <dcterms:modified xsi:type="dcterms:W3CDTF">2025-03-06T13:07:00Z</dcterms:modified>
</cp:coreProperties>
</file>