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177F6D" w14:textId="0508A3CA" w:rsidR="000A22C8" w:rsidRPr="0096750B" w:rsidRDefault="0096750B" w:rsidP="0096750B">
      <w:pPr>
        <w:spacing w:after="0" w:line="240" w:lineRule="auto"/>
        <w:jc w:val="right"/>
        <w:rPr>
          <w:rFonts w:ascii="Times New Roman" w:hAnsi="Times New Roman" w:cs="Times New Roman"/>
          <w:bCs/>
          <w:sz w:val="25"/>
          <w:szCs w:val="25"/>
        </w:rPr>
      </w:pPr>
      <w:r w:rsidRPr="0096750B">
        <w:rPr>
          <w:rFonts w:ascii="Times New Roman" w:hAnsi="Times New Roman" w:cs="Times New Roman"/>
          <w:bCs/>
          <w:sz w:val="25"/>
          <w:szCs w:val="25"/>
        </w:rPr>
        <w:t xml:space="preserve">Приложение №2 к </w:t>
      </w:r>
      <w:proofErr w:type="spellStart"/>
      <w:r w:rsidRPr="0096750B">
        <w:rPr>
          <w:rFonts w:ascii="Times New Roman" w:hAnsi="Times New Roman" w:cs="Times New Roman"/>
          <w:bCs/>
          <w:sz w:val="25"/>
          <w:szCs w:val="25"/>
        </w:rPr>
        <w:t>запросу_Проект</w:t>
      </w:r>
      <w:proofErr w:type="spellEnd"/>
      <w:r w:rsidRPr="0096750B">
        <w:rPr>
          <w:rFonts w:ascii="Times New Roman" w:hAnsi="Times New Roman" w:cs="Times New Roman"/>
          <w:bCs/>
          <w:sz w:val="25"/>
          <w:szCs w:val="25"/>
        </w:rPr>
        <w:t xml:space="preserve"> Договора</w:t>
      </w:r>
    </w:p>
    <w:p w14:paraId="4C7C53CD" w14:textId="77777777" w:rsidR="0096750B" w:rsidRDefault="0096750B" w:rsidP="00C86B07">
      <w:pPr>
        <w:spacing w:after="0" w:line="240" w:lineRule="auto"/>
        <w:jc w:val="center"/>
        <w:rPr>
          <w:rFonts w:ascii="Times New Roman" w:hAnsi="Times New Roman" w:cs="Times New Roman"/>
          <w:b/>
          <w:sz w:val="25"/>
          <w:szCs w:val="25"/>
        </w:rPr>
      </w:pPr>
    </w:p>
    <w:p w14:paraId="17AB6D1A" w14:textId="378034F4" w:rsidR="00C86B07" w:rsidRPr="001321A5" w:rsidRDefault="00C86B07" w:rsidP="00C86B07">
      <w:pPr>
        <w:spacing w:after="0" w:line="240" w:lineRule="auto"/>
        <w:jc w:val="center"/>
        <w:rPr>
          <w:rFonts w:ascii="Times New Roman" w:hAnsi="Times New Roman" w:cs="Times New Roman"/>
          <w:b/>
          <w:sz w:val="25"/>
          <w:szCs w:val="25"/>
        </w:rPr>
      </w:pPr>
      <w:r w:rsidRPr="001321A5">
        <w:rPr>
          <w:rFonts w:ascii="Times New Roman" w:hAnsi="Times New Roman" w:cs="Times New Roman"/>
          <w:b/>
          <w:sz w:val="25"/>
          <w:szCs w:val="25"/>
        </w:rPr>
        <w:t>Проект договора</w:t>
      </w:r>
    </w:p>
    <w:p w14:paraId="268538D1" w14:textId="77777777" w:rsidR="00C86B07" w:rsidRPr="001321A5" w:rsidRDefault="00C86B07" w:rsidP="00C86B07">
      <w:pPr>
        <w:spacing w:after="0" w:line="240" w:lineRule="auto"/>
        <w:jc w:val="center"/>
        <w:rPr>
          <w:rFonts w:ascii="Times New Roman" w:hAnsi="Times New Roman" w:cs="Times New Roman"/>
          <w:b/>
          <w:sz w:val="25"/>
          <w:szCs w:val="25"/>
        </w:rPr>
      </w:pPr>
      <w:r w:rsidRPr="001321A5">
        <w:rPr>
          <w:rFonts w:ascii="Times New Roman" w:hAnsi="Times New Roman" w:cs="Times New Roman"/>
          <w:b/>
          <w:sz w:val="25"/>
          <w:szCs w:val="25"/>
        </w:rPr>
        <w:t>поставки оборудования № _________________</w:t>
      </w:r>
    </w:p>
    <w:p w14:paraId="5FE17082" w14:textId="77777777" w:rsidR="00C86B07" w:rsidRPr="001321A5" w:rsidRDefault="00C86B07" w:rsidP="00C86B07">
      <w:pPr>
        <w:spacing w:after="0" w:line="240" w:lineRule="auto"/>
        <w:jc w:val="center"/>
        <w:rPr>
          <w:rFonts w:ascii="Times New Roman" w:hAnsi="Times New Roman" w:cs="Times New Roman"/>
          <w:sz w:val="25"/>
          <w:szCs w:val="25"/>
        </w:rPr>
      </w:pPr>
      <w:r w:rsidRPr="001321A5">
        <w:rPr>
          <w:rFonts w:ascii="Times New Roman" w:hAnsi="Times New Roman" w:cs="Times New Roman"/>
          <w:sz w:val="25"/>
          <w:szCs w:val="25"/>
        </w:rPr>
        <w:t>(с дополнительными условиями о выполнении работ)</w:t>
      </w:r>
    </w:p>
    <w:p w14:paraId="66A6091C" w14:textId="77777777" w:rsidR="00C86B07" w:rsidRPr="001321A5" w:rsidRDefault="00C86B07" w:rsidP="00C86B07">
      <w:pPr>
        <w:spacing w:after="0" w:line="240" w:lineRule="auto"/>
        <w:jc w:val="center"/>
        <w:rPr>
          <w:rFonts w:ascii="Times New Roman" w:hAnsi="Times New Roman" w:cs="Times New Roman"/>
          <w:sz w:val="25"/>
          <w:szCs w:val="25"/>
        </w:rPr>
      </w:pPr>
    </w:p>
    <w:p w14:paraId="0AB867DE" w14:textId="77777777" w:rsidR="00C86B07" w:rsidRPr="001321A5" w:rsidRDefault="00C86B07" w:rsidP="00C86B07">
      <w:pPr>
        <w:spacing w:after="0" w:line="240" w:lineRule="auto"/>
        <w:jc w:val="center"/>
        <w:rPr>
          <w:rFonts w:ascii="Times New Roman" w:hAnsi="Times New Roman" w:cs="Times New Roman"/>
          <w:b/>
          <w:sz w:val="25"/>
          <w:szCs w:val="25"/>
        </w:rPr>
      </w:pPr>
      <w:r w:rsidRPr="001321A5">
        <w:rPr>
          <w:rFonts w:ascii="Times New Roman" w:hAnsi="Times New Roman" w:cs="Times New Roman"/>
          <w:b/>
          <w:sz w:val="25"/>
          <w:szCs w:val="25"/>
        </w:rPr>
        <w:t>г. Йошкар-Ола</w:t>
      </w:r>
      <w:r w:rsidRPr="001321A5">
        <w:rPr>
          <w:rFonts w:ascii="Times New Roman" w:hAnsi="Times New Roman" w:cs="Times New Roman"/>
          <w:b/>
          <w:sz w:val="25"/>
          <w:szCs w:val="25"/>
        </w:rPr>
        <w:tab/>
      </w:r>
      <w:r w:rsidRPr="001321A5">
        <w:rPr>
          <w:rFonts w:ascii="Times New Roman" w:hAnsi="Times New Roman" w:cs="Times New Roman"/>
          <w:b/>
          <w:sz w:val="25"/>
          <w:szCs w:val="25"/>
        </w:rPr>
        <w:tab/>
      </w:r>
      <w:r w:rsidRPr="001321A5">
        <w:rPr>
          <w:rFonts w:ascii="Times New Roman" w:hAnsi="Times New Roman" w:cs="Times New Roman"/>
          <w:b/>
          <w:sz w:val="25"/>
          <w:szCs w:val="25"/>
        </w:rPr>
        <w:tab/>
      </w:r>
      <w:r w:rsidRPr="001321A5">
        <w:rPr>
          <w:rFonts w:ascii="Times New Roman" w:hAnsi="Times New Roman" w:cs="Times New Roman"/>
          <w:b/>
          <w:sz w:val="25"/>
          <w:szCs w:val="25"/>
        </w:rPr>
        <w:tab/>
      </w:r>
      <w:r w:rsidRPr="001321A5">
        <w:rPr>
          <w:rFonts w:ascii="Times New Roman" w:hAnsi="Times New Roman" w:cs="Times New Roman"/>
          <w:b/>
          <w:sz w:val="25"/>
          <w:szCs w:val="25"/>
        </w:rPr>
        <w:tab/>
      </w:r>
      <w:r w:rsidRPr="001321A5">
        <w:rPr>
          <w:rFonts w:ascii="Times New Roman" w:hAnsi="Times New Roman" w:cs="Times New Roman"/>
          <w:b/>
          <w:sz w:val="25"/>
          <w:szCs w:val="25"/>
        </w:rPr>
        <w:tab/>
      </w:r>
      <w:r w:rsidRPr="001321A5">
        <w:rPr>
          <w:rFonts w:ascii="Times New Roman" w:hAnsi="Times New Roman" w:cs="Times New Roman"/>
          <w:b/>
          <w:sz w:val="25"/>
          <w:szCs w:val="25"/>
        </w:rPr>
        <w:tab/>
        <w:t xml:space="preserve"> «___» __________ 2025 г.</w:t>
      </w:r>
    </w:p>
    <w:p w14:paraId="5F756A51" w14:textId="77777777" w:rsidR="00C86B07" w:rsidRPr="001321A5" w:rsidRDefault="00C86B07" w:rsidP="00C86B07">
      <w:pPr>
        <w:spacing w:after="0" w:line="240" w:lineRule="auto"/>
        <w:jc w:val="center"/>
        <w:rPr>
          <w:rFonts w:ascii="Times New Roman" w:hAnsi="Times New Roman" w:cs="Times New Roman"/>
          <w:sz w:val="25"/>
          <w:szCs w:val="25"/>
        </w:rPr>
      </w:pPr>
    </w:p>
    <w:p w14:paraId="367C87E2" w14:textId="77777777" w:rsidR="00C86B07" w:rsidRPr="001321A5" w:rsidRDefault="00C86B07" w:rsidP="00C86B07">
      <w:pPr>
        <w:spacing w:after="0" w:line="240" w:lineRule="auto"/>
        <w:ind w:firstLine="709"/>
        <w:jc w:val="both"/>
        <w:rPr>
          <w:rFonts w:ascii="Times New Roman" w:hAnsi="Times New Roman" w:cs="Times New Roman"/>
          <w:sz w:val="25"/>
          <w:szCs w:val="25"/>
        </w:rPr>
      </w:pPr>
      <w:r w:rsidRPr="001321A5">
        <w:rPr>
          <w:rFonts w:ascii="Times New Roman" w:hAnsi="Times New Roman" w:cs="Times New Roman"/>
          <w:b/>
          <w:sz w:val="25"/>
          <w:szCs w:val="25"/>
        </w:rPr>
        <w:t xml:space="preserve">_______________________________, </w:t>
      </w:r>
      <w:r w:rsidRPr="001321A5">
        <w:rPr>
          <w:rFonts w:ascii="Times New Roman" w:hAnsi="Times New Roman" w:cs="Times New Roman"/>
          <w:sz w:val="25"/>
          <w:szCs w:val="25"/>
        </w:rPr>
        <w:t xml:space="preserve">именуемое в дальнейшем «Поставщик», в лице________________________, действующего на основании___________, с одной стороны, и </w:t>
      </w:r>
    </w:p>
    <w:p w14:paraId="6275B680" w14:textId="1817ED1F" w:rsidR="00C86B07" w:rsidRPr="001321A5" w:rsidRDefault="00C86B07" w:rsidP="00C86B07">
      <w:pPr>
        <w:spacing w:after="0" w:line="240" w:lineRule="auto"/>
        <w:ind w:firstLine="709"/>
        <w:jc w:val="both"/>
        <w:rPr>
          <w:rFonts w:ascii="Times New Roman" w:hAnsi="Times New Roman" w:cs="Times New Roman"/>
          <w:sz w:val="25"/>
          <w:szCs w:val="25"/>
        </w:rPr>
      </w:pPr>
      <w:r w:rsidRPr="001321A5">
        <w:rPr>
          <w:rFonts w:ascii="Times New Roman" w:hAnsi="Times New Roman" w:cs="Times New Roman"/>
          <w:b/>
          <w:sz w:val="25"/>
          <w:szCs w:val="25"/>
        </w:rPr>
        <w:t>Акционерное общество «Завод полупроводниковых приборов» (АО «ЗПП»),</w:t>
      </w:r>
      <w:r w:rsidRPr="001321A5">
        <w:rPr>
          <w:rFonts w:ascii="Times New Roman" w:hAnsi="Times New Roman" w:cs="Times New Roman"/>
          <w:sz w:val="25"/>
          <w:szCs w:val="25"/>
        </w:rPr>
        <w:t xml:space="preserve"> именуемое в дальнейшем «Покупатель», в лице генерального директора </w:t>
      </w:r>
      <w:proofErr w:type="spellStart"/>
      <w:r w:rsidRPr="001321A5">
        <w:rPr>
          <w:rFonts w:ascii="Times New Roman" w:hAnsi="Times New Roman" w:cs="Times New Roman"/>
          <w:sz w:val="25"/>
          <w:szCs w:val="25"/>
        </w:rPr>
        <w:t>Нарбутта</w:t>
      </w:r>
      <w:proofErr w:type="spellEnd"/>
      <w:r w:rsidRPr="001321A5">
        <w:rPr>
          <w:rFonts w:ascii="Times New Roman" w:hAnsi="Times New Roman" w:cs="Times New Roman"/>
          <w:sz w:val="25"/>
          <w:szCs w:val="25"/>
        </w:rPr>
        <w:t xml:space="preserve"> Андрея Константиновича, действующего на основании Устава, с другой стороны,</w:t>
      </w:r>
      <w:r w:rsidR="001321A5" w:rsidRPr="001321A5">
        <w:rPr>
          <w:rFonts w:ascii="Times New Roman" w:hAnsi="Times New Roman" w:cs="Times New Roman"/>
          <w:sz w:val="25"/>
          <w:szCs w:val="25"/>
        </w:rPr>
        <w:t xml:space="preserve"> </w:t>
      </w:r>
      <w:r w:rsidRPr="001321A5">
        <w:rPr>
          <w:rFonts w:ascii="Times New Roman" w:hAnsi="Times New Roman" w:cs="Times New Roman"/>
          <w:sz w:val="25"/>
          <w:szCs w:val="25"/>
        </w:rPr>
        <w:t>заключили настоящий Договор (далее по тексту - Договор) о нижеследующем:</w:t>
      </w:r>
    </w:p>
    <w:p w14:paraId="58E73EB1" w14:textId="77777777" w:rsidR="00C86B07" w:rsidRPr="00FE7E6A" w:rsidRDefault="00C86B07" w:rsidP="00C86B07">
      <w:pPr>
        <w:spacing w:after="0" w:line="240" w:lineRule="auto"/>
        <w:jc w:val="center"/>
        <w:rPr>
          <w:rFonts w:ascii="Times New Roman" w:hAnsi="Times New Roman" w:cs="Times New Roman"/>
          <w:b/>
          <w:sz w:val="25"/>
          <w:szCs w:val="25"/>
        </w:rPr>
      </w:pPr>
      <w:r w:rsidRPr="001321A5">
        <w:rPr>
          <w:rFonts w:ascii="Times New Roman" w:hAnsi="Times New Roman" w:cs="Times New Roman"/>
          <w:b/>
          <w:sz w:val="25"/>
          <w:szCs w:val="25"/>
        </w:rPr>
        <w:t>1. ПРЕДМЕТ ДОГОВОРА</w:t>
      </w:r>
    </w:p>
    <w:p w14:paraId="3A5CDF3F" w14:textId="77777777" w:rsidR="00C86B07" w:rsidRPr="00FE7E6A" w:rsidRDefault="00C86B07" w:rsidP="00C86B07">
      <w:pPr>
        <w:spacing w:after="0" w:line="240" w:lineRule="auto"/>
        <w:ind w:firstLine="709"/>
        <w:jc w:val="both"/>
        <w:rPr>
          <w:rFonts w:ascii="Times New Roman" w:hAnsi="Times New Roman" w:cs="Times New Roman"/>
          <w:sz w:val="25"/>
          <w:szCs w:val="25"/>
        </w:rPr>
      </w:pPr>
      <w:r w:rsidRPr="00FE7E6A">
        <w:rPr>
          <w:rFonts w:ascii="Times New Roman" w:hAnsi="Times New Roman" w:cs="Times New Roman"/>
          <w:sz w:val="25"/>
          <w:szCs w:val="25"/>
        </w:rPr>
        <w:t xml:space="preserve">1.1. Поставщик обязуется поставить Покупателю </w:t>
      </w:r>
      <w:proofErr w:type="spellStart"/>
      <w:r w:rsidRPr="00FE7E6A">
        <w:rPr>
          <w:rFonts w:ascii="Times New Roman" w:hAnsi="Times New Roman" w:cs="Times New Roman"/>
          <w:sz w:val="25"/>
          <w:szCs w:val="25"/>
        </w:rPr>
        <w:t>микротвердомер</w:t>
      </w:r>
      <w:proofErr w:type="spellEnd"/>
      <w:r w:rsidRPr="00FE7E6A">
        <w:rPr>
          <w:rFonts w:ascii="Times New Roman" w:hAnsi="Times New Roman" w:cs="Times New Roman"/>
          <w:sz w:val="25"/>
          <w:szCs w:val="25"/>
        </w:rPr>
        <w:t xml:space="preserve"> Виккерса </w:t>
      </w:r>
      <w:proofErr w:type="spellStart"/>
      <w:r w:rsidRPr="00FE7E6A">
        <w:rPr>
          <w:rFonts w:ascii="Times New Roman" w:hAnsi="Times New Roman" w:cs="Times New Roman"/>
          <w:sz w:val="25"/>
          <w:szCs w:val="25"/>
        </w:rPr>
        <w:t>Microvicky</w:t>
      </w:r>
      <w:proofErr w:type="spellEnd"/>
      <w:r w:rsidRPr="00FE7E6A">
        <w:rPr>
          <w:rFonts w:ascii="Times New Roman" w:hAnsi="Times New Roman" w:cs="Times New Roman"/>
          <w:sz w:val="25"/>
          <w:szCs w:val="25"/>
        </w:rPr>
        <w:t xml:space="preserve"> – VH1010 производства компании «</w:t>
      </w:r>
      <w:proofErr w:type="spellStart"/>
      <w:r w:rsidRPr="00FE7E6A">
        <w:rPr>
          <w:rFonts w:ascii="Times New Roman" w:hAnsi="Times New Roman" w:cs="Times New Roman"/>
          <w:sz w:val="25"/>
          <w:szCs w:val="25"/>
        </w:rPr>
        <w:t>Sinowon</w:t>
      </w:r>
      <w:proofErr w:type="spellEnd"/>
      <w:r w:rsidRPr="00FE7E6A">
        <w:rPr>
          <w:rFonts w:ascii="Times New Roman" w:hAnsi="Times New Roman" w:cs="Times New Roman"/>
          <w:sz w:val="25"/>
          <w:szCs w:val="25"/>
        </w:rPr>
        <w:t xml:space="preserve"> </w:t>
      </w:r>
      <w:proofErr w:type="spellStart"/>
      <w:r w:rsidRPr="00FE7E6A">
        <w:rPr>
          <w:rFonts w:ascii="Times New Roman" w:hAnsi="Times New Roman" w:cs="Times New Roman"/>
          <w:sz w:val="25"/>
          <w:szCs w:val="25"/>
        </w:rPr>
        <w:t>Innovation</w:t>
      </w:r>
      <w:proofErr w:type="spellEnd"/>
      <w:r w:rsidRPr="00FE7E6A">
        <w:rPr>
          <w:rFonts w:ascii="Times New Roman" w:hAnsi="Times New Roman" w:cs="Times New Roman"/>
          <w:sz w:val="25"/>
          <w:szCs w:val="25"/>
        </w:rPr>
        <w:t xml:space="preserve"> </w:t>
      </w:r>
      <w:proofErr w:type="spellStart"/>
      <w:r w:rsidRPr="00FE7E6A">
        <w:rPr>
          <w:rFonts w:ascii="Times New Roman" w:hAnsi="Times New Roman" w:cs="Times New Roman"/>
          <w:sz w:val="25"/>
          <w:szCs w:val="25"/>
        </w:rPr>
        <w:t>Metrology</w:t>
      </w:r>
      <w:proofErr w:type="spellEnd"/>
      <w:r w:rsidRPr="00FE7E6A">
        <w:rPr>
          <w:rFonts w:ascii="Times New Roman" w:hAnsi="Times New Roman" w:cs="Times New Roman"/>
          <w:sz w:val="25"/>
          <w:szCs w:val="25"/>
        </w:rPr>
        <w:t xml:space="preserve"> </w:t>
      </w:r>
      <w:proofErr w:type="spellStart"/>
      <w:r w:rsidRPr="00FE7E6A">
        <w:rPr>
          <w:rFonts w:ascii="Times New Roman" w:hAnsi="Times New Roman" w:cs="Times New Roman"/>
          <w:sz w:val="25"/>
          <w:szCs w:val="25"/>
        </w:rPr>
        <w:t>Manufacture</w:t>
      </w:r>
      <w:proofErr w:type="spellEnd"/>
      <w:r w:rsidRPr="00FE7E6A">
        <w:rPr>
          <w:rFonts w:ascii="Times New Roman" w:hAnsi="Times New Roman" w:cs="Times New Roman"/>
          <w:sz w:val="25"/>
          <w:szCs w:val="25"/>
        </w:rPr>
        <w:t xml:space="preserve"> </w:t>
      </w:r>
      <w:proofErr w:type="spellStart"/>
      <w:r w:rsidRPr="00FE7E6A">
        <w:rPr>
          <w:rFonts w:ascii="Times New Roman" w:hAnsi="Times New Roman" w:cs="Times New Roman"/>
          <w:sz w:val="25"/>
          <w:szCs w:val="25"/>
        </w:rPr>
        <w:t>Limited</w:t>
      </w:r>
      <w:proofErr w:type="spellEnd"/>
      <w:r w:rsidRPr="00FE7E6A">
        <w:rPr>
          <w:rFonts w:ascii="Times New Roman" w:hAnsi="Times New Roman" w:cs="Times New Roman"/>
          <w:sz w:val="25"/>
          <w:szCs w:val="25"/>
        </w:rPr>
        <w:t xml:space="preserve">» (Китай) либо эквивалент (далее – «Оборудование»), а Покупатель - принять и оплатить Оборудование в порядке и на следующих условиях настоящего Договора: </w:t>
      </w:r>
    </w:p>
    <w:p w14:paraId="17ED50A7" w14:textId="77777777" w:rsidR="00C86B07" w:rsidRPr="00FE7E6A" w:rsidRDefault="00C86B07" w:rsidP="00C86B07">
      <w:pPr>
        <w:spacing w:after="0" w:line="240" w:lineRule="auto"/>
        <w:ind w:firstLine="709"/>
        <w:jc w:val="both"/>
        <w:rPr>
          <w:rFonts w:ascii="Times New Roman" w:hAnsi="Times New Roman" w:cs="Times New Roman"/>
          <w:sz w:val="25"/>
          <w:szCs w:val="25"/>
        </w:rPr>
      </w:pPr>
      <w:r w:rsidRPr="00FE7E6A">
        <w:rPr>
          <w:rFonts w:ascii="Times New Roman" w:hAnsi="Times New Roman" w:cs="Times New Roman"/>
          <w:sz w:val="25"/>
          <w:szCs w:val="25"/>
        </w:rPr>
        <w:t xml:space="preserve">1.1.1. Поставщик обязуется поставить Оборудование в количестве и ассортименте, по цене и в сроки согласно соответствующим приложениям к настоящему Договору. </w:t>
      </w:r>
    </w:p>
    <w:p w14:paraId="063BC534"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1.1.2. Поставщик обязуется в рамках выполнения своих обязательств по поставке Оборудования выполнить на объекте Покупателя монтаж, пусконаладочные работы Оборудования, а также провести инструктаж персонала Покупателя навыкам работы на Оборудовании (далее – «Работы»). </w:t>
      </w:r>
    </w:p>
    <w:p w14:paraId="3E0907A6"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1.2. Наименование, количество, ассортимент, комплектация, а также технические характеристики поставляемого Оборудования указаны в Приложении № 1 к Договору. </w:t>
      </w:r>
    </w:p>
    <w:p w14:paraId="7B774823"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1.3. Поставка Оборудования и выполнение Работ осуществляются в соответствии с Приложением № 3 к Договору. </w:t>
      </w:r>
    </w:p>
    <w:p w14:paraId="2A1768F1" w14:textId="681B50B0"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1.4. Местом поставки Оборудования и выполнения Работ является объект Покупателя, расположенный по адресу: Республика Марий Эл, г. Йошкар-Ола, ул. Суворова</w:t>
      </w:r>
      <w:r w:rsidR="006B00A4" w:rsidRPr="00FE7E6A">
        <w:rPr>
          <w:rFonts w:ascii="Times New Roman" w:eastAsia="Times New Roman" w:hAnsi="Times New Roman" w:cs="Times New Roman"/>
          <w:sz w:val="25"/>
          <w:szCs w:val="25"/>
          <w:lang w:eastAsia="ru-RU"/>
        </w:rPr>
        <w:t>, д.</w:t>
      </w:r>
      <w:r w:rsidRPr="00FE7E6A">
        <w:rPr>
          <w:rFonts w:ascii="Times New Roman" w:eastAsia="Times New Roman" w:hAnsi="Times New Roman" w:cs="Times New Roman"/>
          <w:sz w:val="25"/>
          <w:szCs w:val="25"/>
          <w:lang w:eastAsia="ru-RU"/>
        </w:rPr>
        <w:t xml:space="preserve"> 26. </w:t>
      </w:r>
    </w:p>
    <w:p w14:paraId="5F21B3B3"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2. КАЧЕСТВО ОБОРУДОВАНИЯ И ВЫПОЛНЯЕМЫХ РАБОТ</w:t>
      </w:r>
    </w:p>
    <w:p w14:paraId="2AF7C52D"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2.1. Технические характеристики Оборудования должны соответствовать требованиям Приложения № 1.</w:t>
      </w:r>
    </w:p>
    <w:p w14:paraId="7E541F71"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2.2. Работы выполняются в соответствии с требованиями Договора, применимыми ГОСТ, ТУ, СНиП и иными действующими стандартами, нормами и правилами, действующими на территории Российской Федерации.</w:t>
      </w:r>
    </w:p>
    <w:p w14:paraId="7C4738EB"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3. УСЛОВИЯ ПОСТАВКИ ОБОРУДОВАНИЯ И ВЫПОЛНЕНИЯ РАБОТ</w:t>
      </w:r>
    </w:p>
    <w:p w14:paraId="535F8DC6"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3.1. Поставщик вправе досрочно поставить Оборудование при наличии согласия Покупателя. </w:t>
      </w:r>
    </w:p>
    <w:p w14:paraId="13CECF42"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3.2. Датой поставки Оборудования считается дата поступления Оборудования на объект Покупателя, что подтверждается подписью обеих Сторон в товарной накладной (форма ТОРГ-12) на Оборудование. Покупатель обязуется обеспечить условия хранения Оборудования до прибытия сервисных инженеров для проведения монтажа, пусконаладочных работ и инструктажа персонала Покупателя.</w:t>
      </w:r>
    </w:p>
    <w:p w14:paraId="7FF1C0C8"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3.3. Право собственности на Оборудование, а также риск случайной гибели и/или порчи переходят к Покупателю в момент приемки Оборудования Покупателем на объекте Покупателя. Во время доставки Оборудования риск случайной гибели и/или порчи Оборудования несет Поставщик. Факт доставки Оборудования и/или частей Оборудования Поставщиком и приемки Оборудования Покупателем подтверждается подписанием товарной накладной обеими Сторонами. Риск случайной гибели и/или порчи Оборудования, находящегося в помещении Покупателя, лежит на Покупателе до проведения работ по его установке. С момента проведения работ по установке Оборудования до подписания Акта приема-передачи выполненных работ риск случайной гибели и/или порчи Оборудования лежит на Поставщике.</w:t>
      </w:r>
    </w:p>
    <w:p w14:paraId="787DC67E" w14:textId="6E868594"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lastRenderedPageBreak/>
        <w:t xml:space="preserve">3.4. Сроки выполнения Работ определены Сторонами в Приложении № 3 к Договору. Для выполнения Работ Покупатель обязан обеспечить готовность места выполнения Работ согласно требованиям Поставщика. Обязательства Поставщика по выполнению Работ в отношении Оборудования считаются исполненными с момента подписания Покупателем соответствующего Акта ввода оборудования в эксплуатацию. </w:t>
      </w:r>
    </w:p>
    <w:p w14:paraId="0C34CA23"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3.5. Для выполнения Работ по настоящему Договору Поставщик своими силами и за свой счет направляет на объект необходимый персонал. Персонал должен быть уполномочен решать все вопросы, возникающие в процессе выполнения Работ и ввода Оборудования в эксплуатацию, о чем должно быть указано в доверенности, выданной ему Поставщиком. </w:t>
      </w:r>
    </w:p>
    <w:p w14:paraId="603B45A7"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3.6. При выполнении Работ Поставщик несет ответственность за соблюдение требований техники безопасности, охраны окружающей среды, пожарной безопасности, несет ответственность за причинение вреда имуществу Покупателя и третьих лиц, находящихся на территории Покупателя. </w:t>
      </w:r>
    </w:p>
    <w:p w14:paraId="5CEC068F" w14:textId="2416F246"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3.7. Условием признания исполненными обязательств Поставщика по поставке Оборудования, выполнению Работ является наличи</w:t>
      </w:r>
      <w:r w:rsidR="00AA48F0">
        <w:rPr>
          <w:rFonts w:ascii="Times New Roman" w:eastAsia="Times New Roman" w:hAnsi="Times New Roman" w:cs="Times New Roman"/>
          <w:sz w:val="25"/>
          <w:szCs w:val="25"/>
          <w:lang w:eastAsia="ru-RU"/>
        </w:rPr>
        <w:t xml:space="preserve">е смонтированного, налаженного </w:t>
      </w:r>
      <w:r w:rsidRPr="00FE7E6A">
        <w:rPr>
          <w:rFonts w:ascii="Times New Roman" w:eastAsia="Times New Roman" w:hAnsi="Times New Roman" w:cs="Times New Roman"/>
          <w:sz w:val="25"/>
          <w:szCs w:val="25"/>
          <w:lang w:eastAsia="ru-RU"/>
        </w:rPr>
        <w:t xml:space="preserve">и введенного в эксплуатацию Оборудования, передачи Поставщиком Покупателю документации на Оборудование, проведения инструктажа персонала Покупателя навыкам эксплуатации и обслуживания Оборудования, что подтверждается Актом ввода оборудования в эксплуатацию. При достижении перечисленных выше условий Стороны подписывают Акт передачи оборудования, Акт приема-передачи выполненных работ и Акт ввода оборудования в эксплуатацию. </w:t>
      </w:r>
    </w:p>
    <w:p w14:paraId="65C4958E"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3.8. Не позднее 5 (Пяти) дней с момента подписания Сторонами Акта ввода Оборудования в эксплуатацию Поставщик передает Покупателю оформленные в соответствии с требованиями действующего законодательства необходимые документы. </w:t>
      </w:r>
    </w:p>
    <w:p w14:paraId="41AA6139"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4. ЦЕНА ДОГОВОРА</w:t>
      </w:r>
    </w:p>
    <w:p w14:paraId="40608C1E"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4.1. Цена Договора согласована в Приложении № 2 к Договору и состоит из цен на Оборудование и выполнение Работ. </w:t>
      </w:r>
    </w:p>
    <w:p w14:paraId="52EC2E85" w14:textId="33C64A0E"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4.2. Цена на Оборудование установлена в Приложении № 2 и указывается Поставщиком в накладных на Оборудование по форме ТОРГ-12 и счетах-фактурах. </w:t>
      </w:r>
    </w:p>
    <w:p w14:paraId="35A89F7C" w14:textId="77777777" w:rsidR="006B00A4" w:rsidRPr="00FE7E6A" w:rsidRDefault="006B00A4" w:rsidP="006B00A4">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4.3. Цена на Оборудование включает все расходы Поставщика по выполнению поставки по Договору, в том числе: стоимость изготовления Оборудования, налоги, страхование, погрузки, крепления в транспортном средстве, стоимость транспортировки и иные транспортные расходы до места поставки, командировочные расходы, цену тары, упаковки и маркировки Оборудования, монтаж, пусконаладочные работы.</w:t>
      </w:r>
    </w:p>
    <w:p w14:paraId="5913BB13" w14:textId="20FB1D35" w:rsidR="006B00A4" w:rsidRPr="00FE7E6A" w:rsidRDefault="006B00A4" w:rsidP="006B00A4">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4.4. Цена на выполнение Работ включает все расходы Поставщика по их выполнению, в том числе: необходимые инструменты, материалы, расходы на сертификацию Оборудования, расходы по проезду и пребыванию персонала в месте выполнения Работ, проживание, питание, авиа-, ж/д- и автотранспорт, оформление пропусков, специальную одежду и средства индивидуальной защиты.</w:t>
      </w:r>
    </w:p>
    <w:p w14:paraId="1D682959"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5. УСЛОВИЯ ПЛАТЕЖА</w:t>
      </w:r>
    </w:p>
    <w:p w14:paraId="2072A615" w14:textId="77777777" w:rsidR="006B00A4" w:rsidRPr="00FE7E6A" w:rsidRDefault="00C86B07" w:rsidP="006B00A4">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5.1. Условия и порядок оплаты Оборудования и Работ:</w:t>
      </w:r>
      <w:r w:rsidR="006B00A4" w:rsidRPr="00FE7E6A">
        <w:rPr>
          <w:rFonts w:ascii="Times New Roman" w:eastAsia="Times New Roman" w:hAnsi="Times New Roman" w:cs="Times New Roman"/>
          <w:sz w:val="25"/>
          <w:szCs w:val="25"/>
          <w:lang w:eastAsia="ru-RU"/>
        </w:rPr>
        <w:t xml:space="preserve"> </w:t>
      </w:r>
    </w:p>
    <w:p w14:paraId="645D945F" w14:textId="60D32D03" w:rsidR="00C86B07" w:rsidRPr="00FE7E6A" w:rsidRDefault="00C86B07" w:rsidP="006B00A4">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Покупатель осуществляет 100% оплату от цены Оборудования на основании выставленного счета Поставщика в течение 30 (Тридцати) календарных дней с момента подписания Акта ввода оборудования в эксплуатацию на территории Покупателя.</w:t>
      </w:r>
      <w:r w:rsidRPr="00FE7E6A">
        <w:rPr>
          <w:rFonts w:ascii="Times New Roman" w:eastAsia="Calibri" w:hAnsi="Times New Roman" w:cs="Times New Roman"/>
          <w:sz w:val="25"/>
          <w:szCs w:val="25"/>
          <w:vertAlign w:val="superscript"/>
          <w:lang w:eastAsia="ru-RU"/>
        </w:rPr>
        <w:footnoteReference w:id="1"/>
      </w:r>
    </w:p>
    <w:p w14:paraId="7511E2BD"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5.2. Все платежи по настоящему Договору осуществляются в рублях на основании факсимильной копии счета Поставщика, полученного Покупателем. Оплата производится в рублях РФ.</w:t>
      </w:r>
    </w:p>
    <w:p w14:paraId="4A3471E2"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5.3. Покупатель считается исполнившим свою обязанность по оплате с момента списания денежных средств с его расчетного счета. </w:t>
      </w:r>
    </w:p>
    <w:p w14:paraId="5901C371"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5.4. По требованию любой из Сторон, Стороны подписывают Акт сверки взаиморасчетов. </w:t>
      </w:r>
    </w:p>
    <w:p w14:paraId="33B3A5CF"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6. ПРИЕМКА ОБОРУДОВАНИЯ И РАБОТ</w:t>
      </w:r>
    </w:p>
    <w:p w14:paraId="0DECD549" w14:textId="1F592972"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lastRenderedPageBreak/>
        <w:t xml:space="preserve">6.1. Приемка Оборудования по количеству, качеству и комплектности осуществляется с участием представителей обеих Сторон и завершается вводом Оборудования в эксплуатацию при условии достижения технических характеристик Оборудования, предусмотренных Договором, и передачи Поставщиком всех перечисленных Договором документов. Приемка производится Покупателем в присутствии представителя Поставщика, действующего на основании устава или доверенности. Оборудование считается принятым по количеству, качеству, комплектности с момента подписания Сторонами Акта ввода оборудования в эксплуатацию. </w:t>
      </w:r>
    </w:p>
    <w:p w14:paraId="51BF1840"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6.2. Если в ходе приемки Оборудования будет обнаружено несоответствие Оборудования по количеству, комплектности, качеству требованиям настоящего Договора, обязанность Поставщика по поставке и выполнению Работ в отношении такого Оборудования считается не исполненной и такое Оборудование, Работы считаются не принятыми Покупателем. </w:t>
      </w:r>
    </w:p>
    <w:p w14:paraId="2B123B13"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6.3. Если в ходе приёмки Оборудования будет выявлено несоответствие Оборудования по количеству, качеству или комплектности условиям Договора и/или сопроводительным документам, то результаты такой приёмки оформляются соответствующим двусторонним Актом о выявленных недостатках (соответственно количества/качества/комплектности), который является основанием для предъявления претензий Поставщику. Такой Акт должен быть подписан представителями Сторон, участвовавшими в приёмке Оборудования. Сторона, несогласная с содержанием Акта, обязана подписать Акт с оговоркой о несогласии и изложить своё мнение. </w:t>
      </w:r>
    </w:p>
    <w:p w14:paraId="757109FC"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6.4. В случае обнаружения некомплектности Оборудования, Покупатель производит оплату за фактически принятое им количество Оборудования. Также Покупатель имеет право по своему выбору потребовать от Поставщика доукомплектования Оборудования и выполнения необходимых дополнительных Работ в оговоренный срок. </w:t>
      </w:r>
    </w:p>
    <w:p w14:paraId="0C9910B2"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6.5. Если Поставщик в срок, согласованный Сторонами, не произведет доукомплектования Оборудования в соответствии с требованием Покупателя, заявленным согласно п. 6.4. Договора, Покупатель вправе потребовать замены некомплектного Оборудования на комплектное и выполнения необходимых дополнительных Работ. </w:t>
      </w:r>
    </w:p>
    <w:p w14:paraId="672231C9"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6.6. В случае обнаружения несоответствия Оборудования по качеству требованиям настоящего Договора, Покупатель вправе по своему выбору потребовать от Поставщика: </w:t>
      </w:r>
    </w:p>
    <w:p w14:paraId="25DCE3E8"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 соразмерного уменьшения покупной цены, если Оборудование, несмотря на обнаруженное в нем отступление от качества, может использоваться по прямому назначению без устранения недостатков, и Покупатель согласен на использование такого Оборудования. После достижения Сторонами соглашения о цене Оборудования с учетом снижения требования к его качеству и составления об этом Дополнительного соглашения к Договору, Покупатель принимает Оборудование по сниженной цене; </w:t>
      </w:r>
    </w:p>
    <w:p w14:paraId="262006BC"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 безвозмездного устранения недостатков Оборудования; </w:t>
      </w:r>
    </w:p>
    <w:p w14:paraId="35AF30C4"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 возмещения своих расходов на устранение недостатков Оборудования. В случае существенного нарушения Поставщиком требований к качеству Оборудования, что отражается в соответствующем Акте с указанием фактов ненадлежащего качества, подписываемом обеими Сторонами, Покупатель вправе по своему выбору: </w:t>
      </w:r>
    </w:p>
    <w:p w14:paraId="1CEE9A35"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отказаться от исполнения Договора в части поставки Оборудования ненадлежащего качества и потребовать возврата уплаченной за Оборудование ненадлежащего качества денежной суммы;</w:t>
      </w:r>
    </w:p>
    <w:p w14:paraId="089EB647"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потребовать замены Оборудования ненадлежащего качества Оборудованием, соответствующим Договору и выполнения заново Работ, но уже за счет Поставщика.</w:t>
      </w:r>
    </w:p>
    <w:p w14:paraId="4BC37F29"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потребовать проведения досудебной независимой экспертизы Оборудования. В случае подтверждения наличия дефектов в поставляемом Оборудовании расходы на проведение экспертизы оплачиваются Поставщиком.</w:t>
      </w:r>
    </w:p>
    <w:p w14:paraId="25F218AB"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6.7. Покупатель вправе предъявить к Поставщику требования, перечисленные в </w:t>
      </w:r>
      <w:proofErr w:type="spellStart"/>
      <w:r w:rsidRPr="00FE7E6A">
        <w:rPr>
          <w:rFonts w:ascii="Times New Roman" w:eastAsia="Times New Roman" w:hAnsi="Times New Roman" w:cs="Times New Roman"/>
          <w:sz w:val="25"/>
          <w:szCs w:val="25"/>
          <w:lang w:eastAsia="ru-RU"/>
        </w:rPr>
        <w:t>п.п</w:t>
      </w:r>
      <w:proofErr w:type="spellEnd"/>
      <w:r w:rsidRPr="00FE7E6A">
        <w:rPr>
          <w:rFonts w:ascii="Times New Roman" w:eastAsia="Times New Roman" w:hAnsi="Times New Roman" w:cs="Times New Roman"/>
          <w:sz w:val="25"/>
          <w:szCs w:val="25"/>
          <w:lang w:eastAsia="ru-RU"/>
        </w:rPr>
        <w:t xml:space="preserve">. 6.4. – 6.6. Договора, за исключением случая, когда Поставщик, получивший уведомление Покупателя о соответствующих нарушениях, без промедления соответственно: заменит поставленное Оборудование Оборудованием надлежащего качества, доукомплектует Оборудование, заменит некомплектное Оборудование комплектным и выполнит необходимые </w:t>
      </w:r>
      <w:r w:rsidRPr="00FE7E6A">
        <w:rPr>
          <w:rFonts w:ascii="Times New Roman" w:eastAsia="Times New Roman" w:hAnsi="Times New Roman" w:cs="Times New Roman"/>
          <w:sz w:val="25"/>
          <w:szCs w:val="25"/>
          <w:lang w:eastAsia="ru-RU"/>
        </w:rPr>
        <w:lastRenderedPageBreak/>
        <w:t xml:space="preserve">дополнительные Работы. В случае предъявления Покупателем требований, перечисленных в </w:t>
      </w:r>
      <w:proofErr w:type="spellStart"/>
      <w:r w:rsidRPr="00FE7E6A">
        <w:rPr>
          <w:rFonts w:ascii="Times New Roman" w:eastAsia="Times New Roman" w:hAnsi="Times New Roman" w:cs="Times New Roman"/>
          <w:sz w:val="25"/>
          <w:szCs w:val="25"/>
          <w:lang w:eastAsia="ru-RU"/>
        </w:rPr>
        <w:t>п.п</w:t>
      </w:r>
      <w:proofErr w:type="spellEnd"/>
      <w:r w:rsidRPr="00FE7E6A">
        <w:rPr>
          <w:rFonts w:ascii="Times New Roman" w:eastAsia="Times New Roman" w:hAnsi="Times New Roman" w:cs="Times New Roman"/>
          <w:sz w:val="25"/>
          <w:szCs w:val="25"/>
          <w:lang w:eastAsia="ru-RU"/>
        </w:rPr>
        <w:t xml:space="preserve">. 6.4. - 6.6. Договора, Поставщик обязан в срок, согласованны Сторонами, устранить за свой счет недостатки, выявленные в ходе приемки. </w:t>
      </w:r>
    </w:p>
    <w:p w14:paraId="53A92A9E"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6.8. Покупатель вправе отказаться от оплаты Оборудования ненадлежащего качества, некомплектного Оборудования, от выполненных в отношении такого Оборудования Работ, а если такие Оборудование или Работы оплачены, потребовать возврата уплаченных сумм впредь до устранения недостатков Оборудования, Работ. </w:t>
      </w:r>
    </w:p>
    <w:p w14:paraId="1BD4C8B7"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6.9. Перечисленные выше права Покупателя, в случае нарушения условий Договора Поставщиком, не лишают его права воспользоваться иными правами и гарантиями защиты, предоставленными действующим законодательством РФ и иными положениями Договора. </w:t>
      </w:r>
    </w:p>
    <w:p w14:paraId="4D24DBBD"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6.10. В случае представления Покупателем обоснованных замечаний (претензий) по итогам приемки Оборудования, Поставщик будет считаться исполнившим свои обязанности по соответствующей поставке и выполнению Работ только после устранения выявленных в ходе приемки недостатков и принятия Покупателем соответствующего Оборудования. </w:t>
      </w:r>
    </w:p>
    <w:p w14:paraId="1A0EB189"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6.11. После завершения Работ, Поставщик направляет Покупателю, подписанный им Акт ввода оборудования в эксплуатацию в двух экземплярах. Поставщик обязан вместе с Актом ввода оборудования в эксплуатацию передать Покупателю надлежаще оформленные документы. </w:t>
      </w:r>
    </w:p>
    <w:p w14:paraId="40BDA05F"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6.12. Если документы, названные в пункте 6.11 Договора, не будут переданы Поставщиком в установленный Договором срок, Покупатель вправе не осуществлять расчёты по Договору до представления всей указанной документации. В случае отказа от подписания Актов (накладных), упомянутых в п. 6.11 Договора, Покупатель обязан направить Поставщику письменный мотивированный отказ с указанием недостатков. </w:t>
      </w:r>
    </w:p>
    <w:p w14:paraId="45BE40EA"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6.13. В случае непредставления Покупателем письменных мотивированных возражений от подписания Актов в течение 15 (Пятнадцати) календарных дней с даты передачи Актов, Стороны установили, что Поставщик сдал, а Покупатель принял поставленное Оборудование, выполненные Работы согласно Актам, в полном объеме без претензий, и Покупатель обязан не позднее 25 (Двадцати пяти) календарных дней с даты получения Актов произвести с Поставщиком окончательные расчеты. </w:t>
      </w:r>
    </w:p>
    <w:p w14:paraId="2ECD3A22"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7. ОТВЕТСТВЕННОСТЬ СТОРОН</w:t>
      </w:r>
    </w:p>
    <w:p w14:paraId="123BFE20"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7.1. За просрочку поставки Оборудования Поставщик, по требованию Покупателя, уплачивает пени в размере </w:t>
      </w:r>
      <w:r w:rsidRPr="00AA48F0">
        <w:rPr>
          <w:rFonts w:ascii="Times New Roman" w:eastAsia="Times New Roman" w:hAnsi="Times New Roman" w:cs="Times New Roman"/>
          <w:sz w:val="25"/>
          <w:szCs w:val="25"/>
          <w:lang w:eastAsia="ru-RU"/>
        </w:rPr>
        <w:t>0,3%</w:t>
      </w:r>
      <w:r w:rsidRPr="00FE7E6A">
        <w:rPr>
          <w:rFonts w:ascii="Times New Roman" w:eastAsia="Times New Roman" w:hAnsi="Times New Roman" w:cs="Times New Roman"/>
          <w:sz w:val="25"/>
          <w:szCs w:val="25"/>
          <w:lang w:eastAsia="ru-RU"/>
        </w:rPr>
        <w:t xml:space="preserve"> от цены не поставленного в срок Оборудования за каждый день просрочки. </w:t>
      </w:r>
    </w:p>
    <w:p w14:paraId="2290C7F3"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7.2. За просрочку доставки Оборудования Поставщик, по требованию Покупателя, уплачивает пени в размере 0,3% от цены не поставленного в срок Оборудования за каждый день просрочки. </w:t>
      </w:r>
    </w:p>
    <w:p w14:paraId="27538334"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7.3. За просрочку монтажа Поставщик, по требованию Покупателя, уплачивает пени в размере 0,3% от цены Договора за каждый день просрочки.</w:t>
      </w:r>
    </w:p>
    <w:p w14:paraId="49DD3822"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7.4. За просрочку пусконаладочных работ Поставщик, по требованию Покупателя, уплачивает пени в размере 0,3% от цены Договора за каждый день просрочки. </w:t>
      </w:r>
    </w:p>
    <w:p w14:paraId="46BF4CD0"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7.5. За просрочку проведения инструктажа персонала Покупателя Поставщик, по требованию Покупателя, уплачивает пени в размере 0,3% от цены Договора за каждый день просрочки.</w:t>
      </w:r>
    </w:p>
    <w:p w14:paraId="33F2A6F3"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7.6. За просрочку платежа по настоящему Договору Покупатель по требованию Поставщика уплачивает пени в размере 0,3% от просроченной суммы за каждый день просрочки. </w:t>
      </w:r>
    </w:p>
    <w:p w14:paraId="7EFB7484"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7.7. Уплата пени не освобождает Стороны от выполнения обязательств по настоящему Договору. </w:t>
      </w:r>
    </w:p>
    <w:p w14:paraId="0FB1EDA8" w14:textId="77777777" w:rsidR="00C86B07" w:rsidRPr="00FE7E6A" w:rsidRDefault="00C86B07" w:rsidP="003E4705">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7.8. Стороны достигли соглашения, что указанная неустойка является соразмерной несвоевременной уплате причитающихся сумм, либо неотгруженного в срок Оборудования, и что не имеется оснований для уменьшения указанной неустойки на основании ст. 333 ГК РФ.</w:t>
      </w:r>
    </w:p>
    <w:p w14:paraId="37F709B1"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8. ГАРАНТИИ</w:t>
      </w:r>
    </w:p>
    <w:p w14:paraId="1B3BA5F7"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8.1. Оборудование должно соответствовать требованиям Договора и Приложений к нему, не содержать дефектов изготовления. </w:t>
      </w:r>
    </w:p>
    <w:p w14:paraId="5A5AC653"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lastRenderedPageBreak/>
        <w:t xml:space="preserve">8.2. Поставщик гарантирует, что Оборудование и документация являются его исключительной собственностью, в отношении них отсутствуют обременения и права требования третьих лиц, в т.ч. права интеллектуальной собственности или смежные с ними. </w:t>
      </w:r>
    </w:p>
    <w:p w14:paraId="677756EF"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8.3. Гарантийный срок, в течение которого должна быть обеспечена возможность эксплуатации Оборудования в соответствии с требованиями законодательства РФ, Договора и технической документации на Оборудование, составляет 12 (Двенадцать) месяцев со дня подписания Сторонами Акта ввода оборудования в эксплуатацию.</w:t>
      </w:r>
    </w:p>
    <w:p w14:paraId="684F0788"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Calibri" w:hAnsi="Times New Roman" w:cs="Times New Roman"/>
          <w:sz w:val="25"/>
          <w:szCs w:val="25"/>
          <w:lang w:eastAsia="ru-RU"/>
        </w:rPr>
        <w:t>Гарантия качества Оборудования распространяется на все узлы, детали, запасные части, расходные материалы</w:t>
      </w:r>
      <w:r w:rsidRPr="00FE7E6A">
        <w:rPr>
          <w:rFonts w:ascii="Times New Roman" w:eastAsia="Times New Roman" w:hAnsi="Times New Roman" w:cs="Times New Roman"/>
          <w:sz w:val="25"/>
          <w:szCs w:val="25"/>
          <w:lang w:eastAsia="ru-RU"/>
        </w:rPr>
        <w:t>,</w:t>
      </w:r>
      <w:r w:rsidRPr="00FE7E6A">
        <w:rPr>
          <w:rFonts w:ascii="Times New Roman" w:eastAsia="Calibri" w:hAnsi="Times New Roman" w:cs="Times New Roman"/>
          <w:sz w:val="25"/>
          <w:szCs w:val="25"/>
          <w:lang w:eastAsia="ru-RU"/>
        </w:rPr>
        <w:t xml:space="preserve"> входящие в комплектацию оборудования</w:t>
      </w:r>
      <w:r w:rsidRPr="00FE7E6A">
        <w:rPr>
          <w:rFonts w:ascii="Times New Roman" w:eastAsia="Times New Roman" w:hAnsi="Times New Roman" w:cs="Times New Roman"/>
          <w:sz w:val="25"/>
          <w:szCs w:val="25"/>
          <w:lang w:eastAsia="ru-RU"/>
        </w:rPr>
        <w:t>.</w:t>
      </w:r>
    </w:p>
    <w:p w14:paraId="3AE0DE26" w14:textId="77777777" w:rsidR="00C86B07" w:rsidRPr="00FE7E6A" w:rsidRDefault="00C86B07" w:rsidP="00C86B07">
      <w:pPr>
        <w:spacing w:after="0" w:line="240" w:lineRule="auto"/>
        <w:ind w:firstLine="709"/>
        <w:jc w:val="both"/>
        <w:rPr>
          <w:rFonts w:ascii="Times New Roman" w:eastAsia="Calibri" w:hAnsi="Times New Roman" w:cs="Times New Roman"/>
          <w:sz w:val="25"/>
          <w:szCs w:val="25"/>
          <w:lang w:eastAsia="ru-RU"/>
        </w:rPr>
      </w:pPr>
      <w:r w:rsidRPr="00FE7E6A">
        <w:rPr>
          <w:rFonts w:ascii="Times New Roman" w:eastAsia="Calibri" w:hAnsi="Times New Roman" w:cs="Times New Roman"/>
          <w:sz w:val="25"/>
          <w:szCs w:val="25"/>
          <w:lang w:eastAsia="ru-RU"/>
        </w:rPr>
        <w:t>Гарантийное обслуживание должно производиться полностью за счет Поставщика на территории (по месту нахождения Покупателя, в соответствии с техническими требованиями производителя Оборудования. При невозможности выполнить техническое обслуживание Оборудования на территории (по месту нахождения) Покупателя, Поставщик обязан за свой счет осуществить транспортировку Оборудования к месту проведения гарантийного обслуживания, а также возврат данного Оборудования Покупателю, после гарантийного обслуживания.</w:t>
      </w:r>
    </w:p>
    <w:p w14:paraId="5FB7274D"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Calibri" w:hAnsi="Times New Roman" w:cs="Times New Roman"/>
          <w:sz w:val="25"/>
          <w:szCs w:val="25"/>
          <w:lang w:eastAsia="ru-RU"/>
        </w:rPr>
        <w:t xml:space="preserve">Гарантийное обслуживание на территории Покупателя должно производиться представителями Поставщика или производителя Оборудования. </w:t>
      </w:r>
    </w:p>
    <w:p w14:paraId="106BAA77"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8.4. О факте обнаружения дефекта Оборудования в течение гарантийного срока Покупатель извещает Поставщика в письменной форме. Полномочный представитель Поставщика обязан прибыть к месту нахождения Оборудования для составления Дефектной ведомости. </w:t>
      </w:r>
    </w:p>
    <w:p w14:paraId="0D774384"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8.5. Оборудование, признанное Покупателем неисправным на основании Дефектной ведомости, должно быть отремонтировано на месте или вывезено Поставщиком с объекта Покупателя. Вывоз дефектного Оборудования и предоставление взамен надлежащего Оборудования (включая выполнение демонтажа, других необходимых Работ) Поставщик осуществляет своими силами и за свой счет (включая все транспортные расходы по перевозке забракованного Оборудования и по доставке надлежащего Оборудования на склад (стройплощадку) Покупателя, а также расходы по страхованию перевозимого Оборудования). </w:t>
      </w:r>
    </w:p>
    <w:p w14:paraId="3365DFD8"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8.6. Поставщик гарантирует соответствие выполняемых Работ требованиям, предъявляемым законодательством РФ к такого рода Работам, и требованиям Договора. </w:t>
      </w:r>
    </w:p>
    <w:p w14:paraId="6649207B"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8.7. Поставщик гарантирует надлежащий профессиональный уровень своего персонала, выполняющего Работы. </w:t>
      </w:r>
    </w:p>
    <w:p w14:paraId="1E7005AC" w14:textId="77777777" w:rsidR="00C86B07" w:rsidRPr="00FE7E6A" w:rsidRDefault="00C86B07" w:rsidP="00C86B07">
      <w:pPr>
        <w:tabs>
          <w:tab w:val="left" w:pos="-298"/>
          <w:tab w:val="left" w:pos="757"/>
        </w:tabs>
        <w:suppressAutoHyphens/>
        <w:autoSpaceDN w:val="0"/>
        <w:spacing w:after="0" w:line="276" w:lineRule="atLeast"/>
        <w:ind w:left="-14" w:firstLine="709"/>
        <w:jc w:val="both"/>
        <w:textAlignment w:val="baseline"/>
        <w:rPr>
          <w:rFonts w:ascii="Times New Roman" w:eastAsia="Times New Roman" w:hAnsi="Times New Roman" w:cs="Times New Roman"/>
          <w:kern w:val="3"/>
          <w:sz w:val="25"/>
          <w:szCs w:val="25"/>
          <w:lang w:eastAsia="ar-SA"/>
        </w:rPr>
      </w:pPr>
      <w:r w:rsidRPr="00FE7E6A">
        <w:rPr>
          <w:rFonts w:ascii="Times New Roman" w:eastAsia="Times New Roman" w:hAnsi="Times New Roman" w:cs="Times New Roman"/>
          <w:bCs/>
          <w:kern w:val="3"/>
          <w:sz w:val="25"/>
          <w:szCs w:val="25"/>
          <w:lang w:eastAsia="ar-SA"/>
        </w:rPr>
        <w:t>8.8. П</w:t>
      </w:r>
      <w:r w:rsidRPr="00FE7E6A">
        <w:rPr>
          <w:rFonts w:ascii="Times New Roman" w:eastAsia="Times New Roman" w:hAnsi="Times New Roman" w:cs="Times New Roman"/>
          <w:kern w:val="3"/>
          <w:sz w:val="25"/>
          <w:szCs w:val="25"/>
          <w:lang w:eastAsia="ar-SA"/>
        </w:rPr>
        <w:t>о письменному требованию Покупателя и за счёт Поставщика, Поставщик должен устранять все дефекты и недостатки в работе Оборудования, выявленных в процессе их эксплуатации или вовремя их приёмки.</w:t>
      </w:r>
    </w:p>
    <w:p w14:paraId="4A965C0B"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9. ОБСТОЯТЕЛЬСТВА НЕПРЕОДОЛИМОЙ СИЛЫ</w:t>
      </w:r>
    </w:p>
    <w:p w14:paraId="0555F38E"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9.1. Стороны освобождаются от ответственности за полное или частичное неисполнение обязательств по настоящему Договору, если оно явилось следствием действия обстоятельств непреодолимой силы, которые стороны не могли предвидеть и предотвратить разумными силами (форс-мажорные обстоятельства).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w:t>
      </w:r>
    </w:p>
    <w:p w14:paraId="4D6D5518"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9.2. Сторона, подвергшаяся воздействию форс-мажорных обстоятельств, обязана немедленно известить об этом другую сторону и предоставить ей всю имеющуюся у нее информацию об этих обстоятельствах и приложить все разумные усилия для уменьшения неблагоприятных последствий таких обстоятельств. </w:t>
      </w:r>
    </w:p>
    <w:p w14:paraId="766650A2"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9.3. Сторона, подвергшаяся воздействию обстоятельств непреодолимой силы, обязана не позднее 10 (Десяти) календарных дней с момента их наступления письменно уведомить об этом другую сторону. Уведомление должно содержать данные о наступлении и характере обстоятельств непреодолимой силы и возможных их последствиях. Доказательством, указанных в уведомлении обстоятельств, должны служить документы, выдаваемые компетентными органами. В случае не извещения или несвоевременного извещения сторона </w:t>
      </w:r>
      <w:r w:rsidRPr="00FE7E6A">
        <w:rPr>
          <w:rFonts w:ascii="Times New Roman" w:eastAsia="Times New Roman" w:hAnsi="Times New Roman" w:cs="Times New Roman"/>
          <w:sz w:val="25"/>
          <w:szCs w:val="25"/>
          <w:lang w:eastAsia="ru-RU"/>
        </w:rPr>
        <w:lastRenderedPageBreak/>
        <w:t xml:space="preserve">утрачивает право ссылаться на такие обстоятельства в качестве оснований, освобождающих ее от ответственности по Договору. </w:t>
      </w:r>
    </w:p>
    <w:p w14:paraId="4E304BAA"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9.4. Если обстоятельства непреодолимой силы продолжаются более одного месяца, Стороны согласовывают дальнейший порядок исполнения Договора. </w:t>
      </w:r>
    </w:p>
    <w:p w14:paraId="2DD3997E"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9.5. В случае возникновения обстоятельств, не находящихся под контролем Поставщика, таких как (но не исключительно) прекращение производства, модификация или модернизация Оборудования производителем, и исключающих возможность выполнения поставки Оборудования на условиях, указанных в настоящем Договоре, Поставщик имеет право, после письменного согласования с Покупателем, аннулировать поставку указанного Оборудования и поставить аналогичное Оборудования, если указанная замена не приведет к ухудшению качества, производительности и других технических данных оборудования, а также не вызовет изменения цены. </w:t>
      </w:r>
    </w:p>
    <w:p w14:paraId="29B43D5C"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10. ПОРЯДОК РАССМОТРЕНИЯ СПОРОВ</w:t>
      </w:r>
    </w:p>
    <w:p w14:paraId="02A2A9F3" w14:textId="77777777" w:rsidR="00C86B07" w:rsidRPr="00FE7E6A" w:rsidRDefault="00C86B07" w:rsidP="00C86B07">
      <w:pPr>
        <w:spacing w:after="0" w:line="240" w:lineRule="auto"/>
        <w:ind w:firstLine="709"/>
        <w:jc w:val="both"/>
        <w:rPr>
          <w:rFonts w:ascii="Times New Roman" w:eastAsia="Calibri" w:hAnsi="Times New Roman" w:cs="Times New Roman"/>
          <w:sz w:val="25"/>
          <w:szCs w:val="25"/>
        </w:rPr>
      </w:pPr>
      <w:r w:rsidRPr="00FE7E6A">
        <w:rPr>
          <w:rFonts w:ascii="Times New Roman" w:eastAsia="Times New Roman" w:hAnsi="Times New Roman" w:cs="Times New Roman"/>
          <w:sz w:val="25"/>
          <w:szCs w:val="25"/>
          <w:lang w:eastAsia="ru-RU"/>
        </w:rPr>
        <w:t xml:space="preserve">10.1. </w:t>
      </w:r>
      <w:r w:rsidRPr="00FE7E6A">
        <w:rPr>
          <w:rFonts w:ascii="Times New Roman" w:eastAsia="Calibri" w:hAnsi="Times New Roman" w:cs="Times New Roman"/>
          <w:sz w:val="25"/>
          <w:szCs w:val="25"/>
        </w:rPr>
        <w:t>Все споры, разногласия или требования, возникающие из настоящего Договора или в связи с ним, в том числе касающиеся его исполнения, нарушения, изменения, прекращения или недействительности, разрешаются в Арбитражном суде Республики Марий Эл.</w:t>
      </w:r>
    </w:p>
    <w:p w14:paraId="355E733E" w14:textId="77777777" w:rsidR="00C86B07" w:rsidRPr="00FE7E6A" w:rsidRDefault="00C86B07" w:rsidP="00C86B07">
      <w:pPr>
        <w:spacing w:after="0" w:line="240" w:lineRule="auto"/>
        <w:ind w:firstLine="709"/>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t>10.2. До передачи спора на разрешение суда Сторонами должен быть соблюден претензионный порядок его урегулирования.</w:t>
      </w:r>
    </w:p>
    <w:p w14:paraId="0377F290" w14:textId="77777777" w:rsidR="00C86B07" w:rsidRPr="00FE7E6A" w:rsidRDefault="00C86B07" w:rsidP="00C86B07">
      <w:pPr>
        <w:spacing w:after="0" w:line="240" w:lineRule="auto"/>
        <w:ind w:firstLine="709"/>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t>10.3. Претензия должна быть составлена в письменном виде, подписана уполномоченным лицом и выслана по факсу или по почте заказным письмом с уведомлением о вручении.</w:t>
      </w:r>
    </w:p>
    <w:p w14:paraId="2BA12B0C" w14:textId="77777777" w:rsidR="00C86B07" w:rsidRPr="00FE7E6A" w:rsidRDefault="00C86B07" w:rsidP="00C86B07">
      <w:pPr>
        <w:spacing w:after="0" w:line="240" w:lineRule="auto"/>
        <w:ind w:firstLine="709"/>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t>10.4. Сторона, получившая претензию, обязана рассмотреть ее в течение 15-ти (Пятнадцати) календарных дней с момента получения и направить другой Стороне мотивированный ответ.</w:t>
      </w:r>
    </w:p>
    <w:p w14:paraId="60FD2FB1" w14:textId="77777777" w:rsidR="00C86B07" w:rsidRPr="00FE7E6A" w:rsidRDefault="00C86B07" w:rsidP="00C86B07">
      <w:pPr>
        <w:spacing w:after="0" w:line="276" w:lineRule="auto"/>
        <w:ind w:firstLine="709"/>
        <w:contextualSpacing/>
        <w:rPr>
          <w:rFonts w:ascii="Times New Roman" w:eastAsia="Calibri" w:hAnsi="Times New Roman" w:cs="Times New Roman"/>
          <w:b/>
          <w:bCs/>
          <w:iCs/>
          <w:sz w:val="25"/>
          <w:szCs w:val="25"/>
        </w:rPr>
      </w:pPr>
      <w:r w:rsidRPr="00FE7E6A">
        <w:rPr>
          <w:rFonts w:ascii="Times New Roman" w:eastAsia="Calibri" w:hAnsi="Times New Roman" w:cs="Times New Roman"/>
          <w:sz w:val="25"/>
          <w:szCs w:val="25"/>
        </w:rPr>
        <w:t>10.5. Ответ на претензию направляется по факсу либо заказным письмом</w:t>
      </w:r>
      <w:r w:rsidRPr="00FE7E6A">
        <w:rPr>
          <w:rFonts w:ascii="Times New Roman" w:eastAsia="Calibri" w:hAnsi="Times New Roman" w:cs="Times New Roman"/>
          <w:bCs/>
          <w:iCs/>
          <w:sz w:val="25"/>
          <w:szCs w:val="25"/>
        </w:rPr>
        <w:t>.</w:t>
      </w:r>
    </w:p>
    <w:p w14:paraId="6C1B8C50"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11. КОНФИДЕНЦИАЛЬНОСТЬ</w:t>
      </w:r>
    </w:p>
    <w:p w14:paraId="77E2D24B"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11.1. Стороны договорились сохранять в режиме конфиденциальности любые сведения, полученные одной Стороной в отношении другой в ходе исполнения обязательств по настоящему Договору. Режим конфиденциальности распространяется на текст Договора и его основные условия, а также на любую иную информацию, которую любая из Сторон идентифицирует как конфиденциальную до или сразу при ее предоставлении другой Стороне.</w:t>
      </w:r>
    </w:p>
    <w:p w14:paraId="53AA838D"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11.2. За нарушение режима конфиденциальности по настоящему Договору, Сторона, совершившая подобное нарушение, обязана возместить другой Стороне возникшие у нее в связи с этим нарушением понесенные прямые убытки.</w:t>
      </w:r>
    </w:p>
    <w:p w14:paraId="4F859F40"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11.3. Положения настоящей статьи не распространяются на случаи, когда любая из Сторон по Договору обязана разгласить конфиденциальную информацию компетентным органам в соответствии с требованиями законодательства РФ. Условия настоящего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w:t>
      </w:r>
    </w:p>
    <w:p w14:paraId="543B2AB9"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 xml:space="preserve">12. </w:t>
      </w:r>
      <w:r w:rsidRPr="00FE7E6A">
        <w:rPr>
          <w:rFonts w:ascii="Times New Roman" w:eastAsia="Times New Roman" w:hAnsi="Times New Roman" w:cs="Times New Roman"/>
          <w:b/>
          <w:sz w:val="25"/>
          <w:szCs w:val="25"/>
          <w:shd w:val="clear" w:color="auto" w:fill="FFFFFF"/>
          <w:lang w:eastAsia="ru-RU"/>
        </w:rPr>
        <w:t>АНТИКОРРУПЦИОННАЯ ОГОВОРКА</w:t>
      </w:r>
    </w:p>
    <w:p w14:paraId="7CE2D831"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shd w:val="clear" w:color="auto" w:fill="FFFFFF"/>
          <w:lang w:eastAsia="ru-RU"/>
        </w:rPr>
        <w:t xml:space="preserve">12.1.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258CB99A" w14:textId="77777777" w:rsidR="00C86B07" w:rsidRPr="00FE7E6A" w:rsidRDefault="00C86B07" w:rsidP="00C86B07">
      <w:pPr>
        <w:spacing w:after="60" w:line="240" w:lineRule="auto"/>
        <w:ind w:firstLine="709"/>
        <w:contextualSpacing/>
        <w:jc w:val="both"/>
        <w:rPr>
          <w:rFonts w:ascii="Times New Roman" w:eastAsia="Times New Roman" w:hAnsi="Times New Roman" w:cs="Times New Roman"/>
          <w:sz w:val="25"/>
          <w:szCs w:val="25"/>
          <w:shd w:val="clear" w:color="auto" w:fill="FFFFFF"/>
          <w:lang w:eastAsia="ru-RU"/>
        </w:rPr>
      </w:pPr>
      <w:r w:rsidRPr="00FE7E6A">
        <w:rPr>
          <w:rFonts w:ascii="Times New Roman" w:eastAsia="Times New Roman" w:hAnsi="Times New Roman" w:cs="Times New Roman"/>
          <w:sz w:val="25"/>
          <w:szCs w:val="25"/>
          <w:shd w:val="clear" w:color="auto" w:fill="FFFFFF"/>
          <w:lang w:eastAsia="ru-RU"/>
        </w:rPr>
        <w:t>12.2. В случае возникновения у Стороны подозрений, что произошло или может произойти нарушение п.12.1, соответствующая Сторона обязуется уведомить другую Сторону в письменной форме.</w:t>
      </w:r>
    </w:p>
    <w:p w14:paraId="22B90EB5" w14:textId="77777777" w:rsidR="00C86B07" w:rsidRPr="00FE7E6A" w:rsidRDefault="00C86B07" w:rsidP="00C86B07">
      <w:pPr>
        <w:autoSpaceDE w:val="0"/>
        <w:autoSpaceDN w:val="0"/>
        <w:adjustRightInd w:val="0"/>
        <w:spacing w:after="0" w:line="240" w:lineRule="auto"/>
        <w:jc w:val="center"/>
        <w:rPr>
          <w:rFonts w:ascii="Times New Roman" w:eastAsia="Times New Roman" w:hAnsi="Times New Roman" w:cs="Times New Roman"/>
          <w:b/>
          <w:bCs/>
          <w:sz w:val="25"/>
          <w:szCs w:val="25"/>
          <w:lang w:eastAsia="ru-RU"/>
        </w:rPr>
      </w:pPr>
      <w:r w:rsidRPr="00FE7E6A">
        <w:rPr>
          <w:rFonts w:ascii="Times New Roman" w:eastAsia="Times New Roman" w:hAnsi="Times New Roman" w:cs="Times New Roman"/>
          <w:b/>
          <w:sz w:val="25"/>
          <w:szCs w:val="25"/>
          <w:highlight w:val="yellow"/>
          <w:lang w:eastAsia="ru-RU"/>
        </w:rPr>
        <w:t>13.</w:t>
      </w:r>
      <w:r w:rsidRPr="00FE7E6A">
        <w:rPr>
          <w:rFonts w:ascii="Times New Roman" w:eastAsia="Times New Roman" w:hAnsi="Times New Roman" w:cs="Times New Roman"/>
          <w:b/>
          <w:bCs/>
          <w:sz w:val="25"/>
          <w:szCs w:val="25"/>
          <w:highlight w:val="yellow"/>
          <w:lang w:eastAsia="ru-RU"/>
        </w:rPr>
        <w:t xml:space="preserve"> ОБЕСПЕЧЕНИЕ ИСПОЛНЕНИЯ ОБЯЗАТЕЛЬСТВ ПОСТАВЩИКА</w:t>
      </w:r>
    </w:p>
    <w:p w14:paraId="3075ED5A" w14:textId="77777777" w:rsidR="00C86B07" w:rsidRPr="00FE7E6A" w:rsidRDefault="00C86B07" w:rsidP="00C86B07">
      <w:pPr>
        <w:suppressAutoHyphens/>
        <w:spacing w:after="0" w:line="240" w:lineRule="auto"/>
        <w:ind w:firstLine="709"/>
        <w:contextualSpacing/>
        <w:jc w:val="both"/>
        <w:rPr>
          <w:rFonts w:ascii="Times New Roman" w:eastAsia="Times New Roman" w:hAnsi="Times New Roman" w:cs="Times New Roman"/>
          <w:color w:val="00000A"/>
          <w:kern w:val="1"/>
          <w:sz w:val="25"/>
          <w:szCs w:val="25"/>
          <w:lang w:eastAsia="ru-RU"/>
        </w:rPr>
      </w:pPr>
      <w:r w:rsidRPr="00FE7E6A">
        <w:rPr>
          <w:rFonts w:ascii="Times New Roman" w:eastAsia="Times New Roman" w:hAnsi="Times New Roman" w:cs="Times New Roman"/>
          <w:color w:val="00000A"/>
          <w:kern w:val="1"/>
          <w:sz w:val="25"/>
          <w:szCs w:val="25"/>
          <w:lang w:eastAsia="ru-RU"/>
        </w:rPr>
        <w:t xml:space="preserve">13.1. Настоящий Договор заключается только после предоставления Поставщиком обеспечения исполнения обязательств по настоящему Договору в </w:t>
      </w:r>
      <w:r w:rsidR="003E4705" w:rsidRPr="00FE7E6A">
        <w:rPr>
          <w:rFonts w:ascii="Times New Roman" w:eastAsia="Times New Roman" w:hAnsi="Times New Roman" w:cs="Times New Roman"/>
          <w:color w:val="00000A"/>
          <w:kern w:val="1"/>
          <w:sz w:val="25"/>
          <w:szCs w:val="25"/>
          <w:lang w:eastAsia="ru-RU"/>
        </w:rPr>
        <w:t>___% от цены Договора, что составляет ________ (___________) рублей __ копеек, НДС не облагается.</w:t>
      </w:r>
    </w:p>
    <w:p w14:paraId="371F66FE" w14:textId="77777777" w:rsidR="00C86B07" w:rsidRPr="00FE7E6A" w:rsidRDefault="00C86B07" w:rsidP="00C86B07">
      <w:pPr>
        <w:spacing w:after="0" w:line="240" w:lineRule="auto"/>
        <w:ind w:firstLine="709"/>
        <w:contextualSpacing/>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lastRenderedPageBreak/>
        <w:t>13.2 Исполнение Договора может обеспечиваться предоставлением банковской гарантии, выданной банком или внесением денежных средств на указанный в разделе 16 счет Покупателя.</w:t>
      </w:r>
    </w:p>
    <w:p w14:paraId="4ABEFB2F" w14:textId="77777777" w:rsidR="00C86B07" w:rsidRPr="00FE7E6A" w:rsidRDefault="00C86B07" w:rsidP="00C86B07">
      <w:pPr>
        <w:spacing w:after="0" w:line="240" w:lineRule="auto"/>
        <w:ind w:firstLine="709"/>
        <w:contextualSpacing/>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t>13.2.1. Банковская гарантия:</w:t>
      </w:r>
    </w:p>
    <w:p w14:paraId="1BB71CE8" w14:textId="77777777" w:rsidR="00C86B07" w:rsidRPr="00FE7E6A" w:rsidRDefault="00C86B07" w:rsidP="00C86B07">
      <w:pPr>
        <w:spacing w:after="0" w:line="240" w:lineRule="auto"/>
        <w:ind w:firstLine="709"/>
        <w:contextualSpacing/>
        <w:jc w:val="both"/>
        <w:rPr>
          <w:rFonts w:ascii="Times New Roman" w:eastAsia="Calibri" w:hAnsi="Times New Roman" w:cs="Times New Roman"/>
          <w:b/>
          <w:sz w:val="25"/>
          <w:szCs w:val="25"/>
        </w:rPr>
      </w:pPr>
      <w:r w:rsidRPr="00FE7E6A">
        <w:rPr>
          <w:rFonts w:ascii="Times New Roman" w:eastAsia="Calibri" w:hAnsi="Times New Roman" w:cs="Times New Roman"/>
          <w:sz w:val="25"/>
          <w:szCs w:val="25"/>
        </w:rPr>
        <w:t>13.2.1.1. Срок действия банковской гарантии должен превышать срок действия Договора не менее чем на 1 (Один) месяц</w:t>
      </w:r>
      <w:r w:rsidRPr="00FE7E6A">
        <w:rPr>
          <w:rFonts w:ascii="Times New Roman" w:eastAsia="Calibri" w:hAnsi="Times New Roman" w:cs="Times New Roman"/>
          <w:b/>
          <w:sz w:val="25"/>
          <w:szCs w:val="25"/>
        </w:rPr>
        <w:t>.</w:t>
      </w:r>
    </w:p>
    <w:p w14:paraId="5ADCBA29" w14:textId="77777777" w:rsidR="00C86B07" w:rsidRPr="00FE7E6A" w:rsidRDefault="00C86B07" w:rsidP="00C86B07">
      <w:pPr>
        <w:spacing w:after="0" w:line="240" w:lineRule="auto"/>
        <w:ind w:firstLine="709"/>
        <w:contextualSpacing/>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t>13.2.2. Денежное обеспечение Договора:</w:t>
      </w:r>
    </w:p>
    <w:p w14:paraId="60DE947A" w14:textId="77777777" w:rsidR="00C86B07" w:rsidRPr="00FE7E6A" w:rsidRDefault="00C86B07" w:rsidP="00C86B07">
      <w:pPr>
        <w:spacing w:after="0" w:line="240" w:lineRule="auto"/>
        <w:ind w:firstLine="709"/>
        <w:contextualSpacing/>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t>13.2.2.1. Срок действия денежного обеспечения Договора распространяется на весь срок действия настоящего Договора.</w:t>
      </w:r>
    </w:p>
    <w:p w14:paraId="55F30780" w14:textId="77777777" w:rsidR="00C86B07" w:rsidRPr="00FE7E6A" w:rsidRDefault="00C86B07" w:rsidP="00C86B07">
      <w:pPr>
        <w:spacing w:after="0" w:line="240" w:lineRule="auto"/>
        <w:ind w:firstLine="709"/>
        <w:contextualSpacing/>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t>13.2.2.2. Денежные средства, перечисленные Поставщиком в качестве обеспечения исполнения Договора на счет Покупателя, возвращаются Поставщику при условии надлежащего исполнения им всех обязательств по Договору в течение 10 (Десяти) рабочих дней со дня поставки Товара на склад Покупателя.</w:t>
      </w:r>
    </w:p>
    <w:p w14:paraId="6773AB04" w14:textId="77777777" w:rsidR="00C86B07" w:rsidRPr="00FE7E6A" w:rsidRDefault="00C86B07" w:rsidP="00C86B07">
      <w:pPr>
        <w:spacing w:after="0" w:line="240" w:lineRule="auto"/>
        <w:ind w:firstLine="709"/>
        <w:contextualSpacing/>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t>13.2.2.3. Обязательства Покупателя по возврату денежных средств в счет обеспечения исполнения настоящего Договора считаются исполненными с момента списания денежных средств со счета Покупателя в адрес Поставщика.</w:t>
      </w:r>
    </w:p>
    <w:p w14:paraId="5B749969" w14:textId="77777777" w:rsidR="00C86B07" w:rsidRPr="00FE7E6A" w:rsidRDefault="00C86B07" w:rsidP="00C86B07">
      <w:pPr>
        <w:spacing w:after="0" w:line="240" w:lineRule="auto"/>
        <w:ind w:firstLine="709"/>
        <w:contextualSpacing/>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t xml:space="preserve">13.3. В случае если по каким-либо причинам обеспечение исполнения обязательств по настоящему Договору перестало быть действительным, закончило свое действие или иным образом перестало обеспечивать исполнение Поставщиком его обязательств по настоящему Договору, Поставщик обязуется в течение 10 (Десяти) дней представить Покупателю иное (новое) надлежащее обеспечение исполнения обязательств по настоящему Договору на тех же условиях и в том же размере, что указаны в данном разделе настоящего Договора. В ходе исполнения настоящего Договора Поставщик вправе предоставить Покупателю обеспечение исполнения настоящего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 При этом может быть изменен способ обеспечения исполнения настоящего Договора. </w:t>
      </w:r>
    </w:p>
    <w:p w14:paraId="232E2CA2" w14:textId="77777777" w:rsidR="00C86B07" w:rsidRPr="00FE7E6A" w:rsidRDefault="00C86B07" w:rsidP="00C86B07">
      <w:pPr>
        <w:spacing w:after="0" w:line="240" w:lineRule="auto"/>
        <w:ind w:firstLine="709"/>
        <w:contextualSpacing/>
        <w:jc w:val="both"/>
        <w:rPr>
          <w:rFonts w:ascii="Times New Roman" w:eastAsia="Calibri" w:hAnsi="Times New Roman" w:cs="Times New Roman"/>
          <w:sz w:val="25"/>
          <w:szCs w:val="25"/>
        </w:rPr>
      </w:pPr>
      <w:r w:rsidRPr="00FE7E6A">
        <w:rPr>
          <w:rFonts w:ascii="Times New Roman" w:eastAsia="Calibri" w:hAnsi="Times New Roman" w:cs="Times New Roman"/>
          <w:sz w:val="25"/>
          <w:szCs w:val="25"/>
        </w:rPr>
        <w:t>13.4. Обеспечение исполнения настоящего Договора распространяется, в том числе, на случаи неисполнения основных обязательств по настоящему Договору, уплате неустоек в виде штрафа, пени, предусмотренных настоящим Договором, а также убытков, понесенных Покупателем в связи с неисполнением или ненадлежащим исполнением Поставщиком своих основных, обязательств по настоящему Договору.</w:t>
      </w:r>
    </w:p>
    <w:p w14:paraId="3D731460"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14. ЗАКЛЮЧИТЕЛЬНЫЕ ПОЛОЖЕНИЯ</w:t>
      </w:r>
    </w:p>
    <w:p w14:paraId="02E17255"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14.1. По вопросам, не предусмотренным настоящим Договором, Стороны руководствуются действующим законодательством РФ. </w:t>
      </w:r>
    </w:p>
    <w:p w14:paraId="1DEBD6FC" w14:textId="4549F64A"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14.2. Договор вступает в силу с момента его подписания Сторонами и действует до </w:t>
      </w:r>
      <w:r w:rsidR="00A4696D" w:rsidRPr="00A4696D">
        <w:rPr>
          <w:rFonts w:ascii="Times New Roman" w:eastAsia="Times New Roman" w:hAnsi="Times New Roman" w:cs="Times New Roman"/>
          <w:sz w:val="25"/>
          <w:szCs w:val="25"/>
          <w:lang w:eastAsia="ru-RU"/>
        </w:rPr>
        <w:t xml:space="preserve">31 </w:t>
      </w:r>
      <w:r w:rsidR="00A4696D">
        <w:rPr>
          <w:rFonts w:ascii="Times New Roman" w:eastAsia="Times New Roman" w:hAnsi="Times New Roman" w:cs="Times New Roman"/>
          <w:sz w:val="25"/>
          <w:szCs w:val="25"/>
          <w:lang w:eastAsia="ru-RU"/>
        </w:rPr>
        <w:t xml:space="preserve">декабря </w:t>
      </w:r>
      <w:r w:rsidR="006B00A4" w:rsidRPr="00FE7E6A">
        <w:rPr>
          <w:rFonts w:ascii="Times New Roman" w:eastAsia="Times New Roman" w:hAnsi="Times New Roman" w:cs="Times New Roman"/>
          <w:sz w:val="25"/>
          <w:szCs w:val="25"/>
          <w:lang w:eastAsia="ru-RU"/>
        </w:rPr>
        <w:t>20</w:t>
      </w:r>
      <w:r w:rsidR="00A4696D">
        <w:rPr>
          <w:rFonts w:ascii="Times New Roman" w:eastAsia="Times New Roman" w:hAnsi="Times New Roman" w:cs="Times New Roman"/>
          <w:sz w:val="25"/>
          <w:szCs w:val="25"/>
          <w:lang w:eastAsia="ru-RU"/>
        </w:rPr>
        <w:t xml:space="preserve">25 </w:t>
      </w:r>
      <w:r w:rsidRPr="00FE7E6A">
        <w:rPr>
          <w:rFonts w:ascii="Times New Roman" w:eastAsia="Times New Roman" w:hAnsi="Times New Roman" w:cs="Times New Roman"/>
          <w:sz w:val="25"/>
          <w:szCs w:val="25"/>
          <w:lang w:eastAsia="ru-RU"/>
        </w:rPr>
        <w:t xml:space="preserve">г., а в части исполнения обязательств – до полного исполнения обязательств Сторонами. </w:t>
      </w:r>
    </w:p>
    <w:p w14:paraId="7BA34C8D"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14.3. Поставщик не вправе уступить свои права по настоящему Договору третьему лицу без предварительного письменного согласия Покупателя.</w:t>
      </w:r>
    </w:p>
    <w:p w14:paraId="42BCA73F"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14.4. Договор может быть расторгнут Покупателем в течение 15 (Пятнадцати) календарных дней в одностороннем порядке без применения штрафных санкций в случаях:</w:t>
      </w:r>
    </w:p>
    <w:p w14:paraId="5A68F6A0"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в случае установления недостоверности сведений, содержащихся в документах, представленных Поставщиком на этапе размещения заказа;</w:t>
      </w:r>
    </w:p>
    <w:p w14:paraId="07CA30B2"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поставки Оборудования ненадлежащего качества с недостатками, которые не могут быть устранены в установленный Покупателем разумный срок;</w:t>
      </w:r>
    </w:p>
    <w:p w14:paraId="72BAC499"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поставки некомплектного Оборудования в случае, если Поставщик, получивший уведомление Покупателя, в установленный Покупателем разумный срок не выполнил требования Покупателя о доукомплектовании Оборудования или не заменил их комплектным Оборудованием;</w:t>
      </w:r>
    </w:p>
    <w:p w14:paraId="02151AAC" w14:textId="7B108DC0"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неоднократного (два или более) или существенного (более десяти календарных дней) нарушения срока поставки Обор</w:t>
      </w:r>
      <w:r w:rsidR="006B00A4" w:rsidRPr="00FE7E6A">
        <w:rPr>
          <w:rFonts w:ascii="Times New Roman" w:eastAsia="Times New Roman" w:hAnsi="Times New Roman" w:cs="Times New Roman"/>
          <w:sz w:val="25"/>
          <w:szCs w:val="25"/>
          <w:lang w:eastAsia="ru-RU"/>
        </w:rPr>
        <w:t>удования, указанного</w:t>
      </w:r>
      <w:r w:rsidRPr="00FE7E6A">
        <w:rPr>
          <w:rFonts w:ascii="Times New Roman" w:eastAsia="Times New Roman" w:hAnsi="Times New Roman" w:cs="Times New Roman"/>
          <w:sz w:val="25"/>
          <w:szCs w:val="25"/>
          <w:lang w:eastAsia="ru-RU"/>
        </w:rPr>
        <w:t xml:space="preserve"> в Договоре.</w:t>
      </w:r>
    </w:p>
    <w:p w14:paraId="7EACD9F9"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14.5. Любые сообщения между Сторонами должны совершаться в письменной форме и направляться по почте заказным письмом (телеграммой) по адресу Стороны, указанному в настоящем Договоре. Любые сообщения между Сторонами считается полученными Стороной </w:t>
      </w:r>
      <w:r w:rsidRPr="00FE7E6A">
        <w:rPr>
          <w:rFonts w:ascii="Times New Roman" w:eastAsia="Times New Roman" w:hAnsi="Times New Roman" w:cs="Times New Roman"/>
          <w:sz w:val="25"/>
          <w:szCs w:val="25"/>
          <w:lang w:eastAsia="ru-RU"/>
        </w:rPr>
        <w:lastRenderedPageBreak/>
        <w:t xml:space="preserve">в дату поступления такого уведомления по адресу Стороны, указанному в Договоре. Соблюдение процедуры, предусмотренной настоящим пунктом, не мешает Сторонам пользоваться услугами оперативной связи (факсимильной связью, электронной почтой) в процессе исполнения Договора. При изменении адреса Сторона, адрес которой изменился, обязана незамедлительно письменно уведомить об этом другую Сторону. Сторона, своевременно не уведомившая другую Сторону об изменении адреса, несет риск последствий неисполнения данной обязанности. </w:t>
      </w:r>
    </w:p>
    <w:p w14:paraId="48332D14"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14.6. Настоящий Договор составлен в двух экземплярах на русском языке - по одному для каждой из Сторон. Оба экземпляра имеют равную юридическую силу. </w:t>
      </w:r>
    </w:p>
    <w:p w14:paraId="6E554057"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15. ПЕРЕЧЕНЬ ПРИЛОЖЕНИЙ К ДОГОВОРУ</w:t>
      </w:r>
    </w:p>
    <w:p w14:paraId="57922EE8"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 xml:space="preserve">15.1. Приложение № 1 – Характеристики Оборудования; </w:t>
      </w:r>
    </w:p>
    <w:p w14:paraId="1E1E6A4D"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15.2. Приложение № 2 – Цена Договора;</w:t>
      </w:r>
    </w:p>
    <w:p w14:paraId="0FE0D4A8" w14:textId="7777777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15.3. Приложение № 3 – График поставки Оборудования и выполнения Работ;</w:t>
      </w:r>
    </w:p>
    <w:p w14:paraId="3846D43A" w14:textId="61A16521" w:rsidR="00C86B07" w:rsidRPr="00FE7E6A" w:rsidRDefault="00C86B07" w:rsidP="00A4696D">
      <w:pPr>
        <w:spacing w:after="0" w:line="240" w:lineRule="auto"/>
        <w:ind w:firstLine="709"/>
        <w:jc w:val="both"/>
        <w:rPr>
          <w:rFonts w:ascii="Times New Roman" w:eastAsia="Times New Roman" w:hAnsi="Times New Roman" w:cs="Times New Roman"/>
          <w:sz w:val="25"/>
          <w:szCs w:val="25"/>
          <w:lang w:eastAsia="ru-RU"/>
        </w:rPr>
      </w:pPr>
      <w:r w:rsidRPr="00A4696D">
        <w:rPr>
          <w:rFonts w:ascii="Times New Roman" w:eastAsia="Times New Roman" w:hAnsi="Times New Roman" w:cs="Times New Roman"/>
          <w:sz w:val="25"/>
          <w:szCs w:val="25"/>
          <w:lang w:eastAsia="ru-RU"/>
        </w:rPr>
        <w:t xml:space="preserve">15.4. </w:t>
      </w:r>
      <w:r w:rsidRPr="00FE7E6A">
        <w:rPr>
          <w:rFonts w:ascii="Times New Roman" w:eastAsia="Times New Roman" w:hAnsi="Times New Roman" w:cs="Times New Roman"/>
          <w:sz w:val="25"/>
          <w:szCs w:val="25"/>
          <w:lang w:eastAsia="ru-RU"/>
        </w:rPr>
        <w:t xml:space="preserve">Приложение № </w:t>
      </w:r>
      <w:r w:rsidR="00A4696D">
        <w:rPr>
          <w:rFonts w:ascii="Times New Roman" w:eastAsia="Times New Roman" w:hAnsi="Times New Roman" w:cs="Times New Roman"/>
          <w:sz w:val="25"/>
          <w:szCs w:val="25"/>
          <w:lang w:eastAsia="ru-RU"/>
        </w:rPr>
        <w:t>4</w:t>
      </w:r>
      <w:r w:rsidRPr="00FE7E6A">
        <w:rPr>
          <w:rFonts w:ascii="Times New Roman" w:eastAsia="Times New Roman" w:hAnsi="Times New Roman" w:cs="Times New Roman"/>
          <w:sz w:val="25"/>
          <w:szCs w:val="25"/>
          <w:lang w:eastAsia="ru-RU"/>
        </w:rPr>
        <w:t xml:space="preserve"> - Форма Акта передачи оборудования;</w:t>
      </w:r>
    </w:p>
    <w:p w14:paraId="10487A3B" w14:textId="0D389248"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15.</w:t>
      </w:r>
      <w:r w:rsidR="00A4696D">
        <w:rPr>
          <w:rFonts w:ascii="Times New Roman" w:eastAsia="Times New Roman" w:hAnsi="Times New Roman" w:cs="Times New Roman"/>
          <w:sz w:val="25"/>
          <w:szCs w:val="25"/>
          <w:lang w:eastAsia="ru-RU"/>
        </w:rPr>
        <w:t>5</w:t>
      </w:r>
      <w:r w:rsidRPr="00FE7E6A">
        <w:rPr>
          <w:rFonts w:ascii="Times New Roman" w:eastAsia="Times New Roman" w:hAnsi="Times New Roman" w:cs="Times New Roman"/>
          <w:sz w:val="25"/>
          <w:szCs w:val="25"/>
          <w:lang w:eastAsia="ru-RU"/>
        </w:rPr>
        <w:t xml:space="preserve">. Приложение № </w:t>
      </w:r>
      <w:r w:rsidR="00A4696D">
        <w:rPr>
          <w:rFonts w:ascii="Times New Roman" w:eastAsia="Times New Roman" w:hAnsi="Times New Roman" w:cs="Times New Roman"/>
          <w:sz w:val="25"/>
          <w:szCs w:val="25"/>
          <w:lang w:eastAsia="ru-RU"/>
        </w:rPr>
        <w:t>5</w:t>
      </w:r>
      <w:r w:rsidRPr="00FE7E6A">
        <w:rPr>
          <w:rFonts w:ascii="Times New Roman" w:eastAsia="Times New Roman" w:hAnsi="Times New Roman" w:cs="Times New Roman"/>
          <w:sz w:val="25"/>
          <w:szCs w:val="25"/>
          <w:lang w:eastAsia="ru-RU"/>
        </w:rPr>
        <w:t xml:space="preserve"> - Форма Акта приема-передачи выполненных работ;</w:t>
      </w:r>
    </w:p>
    <w:p w14:paraId="4785F603" w14:textId="00FA7457" w:rsidR="00C86B07" w:rsidRPr="00FE7E6A" w:rsidRDefault="00C86B07" w:rsidP="00C86B07">
      <w:pPr>
        <w:spacing w:after="0" w:line="240" w:lineRule="auto"/>
        <w:ind w:firstLine="709"/>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sz w:val="25"/>
          <w:szCs w:val="25"/>
          <w:lang w:eastAsia="ru-RU"/>
        </w:rPr>
        <w:t>15.</w:t>
      </w:r>
      <w:r w:rsidR="00A4696D">
        <w:rPr>
          <w:rFonts w:ascii="Times New Roman" w:eastAsia="Times New Roman" w:hAnsi="Times New Roman" w:cs="Times New Roman"/>
          <w:sz w:val="25"/>
          <w:szCs w:val="25"/>
          <w:lang w:eastAsia="ru-RU"/>
        </w:rPr>
        <w:t>6</w:t>
      </w:r>
      <w:r w:rsidRPr="00FE7E6A">
        <w:rPr>
          <w:rFonts w:ascii="Times New Roman" w:eastAsia="Times New Roman" w:hAnsi="Times New Roman" w:cs="Times New Roman"/>
          <w:sz w:val="25"/>
          <w:szCs w:val="25"/>
          <w:lang w:eastAsia="ru-RU"/>
        </w:rPr>
        <w:t xml:space="preserve">. Приложение № </w:t>
      </w:r>
      <w:r w:rsidR="00A4696D">
        <w:rPr>
          <w:rFonts w:ascii="Times New Roman" w:eastAsia="Times New Roman" w:hAnsi="Times New Roman" w:cs="Times New Roman"/>
          <w:sz w:val="25"/>
          <w:szCs w:val="25"/>
          <w:lang w:eastAsia="ru-RU"/>
        </w:rPr>
        <w:t>6</w:t>
      </w:r>
      <w:r w:rsidRPr="00FE7E6A">
        <w:rPr>
          <w:rFonts w:ascii="Times New Roman" w:eastAsia="Times New Roman" w:hAnsi="Times New Roman" w:cs="Times New Roman"/>
          <w:sz w:val="25"/>
          <w:szCs w:val="25"/>
          <w:lang w:eastAsia="ru-RU"/>
        </w:rPr>
        <w:t xml:space="preserve"> - Форма Акта ввода оборудования в эксплуатацию.</w:t>
      </w:r>
    </w:p>
    <w:p w14:paraId="793B9CFD" w14:textId="77777777" w:rsidR="00C86B07" w:rsidRPr="00FE7E6A" w:rsidRDefault="00C86B07" w:rsidP="00C86B07">
      <w:pPr>
        <w:spacing w:after="0" w:line="240" w:lineRule="auto"/>
        <w:jc w:val="center"/>
        <w:rPr>
          <w:rFonts w:ascii="Times New Roman" w:eastAsia="Times New Roman" w:hAnsi="Times New Roman" w:cs="Times New Roman"/>
          <w:b/>
          <w:sz w:val="25"/>
          <w:szCs w:val="25"/>
          <w:lang w:eastAsia="ru-RU"/>
        </w:rPr>
      </w:pPr>
      <w:r w:rsidRPr="00FE7E6A">
        <w:rPr>
          <w:rFonts w:ascii="Times New Roman" w:eastAsia="Times New Roman" w:hAnsi="Times New Roman" w:cs="Times New Roman"/>
          <w:b/>
          <w:sz w:val="25"/>
          <w:szCs w:val="25"/>
          <w:lang w:eastAsia="ru-RU"/>
        </w:rPr>
        <w:t>16. ЮРИДИЧЕСКИЕ АДРЕСА И БАНКОВСКИЕ РЕКВИЗИТЫ СТОРОН</w:t>
      </w:r>
    </w:p>
    <w:tbl>
      <w:tblPr>
        <w:tblW w:w="5000" w:type="pct"/>
        <w:tblLook w:val="01E0" w:firstRow="1" w:lastRow="1" w:firstColumn="1" w:lastColumn="1" w:noHBand="0" w:noVBand="0"/>
      </w:tblPr>
      <w:tblGrid>
        <w:gridCol w:w="5297"/>
        <w:gridCol w:w="4909"/>
      </w:tblGrid>
      <w:tr w:rsidR="003E4705" w:rsidRPr="00FE7E6A" w14:paraId="1DE6D555" w14:textId="77777777" w:rsidTr="003E4705">
        <w:tc>
          <w:tcPr>
            <w:tcW w:w="2595" w:type="pct"/>
          </w:tcPr>
          <w:p w14:paraId="7F02962F"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r w:rsidRPr="00FE7E6A">
              <w:rPr>
                <w:rFonts w:ascii="Times New Roman" w:eastAsia="Times New Roman" w:hAnsi="Times New Roman" w:cs="Times New Roman"/>
                <w:b/>
                <w:bCs/>
                <w:iCs/>
                <w:sz w:val="25"/>
                <w:szCs w:val="25"/>
                <w:lang w:eastAsia="ar-SA"/>
              </w:rPr>
              <w:t>Покупатель</w:t>
            </w:r>
          </w:p>
          <w:p w14:paraId="21488814"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r w:rsidRPr="00FE7E6A">
              <w:rPr>
                <w:rFonts w:ascii="Times New Roman" w:eastAsia="Times New Roman" w:hAnsi="Times New Roman" w:cs="Times New Roman"/>
                <w:b/>
                <w:bCs/>
                <w:iCs/>
                <w:sz w:val="25"/>
                <w:szCs w:val="25"/>
                <w:lang w:eastAsia="ar-SA"/>
              </w:rPr>
              <w:t>Акционерное общество</w:t>
            </w:r>
          </w:p>
          <w:p w14:paraId="76993C9B"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r w:rsidRPr="00FE7E6A">
              <w:rPr>
                <w:rFonts w:ascii="Times New Roman" w:eastAsia="Times New Roman" w:hAnsi="Times New Roman" w:cs="Times New Roman"/>
                <w:b/>
                <w:bCs/>
                <w:iCs/>
                <w:sz w:val="25"/>
                <w:szCs w:val="25"/>
                <w:lang w:eastAsia="ar-SA"/>
              </w:rPr>
              <w:t>«Завод полупроводниковых приборов»</w:t>
            </w:r>
          </w:p>
          <w:p w14:paraId="6FB7023D" w14:textId="77777777" w:rsidR="003E4705" w:rsidRPr="00FE7E6A" w:rsidRDefault="003E4705" w:rsidP="003E4705">
            <w:pPr>
              <w:spacing w:after="0" w:line="240" w:lineRule="auto"/>
              <w:ind w:right="259"/>
              <w:jc w:val="both"/>
              <w:rPr>
                <w:rFonts w:ascii="Times New Roman" w:eastAsia="Times New Roman" w:hAnsi="Times New Roman" w:cs="Times New Roman"/>
                <w:bCs/>
                <w:sz w:val="25"/>
                <w:szCs w:val="25"/>
                <w:lang w:eastAsia="ar-SA"/>
              </w:rPr>
            </w:pPr>
            <w:r w:rsidRPr="00FE7E6A">
              <w:rPr>
                <w:rFonts w:ascii="Times New Roman" w:eastAsia="Times New Roman" w:hAnsi="Times New Roman" w:cs="Times New Roman"/>
                <w:bCs/>
                <w:sz w:val="25"/>
                <w:szCs w:val="25"/>
                <w:lang w:eastAsia="ar-SA"/>
              </w:rPr>
              <w:t>Юридический адрес: 424003, Республика Марий Эл, г. Йошкар-Ола, ул. Суворова, д.26</w:t>
            </w:r>
          </w:p>
          <w:p w14:paraId="5ADDC8C8" w14:textId="77777777" w:rsidR="003E4705" w:rsidRPr="00556D2A" w:rsidRDefault="003E4705" w:rsidP="003E4705">
            <w:pPr>
              <w:spacing w:after="0" w:line="240" w:lineRule="auto"/>
              <w:jc w:val="both"/>
              <w:rPr>
                <w:rFonts w:ascii="Times New Roman" w:eastAsia="Times New Roman" w:hAnsi="Times New Roman" w:cs="Times New Roman"/>
                <w:bCs/>
                <w:sz w:val="25"/>
                <w:szCs w:val="25"/>
                <w:lang w:val="en-US" w:eastAsia="ar-SA"/>
              </w:rPr>
            </w:pPr>
            <w:r w:rsidRPr="00FE7E6A">
              <w:rPr>
                <w:rFonts w:ascii="Times New Roman" w:eastAsia="Times New Roman" w:hAnsi="Times New Roman" w:cs="Times New Roman"/>
                <w:bCs/>
                <w:sz w:val="25"/>
                <w:szCs w:val="25"/>
                <w:lang w:eastAsia="ar-SA"/>
              </w:rPr>
              <w:t>Тел</w:t>
            </w:r>
            <w:r w:rsidRPr="00556D2A">
              <w:rPr>
                <w:rFonts w:ascii="Times New Roman" w:eastAsia="Times New Roman" w:hAnsi="Times New Roman" w:cs="Times New Roman"/>
                <w:bCs/>
                <w:sz w:val="25"/>
                <w:szCs w:val="25"/>
                <w:lang w:val="en-US" w:eastAsia="ar-SA"/>
              </w:rPr>
              <w:t>.</w:t>
            </w:r>
            <w:r w:rsidRPr="00FE7E6A">
              <w:rPr>
                <w:rFonts w:ascii="Times New Roman" w:eastAsia="Times New Roman" w:hAnsi="Times New Roman" w:cs="Times New Roman"/>
                <w:bCs/>
                <w:sz w:val="25"/>
                <w:szCs w:val="25"/>
                <w:lang w:eastAsia="ar-SA"/>
              </w:rPr>
              <w:t>факс</w:t>
            </w:r>
            <w:r w:rsidRPr="00556D2A">
              <w:rPr>
                <w:rFonts w:ascii="Times New Roman" w:eastAsia="Times New Roman" w:hAnsi="Times New Roman" w:cs="Times New Roman"/>
                <w:bCs/>
                <w:sz w:val="25"/>
                <w:szCs w:val="25"/>
                <w:lang w:val="en-US" w:eastAsia="ar-SA"/>
              </w:rPr>
              <w:t>: (8362)45-70-09/42-13-39</w:t>
            </w:r>
          </w:p>
          <w:p w14:paraId="096C8CC8" w14:textId="77777777" w:rsidR="003E4705" w:rsidRPr="00556D2A" w:rsidRDefault="003E4705" w:rsidP="003E4705">
            <w:pPr>
              <w:spacing w:after="0" w:line="240" w:lineRule="auto"/>
              <w:jc w:val="both"/>
              <w:rPr>
                <w:rFonts w:ascii="Times New Roman" w:eastAsia="Times New Roman" w:hAnsi="Times New Roman" w:cs="Times New Roman"/>
                <w:bCs/>
                <w:sz w:val="25"/>
                <w:szCs w:val="25"/>
                <w:lang w:val="en-US" w:eastAsia="ar-SA"/>
              </w:rPr>
            </w:pPr>
            <w:r w:rsidRPr="00FE7E6A">
              <w:rPr>
                <w:rFonts w:ascii="Times New Roman" w:eastAsia="Times New Roman" w:hAnsi="Times New Roman" w:cs="Times New Roman"/>
                <w:bCs/>
                <w:sz w:val="25"/>
                <w:szCs w:val="25"/>
                <w:lang w:val="pt-BR" w:eastAsia="ar-SA"/>
              </w:rPr>
              <w:t xml:space="preserve">E-mail: </w:t>
            </w:r>
            <w:r w:rsidRPr="00FE7E6A">
              <w:rPr>
                <w:rFonts w:ascii="Times New Roman" w:eastAsia="Times New Roman" w:hAnsi="Times New Roman" w:cs="Times New Roman"/>
                <w:bCs/>
                <w:sz w:val="25"/>
                <w:szCs w:val="25"/>
                <w:lang w:val="en-US" w:eastAsia="ar-SA"/>
              </w:rPr>
              <w:t>info</w:t>
            </w:r>
            <w:r w:rsidRPr="00556D2A">
              <w:rPr>
                <w:rFonts w:ascii="Times New Roman" w:eastAsia="Times New Roman" w:hAnsi="Times New Roman" w:cs="Times New Roman"/>
                <w:bCs/>
                <w:sz w:val="25"/>
                <w:szCs w:val="25"/>
                <w:lang w:val="en-US" w:eastAsia="ar-SA"/>
              </w:rPr>
              <w:t>@</w:t>
            </w:r>
            <w:r w:rsidRPr="00FE7E6A">
              <w:rPr>
                <w:rFonts w:ascii="Times New Roman" w:eastAsia="Times New Roman" w:hAnsi="Times New Roman" w:cs="Times New Roman"/>
                <w:bCs/>
                <w:sz w:val="25"/>
                <w:szCs w:val="25"/>
                <w:lang w:val="en-US" w:eastAsia="ar-SA"/>
              </w:rPr>
              <w:t>zpp</w:t>
            </w:r>
            <w:r w:rsidRPr="00556D2A">
              <w:rPr>
                <w:rFonts w:ascii="Times New Roman" w:eastAsia="Times New Roman" w:hAnsi="Times New Roman" w:cs="Times New Roman"/>
                <w:bCs/>
                <w:sz w:val="25"/>
                <w:szCs w:val="25"/>
                <w:lang w:val="en-US" w:eastAsia="ar-SA"/>
              </w:rPr>
              <w:t>12.</w:t>
            </w:r>
            <w:r w:rsidRPr="00FE7E6A">
              <w:rPr>
                <w:rFonts w:ascii="Times New Roman" w:eastAsia="Times New Roman" w:hAnsi="Times New Roman" w:cs="Times New Roman"/>
                <w:bCs/>
                <w:sz w:val="25"/>
                <w:szCs w:val="25"/>
                <w:lang w:val="en-US" w:eastAsia="ar-SA"/>
              </w:rPr>
              <w:t>ru</w:t>
            </w:r>
          </w:p>
          <w:p w14:paraId="24618C41" w14:textId="77777777" w:rsidR="003E4705" w:rsidRPr="00FE7E6A" w:rsidRDefault="003E4705" w:rsidP="003E4705">
            <w:pPr>
              <w:spacing w:after="0" w:line="240" w:lineRule="auto"/>
              <w:jc w:val="both"/>
              <w:rPr>
                <w:rFonts w:ascii="Times New Roman" w:eastAsia="Times New Roman" w:hAnsi="Times New Roman" w:cs="Times New Roman"/>
                <w:bCs/>
                <w:sz w:val="25"/>
                <w:szCs w:val="25"/>
                <w:lang w:eastAsia="ar-SA"/>
              </w:rPr>
            </w:pPr>
            <w:r w:rsidRPr="00FE7E6A">
              <w:rPr>
                <w:rFonts w:ascii="Times New Roman" w:eastAsia="Times New Roman" w:hAnsi="Times New Roman" w:cs="Times New Roman"/>
                <w:bCs/>
                <w:sz w:val="25"/>
                <w:szCs w:val="25"/>
                <w:lang w:eastAsia="ar-SA"/>
              </w:rPr>
              <w:t>ИНН/КПП: 1215085052/</w:t>
            </w:r>
            <w:r w:rsidRPr="00FE7E6A">
              <w:rPr>
                <w:rFonts w:ascii="Times New Roman" w:eastAsia="Times New Roman" w:hAnsi="Times New Roman" w:cs="Times New Roman"/>
                <w:sz w:val="25"/>
                <w:szCs w:val="25"/>
                <w:lang w:eastAsia="ru-RU"/>
              </w:rPr>
              <w:t>121501001</w:t>
            </w:r>
          </w:p>
          <w:p w14:paraId="4D4E6AE9" w14:textId="77777777" w:rsidR="003E4705" w:rsidRPr="00FE7E6A" w:rsidRDefault="003E4705" w:rsidP="003E4705">
            <w:pPr>
              <w:spacing w:after="0" w:line="240" w:lineRule="auto"/>
              <w:jc w:val="both"/>
              <w:rPr>
                <w:rFonts w:ascii="Times New Roman" w:eastAsia="Times New Roman" w:hAnsi="Times New Roman" w:cs="Times New Roman"/>
                <w:bCs/>
                <w:sz w:val="25"/>
                <w:szCs w:val="25"/>
                <w:lang w:eastAsia="ar-SA"/>
              </w:rPr>
            </w:pPr>
            <w:r w:rsidRPr="00FE7E6A">
              <w:rPr>
                <w:rFonts w:ascii="Times New Roman" w:eastAsia="Times New Roman" w:hAnsi="Times New Roman" w:cs="Times New Roman"/>
                <w:bCs/>
                <w:sz w:val="25"/>
                <w:szCs w:val="25"/>
                <w:lang w:eastAsia="ar-SA"/>
              </w:rPr>
              <w:t>ОКПО: 07593799</w:t>
            </w:r>
          </w:p>
          <w:p w14:paraId="5468498E" w14:textId="77777777" w:rsidR="003E4705" w:rsidRPr="00FE7E6A" w:rsidRDefault="003E4705" w:rsidP="003E4705">
            <w:pPr>
              <w:spacing w:after="0" w:line="240" w:lineRule="auto"/>
              <w:jc w:val="both"/>
              <w:rPr>
                <w:rFonts w:ascii="Times New Roman" w:eastAsia="Times New Roman" w:hAnsi="Times New Roman" w:cs="Times New Roman"/>
                <w:bCs/>
                <w:sz w:val="25"/>
                <w:szCs w:val="25"/>
                <w:lang w:eastAsia="ar-SA"/>
              </w:rPr>
            </w:pPr>
            <w:r w:rsidRPr="00FE7E6A">
              <w:rPr>
                <w:rFonts w:ascii="Times New Roman" w:eastAsia="Times New Roman" w:hAnsi="Times New Roman" w:cs="Times New Roman"/>
                <w:bCs/>
                <w:sz w:val="25"/>
                <w:szCs w:val="25"/>
                <w:lang w:eastAsia="ar-SA"/>
              </w:rPr>
              <w:t xml:space="preserve">ОГРН: </w:t>
            </w:r>
            <w:r w:rsidRPr="00FE7E6A">
              <w:rPr>
                <w:rFonts w:ascii="Times New Roman" w:eastAsia="Times New Roman" w:hAnsi="Times New Roman" w:cs="Times New Roman"/>
                <w:sz w:val="25"/>
                <w:szCs w:val="25"/>
                <w:lang w:eastAsia="ru-RU"/>
              </w:rPr>
              <w:t>1021200779445</w:t>
            </w:r>
          </w:p>
          <w:p w14:paraId="3FDAAF6B" w14:textId="77777777" w:rsidR="003E4705" w:rsidRPr="00FE7E6A" w:rsidRDefault="003E4705" w:rsidP="003E4705">
            <w:pPr>
              <w:spacing w:after="0" w:line="240" w:lineRule="auto"/>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bCs/>
                <w:sz w:val="25"/>
                <w:szCs w:val="25"/>
                <w:lang w:eastAsia="ar-SA"/>
              </w:rPr>
              <w:t xml:space="preserve">Р/с: </w:t>
            </w:r>
            <w:r w:rsidRPr="00FE7E6A">
              <w:rPr>
                <w:rFonts w:ascii="Times New Roman" w:eastAsia="Times New Roman" w:hAnsi="Times New Roman" w:cs="Times New Roman"/>
                <w:sz w:val="25"/>
                <w:szCs w:val="25"/>
                <w:lang w:eastAsia="ru-RU"/>
              </w:rPr>
              <w:t>40702810937180104808</w:t>
            </w:r>
          </w:p>
          <w:p w14:paraId="438865C0" w14:textId="77777777" w:rsidR="003E4705" w:rsidRPr="00FE7E6A" w:rsidRDefault="003E4705" w:rsidP="003E4705">
            <w:pPr>
              <w:spacing w:after="0" w:line="240" w:lineRule="auto"/>
              <w:jc w:val="both"/>
              <w:rPr>
                <w:rFonts w:ascii="Times New Roman" w:eastAsia="Times New Roman" w:hAnsi="Times New Roman" w:cs="Times New Roman"/>
                <w:bCs/>
                <w:sz w:val="25"/>
                <w:szCs w:val="25"/>
                <w:lang w:eastAsia="ar-SA"/>
              </w:rPr>
            </w:pPr>
            <w:r w:rsidRPr="00FE7E6A">
              <w:rPr>
                <w:rFonts w:ascii="Times New Roman" w:eastAsia="Times New Roman" w:hAnsi="Times New Roman" w:cs="Times New Roman"/>
                <w:bCs/>
                <w:sz w:val="25"/>
                <w:szCs w:val="25"/>
                <w:lang w:eastAsia="ar-SA"/>
              </w:rPr>
              <w:t xml:space="preserve">Банк: </w:t>
            </w:r>
            <w:r w:rsidRPr="00FE7E6A">
              <w:rPr>
                <w:rFonts w:ascii="Times New Roman" w:eastAsia="Times New Roman" w:hAnsi="Times New Roman" w:cs="Times New Roman"/>
                <w:sz w:val="25"/>
                <w:szCs w:val="25"/>
                <w:lang w:eastAsia="ru-RU"/>
              </w:rPr>
              <w:t>ОТДЕЛЕНИЕ МАРИЙ ЭЛ №8614 ПАО СБЕРБАНК г. ЙОШКАР-ОЛА</w:t>
            </w:r>
            <w:r w:rsidRPr="00FE7E6A">
              <w:rPr>
                <w:rFonts w:ascii="Times New Roman" w:eastAsia="Times New Roman" w:hAnsi="Times New Roman" w:cs="Times New Roman"/>
                <w:bCs/>
                <w:sz w:val="25"/>
                <w:szCs w:val="25"/>
                <w:lang w:eastAsia="ar-SA"/>
              </w:rPr>
              <w:t xml:space="preserve"> </w:t>
            </w:r>
          </w:p>
          <w:p w14:paraId="62B45455" w14:textId="77777777" w:rsidR="003E4705" w:rsidRPr="00FE7E6A" w:rsidRDefault="003E4705" w:rsidP="003E4705">
            <w:pPr>
              <w:widowControl w:val="0"/>
              <w:suppressLineNumbers/>
              <w:suppressAutoHyphens/>
              <w:autoSpaceDN w:val="0"/>
              <w:spacing w:after="0" w:line="240" w:lineRule="auto"/>
              <w:jc w:val="both"/>
              <w:textAlignment w:val="baseline"/>
              <w:rPr>
                <w:rFonts w:ascii="Times New Roman" w:eastAsia="Times New Roman" w:hAnsi="Times New Roman" w:cs="Times New Roman"/>
                <w:sz w:val="25"/>
                <w:szCs w:val="25"/>
                <w:lang w:eastAsia="ru-RU"/>
              </w:rPr>
            </w:pPr>
            <w:r w:rsidRPr="00FE7E6A">
              <w:rPr>
                <w:rFonts w:ascii="Times New Roman" w:eastAsia="Times New Roman" w:hAnsi="Times New Roman" w:cs="Times New Roman"/>
                <w:bCs/>
                <w:sz w:val="25"/>
                <w:szCs w:val="25"/>
                <w:lang w:eastAsia="ar-SA"/>
              </w:rPr>
              <w:t xml:space="preserve">К/с: </w:t>
            </w:r>
            <w:r w:rsidRPr="00FE7E6A">
              <w:rPr>
                <w:rFonts w:ascii="Times New Roman" w:eastAsia="Times New Roman" w:hAnsi="Times New Roman" w:cs="Times New Roman"/>
                <w:sz w:val="25"/>
                <w:szCs w:val="25"/>
                <w:lang w:eastAsia="ru-RU"/>
              </w:rPr>
              <w:t>30101810300000000630</w:t>
            </w:r>
          </w:p>
          <w:p w14:paraId="0DB86786"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sz w:val="25"/>
                <w:szCs w:val="25"/>
                <w:lang w:eastAsia="ru-RU"/>
              </w:rPr>
            </w:pPr>
            <w:r w:rsidRPr="00FE7E6A">
              <w:rPr>
                <w:rFonts w:ascii="Times New Roman" w:eastAsia="Times New Roman" w:hAnsi="Times New Roman" w:cs="Times New Roman"/>
                <w:bCs/>
                <w:sz w:val="25"/>
                <w:szCs w:val="25"/>
                <w:lang w:eastAsia="ar-SA"/>
              </w:rPr>
              <w:t xml:space="preserve">БИК </w:t>
            </w:r>
            <w:r w:rsidRPr="00FE7E6A">
              <w:rPr>
                <w:rFonts w:ascii="Times New Roman" w:eastAsia="Times New Roman" w:hAnsi="Times New Roman" w:cs="Times New Roman"/>
                <w:sz w:val="25"/>
                <w:szCs w:val="25"/>
                <w:lang w:eastAsia="ru-RU"/>
              </w:rPr>
              <w:t>048860630</w:t>
            </w:r>
          </w:p>
          <w:p w14:paraId="3B143C10" w14:textId="41D118FD" w:rsidR="006B00A4" w:rsidRPr="00FE7E6A" w:rsidRDefault="006B00A4" w:rsidP="003E4705">
            <w:pPr>
              <w:autoSpaceDE w:val="0"/>
              <w:adjustRightInd w:val="0"/>
              <w:spacing w:after="0" w:line="240" w:lineRule="auto"/>
              <w:jc w:val="both"/>
              <w:rPr>
                <w:rFonts w:ascii="Times New Roman" w:eastAsia="Times New Roman" w:hAnsi="Times New Roman" w:cs="Times New Roman"/>
                <w:bCs/>
                <w:iCs/>
                <w:sz w:val="25"/>
                <w:szCs w:val="25"/>
                <w:lang w:eastAsia="ar-SA"/>
              </w:rPr>
            </w:pPr>
          </w:p>
        </w:tc>
        <w:tc>
          <w:tcPr>
            <w:tcW w:w="2405" w:type="pct"/>
          </w:tcPr>
          <w:p w14:paraId="1250FCF8" w14:textId="77777777" w:rsidR="003E4705" w:rsidRPr="00FE7E6A" w:rsidRDefault="003E4705" w:rsidP="003E4705">
            <w:pPr>
              <w:autoSpaceDE w:val="0"/>
              <w:adjustRightInd w:val="0"/>
              <w:spacing w:after="0" w:line="240" w:lineRule="auto"/>
              <w:ind w:firstLine="540"/>
              <w:jc w:val="both"/>
              <w:rPr>
                <w:rFonts w:ascii="Times New Roman" w:eastAsia="Times New Roman" w:hAnsi="Times New Roman" w:cs="Times New Roman"/>
                <w:b/>
                <w:bCs/>
                <w:iCs/>
                <w:sz w:val="25"/>
                <w:szCs w:val="25"/>
                <w:lang w:eastAsia="ar-SA"/>
              </w:rPr>
            </w:pPr>
            <w:r w:rsidRPr="00FE7E6A">
              <w:rPr>
                <w:rFonts w:ascii="Times New Roman" w:eastAsia="Times New Roman" w:hAnsi="Times New Roman" w:cs="Times New Roman"/>
                <w:b/>
                <w:bCs/>
                <w:iCs/>
                <w:sz w:val="25"/>
                <w:szCs w:val="25"/>
                <w:lang w:eastAsia="ar-SA"/>
              </w:rPr>
              <w:t>Поставщик</w:t>
            </w:r>
          </w:p>
          <w:p w14:paraId="480570B0"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Cs/>
                <w:iCs/>
                <w:sz w:val="25"/>
                <w:szCs w:val="25"/>
                <w:lang w:eastAsia="ar-SA"/>
              </w:rPr>
            </w:pPr>
          </w:p>
          <w:p w14:paraId="5EAC8253" w14:textId="77777777" w:rsidR="00BF00CD" w:rsidRPr="00FE7E6A" w:rsidRDefault="00BF00CD" w:rsidP="003E4705">
            <w:pPr>
              <w:autoSpaceDE w:val="0"/>
              <w:adjustRightInd w:val="0"/>
              <w:spacing w:after="0" w:line="240" w:lineRule="auto"/>
              <w:jc w:val="both"/>
              <w:rPr>
                <w:rFonts w:ascii="Times New Roman" w:eastAsia="Times New Roman" w:hAnsi="Times New Roman" w:cs="Times New Roman"/>
                <w:bCs/>
                <w:iCs/>
                <w:sz w:val="25"/>
                <w:szCs w:val="25"/>
                <w:lang w:eastAsia="ar-SA"/>
              </w:rPr>
            </w:pPr>
          </w:p>
          <w:p w14:paraId="13C0EB6E" w14:textId="6041FDA5" w:rsidR="003E4705" w:rsidRPr="00FE7E6A" w:rsidRDefault="003E4705" w:rsidP="003E4705">
            <w:pPr>
              <w:autoSpaceDE w:val="0"/>
              <w:adjustRightInd w:val="0"/>
              <w:spacing w:after="0" w:line="240" w:lineRule="auto"/>
              <w:jc w:val="both"/>
              <w:rPr>
                <w:rFonts w:ascii="Times New Roman" w:eastAsia="Times New Roman" w:hAnsi="Times New Roman" w:cs="Times New Roman"/>
                <w:bCs/>
                <w:iCs/>
                <w:sz w:val="25"/>
                <w:szCs w:val="25"/>
                <w:lang w:eastAsia="ar-SA"/>
              </w:rPr>
            </w:pPr>
            <w:r w:rsidRPr="00FE7E6A">
              <w:rPr>
                <w:rFonts w:ascii="Times New Roman" w:eastAsia="Times New Roman" w:hAnsi="Times New Roman" w:cs="Times New Roman"/>
                <w:bCs/>
                <w:iCs/>
                <w:sz w:val="25"/>
                <w:szCs w:val="25"/>
                <w:lang w:eastAsia="ar-SA"/>
              </w:rPr>
              <w:t xml:space="preserve">Юридический адрес: </w:t>
            </w:r>
          </w:p>
          <w:p w14:paraId="6B14861E" w14:textId="77777777" w:rsidR="003E4705" w:rsidRPr="00FE7E6A" w:rsidRDefault="003E4705" w:rsidP="003E4705">
            <w:pPr>
              <w:autoSpaceDE w:val="0"/>
              <w:adjustRightInd w:val="0"/>
              <w:spacing w:after="0" w:line="240" w:lineRule="auto"/>
              <w:ind w:left="13"/>
              <w:jc w:val="both"/>
              <w:rPr>
                <w:rFonts w:ascii="Times New Roman" w:eastAsia="Times New Roman" w:hAnsi="Times New Roman" w:cs="Times New Roman"/>
                <w:bCs/>
                <w:iCs/>
                <w:sz w:val="25"/>
                <w:szCs w:val="25"/>
                <w:lang w:eastAsia="ar-SA"/>
              </w:rPr>
            </w:pPr>
            <w:r w:rsidRPr="00FE7E6A">
              <w:rPr>
                <w:rFonts w:ascii="Times New Roman" w:eastAsia="Times New Roman" w:hAnsi="Times New Roman" w:cs="Times New Roman"/>
                <w:bCs/>
                <w:iCs/>
                <w:sz w:val="25"/>
                <w:szCs w:val="25"/>
                <w:lang w:eastAsia="ar-SA"/>
              </w:rPr>
              <w:t xml:space="preserve">Тел.: </w:t>
            </w:r>
          </w:p>
          <w:p w14:paraId="0D6A1EB8" w14:textId="77777777" w:rsidR="003E4705" w:rsidRPr="00FE7E6A" w:rsidRDefault="003E4705" w:rsidP="003E4705">
            <w:pPr>
              <w:autoSpaceDE w:val="0"/>
              <w:adjustRightInd w:val="0"/>
              <w:spacing w:after="0" w:line="240" w:lineRule="auto"/>
              <w:ind w:left="13"/>
              <w:jc w:val="both"/>
              <w:rPr>
                <w:rFonts w:ascii="Times New Roman" w:eastAsia="Times New Roman" w:hAnsi="Times New Roman" w:cs="Times New Roman"/>
                <w:bCs/>
                <w:iCs/>
                <w:sz w:val="25"/>
                <w:szCs w:val="25"/>
                <w:lang w:eastAsia="ar-SA"/>
              </w:rPr>
            </w:pPr>
            <w:r w:rsidRPr="00FE7E6A">
              <w:rPr>
                <w:rFonts w:ascii="Times New Roman" w:eastAsia="Times New Roman" w:hAnsi="Times New Roman" w:cs="Times New Roman"/>
                <w:bCs/>
                <w:sz w:val="25"/>
                <w:szCs w:val="25"/>
                <w:lang w:val="pt-BR" w:eastAsia="ar-SA"/>
              </w:rPr>
              <w:t>E-mail</w:t>
            </w:r>
            <w:r w:rsidRPr="00FE7E6A">
              <w:rPr>
                <w:rFonts w:ascii="Times New Roman" w:eastAsia="Times New Roman" w:hAnsi="Times New Roman" w:cs="Times New Roman"/>
                <w:bCs/>
                <w:sz w:val="25"/>
                <w:szCs w:val="25"/>
                <w:lang w:eastAsia="ar-SA"/>
              </w:rPr>
              <w:t xml:space="preserve">: </w:t>
            </w:r>
          </w:p>
          <w:p w14:paraId="3B292906" w14:textId="77777777" w:rsidR="003E4705" w:rsidRPr="00FE7E6A" w:rsidRDefault="003E4705" w:rsidP="003E4705">
            <w:pPr>
              <w:autoSpaceDE w:val="0"/>
              <w:adjustRightInd w:val="0"/>
              <w:spacing w:after="0" w:line="240" w:lineRule="auto"/>
              <w:ind w:left="13"/>
              <w:jc w:val="both"/>
              <w:rPr>
                <w:rFonts w:ascii="Times New Roman" w:eastAsia="Times New Roman" w:hAnsi="Times New Roman" w:cs="Times New Roman"/>
                <w:bCs/>
                <w:iCs/>
                <w:sz w:val="25"/>
                <w:szCs w:val="25"/>
                <w:lang w:eastAsia="ar-SA"/>
              </w:rPr>
            </w:pPr>
            <w:r w:rsidRPr="00FE7E6A">
              <w:rPr>
                <w:rFonts w:ascii="Times New Roman" w:eastAsia="Times New Roman" w:hAnsi="Times New Roman" w:cs="Times New Roman"/>
                <w:bCs/>
                <w:iCs/>
                <w:sz w:val="25"/>
                <w:szCs w:val="25"/>
                <w:lang w:eastAsia="ar-SA"/>
              </w:rPr>
              <w:t xml:space="preserve">ИНН/КПП: </w:t>
            </w:r>
          </w:p>
          <w:p w14:paraId="35179D27" w14:textId="77777777" w:rsidR="003E4705" w:rsidRPr="00FE7E6A" w:rsidRDefault="003E4705" w:rsidP="003E4705">
            <w:pPr>
              <w:autoSpaceDE w:val="0"/>
              <w:adjustRightInd w:val="0"/>
              <w:spacing w:after="0" w:line="240" w:lineRule="auto"/>
              <w:ind w:left="13"/>
              <w:jc w:val="both"/>
              <w:rPr>
                <w:rFonts w:ascii="Times New Roman" w:eastAsia="Times New Roman" w:hAnsi="Times New Roman" w:cs="Times New Roman"/>
                <w:bCs/>
                <w:iCs/>
                <w:sz w:val="25"/>
                <w:szCs w:val="25"/>
                <w:lang w:eastAsia="ar-SA"/>
              </w:rPr>
            </w:pPr>
            <w:r w:rsidRPr="00FE7E6A">
              <w:rPr>
                <w:rFonts w:ascii="Times New Roman" w:eastAsia="Times New Roman" w:hAnsi="Times New Roman" w:cs="Times New Roman"/>
                <w:bCs/>
                <w:iCs/>
                <w:sz w:val="25"/>
                <w:szCs w:val="25"/>
                <w:lang w:eastAsia="ar-SA"/>
              </w:rPr>
              <w:t xml:space="preserve">ОГРН: </w:t>
            </w:r>
          </w:p>
          <w:p w14:paraId="65F4B011" w14:textId="77777777" w:rsidR="003E4705" w:rsidRPr="00FE7E6A" w:rsidRDefault="003E4705" w:rsidP="003E4705">
            <w:pPr>
              <w:autoSpaceDE w:val="0"/>
              <w:adjustRightInd w:val="0"/>
              <w:spacing w:after="0" w:line="240" w:lineRule="auto"/>
              <w:ind w:left="13"/>
              <w:jc w:val="both"/>
              <w:rPr>
                <w:rFonts w:ascii="Times New Roman" w:eastAsia="Times New Roman" w:hAnsi="Times New Roman" w:cs="Times New Roman"/>
                <w:bCs/>
                <w:iCs/>
                <w:sz w:val="25"/>
                <w:szCs w:val="25"/>
                <w:lang w:eastAsia="ar-SA"/>
              </w:rPr>
            </w:pPr>
            <w:r w:rsidRPr="00FE7E6A">
              <w:rPr>
                <w:rFonts w:ascii="Times New Roman" w:eastAsia="Times New Roman" w:hAnsi="Times New Roman" w:cs="Times New Roman"/>
                <w:bCs/>
                <w:iCs/>
                <w:sz w:val="25"/>
                <w:szCs w:val="25"/>
                <w:lang w:eastAsia="ar-SA"/>
              </w:rPr>
              <w:t xml:space="preserve">Р/с: </w:t>
            </w:r>
          </w:p>
          <w:p w14:paraId="77136047" w14:textId="77777777" w:rsidR="003E4705" w:rsidRPr="00FE7E6A" w:rsidRDefault="003E4705" w:rsidP="003E4705">
            <w:pPr>
              <w:autoSpaceDE w:val="0"/>
              <w:adjustRightInd w:val="0"/>
              <w:spacing w:after="0" w:line="240" w:lineRule="auto"/>
              <w:ind w:left="13"/>
              <w:jc w:val="both"/>
              <w:rPr>
                <w:rFonts w:ascii="Times New Roman" w:eastAsia="Times New Roman" w:hAnsi="Times New Roman" w:cs="Times New Roman"/>
                <w:bCs/>
                <w:iCs/>
                <w:sz w:val="25"/>
                <w:szCs w:val="25"/>
                <w:lang w:eastAsia="ar-SA"/>
              </w:rPr>
            </w:pPr>
            <w:r w:rsidRPr="00FE7E6A">
              <w:rPr>
                <w:rFonts w:ascii="Times New Roman" w:eastAsia="Times New Roman" w:hAnsi="Times New Roman" w:cs="Times New Roman"/>
                <w:bCs/>
                <w:iCs/>
                <w:sz w:val="25"/>
                <w:szCs w:val="25"/>
                <w:lang w:eastAsia="ar-SA"/>
              </w:rPr>
              <w:t xml:space="preserve">Банк: </w:t>
            </w:r>
          </w:p>
          <w:p w14:paraId="3D617768" w14:textId="77777777" w:rsidR="003E4705" w:rsidRPr="00FE7E6A" w:rsidRDefault="003E4705" w:rsidP="003E4705">
            <w:pPr>
              <w:autoSpaceDE w:val="0"/>
              <w:adjustRightInd w:val="0"/>
              <w:spacing w:after="0" w:line="240" w:lineRule="auto"/>
              <w:ind w:left="13"/>
              <w:jc w:val="both"/>
              <w:rPr>
                <w:rFonts w:ascii="Times New Roman" w:eastAsia="Times New Roman" w:hAnsi="Times New Roman" w:cs="Times New Roman"/>
                <w:bCs/>
                <w:iCs/>
                <w:sz w:val="25"/>
                <w:szCs w:val="25"/>
                <w:lang w:eastAsia="ar-SA"/>
              </w:rPr>
            </w:pPr>
            <w:r w:rsidRPr="00FE7E6A">
              <w:rPr>
                <w:rFonts w:ascii="Times New Roman" w:eastAsia="Times New Roman" w:hAnsi="Times New Roman" w:cs="Times New Roman"/>
                <w:bCs/>
                <w:iCs/>
                <w:sz w:val="25"/>
                <w:szCs w:val="25"/>
                <w:lang w:eastAsia="ar-SA"/>
              </w:rPr>
              <w:t xml:space="preserve">К/с: </w:t>
            </w:r>
          </w:p>
          <w:p w14:paraId="5F2EB51C" w14:textId="77777777" w:rsidR="003E4705" w:rsidRPr="00FE7E6A" w:rsidRDefault="003E4705" w:rsidP="003E4705">
            <w:pPr>
              <w:autoSpaceDE w:val="0"/>
              <w:adjustRightInd w:val="0"/>
              <w:spacing w:after="0" w:line="240" w:lineRule="auto"/>
              <w:ind w:left="13"/>
              <w:jc w:val="both"/>
              <w:rPr>
                <w:rFonts w:ascii="Times New Roman" w:eastAsia="Times New Roman" w:hAnsi="Times New Roman" w:cs="Times New Roman"/>
                <w:bCs/>
                <w:iCs/>
                <w:sz w:val="25"/>
                <w:szCs w:val="25"/>
                <w:lang w:eastAsia="ar-SA"/>
              </w:rPr>
            </w:pPr>
            <w:r w:rsidRPr="00FE7E6A">
              <w:rPr>
                <w:rFonts w:ascii="Times New Roman" w:eastAsia="Times New Roman" w:hAnsi="Times New Roman" w:cs="Times New Roman"/>
                <w:bCs/>
                <w:iCs/>
                <w:sz w:val="25"/>
                <w:szCs w:val="25"/>
                <w:lang w:eastAsia="ar-SA"/>
              </w:rPr>
              <w:t>БИК:</w:t>
            </w:r>
          </w:p>
        </w:tc>
      </w:tr>
      <w:tr w:rsidR="003E4705" w:rsidRPr="00FE7E6A" w14:paraId="1A38DFEA" w14:textId="77777777" w:rsidTr="003E4705">
        <w:tc>
          <w:tcPr>
            <w:tcW w:w="2595" w:type="pct"/>
            <w:shd w:val="clear" w:color="auto" w:fill="auto"/>
          </w:tcPr>
          <w:p w14:paraId="3B92CF68"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r w:rsidRPr="00FE7E6A">
              <w:rPr>
                <w:rFonts w:ascii="Times New Roman" w:eastAsia="Times New Roman" w:hAnsi="Times New Roman" w:cs="Times New Roman"/>
                <w:b/>
                <w:bCs/>
                <w:iCs/>
                <w:sz w:val="25"/>
                <w:szCs w:val="25"/>
                <w:lang w:eastAsia="ar-SA"/>
              </w:rPr>
              <w:t xml:space="preserve">Генеральный директор </w:t>
            </w:r>
          </w:p>
          <w:p w14:paraId="0A2BA519"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r w:rsidRPr="00FE7E6A">
              <w:rPr>
                <w:rFonts w:ascii="Times New Roman" w:eastAsia="Times New Roman" w:hAnsi="Times New Roman" w:cs="Times New Roman"/>
                <w:b/>
                <w:bCs/>
                <w:iCs/>
                <w:sz w:val="25"/>
                <w:szCs w:val="25"/>
                <w:lang w:eastAsia="ar-SA"/>
              </w:rPr>
              <w:t>АО «ЗПП»</w:t>
            </w:r>
          </w:p>
          <w:p w14:paraId="47695B2A"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r w:rsidRPr="00FE7E6A">
              <w:rPr>
                <w:rFonts w:ascii="Times New Roman" w:eastAsia="Times New Roman" w:hAnsi="Times New Roman" w:cs="Times New Roman"/>
                <w:b/>
                <w:bCs/>
                <w:iCs/>
                <w:sz w:val="25"/>
                <w:szCs w:val="25"/>
                <w:lang w:eastAsia="ar-SA"/>
              </w:rPr>
              <w:t xml:space="preserve">____________________ А.К. </w:t>
            </w:r>
            <w:proofErr w:type="spellStart"/>
            <w:r w:rsidRPr="00FE7E6A">
              <w:rPr>
                <w:rFonts w:ascii="Times New Roman" w:eastAsia="Times New Roman" w:hAnsi="Times New Roman" w:cs="Times New Roman"/>
                <w:b/>
                <w:bCs/>
                <w:iCs/>
                <w:sz w:val="25"/>
                <w:szCs w:val="25"/>
                <w:lang w:eastAsia="ar-SA"/>
              </w:rPr>
              <w:t>Нарбутт</w:t>
            </w:r>
            <w:proofErr w:type="spellEnd"/>
          </w:p>
          <w:p w14:paraId="2FDB451B"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r w:rsidRPr="00FE7E6A">
              <w:rPr>
                <w:rFonts w:ascii="Times New Roman" w:eastAsia="Times New Roman" w:hAnsi="Times New Roman" w:cs="Times New Roman"/>
                <w:b/>
                <w:bCs/>
                <w:iCs/>
                <w:sz w:val="25"/>
                <w:szCs w:val="25"/>
                <w:lang w:eastAsia="ar-SA"/>
              </w:rPr>
              <w:t>М.П.</w:t>
            </w:r>
          </w:p>
        </w:tc>
        <w:tc>
          <w:tcPr>
            <w:tcW w:w="2405" w:type="pct"/>
          </w:tcPr>
          <w:p w14:paraId="09F6F767"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p>
          <w:p w14:paraId="627DCEAE"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p>
          <w:p w14:paraId="0F6EE61F"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r w:rsidRPr="00FE7E6A">
              <w:rPr>
                <w:rFonts w:ascii="Times New Roman" w:eastAsia="Times New Roman" w:hAnsi="Times New Roman" w:cs="Times New Roman"/>
                <w:b/>
                <w:bCs/>
                <w:iCs/>
                <w:sz w:val="25"/>
                <w:szCs w:val="25"/>
                <w:lang w:eastAsia="ar-SA"/>
              </w:rPr>
              <w:t xml:space="preserve">___________________ </w:t>
            </w:r>
          </w:p>
          <w:p w14:paraId="2C7EDEDF" w14:textId="77777777" w:rsidR="003E4705" w:rsidRPr="00FE7E6A" w:rsidRDefault="003E4705" w:rsidP="003E4705">
            <w:pPr>
              <w:autoSpaceDE w:val="0"/>
              <w:adjustRightInd w:val="0"/>
              <w:spacing w:after="0" w:line="240" w:lineRule="auto"/>
              <w:jc w:val="both"/>
              <w:rPr>
                <w:rFonts w:ascii="Times New Roman" w:eastAsia="Times New Roman" w:hAnsi="Times New Roman" w:cs="Times New Roman"/>
                <w:b/>
                <w:bCs/>
                <w:iCs/>
                <w:sz w:val="25"/>
                <w:szCs w:val="25"/>
                <w:lang w:eastAsia="ar-SA"/>
              </w:rPr>
            </w:pPr>
            <w:r w:rsidRPr="00FE7E6A">
              <w:rPr>
                <w:rFonts w:ascii="Times New Roman" w:eastAsia="Times New Roman" w:hAnsi="Times New Roman" w:cs="Times New Roman"/>
                <w:b/>
                <w:bCs/>
                <w:iCs/>
                <w:sz w:val="25"/>
                <w:szCs w:val="25"/>
                <w:lang w:eastAsia="ar-SA"/>
              </w:rPr>
              <w:t>М.П.</w:t>
            </w:r>
          </w:p>
        </w:tc>
      </w:tr>
    </w:tbl>
    <w:p w14:paraId="12F2D1C0" w14:textId="77777777" w:rsidR="00C86B07" w:rsidRPr="006B00A4" w:rsidRDefault="00C86B07" w:rsidP="00C86B07">
      <w:pPr>
        <w:spacing w:after="0" w:line="240" w:lineRule="auto"/>
        <w:jc w:val="right"/>
        <w:rPr>
          <w:rFonts w:ascii="Times New Roman" w:eastAsia="Times New Roman" w:hAnsi="Times New Roman" w:cs="Times New Roman"/>
          <w:sz w:val="24"/>
          <w:szCs w:val="24"/>
          <w:lang w:eastAsia="ru-RU"/>
        </w:rPr>
      </w:pPr>
      <w:r w:rsidRPr="00FE7E6A">
        <w:rPr>
          <w:rFonts w:ascii="Times New Roman" w:eastAsia="Times New Roman" w:hAnsi="Times New Roman" w:cs="Times New Roman"/>
          <w:b/>
          <w:sz w:val="25"/>
          <w:szCs w:val="25"/>
          <w:lang w:eastAsia="ru-RU"/>
        </w:rPr>
        <w:br w:type="page"/>
      </w:r>
      <w:r w:rsidRPr="006B00A4">
        <w:rPr>
          <w:rFonts w:ascii="Times New Roman" w:eastAsia="Times New Roman" w:hAnsi="Times New Roman" w:cs="Times New Roman"/>
          <w:sz w:val="24"/>
          <w:szCs w:val="24"/>
          <w:lang w:eastAsia="ru-RU"/>
        </w:rPr>
        <w:lastRenderedPageBreak/>
        <w:t>Приложение № 1</w:t>
      </w:r>
    </w:p>
    <w:p w14:paraId="08658001" w14:textId="77777777" w:rsidR="00C86B07" w:rsidRPr="006B00A4" w:rsidRDefault="00C86B07" w:rsidP="00C86B07">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6B00A4">
        <w:rPr>
          <w:rFonts w:ascii="Times New Roman" w:eastAsia="Times New Roman" w:hAnsi="Times New Roman" w:cs="Times New Roman"/>
          <w:sz w:val="24"/>
          <w:szCs w:val="24"/>
          <w:lang w:eastAsia="ru-RU"/>
        </w:rPr>
        <w:t xml:space="preserve">к </w:t>
      </w:r>
      <w:r w:rsidR="003E4705" w:rsidRPr="006B00A4">
        <w:rPr>
          <w:rFonts w:ascii="Times New Roman" w:eastAsia="Times New Roman" w:hAnsi="Times New Roman" w:cs="Times New Roman"/>
          <w:sz w:val="24"/>
          <w:szCs w:val="24"/>
          <w:lang w:eastAsia="ru-RU"/>
        </w:rPr>
        <w:t>проекту договора</w:t>
      </w:r>
      <w:r w:rsidRPr="006B00A4">
        <w:rPr>
          <w:rFonts w:ascii="Times New Roman" w:eastAsia="Times New Roman" w:hAnsi="Times New Roman" w:cs="Times New Roman"/>
          <w:sz w:val="24"/>
          <w:szCs w:val="24"/>
          <w:lang w:eastAsia="ru-RU"/>
        </w:rPr>
        <w:t xml:space="preserve"> поставки оборудования №___ от «___» ________2025 г.</w:t>
      </w:r>
    </w:p>
    <w:p w14:paraId="38EC6441" w14:textId="77777777" w:rsidR="00C86B07" w:rsidRPr="006B00A4" w:rsidRDefault="00C86B07" w:rsidP="00C86B07">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5FCEECCD" w14:textId="77777777" w:rsidR="00C86B07" w:rsidRPr="001A35E1" w:rsidRDefault="00C86B07" w:rsidP="00C86B07">
      <w:pPr>
        <w:spacing w:after="120" w:line="240" w:lineRule="auto"/>
        <w:jc w:val="center"/>
        <w:rPr>
          <w:rFonts w:ascii="Times New Roman" w:eastAsia="Times New Roman" w:hAnsi="Times New Roman" w:cs="Times New Roman"/>
          <w:b/>
          <w:lang w:eastAsia="ru-RU"/>
        </w:rPr>
      </w:pPr>
      <w:r w:rsidRPr="001A35E1">
        <w:rPr>
          <w:rFonts w:ascii="Times New Roman" w:eastAsia="Times New Roman" w:hAnsi="Times New Roman" w:cs="Times New Roman"/>
          <w:b/>
          <w:lang w:eastAsia="ru-RU"/>
        </w:rPr>
        <w:t>ХАРАКТЕРИСТИКИ ОБОРУДОВАНИЯ</w:t>
      </w:r>
    </w:p>
    <w:p w14:paraId="205F507D" w14:textId="77777777" w:rsidR="00C86B07" w:rsidRPr="001A35E1" w:rsidRDefault="00C86B07" w:rsidP="00C86B07">
      <w:pPr>
        <w:spacing w:after="120" w:line="240" w:lineRule="auto"/>
        <w:ind w:firstLine="709"/>
        <w:jc w:val="both"/>
        <w:rPr>
          <w:rFonts w:ascii="Times New Roman" w:eastAsia="Times New Roman" w:hAnsi="Times New Roman" w:cs="Times New Roman"/>
          <w:b/>
          <w:lang w:eastAsia="ru-RU"/>
        </w:rPr>
      </w:pPr>
      <w:r w:rsidRPr="001A35E1">
        <w:rPr>
          <w:rFonts w:ascii="Times New Roman" w:eastAsia="Times New Roman" w:hAnsi="Times New Roman" w:cs="Times New Roman"/>
          <w:b/>
          <w:lang w:eastAsia="ru-RU"/>
        </w:rPr>
        <w:t>1. Наименование Оборудования, технические, метрологические и другие характеристики Оборудования:</w:t>
      </w:r>
    </w:p>
    <w:tbl>
      <w:tblPr>
        <w:tblStyle w:val="ad"/>
        <w:tblW w:w="5000" w:type="pct"/>
        <w:tblLook w:val="04A0" w:firstRow="1" w:lastRow="0" w:firstColumn="1" w:lastColumn="0" w:noHBand="0" w:noVBand="1"/>
      </w:tblPr>
      <w:tblGrid>
        <w:gridCol w:w="599"/>
        <w:gridCol w:w="2412"/>
        <w:gridCol w:w="722"/>
        <w:gridCol w:w="759"/>
        <w:gridCol w:w="3624"/>
        <w:gridCol w:w="2080"/>
      </w:tblGrid>
      <w:tr w:rsidR="008F1770" w:rsidRPr="008F1770" w14:paraId="25AC728A" w14:textId="77777777" w:rsidTr="00D1712E">
        <w:trPr>
          <w:trHeight w:val="256"/>
        </w:trPr>
        <w:tc>
          <w:tcPr>
            <w:tcW w:w="294" w:type="pct"/>
            <w:vMerge w:val="restart"/>
            <w:vAlign w:val="center"/>
          </w:tcPr>
          <w:p w14:paraId="039F80FD" w14:textId="77777777" w:rsidR="008F1770" w:rsidRPr="008F1770" w:rsidRDefault="008F1770" w:rsidP="008F1770">
            <w:pPr>
              <w:jc w:val="center"/>
              <w:rPr>
                <w:rFonts w:ascii="Times New Roman" w:eastAsia="Times New Roman" w:hAnsi="Times New Roman" w:cs="Times New Roman"/>
                <w:b/>
                <w:lang w:eastAsia="ru-RU"/>
              </w:rPr>
            </w:pPr>
            <w:r w:rsidRPr="008F1770">
              <w:rPr>
                <w:rFonts w:ascii="Times New Roman" w:eastAsia="Times New Roman" w:hAnsi="Times New Roman" w:cs="Times New Roman"/>
                <w:b/>
                <w:lang w:eastAsia="ru-RU"/>
              </w:rPr>
              <w:t>№ п/п</w:t>
            </w:r>
          </w:p>
        </w:tc>
        <w:tc>
          <w:tcPr>
            <w:tcW w:w="1183" w:type="pct"/>
            <w:vMerge w:val="restart"/>
            <w:vAlign w:val="center"/>
          </w:tcPr>
          <w:p w14:paraId="19241885" w14:textId="77777777" w:rsidR="008F1770" w:rsidRPr="008F1770" w:rsidRDefault="008F1770" w:rsidP="008F1770">
            <w:pPr>
              <w:jc w:val="center"/>
              <w:rPr>
                <w:rFonts w:ascii="Times New Roman" w:eastAsia="Times New Roman" w:hAnsi="Times New Roman" w:cs="Times New Roman"/>
                <w:b/>
                <w:lang w:eastAsia="ru-RU"/>
              </w:rPr>
            </w:pPr>
            <w:r w:rsidRPr="008F1770">
              <w:rPr>
                <w:rFonts w:ascii="Times New Roman" w:eastAsia="Times New Roman" w:hAnsi="Times New Roman" w:cs="Times New Roman"/>
                <w:b/>
                <w:lang w:eastAsia="ru-RU"/>
              </w:rPr>
              <w:t>Наименование Оборудования</w:t>
            </w:r>
          </w:p>
        </w:tc>
        <w:tc>
          <w:tcPr>
            <w:tcW w:w="354" w:type="pct"/>
            <w:vMerge w:val="restart"/>
            <w:vAlign w:val="center"/>
          </w:tcPr>
          <w:p w14:paraId="18CD590C" w14:textId="77777777" w:rsidR="008F1770" w:rsidRPr="008F1770" w:rsidRDefault="008F1770" w:rsidP="008F1770">
            <w:pPr>
              <w:jc w:val="center"/>
              <w:rPr>
                <w:rFonts w:ascii="Times New Roman" w:eastAsia="Times New Roman" w:hAnsi="Times New Roman" w:cs="Times New Roman"/>
                <w:b/>
                <w:lang w:eastAsia="ru-RU"/>
              </w:rPr>
            </w:pPr>
            <w:r w:rsidRPr="008F1770">
              <w:rPr>
                <w:rFonts w:ascii="Times New Roman" w:eastAsia="Times New Roman" w:hAnsi="Times New Roman" w:cs="Times New Roman"/>
                <w:b/>
                <w:lang w:eastAsia="ru-RU"/>
              </w:rPr>
              <w:t>Ед. изм.</w:t>
            </w:r>
          </w:p>
        </w:tc>
        <w:tc>
          <w:tcPr>
            <w:tcW w:w="372" w:type="pct"/>
            <w:vMerge w:val="restart"/>
            <w:vAlign w:val="center"/>
          </w:tcPr>
          <w:p w14:paraId="18DDD3B7" w14:textId="77777777" w:rsidR="008F1770" w:rsidRPr="008F1770" w:rsidRDefault="008F1770" w:rsidP="008F1770">
            <w:pPr>
              <w:jc w:val="center"/>
              <w:rPr>
                <w:rFonts w:ascii="Times New Roman" w:eastAsia="Times New Roman" w:hAnsi="Times New Roman" w:cs="Times New Roman"/>
                <w:b/>
                <w:lang w:eastAsia="ru-RU"/>
              </w:rPr>
            </w:pPr>
            <w:r w:rsidRPr="008F1770">
              <w:rPr>
                <w:rFonts w:ascii="Times New Roman" w:eastAsia="Times New Roman" w:hAnsi="Times New Roman" w:cs="Times New Roman"/>
                <w:b/>
                <w:lang w:eastAsia="ru-RU"/>
              </w:rPr>
              <w:t>Кол-во</w:t>
            </w:r>
          </w:p>
        </w:tc>
        <w:tc>
          <w:tcPr>
            <w:tcW w:w="2797" w:type="pct"/>
            <w:gridSpan w:val="2"/>
            <w:shd w:val="clear" w:color="auto" w:fill="auto"/>
          </w:tcPr>
          <w:p w14:paraId="110FC95B"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r w:rsidRPr="008F1770">
              <w:rPr>
                <w:rFonts w:ascii="Times New Roman" w:eastAsia="Arial Unicode MS" w:hAnsi="Times New Roman" w:cs="Times New Roman"/>
                <w:b/>
                <w:color w:val="000000"/>
                <w:kern w:val="3"/>
                <w:lang w:eastAsia="zh-CN" w:bidi="hi-IN"/>
              </w:rPr>
              <w:t>Характеристики поставляемого Оборудования</w:t>
            </w:r>
          </w:p>
        </w:tc>
      </w:tr>
      <w:tr w:rsidR="008F1770" w:rsidRPr="008F1770" w14:paraId="5A9F5609" w14:textId="77777777" w:rsidTr="00D1712E">
        <w:trPr>
          <w:trHeight w:val="256"/>
        </w:trPr>
        <w:tc>
          <w:tcPr>
            <w:tcW w:w="294" w:type="pct"/>
            <w:vMerge/>
            <w:vAlign w:val="center"/>
          </w:tcPr>
          <w:p w14:paraId="63B2E0BD"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p>
        </w:tc>
        <w:tc>
          <w:tcPr>
            <w:tcW w:w="1183" w:type="pct"/>
            <w:vMerge/>
            <w:vAlign w:val="center"/>
          </w:tcPr>
          <w:p w14:paraId="60648CDF"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p>
        </w:tc>
        <w:tc>
          <w:tcPr>
            <w:tcW w:w="354" w:type="pct"/>
            <w:vMerge/>
            <w:vAlign w:val="center"/>
          </w:tcPr>
          <w:p w14:paraId="0C7D3B8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p>
        </w:tc>
        <w:tc>
          <w:tcPr>
            <w:tcW w:w="372" w:type="pct"/>
            <w:vMerge/>
            <w:vAlign w:val="center"/>
          </w:tcPr>
          <w:p w14:paraId="3B616ED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p>
        </w:tc>
        <w:tc>
          <w:tcPr>
            <w:tcW w:w="1777" w:type="pct"/>
            <w:shd w:val="clear" w:color="auto" w:fill="auto"/>
          </w:tcPr>
          <w:p w14:paraId="23E58B1E"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r w:rsidRPr="008F1770">
              <w:rPr>
                <w:rFonts w:ascii="Times New Roman" w:eastAsia="Arial Unicode MS" w:hAnsi="Times New Roman" w:cs="Times New Roman"/>
                <w:b/>
                <w:color w:val="000000"/>
                <w:kern w:val="3"/>
                <w:lang w:eastAsia="zh-CN" w:bidi="hi-IN"/>
              </w:rPr>
              <w:t>Характеристика</w:t>
            </w:r>
          </w:p>
        </w:tc>
        <w:tc>
          <w:tcPr>
            <w:tcW w:w="1019" w:type="pct"/>
            <w:shd w:val="clear" w:color="auto" w:fill="auto"/>
          </w:tcPr>
          <w:p w14:paraId="3816B80B"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r w:rsidRPr="008F1770">
              <w:rPr>
                <w:rFonts w:ascii="Times New Roman" w:eastAsia="Arial Unicode MS" w:hAnsi="Times New Roman" w:cs="Times New Roman"/>
                <w:b/>
                <w:color w:val="000000"/>
                <w:kern w:val="3"/>
                <w:lang w:eastAsia="zh-CN" w:bidi="hi-IN"/>
              </w:rPr>
              <w:t>Требуемое значение</w:t>
            </w:r>
          </w:p>
        </w:tc>
      </w:tr>
      <w:tr w:rsidR="008F1770" w:rsidRPr="008F1770" w14:paraId="374BAB43" w14:textId="77777777" w:rsidTr="00D1712E">
        <w:trPr>
          <w:trHeight w:val="256"/>
        </w:trPr>
        <w:tc>
          <w:tcPr>
            <w:tcW w:w="294" w:type="pct"/>
            <w:vMerge w:val="restart"/>
            <w:vAlign w:val="center"/>
          </w:tcPr>
          <w:p w14:paraId="2DB4818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r w:rsidRPr="008F1770">
              <w:rPr>
                <w:rFonts w:ascii="Times New Roman" w:eastAsia="Arial Unicode MS" w:hAnsi="Times New Roman" w:cs="Times New Roman"/>
                <w:color w:val="000000"/>
                <w:kern w:val="3"/>
                <w:lang w:eastAsia="zh-CN" w:bidi="hi-IN"/>
              </w:rPr>
              <w:t>1</w:t>
            </w:r>
          </w:p>
        </w:tc>
        <w:tc>
          <w:tcPr>
            <w:tcW w:w="1183" w:type="pct"/>
            <w:vMerge w:val="restart"/>
            <w:vAlign w:val="center"/>
          </w:tcPr>
          <w:p w14:paraId="00D9948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roofErr w:type="spellStart"/>
            <w:r w:rsidRPr="008F1770">
              <w:rPr>
                <w:rFonts w:ascii="Times New Roman" w:eastAsia="Arial Unicode MS" w:hAnsi="Times New Roman" w:cs="Times New Roman"/>
                <w:color w:val="000000"/>
                <w:kern w:val="3"/>
                <w:lang w:eastAsia="zh-CN" w:bidi="hi-IN"/>
              </w:rPr>
              <w:t>Микротвердомер</w:t>
            </w:r>
            <w:proofErr w:type="spellEnd"/>
            <w:r w:rsidRPr="008F1770">
              <w:rPr>
                <w:rFonts w:ascii="Times New Roman" w:eastAsia="Arial Unicode MS" w:hAnsi="Times New Roman" w:cs="Times New Roman"/>
                <w:color w:val="000000"/>
                <w:kern w:val="3"/>
                <w:lang w:eastAsia="zh-CN" w:bidi="hi-IN"/>
              </w:rPr>
              <w:t xml:space="preserve"> </w:t>
            </w:r>
            <w:r w:rsidRPr="008F1770">
              <w:rPr>
                <w:rFonts w:ascii="Times New Roman" w:eastAsia="Arial Unicode MS" w:hAnsi="Times New Roman" w:cs="Mangal"/>
                <w:kern w:val="3"/>
                <w:lang w:eastAsia="zh-CN" w:bidi="hi-IN"/>
              </w:rPr>
              <w:t xml:space="preserve">Виккерса </w:t>
            </w:r>
            <w:proofErr w:type="spellStart"/>
            <w:r w:rsidRPr="008F1770">
              <w:rPr>
                <w:rFonts w:ascii="Times New Roman" w:eastAsia="Arial Unicode MS" w:hAnsi="Times New Roman" w:cs="Mangal"/>
                <w:kern w:val="3"/>
                <w:lang w:eastAsia="zh-CN" w:bidi="hi-IN"/>
              </w:rPr>
              <w:t>Microvicky</w:t>
            </w:r>
            <w:proofErr w:type="spellEnd"/>
            <w:r w:rsidRPr="008F1770">
              <w:rPr>
                <w:rFonts w:ascii="Times New Roman" w:eastAsia="Arial Unicode MS" w:hAnsi="Times New Roman" w:cs="Mangal"/>
                <w:kern w:val="3"/>
                <w:lang w:eastAsia="zh-CN" w:bidi="hi-IN"/>
              </w:rPr>
              <w:t xml:space="preserve"> – VH1010 либо эквивалент</w:t>
            </w:r>
          </w:p>
        </w:tc>
        <w:tc>
          <w:tcPr>
            <w:tcW w:w="354" w:type="pct"/>
            <w:vMerge w:val="restart"/>
            <w:vAlign w:val="center"/>
          </w:tcPr>
          <w:p w14:paraId="36239DEA"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шт.</w:t>
            </w:r>
          </w:p>
        </w:tc>
        <w:tc>
          <w:tcPr>
            <w:tcW w:w="372" w:type="pct"/>
            <w:vMerge w:val="restart"/>
            <w:vAlign w:val="center"/>
          </w:tcPr>
          <w:p w14:paraId="0F6DED8F"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1</w:t>
            </w:r>
          </w:p>
        </w:tc>
        <w:tc>
          <w:tcPr>
            <w:tcW w:w="1777" w:type="pct"/>
            <w:shd w:val="clear" w:color="auto" w:fill="auto"/>
          </w:tcPr>
          <w:p w14:paraId="073F33D6"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Номинальные значения испытательных</w:t>
            </w:r>
          </w:p>
          <w:p w14:paraId="1EB444A7"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color w:val="000000"/>
                <w:kern w:val="3"/>
                <w:highlight w:val="yellow"/>
                <w:lang w:eastAsia="zh-CN" w:bidi="hi-IN"/>
              </w:rPr>
            </w:pPr>
            <w:r w:rsidRPr="008F1770">
              <w:rPr>
                <w:rFonts w:ascii="Times New Roman" w:eastAsia="Arial Unicode MS" w:hAnsi="Times New Roman" w:cs="Times New Roman"/>
                <w:color w:val="000000"/>
                <w:kern w:val="3"/>
                <w:lang w:eastAsia="zh-CN" w:bidi="hi-IN"/>
              </w:rPr>
              <w:t>нагрузок, Н (кгс)</w:t>
            </w:r>
          </w:p>
        </w:tc>
        <w:tc>
          <w:tcPr>
            <w:tcW w:w="1019" w:type="pct"/>
            <w:shd w:val="clear" w:color="auto" w:fill="auto"/>
          </w:tcPr>
          <w:p w14:paraId="04BA7F15" w14:textId="77777777" w:rsidR="008F1770" w:rsidRPr="008F1770" w:rsidRDefault="008F1770" w:rsidP="001A35E1">
            <w:pPr>
              <w:widowControl w:val="0"/>
              <w:suppressAutoHyphens/>
              <w:autoSpaceDN w:val="0"/>
              <w:jc w:val="center"/>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0,09807 (0,01)</w:t>
            </w:r>
          </w:p>
          <w:p w14:paraId="01A9F5E4" w14:textId="77777777" w:rsidR="008F1770" w:rsidRPr="008F1770" w:rsidRDefault="008F1770" w:rsidP="001A35E1">
            <w:pPr>
              <w:widowControl w:val="0"/>
              <w:suppressAutoHyphens/>
              <w:autoSpaceDN w:val="0"/>
              <w:jc w:val="center"/>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0,2452 (0,025)</w:t>
            </w:r>
          </w:p>
          <w:p w14:paraId="704AD436" w14:textId="77777777" w:rsidR="008F1770" w:rsidRPr="008F1770" w:rsidRDefault="008F1770" w:rsidP="001A35E1">
            <w:pPr>
              <w:widowControl w:val="0"/>
              <w:suppressAutoHyphens/>
              <w:autoSpaceDN w:val="0"/>
              <w:jc w:val="center"/>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0,4903 (0,050)</w:t>
            </w:r>
          </w:p>
          <w:p w14:paraId="01BC1827" w14:textId="77777777" w:rsidR="008F1770" w:rsidRPr="008F1770" w:rsidRDefault="008F1770" w:rsidP="001A35E1">
            <w:pPr>
              <w:widowControl w:val="0"/>
              <w:suppressAutoHyphens/>
              <w:autoSpaceDN w:val="0"/>
              <w:jc w:val="center"/>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0,9807 (0,100)</w:t>
            </w:r>
          </w:p>
          <w:p w14:paraId="27F74AD7" w14:textId="77777777" w:rsidR="008F1770" w:rsidRPr="008F1770" w:rsidRDefault="008F1770" w:rsidP="001A35E1">
            <w:pPr>
              <w:widowControl w:val="0"/>
              <w:suppressAutoHyphens/>
              <w:autoSpaceDN w:val="0"/>
              <w:jc w:val="center"/>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1,961 (0,200)</w:t>
            </w:r>
          </w:p>
          <w:p w14:paraId="54FED633" w14:textId="77777777" w:rsidR="008F1770" w:rsidRPr="008F1770" w:rsidRDefault="008F1770" w:rsidP="001A35E1">
            <w:pPr>
              <w:widowControl w:val="0"/>
              <w:suppressAutoHyphens/>
              <w:autoSpaceDN w:val="0"/>
              <w:jc w:val="center"/>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2,942 (0,300)</w:t>
            </w:r>
          </w:p>
          <w:p w14:paraId="4F6C46EE" w14:textId="77777777" w:rsidR="008F1770" w:rsidRPr="008F1770" w:rsidRDefault="008F1770" w:rsidP="001A35E1">
            <w:pPr>
              <w:widowControl w:val="0"/>
              <w:suppressAutoHyphens/>
              <w:autoSpaceDN w:val="0"/>
              <w:jc w:val="center"/>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4,903 (0,500)</w:t>
            </w:r>
          </w:p>
          <w:p w14:paraId="07EA0197" w14:textId="77777777" w:rsidR="008F1770" w:rsidRPr="008F1770" w:rsidRDefault="008F1770" w:rsidP="001A35E1">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r w:rsidRPr="008F1770">
              <w:rPr>
                <w:rFonts w:ascii="Times New Roman" w:eastAsia="Arial Unicode MS" w:hAnsi="Times New Roman" w:cs="Times New Roman"/>
                <w:color w:val="000000"/>
                <w:kern w:val="3"/>
                <w:lang w:eastAsia="zh-CN" w:bidi="hi-IN"/>
              </w:rPr>
              <w:t>9,807 (1,000)</w:t>
            </w:r>
          </w:p>
        </w:tc>
      </w:tr>
      <w:tr w:rsidR="008F1770" w:rsidRPr="008F1770" w14:paraId="3CB3B726" w14:textId="77777777" w:rsidTr="00D1712E">
        <w:trPr>
          <w:trHeight w:val="256"/>
        </w:trPr>
        <w:tc>
          <w:tcPr>
            <w:tcW w:w="294" w:type="pct"/>
            <w:vMerge/>
            <w:vAlign w:val="center"/>
          </w:tcPr>
          <w:p w14:paraId="6CF6060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3552087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271BB9D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6DB5233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tcPr>
          <w:p w14:paraId="59146146"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Характеристики оптической системы:</w:t>
            </w:r>
          </w:p>
          <w:p w14:paraId="7DE49D1B"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 диапазон увеличения оптической системы</w:t>
            </w:r>
          </w:p>
        </w:tc>
        <w:tc>
          <w:tcPr>
            <w:tcW w:w="1019" w:type="pct"/>
            <w:shd w:val="clear" w:color="auto" w:fill="auto"/>
          </w:tcPr>
          <w:p w14:paraId="466C1D7A"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100х, 400х</w:t>
            </w:r>
          </w:p>
        </w:tc>
      </w:tr>
      <w:tr w:rsidR="008F1770" w:rsidRPr="008F1770" w14:paraId="57576952" w14:textId="77777777" w:rsidTr="00D1712E">
        <w:trPr>
          <w:trHeight w:val="256"/>
        </w:trPr>
        <w:tc>
          <w:tcPr>
            <w:tcW w:w="294" w:type="pct"/>
            <w:vMerge/>
            <w:vAlign w:val="center"/>
          </w:tcPr>
          <w:p w14:paraId="558600E0"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10DC6393"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71E4BBD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6F07253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tcPr>
          <w:p w14:paraId="002B5712"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Диапазон времени выдержки</w:t>
            </w:r>
          </w:p>
          <w:p w14:paraId="19B807E9"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испытательной нагрузки, с</w:t>
            </w:r>
          </w:p>
        </w:tc>
        <w:tc>
          <w:tcPr>
            <w:tcW w:w="1019" w:type="pct"/>
            <w:shd w:val="clear" w:color="auto" w:fill="auto"/>
          </w:tcPr>
          <w:p w14:paraId="44143C3B"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от 0 до 60</w:t>
            </w:r>
          </w:p>
        </w:tc>
      </w:tr>
      <w:tr w:rsidR="008F1770" w:rsidRPr="008F1770" w14:paraId="670D590F" w14:textId="77777777" w:rsidTr="00D1712E">
        <w:trPr>
          <w:trHeight w:val="256"/>
        </w:trPr>
        <w:tc>
          <w:tcPr>
            <w:tcW w:w="294" w:type="pct"/>
            <w:vMerge/>
            <w:vAlign w:val="center"/>
          </w:tcPr>
          <w:p w14:paraId="4F70628D"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2581AD6A"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7AE68E73"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79F3D4E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tcPr>
          <w:p w14:paraId="1A3B76F7"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Регулируемая светодиодная подсветка</w:t>
            </w:r>
          </w:p>
        </w:tc>
        <w:tc>
          <w:tcPr>
            <w:tcW w:w="1019" w:type="pct"/>
            <w:shd w:val="clear" w:color="auto" w:fill="auto"/>
          </w:tcPr>
          <w:p w14:paraId="764F9B7F"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3B1119F4" w14:textId="77777777" w:rsidTr="00D1712E">
        <w:trPr>
          <w:trHeight w:val="256"/>
        </w:trPr>
        <w:tc>
          <w:tcPr>
            <w:tcW w:w="294" w:type="pct"/>
            <w:vMerge/>
            <w:vAlign w:val="center"/>
          </w:tcPr>
          <w:p w14:paraId="061E937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5E0B9E6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7EC8F0BE"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7DC8979D"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tcPr>
          <w:p w14:paraId="136D6623"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8 дюймовый цветной сенсорный экран</w:t>
            </w:r>
          </w:p>
        </w:tc>
        <w:tc>
          <w:tcPr>
            <w:tcW w:w="1019" w:type="pct"/>
            <w:shd w:val="clear" w:color="auto" w:fill="auto"/>
          </w:tcPr>
          <w:p w14:paraId="66F4092E"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7C89432E" w14:textId="77777777" w:rsidTr="00D1712E">
        <w:trPr>
          <w:trHeight w:val="256"/>
        </w:trPr>
        <w:tc>
          <w:tcPr>
            <w:tcW w:w="294" w:type="pct"/>
            <w:vMerge/>
            <w:vAlign w:val="center"/>
          </w:tcPr>
          <w:p w14:paraId="1A1D833B"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79401CE3"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2BA121F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5FA17B3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tcPr>
          <w:p w14:paraId="5100CF6F"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Автоматическое и ручное измерение отпечатка</w:t>
            </w:r>
          </w:p>
        </w:tc>
        <w:tc>
          <w:tcPr>
            <w:tcW w:w="1019" w:type="pct"/>
            <w:shd w:val="clear" w:color="auto" w:fill="auto"/>
          </w:tcPr>
          <w:p w14:paraId="2722C91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06CDD735" w14:textId="77777777" w:rsidTr="00D1712E">
        <w:trPr>
          <w:trHeight w:val="256"/>
        </w:trPr>
        <w:tc>
          <w:tcPr>
            <w:tcW w:w="294" w:type="pct"/>
            <w:vMerge/>
            <w:vAlign w:val="center"/>
          </w:tcPr>
          <w:p w14:paraId="38E3350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7F75DDA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67C52B8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1223CE8F"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02B808BD"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Автоматическое приложение и снятие нагрузки</w:t>
            </w:r>
          </w:p>
        </w:tc>
        <w:tc>
          <w:tcPr>
            <w:tcW w:w="1019" w:type="pct"/>
            <w:shd w:val="clear" w:color="auto" w:fill="auto"/>
          </w:tcPr>
          <w:p w14:paraId="6933E46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2A81CE23" w14:textId="77777777" w:rsidTr="00D1712E">
        <w:trPr>
          <w:trHeight w:val="256"/>
        </w:trPr>
        <w:tc>
          <w:tcPr>
            <w:tcW w:w="294" w:type="pct"/>
            <w:vMerge/>
            <w:vAlign w:val="center"/>
          </w:tcPr>
          <w:p w14:paraId="21C5AE93"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37C6F839"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672D6CB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54B153D1"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31E96BDE"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Механическая 3-х позиционная турель</w:t>
            </w:r>
          </w:p>
        </w:tc>
        <w:tc>
          <w:tcPr>
            <w:tcW w:w="1019" w:type="pct"/>
            <w:shd w:val="clear" w:color="auto" w:fill="auto"/>
            <w:vAlign w:val="center"/>
          </w:tcPr>
          <w:p w14:paraId="62DBEF8D"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483CB1CB" w14:textId="77777777" w:rsidTr="00D1712E">
        <w:trPr>
          <w:trHeight w:val="256"/>
        </w:trPr>
        <w:tc>
          <w:tcPr>
            <w:tcW w:w="294" w:type="pct"/>
            <w:vMerge/>
            <w:vAlign w:val="center"/>
          </w:tcPr>
          <w:p w14:paraId="50CDED5B"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0717915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2E2F121E"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5ED6D121"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7221BCB9"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Механический столик с ходом, не менее мм</w:t>
            </w:r>
          </w:p>
        </w:tc>
        <w:tc>
          <w:tcPr>
            <w:tcW w:w="1019" w:type="pct"/>
            <w:shd w:val="clear" w:color="auto" w:fill="auto"/>
            <w:vAlign w:val="center"/>
          </w:tcPr>
          <w:p w14:paraId="1351E7F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25 х 25</w:t>
            </w:r>
          </w:p>
        </w:tc>
      </w:tr>
      <w:tr w:rsidR="008F1770" w:rsidRPr="008F1770" w14:paraId="7F7AC0A5" w14:textId="77777777" w:rsidTr="00D1712E">
        <w:trPr>
          <w:trHeight w:val="256"/>
        </w:trPr>
        <w:tc>
          <w:tcPr>
            <w:tcW w:w="294" w:type="pct"/>
            <w:vMerge/>
            <w:vAlign w:val="center"/>
          </w:tcPr>
          <w:p w14:paraId="5B7D820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78F212BE"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79C5F8CF"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3AE70BB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4CB968AF"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Точность перемещения , не более мкм</w:t>
            </w:r>
          </w:p>
        </w:tc>
        <w:tc>
          <w:tcPr>
            <w:tcW w:w="1019" w:type="pct"/>
            <w:shd w:val="clear" w:color="auto" w:fill="auto"/>
            <w:vAlign w:val="center"/>
          </w:tcPr>
          <w:p w14:paraId="7FF1EF6A"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10</w:t>
            </w:r>
          </w:p>
        </w:tc>
      </w:tr>
      <w:tr w:rsidR="008F1770" w:rsidRPr="008F1770" w14:paraId="4085A0E9" w14:textId="77777777" w:rsidTr="00D1712E">
        <w:trPr>
          <w:trHeight w:val="256"/>
        </w:trPr>
        <w:tc>
          <w:tcPr>
            <w:tcW w:w="294" w:type="pct"/>
            <w:vMerge/>
            <w:vAlign w:val="center"/>
          </w:tcPr>
          <w:p w14:paraId="233D85F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0A49DAC2"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4E59FF8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6DAC7040"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0B5B266A"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Размер механического столика, не менее мм</w:t>
            </w:r>
          </w:p>
        </w:tc>
        <w:tc>
          <w:tcPr>
            <w:tcW w:w="1019" w:type="pct"/>
            <w:shd w:val="clear" w:color="auto" w:fill="auto"/>
            <w:vAlign w:val="center"/>
          </w:tcPr>
          <w:p w14:paraId="42DD57FF"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100х100</w:t>
            </w:r>
          </w:p>
        </w:tc>
      </w:tr>
      <w:tr w:rsidR="008F1770" w:rsidRPr="008F1770" w14:paraId="542FA641" w14:textId="77777777" w:rsidTr="00D1712E">
        <w:trPr>
          <w:trHeight w:val="256"/>
        </w:trPr>
        <w:tc>
          <w:tcPr>
            <w:tcW w:w="294" w:type="pct"/>
            <w:vMerge/>
            <w:vAlign w:val="center"/>
          </w:tcPr>
          <w:p w14:paraId="617AEB3A"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439EEF1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4346B86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0B1CC44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69A27324"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Окуляр микрометр 10х</w:t>
            </w:r>
          </w:p>
        </w:tc>
        <w:tc>
          <w:tcPr>
            <w:tcW w:w="1019" w:type="pct"/>
            <w:shd w:val="clear" w:color="auto" w:fill="auto"/>
            <w:vAlign w:val="center"/>
          </w:tcPr>
          <w:p w14:paraId="18281162"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776D1C5B" w14:textId="77777777" w:rsidTr="00D1712E">
        <w:trPr>
          <w:trHeight w:val="256"/>
        </w:trPr>
        <w:tc>
          <w:tcPr>
            <w:tcW w:w="294" w:type="pct"/>
            <w:vMerge/>
            <w:vAlign w:val="center"/>
          </w:tcPr>
          <w:p w14:paraId="4309FAA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70E1E03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24636803"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149A0040"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730863D3"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Индентор Виккерса</w:t>
            </w:r>
          </w:p>
        </w:tc>
        <w:tc>
          <w:tcPr>
            <w:tcW w:w="1019" w:type="pct"/>
            <w:shd w:val="clear" w:color="auto" w:fill="auto"/>
            <w:vAlign w:val="center"/>
          </w:tcPr>
          <w:p w14:paraId="23EA87E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28B781AF" w14:textId="77777777" w:rsidTr="00D1712E">
        <w:trPr>
          <w:trHeight w:val="256"/>
        </w:trPr>
        <w:tc>
          <w:tcPr>
            <w:tcW w:w="294" w:type="pct"/>
            <w:vMerge/>
            <w:vAlign w:val="center"/>
          </w:tcPr>
          <w:p w14:paraId="2FE5D50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1F2A650E"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38739910"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45C3BF8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019740D0"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Меры твердости (700~800)HV1, (400~500)HV0.2</w:t>
            </w:r>
          </w:p>
        </w:tc>
        <w:tc>
          <w:tcPr>
            <w:tcW w:w="1019" w:type="pct"/>
            <w:shd w:val="clear" w:color="auto" w:fill="auto"/>
            <w:vAlign w:val="center"/>
          </w:tcPr>
          <w:p w14:paraId="229E29D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644BAC9D" w14:textId="77777777" w:rsidTr="00D1712E">
        <w:trPr>
          <w:trHeight w:val="256"/>
        </w:trPr>
        <w:tc>
          <w:tcPr>
            <w:tcW w:w="294" w:type="pct"/>
            <w:vMerge/>
            <w:vAlign w:val="center"/>
          </w:tcPr>
          <w:p w14:paraId="22F6E97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7568002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31DA4F3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1F1DC30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53CFB969"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Зажимное устройство тиски</w:t>
            </w:r>
          </w:p>
        </w:tc>
        <w:tc>
          <w:tcPr>
            <w:tcW w:w="1019" w:type="pct"/>
            <w:shd w:val="clear" w:color="auto" w:fill="auto"/>
            <w:vAlign w:val="center"/>
          </w:tcPr>
          <w:p w14:paraId="6308D120"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0534A856" w14:textId="77777777" w:rsidTr="00D1712E">
        <w:trPr>
          <w:trHeight w:val="256"/>
        </w:trPr>
        <w:tc>
          <w:tcPr>
            <w:tcW w:w="294" w:type="pct"/>
            <w:vMerge/>
            <w:vAlign w:val="center"/>
          </w:tcPr>
          <w:p w14:paraId="4629E3C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5013C32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213266B1"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259A5EA2"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2E2D2786"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Зажимное устройство для небольших и тонких образцов</w:t>
            </w:r>
          </w:p>
        </w:tc>
        <w:tc>
          <w:tcPr>
            <w:tcW w:w="1019" w:type="pct"/>
            <w:shd w:val="clear" w:color="auto" w:fill="auto"/>
            <w:vAlign w:val="center"/>
          </w:tcPr>
          <w:p w14:paraId="1551FBC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4E61AB55" w14:textId="77777777" w:rsidTr="00D1712E">
        <w:trPr>
          <w:trHeight w:val="256"/>
        </w:trPr>
        <w:tc>
          <w:tcPr>
            <w:tcW w:w="294" w:type="pct"/>
            <w:vMerge/>
            <w:vAlign w:val="center"/>
          </w:tcPr>
          <w:p w14:paraId="502A90B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0BFE42B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3451A9CA"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3BEB7F4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547E98EA"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Максимальная высота образца для измерений, не менее мм</w:t>
            </w:r>
          </w:p>
        </w:tc>
        <w:tc>
          <w:tcPr>
            <w:tcW w:w="1019" w:type="pct"/>
            <w:shd w:val="clear" w:color="auto" w:fill="auto"/>
            <w:vAlign w:val="center"/>
          </w:tcPr>
          <w:p w14:paraId="17BD25D9"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90</w:t>
            </w:r>
          </w:p>
        </w:tc>
      </w:tr>
      <w:tr w:rsidR="008F1770" w:rsidRPr="008F1770" w14:paraId="27A5FF17" w14:textId="77777777" w:rsidTr="00D1712E">
        <w:trPr>
          <w:trHeight w:val="379"/>
        </w:trPr>
        <w:tc>
          <w:tcPr>
            <w:tcW w:w="294" w:type="pct"/>
            <w:vMerge/>
            <w:vAlign w:val="center"/>
          </w:tcPr>
          <w:p w14:paraId="13F6A9E2"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78DFF9F2"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4384B79E"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5585083B"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6B99A57C"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Максимальная длина образца для измерений, не менее мм</w:t>
            </w:r>
          </w:p>
        </w:tc>
        <w:tc>
          <w:tcPr>
            <w:tcW w:w="1019" w:type="pct"/>
            <w:shd w:val="clear" w:color="auto" w:fill="auto"/>
            <w:vAlign w:val="center"/>
          </w:tcPr>
          <w:p w14:paraId="006E6F0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110</w:t>
            </w:r>
          </w:p>
        </w:tc>
      </w:tr>
      <w:tr w:rsidR="008F1770" w:rsidRPr="008F1770" w14:paraId="534F904F" w14:textId="77777777" w:rsidTr="00D1712E">
        <w:trPr>
          <w:trHeight w:val="256"/>
        </w:trPr>
        <w:tc>
          <w:tcPr>
            <w:tcW w:w="294" w:type="pct"/>
            <w:vMerge/>
            <w:vAlign w:val="center"/>
          </w:tcPr>
          <w:p w14:paraId="2637DAE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47D53162"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58D468E9"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67C98ECE"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3A785EB6"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Цифровая камера для проведения измерений</w:t>
            </w:r>
          </w:p>
        </w:tc>
        <w:tc>
          <w:tcPr>
            <w:tcW w:w="1019" w:type="pct"/>
            <w:shd w:val="clear" w:color="auto" w:fill="auto"/>
            <w:vAlign w:val="center"/>
          </w:tcPr>
          <w:p w14:paraId="36D638D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0B7F64E4" w14:textId="77777777" w:rsidTr="00D1712E">
        <w:trPr>
          <w:trHeight w:val="256"/>
        </w:trPr>
        <w:tc>
          <w:tcPr>
            <w:tcW w:w="294" w:type="pct"/>
            <w:vMerge/>
            <w:vAlign w:val="center"/>
          </w:tcPr>
          <w:p w14:paraId="2E5FF85F"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32C82DE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4495C52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40B8E832"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10B09225"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Адаптер для камеры 0,5х</w:t>
            </w:r>
          </w:p>
        </w:tc>
        <w:tc>
          <w:tcPr>
            <w:tcW w:w="1019" w:type="pct"/>
            <w:shd w:val="clear" w:color="auto" w:fill="auto"/>
            <w:vAlign w:val="center"/>
          </w:tcPr>
          <w:p w14:paraId="60E34FF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63514936" w14:textId="77777777" w:rsidTr="00D1712E">
        <w:trPr>
          <w:trHeight w:val="529"/>
        </w:trPr>
        <w:tc>
          <w:tcPr>
            <w:tcW w:w="294" w:type="pct"/>
            <w:vMerge/>
            <w:vAlign w:val="center"/>
          </w:tcPr>
          <w:p w14:paraId="314E2E1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1F4BB341"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3628783D"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49999BC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24F9A5B7" w14:textId="77777777" w:rsidR="008F1770" w:rsidRPr="008F1770" w:rsidRDefault="008F1770" w:rsidP="008F1770">
            <w:pPr>
              <w:widowControl w:val="0"/>
              <w:suppressAutoHyphens/>
              <w:autoSpaceDN w:val="0"/>
              <w:jc w:val="both"/>
              <w:textAlignment w:val="baseline"/>
              <w:rPr>
                <w:rFonts w:ascii="Times New Roman" w:eastAsia="Calibri"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 xml:space="preserve">Стабилизатор напряжения типа IS800 для твердомеров, не менее </w:t>
            </w:r>
            <w:r w:rsidRPr="008F1770">
              <w:rPr>
                <w:rFonts w:ascii="Times New Roman" w:eastAsia="Arial Unicode MS" w:hAnsi="Times New Roman" w:cs="Times New Roman"/>
                <w:color w:val="000000"/>
                <w:kern w:val="3"/>
                <w:lang w:eastAsia="zh-CN" w:bidi="hi-IN"/>
              </w:rPr>
              <w:lastRenderedPageBreak/>
              <w:t>В·А</w:t>
            </w:r>
          </w:p>
        </w:tc>
        <w:tc>
          <w:tcPr>
            <w:tcW w:w="1019" w:type="pct"/>
            <w:shd w:val="clear" w:color="auto" w:fill="auto"/>
            <w:vAlign w:val="center"/>
          </w:tcPr>
          <w:p w14:paraId="18572C75"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lastRenderedPageBreak/>
              <w:t>800</w:t>
            </w:r>
          </w:p>
        </w:tc>
      </w:tr>
      <w:tr w:rsidR="008F1770" w:rsidRPr="008F1770" w14:paraId="30759650" w14:textId="77777777" w:rsidTr="00D1712E">
        <w:trPr>
          <w:trHeight w:val="256"/>
        </w:trPr>
        <w:tc>
          <w:tcPr>
            <w:tcW w:w="294" w:type="pct"/>
            <w:vMerge/>
            <w:vAlign w:val="center"/>
          </w:tcPr>
          <w:p w14:paraId="40728C1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0575F2CE"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18F07A2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5C8A7E7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482338DB"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Максимальная масса, кг</w:t>
            </w:r>
          </w:p>
        </w:tc>
        <w:tc>
          <w:tcPr>
            <w:tcW w:w="1019" w:type="pct"/>
            <w:shd w:val="clear" w:color="auto" w:fill="auto"/>
            <w:vAlign w:val="center"/>
          </w:tcPr>
          <w:p w14:paraId="0A491349"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Не более 60</w:t>
            </w:r>
          </w:p>
        </w:tc>
      </w:tr>
      <w:tr w:rsidR="008F1770" w:rsidRPr="008F1770" w14:paraId="09F048DC" w14:textId="77777777" w:rsidTr="00D1712E">
        <w:trPr>
          <w:trHeight w:val="256"/>
        </w:trPr>
        <w:tc>
          <w:tcPr>
            <w:tcW w:w="294" w:type="pct"/>
            <w:vMerge/>
            <w:vAlign w:val="center"/>
          </w:tcPr>
          <w:p w14:paraId="2A1436C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6486679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1340793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2B766A9A"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78E45DF3"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Габаритные размеры:</w:t>
            </w:r>
          </w:p>
          <w:p w14:paraId="6BF52278"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 длина, мм не более:</w:t>
            </w:r>
          </w:p>
          <w:p w14:paraId="363844B7"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 ширина, мм не более:</w:t>
            </w:r>
          </w:p>
          <w:p w14:paraId="27B0E258"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 высота, мм не более:</w:t>
            </w:r>
          </w:p>
        </w:tc>
        <w:tc>
          <w:tcPr>
            <w:tcW w:w="1019" w:type="pct"/>
            <w:shd w:val="clear" w:color="auto" w:fill="auto"/>
            <w:vAlign w:val="center"/>
          </w:tcPr>
          <w:p w14:paraId="47E816D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p>
          <w:p w14:paraId="2DC1443F"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550</w:t>
            </w:r>
          </w:p>
          <w:p w14:paraId="6A63EE50"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250</w:t>
            </w:r>
          </w:p>
          <w:p w14:paraId="16BA7391"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kern w:val="3"/>
                <w:lang w:eastAsia="zh-CN" w:bidi="hi-IN"/>
              </w:rPr>
              <w:t>650</w:t>
            </w:r>
          </w:p>
        </w:tc>
      </w:tr>
      <w:tr w:rsidR="008F1770" w:rsidRPr="008F1770" w14:paraId="3AA63962" w14:textId="77777777" w:rsidTr="00D1712E">
        <w:trPr>
          <w:trHeight w:val="256"/>
        </w:trPr>
        <w:tc>
          <w:tcPr>
            <w:tcW w:w="294" w:type="pct"/>
            <w:vMerge/>
            <w:vAlign w:val="center"/>
          </w:tcPr>
          <w:p w14:paraId="6227E8D3"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301BDCBE"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37F022B1"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126FA69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60568A81"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Интерфейс на русском языке</w:t>
            </w:r>
          </w:p>
        </w:tc>
        <w:tc>
          <w:tcPr>
            <w:tcW w:w="1019" w:type="pct"/>
            <w:shd w:val="clear" w:color="auto" w:fill="auto"/>
            <w:vAlign w:val="center"/>
          </w:tcPr>
          <w:p w14:paraId="730C51A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3F41D127" w14:textId="77777777" w:rsidTr="00D1712E">
        <w:trPr>
          <w:trHeight w:val="772"/>
        </w:trPr>
        <w:tc>
          <w:tcPr>
            <w:tcW w:w="294" w:type="pct"/>
            <w:vMerge/>
            <w:vAlign w:val="center"/>
          </w:tcPr>
          <w:p w14:paraId="15F42ED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53B6619F"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16CBF75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29DC91A2"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0DCBC334"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Программное обеспечение должно иметь бессрочную лицензию</w:t>
            </w:r>
          </w:p>
        </w:tc>
        <w:tc>
          <w:tcPr>
            <w:tcW w:w="1019" w:type="pct"/>
            <w:shd w:val="clear" w:color="auto" w:fill="auto"/>
            <w:vAlign w:val="center"/>
          </w:tcPr>
          <w:p w14:paraId="5D0C631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4330736F" w14:textId="77777777" w:rsidTr="00D1712E">
        <w:trPr>
          <w:trHeight w:val="772"/>
        </w:trPr>
        <w:tc>
          <w:tcPr>
            <w:tcW w:w="294" w:type="pct"/>
            <w:vMerge/>
            <w:vAlign w:val="center"/>
          </w:tcPr>
          <w:p w14:paraId="5B01ABAB"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6A23AB8A"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7578C6F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3575D8E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050F1AC5"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kern w:val="3"/>
                <w:lang w:eastAsia="zh-CN" w:bidi="hi-IN"/>
              </w:rPr>
            </w:pPr>
            <w:proofErr w:type="spellStart"/>
            <w:r w:rsidRPr="008F1770">
              <w:rPr>
                <w:rFonts w:ascii="Times New Roman" w:eastAsia="Arial Unicode MS" w:hAnsi="Times New Roman" w:cs="Times New Roman"/>
                <w:kern w:val="3"/>
                <w:lang w:eastAsia="zh-CN" w:bidi="hi-IN"/>
              </w:rPr>
              <w:t>Микротвердомер</w:t>
            </w:r>
            <w:proofErr w:type="spellEnd"/>
            <w:r w:rsidRPr="008F1770">
              <w:rPr>
                <w:rFonts w:ascii="Times New Roman" w:eastAsia="Arial Unicode MS" w:hAnsi="Times New Roman" w:cs="Times New Roman"/>
                <w:kern w:val="3"/>
                <w:lang w:eastAsia="zh-CN" w:bidi="hi-IN"/>
              </w:rPr>
              <w:t xml:space="preserve"> и программное обеспечение одного производителя</w:t>
            </w:r>
          </w:p>
        </w:tc>
        <w:tc>
          <w:tcPr>
            <w:tcW w:w="1019" w:type="pct"/>
            <w:shd w:val="clear" w:color="auto" w:fill="auto"/>
            <w:vAlign w:val="center"/>
          </w:tcPr>
          <w:p w14:paraId="2F82ACEB"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Наличие обязательно</w:t>
            </w:r>
          </w:p>
        </w:tc>
      </w:tr>
      <w:tr w:rsidR="008F1770" w:rsidRPr="008F1770" w14:paraId="7016C69A" w14:textId="77777777" w:rsidTr="00D1712E">
        <w:trPr>
          <w:trHeight w:val="256"/>
        </w:trPr>
        <w:tc>
          <w:tcPr>
            <w:tcW w:w="294" w:type="pct"/>
            <w:vMerge/>
            <w:vAlign w:val="center"/>
          </w:tcPr>
          <w:p w14:paraId="34C94EC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29DFFFE3"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116867E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6D66EAD9"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204C702F"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Рабочие условия эксплуатации:</w:t>
            </w:r>
          </w:p>
          <w:p w14:paraId="2F787D89"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 температура окружающего воздуха, °С</w:t>
            </w:r>
          </w:p>
          <w:p w14:paraId="3C74CF08"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 относительная влажность воздуха, %</w:t>
            </w:r>
          </w:p>
          <w:p w14:paraId="68372CB6"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bCs/>
                <w:kern w:val="3"/>
                <w:highlight w:val="yellow"/>
                <w:lang w:eastAsia="zh-CN" w:bidi="hi-IN"/>
              </w:rPr>
            </w:pPr>
            <w:r w:rsidRPr="008F1770">
              <w:rPr>
                <w:rFonts w:ascii="Times New Roman" w:eastAsia="Arial Unicode MS" w:hAnsi="Times New Roman" w:cs="Times New Roman"/>
                <w:color w:val="000000"/>
                <w:kern w:val="3"/>
                <w:lang w:eastAsia="zh-CN" w:bidi="hi-IN"/>
              </w:rPr>
              <w:t>- атмосферное давление, кПа</w:t>
            </w:r>
          </w:p>
        </w:tc>
        <w:tc>
          <w:tcPr>
            <w:tcW w:w="1019" w:type="pct"/>
            <w:shd w:val="clear" w:color="auto" w:fill="auto"/>
          </w:tcPr>
          <w:p w14:paraId="27BB34E9"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iCs/>
                <w:color w:val="000000"/>
                <w:kern w:val="3"/>
                <w:highlight w:val="yellow"/>
                <w:lang w:eastAsia="zh-CN" w:bidi="hi-IN"/>
              </w:rPr>
            </w:pPr>
          </w:p>
          <w:p w14:paraId="53E98C9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iCs/>
                <w:color w:val="000000"/>
                <w:kern w:val="3"/>
                <w:lang w:eastAsia="zh-CN" w:bidi="hi-IN"/>
              </w:rPr>
            </w:pPr>
          </w:p>
          <w:p w14:paraId="41C41ED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iCs/>
                <w:color w:val="000000"/>
                <w:kern w:val="3"/>
                <w:lang w:eastAsia="zh-CN" w:bidi="hi-IN"/>
              </w:rPr>
            </w:pPr>
            <w:r w:rsidRPr="008F1770">
              <w:rPr>
                <w:rFonts w:ascii="Times New Roman" w:eastAsia="Arial Unicode MS" w:hAnsi="Times New Roman" w:cs="Times New Roman"/>
                <w:iCs/>
                <w:color w:val="000000"/>
                <w:kern w:val="3"/>
                <w:lang w:eastAsia="zh-CN" w:bidi="hi-IN"/>
              </w:rPr>
              <w:t>от +15 до +25</w:t>
            </w:r>
          </w:p>
          <w:p w14:paraId="1BDF82E9"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iCs/>
                <w:color w:val="000000"/>
                <w:kern w:val="3"/>
                <w:lang w:eastAsia="zh-CN" w:bidi="hi-IN"/>
              </w:rPr>
            </w:pPr>
            <w:r w:rsidRPr="008F1770">
              <w:rPr>
                <w:rFonts w:ascii="Times New Roman" w:eastAsia="Arial Unicode MS" w:hAnsi="Times New Roman" w:cs="Times New Roman"/>
                <w:iCs/>
                <w:color w:val="000000"/>
                <w:kern w:val="3"/>
                <w:lang w:eastAsia="zh-CN" w:bidi="hi-IN"/>
              </w:rPr>
              <w:t>до 80</w:t>
            </w:r>
          </w:p>
          <w:p w14:paraId="68ADDA9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iCs/>
                <w:color w:val="000000"/>
                <w:kern w:val="3"/>
                <w:lang w:eastAsia="zh-CN" w:bidi="hi-IN"/>
              </w:rPr>
            </w:pPr>
          </w:p>
          <w:p w14:paraId="70A7CAAA"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highlight w:val="yellow"/>
                <w:lang w:eastAsia="zh-CN" w:bidi="hi-IN"/>
              </w:rPr>
            </w:pPr>
            <w:r w:rsidRPr="008F1770">
              <w:rPr>
                <w:rFonts w:ascii="Times New Roman" w:eastAsia="Arial Unicode MS" w:hAnsi="Times New Roman" w:cs="Times New Roman"/>
                <w:iCs/>
                <w:color w:val="000000"/>
                <w:kern w:val="3"/>
                <w:lang w:eastAsia="zh-CN" w:bidi="hi-IN"/>
              </w:rPr>
              <w:t>от 84 до 106,7</w:t>
            </w:r>
          </w:p>
        </w:tc>
      </w:tr>
      <w:tr w:rsidR="008F1770" w:rsidRPr="008F1770" w14:paraId="3AFDAFB9" w14:textId="77777777" w:rsidTr="00D1712E">
        <w:trPr>
          <w:trHeight w:val="1278"/>
        </w:trPr>
        <w:tc>
          <w:tcPr>
            <w:tcW w:w="294" w:type="pct"/>
            <w:vMerge/>
            <w:vAlign w:val="center"/>
          </w:tcPr>
          <w:p w14:paraId="34CE030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183" w:type="pct"/>
            <w:vMerge/>
            <w:vAlign w:val="center"/>
          </w:tcPr>
          <w:p w14:paraId="5E57BBFF"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54" w:type="pct"/>
            <w:vMerge/>
            <w:vAlign w:val="center"/>
          </w:tcPr>
          <w:p w14:paraId="66D4214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372" w:type="pct"/>
            <w:vMerge/>
            <w:vAlign w:val="center"/>
          </w:tcPr>
          <w:p w14:paraId="730D22AA"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000000"/>
                <w:kern w:val="3"/>
                <w:highlight w:val="yellow"/>
                <w:lang w:eastAsia="zh-CN" w:bidi="hi-IN"/>
              </w:rPr>
            </w:pPr>
          </w:p>
        </w:tc>
        <w:tc>
          <w:tcPr>
            <w:tcW w:w="1777" w:type="pct"/>
            <w:shd w:val="clear" w:color="auto" w:fill="auto"/>
            <w:vAlign w:val="center"/>
          </w:tcPr>
          <w:p w14:paraId="59F7C25A"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Параметры электрического питания</w:t>
            </w:r>
          </w:p>
          <w:p w14:paraId="10E7D46F"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color w:val="000000"/>
                <w:kern w:val="3"/>
                <w:lang w:eastAsia="zh-CN" w:bidi="hi-IN"/>
              </w:rPr>
            </w:pPr>
            <w:r w:rsidRPr="008F1770">
              <w:rPr>
                <w:rFonts w:ascii="Times New Roman" w:eastAsia="Arial Unicode MS" w:hAnsi="Times New Roman" w:cs="Times New Roman"/>
                <w:color w:val="000000"/>
                <w:kern w:val="3"/>
                <w:lang w:eastAsia="zh-CN" w:bidi="hi-IN"/>
              </w:rPr>
              <w:t>- напряжение питания, В</w:t>
            </w:r>
          </w:p>
          <w:p w14:paraId="28CD62B8" w14:textId="77777777" w:rsidR="008F1770" w:rsidRPr="008F1770" w:rsidRDefault="008F1770" w:rsidP="008F1770">
            <w:pPr>
              <w:widowControl w:val="0"/>
              <w:suppressAutoHyphens/>
              <w:autoSpaceDN w:val="0"/>
              <w:jc w:val="both"/>
              <w:textAlignment w:val="baseline"/>
              <w:rPr>
                <w:rFonts w:ascii="Times New Roman" w:eastAsia="Arial Unicode MS" w:hAnsi="Times New Roman" w:cs="Times New Roman"/>
                <w:color w:val="000000"/>
                <w:kern w:val="3"/>
                <w:highlight w:val="yellow"/>
                <w:lang w:eastAsia="zh-CN" w:bidi="hi-IN"/>
              </w:rPr>
            </w:pPr>
            <w:r w:rsidRPr="008F1770">
              <w:rPr>
                <w:rFonts w:ascii="Times New Roman" w:eastAsia="Arial Unicode MS" w:hAnsi="Times New Roman" w:cs="Times New Roman"/>
                <w:color w:val="000000"/>
                <w:kern w:val="3"/>
                <w:lang w:eastAsia="zh-CN" w:bidi="hi-IN"/>
              </w:rPr>
              <w:t>- потребляемая мощность, В·А, не более</w:t>
            </w:r>
          </w:p>
        </w:tc>
        <w:tc>
          <w:tcPr>
            <w:tcW w:w="1019" w:type="pct"/>
            <w:shd w:val="clear" w:color="auto" w:fill="auto"/>
          </w:tcPr>
          <w:p w14:paraId="6A50EFC1"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1F1A17"/>
                <w:kern w:val="3"/>
                <w:highlight w:val="yellow"/>
                <w:lang w:eastAsia="zh-CN" w:bidi="hi-IN"/>
              </w:rPr>
            </w:pPr>
          </w:p>
          <w:p w14:paraId="3E0AA0D2"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1F1A17"/>
                <w:kern w:val="3"/>
                <w:lang w:eastAsia="zh-CN" w:bidi="hi-IN"/>
              </w:rPr>
            </w:pPr>
          </w:p>
          <w:p w14:paraId="38C86CBC"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1F1A17"/>
                <w:kern w:val="3"/>
                <w:lang w:eastAsia="zh-CN" w:bidi="hi-IN"/>
              </w:rPr>
            </w:pPr>
            <w:r w:rsidRPr="008F1770">
              <w:rPr>
                <w:rFonts w:ascii="Times New Roman" w:eastAsia="Arial Unicode MS" w:hAnsi="Times New Roman" w:cs="Times New Roman"/>
                <w:color w:val="1F1A17"/>
                <w:kern w:val="3"/>
                <w:lang w:eastAsia="zh-CN" w:bidi="hi-IN"/>
              </w:rPr>
              <w:t>220 ±10 %</w:t>
            </w:r>
          </w:p>
          <w:p w14:paraId="7C0036F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color w:val="1F1A17"/>
                <w:kern w:val="3"/>
                <w:lang w:eastAsia="zh-CN" w:bidi="hi-IN"/>
              </w:rPr>
            </w:pPr>
          </w:p>
          <w:p w14:paraId="2F49BDA8"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iCs/>
                <w:color w:val="000000"/>
                <w:kern w:val="3"/>
                <w:highlight w:val="yellow"/>
                <w:lang w:eastAsia="zh-CN" w:bidi="hi-IN"/>
              </w:rPr>
            </w:pPr>
            <w:r w:rsidRPr="008F1770">
              <w:rPr>
                <w:rFonts w:ascii="Times New Roman" w:eastAsia="Arial Unicode MS" w:hAnsi="Times New Roman" w:cs="Times New Roman"/>
                <w:color w:val="1F1A17"/>
                <w:kern w:val="3"/>
                <w:lang w:eastAsia="zh-CN" w:bidi="hi-IN"/>
              </w:rPr>
              <w:t>400</w:t>
            </w:r>
          </w:p>
        </w:tc>
      </w:tr>
    </w:tbl>
    <w:p w14:paraId="10BC428E" w14:textId="1ECC8890" w:rsidR="008F1770" w:rsidRPr="001A35E1" w:rsidRDefault="008F1770" w:rsidP="001A35E1">
      <w:pPr>
        <w:widowControl w:val="0"/>
        <w:suppressAutoHyphens/>
        <w:autoSpaceDN w:val="0"/>
        <w:spacing w:after="0" w:line="240" w:lineRule="auto"/>
        <w:ind w:firstLine="709"/>
        <w:jc w:val="both"/>
        <w:textAlignment w:val="baseline"/>
        <w:rPr>
          <w:rFonts w:ascii="Times New Roman" w:eastAsia="Times New Roman" w:hAnsi="Times New Roman" w:cs="Times New Roman"/>
          <w:b/>
          <w:highlight w:val="yellow"/>
          <w:lang w:eastAsia="ru-RU"/>
        </w:rPr>
      </w:pPr>
      <w:r w:rsidRPr="001A35E1">
        <w:rPr>
          <w:rFonts w:ascii="Times New Roman" w:eastAsia="Arial Unicode MS" w:hAnsi="Times New Roman" w:cs="Times New Roman"/>
          <w:b/>
          <w:kern w:val="3"/>
          <w:lang w:eastAsia="zh-CN" w:bidi="hi-IN"/>
        </w:rPr>
        <w:t xml:space="preserve">1.1. Диапазоны измерений </w:t>
      </w:r>
      <w:proofErr w:type="spellStart"/>
      <w:r w:rsidR="001A35E1" w:rsidRPr="001A35E1">
        <w:rPr>
          <w:rFonts w:ascii="Times New Roman" w:eastAsia="Arial Unicode MS" w:hAnsi="Times New Roman" w:cs="Times New Roman"/>
          <w:b/>
          <w:kern w:val="3"/>
          <w:lang w:eastAsia="zh-CN" w:bidi="hi-IN"/>
        </w:rPr>
        <w:t>микротвердомера</w:t>
      </w:r>
      <w:proofErr w:type="spellEnd"/>
      <w:r w:rsidR="001A35E1" w:rsidRPr="001A35E1">
        <w:rPr>
          <w:rFonts w:ascii="Times New Roman" w:eastAsia="Arial Unicode MS" w:hAnsi="Times New Roman" w:cs="Times New Roman"/>
          <w:b/>
          <w:kern w:val="3"/>
          <w:lang w:eastAsia="zh-CN" w:bidi="hi-IN"/>
        </w:rPr>
        <w:t xml:space="preserve"> </w:t>
      </w:r>
      <w:r w:rsidRPr="001A35E1">
        <w:rPr>
          <w:rFonts w:ascii="Times New Roman" w:eastAsia="Arial Unicode MS" w:hAnsi="Times New Roman" w:cs="Times New Roman"/>
          <w:b/>
          <w:kern w:val="3"/>
          <w:lang w:eastAsia="zh-CN" w:bidi="hi-IN"/>
        </w:rPr>
        <w:t>и пределы допускаемых абсолютных погрешностей измерений чисел твердости по шкалам Виккерса:</w:t>
      </w:r>
    </w:p>
    <w:tbl>
      <w:tblPr>
        <w:tblStyle w:val="TableGrid"/>
        <w:tblW w:w="5000" w:type="pct"/>
        <w:tblInd w:w="0" w:type="dxa"/>
        <w:tblCellMar>
          <w:top w:w="5" w:type="dxa"/>
          <w:left w:w="108" w:type="dxa"/>
          <w:right w:w="115" w:type="dxa"/>
        </w:tblCellMar>
        <w:tblLook w:val="04A0" w:firstRow="1" w:lastRow="0" w:firstColumn="1" w:lastColumn="0" w:noHBand="0" w:noVBand="1"/>
      </w:tblPr>
      <w:tblGrid>
        <w:gridCol w:w="1985"/>
        <w:gridCol w:w="1566"/>
        <w:gridCol w:w="1546"/>
        <w:gridCol w:w="1701"/>
        <w:gridCol w:w="1703"/>
        <w:gridCol w:w="1695"/>
      </w:tblGrid>
      <w:tr w:rsidR="008F1770" w:rsidRPr="008F1770" w14:paraId="2A2FE4B7" w14:textId="77777777" w:rsidTr="008F1770">
        <w:trPr>
          <w:trHeight w:val="343"/>
        </w:trPr>
        <w:tc>
          <w:tcPr>
            <w:tcW w:w="974" w:type="pct"/>
            <w:vMerge w:val="restart"/>
            <w:tcBorders>
              <w:top w:val="single" w:sz="4" w:space="0" w:color="000000"/>
              <w:left w:val="single" w:sz="4" w:space="0" w:color="000000"/>
              <w:right w:val="single" w:sz="4" w:space="0" w:color="000000"/>
            </w:tcBorders>
          </w:tcPr>
          <w:p w14:paraId="2151EE05" w14:textId="77777777" w:rsidR="008F1770" w:rsidRPr="008F1770" w:rsidRDefault="008F1770" w:rsidP="008F1770">
            <w:pPr>
              <w:widowControl w:val="0"/>
              <w:suppressAutoHyphens/>
              <w:autoSpaceDN w:val="0"/>
              <w:jc w:val="center"/>
              <w:textAlignment w:val="baseline"/>
              <w:rPr>
                <w:rFonts w:ascii="Times New Roman" w:hAnsi="Times New Roman" w:cs="Times New Roman"/>
                <w:b/>
                <w:color w:val="212529"/>
                <w:kern w:val="3"/>
                <w:highlight w:val="yellow"/>
                <w:lang w:eastAsia="zh-CN" w:bidi="hi-IN"/>
              </w:rPr>
            </w:pPr>
            <w:r w:rsidRPr="008F1770">
              <w:rPr>
                <w:rFonts w:ascii="Times New Roman" w:eastAsia="Arial Unicode MS" w:hAnsi="Times New Roman" w:cs="Times New Roman"/>
                <w:b/>
                <w:kern w:val="3"/>
                <w:lang w:eastAsia="zh-CN" w:bidi="hi-IN"/>
              </w:rPr>
              <w:t>Обозначение шкалы твёрдости</w:t>
            </w:r>
          </w:p>
        </w:tc>
        <w:tc>
          <w:tcPr>
            <w:tcW w:w="4026" w:type="pct"/>
            <w:gridSpan w:val="5"/>
            <w:tcBorders>
              <w:top w:val="single" w:sz="4" w:space="0" w:color="000000"/>
              <w:left w:val="single" w:sz="4" w:space="0" w:color="000000"/>
              <w:bottom w:val="single" w:sz="4" w:space="0" w:color="000000"/>
              <w:right w:val="single" w:sz="4" w:space="0" w:color="000000"/>
            </w:tcBorders>
          </w:tcPr>
          <w:p w14:paraId="5F2504A4"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b/>
                <w:color w:val="212529"/>
                <w:kern w:val="3"/>
                <w:highlight w:val="yellow"/>
                <w:lang w:eastAsia="zh-CN" w:bidi="hi-IN"/>
              </w:rPr>
            </w:pPr>
            <w:r w:rsidRPr="008F1770">
              <w:rPr>
                <w:rFonts w:ascii="Times New Roman" w:eastAsia="Arial Unicode MS" w:hAnsi="Times New Roman" w:cs="Times New Roman"/>
                <w:b/>
                <w:kern w:val="3"/>
                <w:lang w:eastAsia="zh-CN" w:bidi="hi-IN"/>
              </w:rPr>
              <w:t>Диапазоны измерений твёрдости HV</w:t>
            </w:r>
          </w:p>
        </w:tc>
      </w:tr>
      <w:tr w:rsidR="008F1770" w:rsidRPr="008F1770" w14:paraId="43E5D2B1" w14:textId="77777777" w:rsidTr="008F1770">
        <w:trPr>
          <w:trHeight w:val="343"/>
        </w:trPr>
        <w:tc>
          <w:tcPr>
            <w:tcW w:w="974" w:type="pct"/>
            <w:vMerge/>
            <w:tcBorders>
              <w:left w:val="single" w:sz="4" w:space="0" w:color="000000"/>
              <w:bottom w:val="single" w:sz="4" w:space="0" w:color="000000"/>
              <w:right w:val="single" w:sz="4" w:space="0" w:color="000000"/>
            </w:tcBorders>
          </w:tcPr>
          <w:p w14:paraId="0A6611DB" w14:textId="77777777" w:rsidR="008F1770" w:rsidRPr="008F1770" w:rsidRDefault="008F1770" w:rsidP="008F1770">
            <w:pPr>
              <w:widowControl w:val="0"/>
              <w:suppressAutoHyphens/>
              <w:autoSpaceDN w:val="0"/>
              <w:textAlignment w:val="baseline"/>
              <w:rPr>
                <w:rFonts w:ascii="Times New Roman" w:hAnsi="Times New Roman" w:cs="Times New Roman"/>
                <w:color w:val="212529"/>
                <w:kern w:val="3"/>
                <w:highlight w:val="yellow"/>
                <w:lang w:eastAsia="zh-CN" w:bidi="hi-IN"/>
              </w:rPr>
            </w:pPr>
          </w:p>
        </w:tc>
        <w:tc>
          <w:tcPr>
            <w:tcW w:w="768" w:type="pct"/>
            <w:tcBorders>
              <w:top w:val="single" w:sz="4" w:space="0" w:color="000000"/>
              <w:left w:val="single" w:sz="4" w:space="0" w:color="000000"/>
              <w:bottom w:val="single" w:sz="4" w:space="0" w:color="000000"/>
              <w:right w:val="single" w:sz="4" w:space="0" w:color="auto"/>
            </w:tcBorders>
          </w:tcPr>
          <w:p w14:paraId="08C7BC14"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color w:val="212529"/>
                <w:kern w:val="3"/>
                <w:highlight w:val="yellow"/>
                <w:lang w:eastAsia="zh-CN" w:bidi="hi-IN"/>
              </w:rPr>
            </w:pPr>
            <w:r w:rsidRPr="008F1770">
              <w:rPr>
                <w:rFonts w:ascii="Times New Roman" w:eastAsia="Arial Unicode MS" w:hAnsi="Times New Roman" w:cs="Times New Roman"/>
                <w:kern w:val="3"/>
                <w:lang w:eastAsia="zh-CN" w:bidi="hi-IN"/>
              </w:rPr>
              <w:t xml:space="preserve">св. 50 до 200 </w:t>
            </w:r>
            <w:proofErr w:type="spellStart"/>
            <w:r w:rsidRPr="008F1770">
              <w:rPr>
                <w:rFonts w:ascii="Times New Roman" w:eastAsia="Arial Unicode MS" w:hAnsi="Times New Roman" w:cs="Times New Roman"/>
                <w:kern w:val="3"/>
                <w:lang w:eastAsia="zh-CN" w:bidi="hi-IN"/>
              </w:rPr>
              <w:t>включ</w:t>
            </w:r>
            <w:proofErr w:type="spellEnd"/>
            <w:r w:rsidRPr="008F1770">
              <w:rPr>
                <w:rFonts w:ascii="Times New Roman" w:eastAsia="Arial Unicode MS" w:hAnsi="Times New Roman" w:cs="Times New Roman"/>
                <w:kern w:val="3"/>
                <w:lang w:eastAsia="zh-CN" w:bidi="hi-IN"/>
              </w:rPr>
              <w:t>.</w:t>
            </w:r>
          </w:p>
        </w:tc>
        <w:tc>
          <w:tcPr>
            <w:tcW w:w="758" w:type="pct"/>
            <w:tcBorders>
              <w:top w:val="single" w:sz="4" w:space="0" w:color="000000"/>
              <w:left w:val="single" w:sz="4" w:space="0" w:color="auto"/>
              <w:bottom w:val="single" w:sz="4" w:space="0" w:color="000000"/>
              <w:right w:val="single" w:sz="4" w:space="0" w:color="auto"/>
            </w:tcBorders>
          </w:tcPr>
          <w:p w14:paraId="7187039C"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color w:val="212529"/>
                <w:kern w:val="3"/>
                <w:highlight w:val="yellow"/>
                <w:lang w:eastAsia="zh-CN" w:bidi="hi-IN"/>
              </w:rPr>
            </w:pPr>
            <w:r w:rsidRPr="008F1770">
              <w:rPr>
                <w:rFonts w:ascii="Times New Roman" w:eastAsia="Arial Unicode MS" w:hAnsi="Times New Roman" w:cs="Times New Roman"/>
                <w:kern w:val="3"/>
                <w:lang w:eastAsia="zh-CN" w:bidi="hi-IN"/>
              </w:rPr>
              <w:t xml:space="preserve">св. 200 до 350 </w:t>
            </w:r>
            <w:proofErr w:type="spellStart"/>
            <w:r w:rsidRPr="008F1770">
              <w:rPr>
                <w:rFonts w:ascii="Times New Roman" w:eastAsia="Arial Unicode MS" w:hAnsi="Times New Roman" w:cs="Times New Roman"/>
                <w:kern w:val="3"/>
                <w:lang w:eastAsia="zh-CN" w:bidi="hi-IN"/>
              </w:rPr>
              <w:t>включ</w:t>
            </w:r>
            <w:proofErr w:type="spellEnd"/>
            <w:r w:rsidRPr="008F1770">
              <w:rPr>
                <w:rFonts w:ascii="Times New Roman" w:eastAsia="Arial Unicode MS" w:hAnsi="Times New Roman" w:cs="Times New Roman"/>
                <w:kern w:val="3"/>
                <w:lang w:eastAsia="zh-CN" w:bidi="hi-IN"/>
              </w:rPr>
              <w:t>.</w:t>
            </w:r>
          </w:p>
        </w:tc>
        <w:tc>
          <w:tcPr>
            <w:tcW w:w="834" w:type="pct"/>
            <w:tcBorders>
              <w:top w:val="single" w:sz="4" w:space="0" w:color="000000"/>
              <w:left w:val="single" w:sz="4" w:space="0" w:color="auto"/>
              <w:bottom w:val="single" w:sz="4" w:space="0" w:color="000000"/>
              <w:right w:val="single" w:sz="4" w:space="0" w:color="auto"/>
            </w:tcBorders>
          </w:tcPr>
          <w:p w14:paraId="63A2684A"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color w:val="212529"/>
                <w:kern w:val="3"/>
                <w:highlight w:val="yellow"/>
                <w:lang w:eastAsia="zh-CN" w:bidi="hi-IN"/>
              </w:rPr>
            </w:pPr>
            <w:r w:rsidRPr="008F1770">
              <w:rPr>
                <w:rFonts w:ascii="Times New Roman" w:eastAsia="Arial Unicode MS" w:hAnsi="Times New Roman" w:cs="Times New Roman"/>
                <w:kern w:val="3"/>
                <w:lang w:eastAsia="zh-CN" w:bidi="hi-IN"/>
              </w:rPr>
              <w:t xml:space="preserve">св. 350 до 550 </w:t>
            </w:r>
            <w:proofErr w:type="spellStart"/>
            <w:r w:rsidRPr="008F1770">
              <w:rPr>
                <w:rFonts w:ascii="Times New Roman" w:eastAsia="Arial Unicode MS" w:hAnsi="Times New Roman" w:cs="Times New Roman"/>
                <w:kern w:val="3"/>
                <w:lang w:eastAsia="zh-CN" w:bidi="hi-IN"/>
              </w:rPr>
              <w:t>включ</w:t>
            </w:r>
            <w:proofErr w:type="spellEnd"/>
            <w:r w:rsidRPr="008F1770">
              <w:rPr>
                <w:rFonts w:ascii="Times New Roman" w:eastAsia="Arial Unicode MS" w:hAnsi="Times New Roman" w:cs="Times New Roman"/>
                <w:kern w:val="3"/>
                <w:lang w:eastAsia="zh-CN" w:bidi="hi-IN"/>
              </w:rPr>
              <w:t>.</w:t>
            </w:r>
          </w:p>
        </w:tc>
        <w:tc>
          <w:tcPr>
            <w:tcW w:w="835" w:type="pct"/>
            <w:tcBorders>
              <w:top w:val="single" w:sz="4" w:space="0" w:color="000000"/>
              <w:left w:val="single" w:sz="4" w:space="0" w:color="auto"/>
              <w:bottom w:val="single" w:sz="4" w:space="0" w:color="000000"/>
              <w:right w:val="single" w:sz="4" w:space="0" w:color="auto"/>
            </w:tcBorders>
          </w:tcPr>
          <w:p w14:paraId="6887B905"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color w:val="212529"/>
                <w:kern w:val="3"/>
                <w:highlight w:val="yellow"/>
                <w:lang w:eastAsia="zh-CN" w:bidi="hi-IN"/>
              </w:rPr>
            </w:pPr>
            <w:r w:rsidRPr="008F1770">
              <w:rPr>
                <w:rFonts w:ascii="Times New Roman" w:eastAsia="Arial Unicode MS" w:hAnsi="Times New Roman" w:cs="Times New Roman"/>
                <w:kern w:val="3"/>
                <w:lang w:eastAsia="zh-CN" w:bidi="hi-IN"/>
              </w:rPr>
              <w:t xml:space="preserve">св. 550 до 850 </w:t>
            </w:r>
            <w:proofErr w:type="spellStart"/>
            <w:r w:rsidRPr="008F1770">
              <w:rPr>
                <w:rFonts w:ascii="Times New Roman" w:eastAsia="Arial Unicode MS" w:hAnsi="Times New Roman" w:cs="Times New Roman"/>
                <w:kern w:val="3"/>
                <w:lang w:eastAsia="zh-CN" w:bidi="hi-IN"/>
              </w:rPr>
              <w:t>включ</w:t>
            </w:r>
            <w:proofErr w:type="spellEnd"/>
            <w:r w:rsidRPr="008F1770">
              <w:rPr>
                <w:rFonts w:ascii="Times New Roman" w:eastAsia="Arial Unicode MS" w:hAnsi="Times New Roman" w:cs="Times New Roman"/>
                <w:kern w:val="3"/>
                <w:lang w:eastAsia="zh-CN" w:bidi="hi-IN"/>
              </w:rPr>
              <w:t>.</w:t>
            </w:r>
          </w:p>
        </w:tc>
        <w:tc>
          <w:tcPr>
            <w:tcW w:w="831" w:type="pct"/>
            <w:tcBorders>
              <w:top w:val="single" w:sz="4" w:space="0" w:color="000000"/>
              <w:left w:val="single" w:sz="4" w:space="0" w:color="auto"/>
              <w:bottom w:val="single" w:sz="4" w:space="0" w:color="000000"/>
              <w:right w:val="single" w:sz="4" w:space="0" w:color="000000"/>
            </w:tcBorders>
          </w:tcPr>
          <w:p w14:paraId="39D1E25D"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color w:val="212529"/>
                <w:kern w:val="3"/>
                <w:highlight w:val="yellow"/>
                <w:lang w:eastAsia="zh-CN" w:bidi="hi-IN"/>
              </w:rPr>
            </w:pPr>
            <w:r w:rsidRPr="008F1770">
              <w:rPr>
                <w:rFonts w:ascii="Times New Roman" w:eastAsia="Arial Unicode MS" w:hAnsi="Times New Roman" w:cs="Times New Roman"/>
                <w:kern w:val="3"/>
                <w:lang w:eastAsia="zh-CN" w:bidi="hi-IN"/>
              </w:rPr>
              <w:t>св. 850 до 1500</w:t>
            </w:r>
          </w:p>
        </w:tc>
      </w:tr>
      <w:tr w:rsidR="008F1770" w:rsidRPr="008F1770" w14:paraId="7700DFE6" w14:textId="77777777" w:rsidTr="008F1770">
        <w:trPr>
          <w:trHeight w:val="343"/>
        </w:trPr>
        <w:tc>
          <w:tcPr>
            <w:tcW w:w="974" w:type="pct"/>
            <w:tcBorders>
              <w:top w:val="single" w:sz="4" w:space="0" w:color="000000"/>
              <w:left w:val="single" w:sz="4" w:space="0" w:color="000000"/>
              <w:bottom w:val="single" w:sz="4" w:space="0" w:color="000000"/>
              <w:right w:val="single" w:sz="4" w:space="0" w:color="000000"/>
            </w:tcBorders>
          </w:tcPr>
          <w:p w14:paraId="62D0A006"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 </w:t>
            </w:r>
          </w:p>
        </w:tc>
        <w:tc>
          <w:tcPr>
            <w:tcW w:w="4026" w:type="pct"/>
            <w:gridSpan w:val="5"/>
            <w:tcBorders>
              <w:top w:val="single" w:sz="4" w:space="0" w:color="000000"/>
              <w:left w:val="single" w:sz="4" w:space="0" w:color="000000"/>
              <w:bottom w:val="single" w:sz="4" w:space="0" w:color="000000"/>
              <w:right w:val="single" w:sz="4" w:space="0" w:color="000000"/>
            </w:tcBorders>
          </w:tcPr>
          <w:p w14:paraId="7897EA35"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 xml:space="preserve">Пределы допускаемой абсолютной погрешности </w:t>
            </w:r>
            <w:proofErr w:type="spellStart"/>
            <w:r w:rsidRPr="008F1770">
              <w:rPr>
                <w:rFonts w:ascii="Times New Roman" w:eastAsia="Arial Unicode MS" w:hAnsi="Times New Roman" w:cs="Times New Roman"/>
                <w:kern w:val="3"/>
                <w:lang w:eastAsia="zh-CN" w:bidi="hi-IN"/>
              </w:rPr>
              <w:t>микротвердомера</w:t>
            </w:r>
            <w:proofErr w:type="spellEnd"/>
            <w:r w:rsidRPr="008F1770">
              <w:rPr>
                <w:rFonts w:ascii="Times New Roman" w:eastAsia="Arial Unicode MS" w:hAnsi="Times New Roman" w:cs="Times New Roman"/>
                <w:kern w:val="3"/>
                <w:lang w:eastAsia="zh-CN" w:bidi="hi-IN"/>
              </w:rPr>
              <w:t>, не более HV, (±)</w:t>
            </w:r>
            <w:r w:rsidRPr="008F1770">
              <w:rPr>
                <w:rFonts w:ascii="Times New Roman" w:hAnsi="Times New Roman" w:cs="Times New Roman"/>
                <w:kern w:val="3"/>
                <w:lang w:eastAsia="zh-CN" w:bidi="hi-IN"/>
              </w:rPr>
              <w:t xml:space="preserve"> </w:t>
            </w:r>
          </w:p>
        </w:tc>
      </w:tr>
      <w:tr w:rsidR="008F1770" w:rsidRPr="008F1770" w14:paraId="212C9E9B" w14:textId="77777777" w:rsidTr="008F1770">
        <w:trPr>
          <w:trHeight w:val="370"/>
        </w:trPr>
        <w:tc>
          <w:tcPr>
            <w:tcW w:w="974" w:type="pct"/>
            <w:tcBorders>
              <w:top w:val="single" w:sz="4" w:space="0" w:color="000000"/>
              <w:left w:val="single" w:sz="4" w:space="0" w:color="000000"/>
              <w:bottom w:val="single" w:sz="4" w:space="0" w:color="000000"/>
              <w:right w:val="single" w:sz="4" w:space="0" w:color="000000"/>
            </w:tcBorders>
          </w:tcPr>
          <w:p w14:paraId="779A6314"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HV0,01 </w:t>
            </w:r>
          </w:p>
        </w:tc>
        <w:tc>
          <w:tcPr>
            <w:tcW w:w="768" w:type="pct"/>
            <w:tcBorders>
              <w:top w:val="single" w:sz="4" w:space="0" w:color="000000"/>
              <w:left w:val="single" w:sz="4" w:space="0" w:color="000000"/>
              <w:bottom w:val="single" w:sz="4" w:space="0" w:color="000000"/>
              <w:right w:val="single" w:sz="4" w:space="0" w:color="000000"/>
            </w:tcBorders>
          </w:tcPr>
          <w:p w14:paraId="78D7DF16"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20,0 </w:t>
            </w:r>
          </w:p>
        </w:tc>
        <w:tc>
          <w:tcPr>
            <w:tcW w:w="758" w:type="pct"/>
            <w:tcBorders>
              <w:top w:val="single" w:sz="4" w:space="0" w:color="000000"/>
              <w:left w:val="single" w:sz="4" w:space="0" w:color="000000"/>
              <w:bottom w:val="single" w:sz="4" w:space="0" w:color="000000"/>
              <w:right w:val="single" w:sz="4" w:space="0" w:color="000000"/>
            </w:tcBorders>
          </w:tcPr>
          <w:p w14:paraId="0C9653B2"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35,0 </w:t>
            </w:r>
          </w:p>
        </w:tc>
        <w:tc>
          <w:tcPr>
            <w:tcW w:w="834" w:type="pct"/>
            <w:tcBorders>
              <w:top w:val="single" w:sz="4" w:space="0" w:color="000000"/>
              <w:left w:val="single" w:sz="4" w:space="0" w:color="000000"/>
              <w:bottom w:val="single" w:sz="4" w:space="0" w:color="000000"/>
              <w:right w:val="single" w:sz="4" w:space="0" w:color="000000"/>
            </w:tcBorders>
          </w:tcPr>
          <w:p w14:paraId="7E157B26"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w:t>
            </w:r>
            <w:r w:rsidRPr="008F1770">
              <w:rPr>
                <w:rFonts w:ascii="Times New Roman" w:hAnsi="Times New Roman" w:cs="Times New Roman"/>
                <w:kern w:val="3"/>
                <w:lang w:eastAsia="zh-CN" w:bidi="hi-IN"/>
              </w:rPr>
              <w:t xml:space="preserve"> </w:t>
            </w:r>
          </w:p>
        </w:tc>
        <w:tc>
          <w:tcPr>
            <w:tcW w:w="835" w:type="pct"/>
            <w:tcBorders>
              <w:top w:val="single" w:sz="4" w:space="0" w:color="000000"/>
              <w:left w:val="single" w:sz="4" w:space="0" w:color="000000"/>
              <w:bottom w:val="single" w:sz="4" w:space="0" w:color="000000"/>
              <w:right w:val="single" w:sz="4" w:space="0" w:color="000000"/>
            </w:tcBorders>
          </w:tcPr>
          <w:p w14:paraId="19225672" w14:textId="77777777" w:rsidR="008F1770" w:rsidRPr="008F1770" w:rsidRDefault="008F1770" w:rsidP="008F1770">
            <w:pPr>
              <w:widowControl w:val="0"/>
              <w:suppressAutoHyphens/>
              <w:autoSpaceDN w:val="0"/>
              <w:ind w:left="3"/>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w:t>
            </w:r>
            <w:r w:rsidRPr="008F1770">
              <w:rPr>
                <w:rFonts w:ascii="Times New Roman" w:hAnsi="Times New Roman" w:cs="Times New Roman"/>
                <w:kern w:val="3"/>
                <w:lang w:eastAsia="zh-CN" w:bidi="hi-IN"/>
              </w:rPr>
              <w:t xml:space="preserve"> </w:t>
            </w:r>
          </w:p>
        </w:tc>
        <w:tc>
          <w:tcPr>
            <w:tcW w:w="831" w:type="pct"/>
            <w:tcBorders>
              <w:top w:val="single" w:sz="4" w:space="0" w:color="000000"/>
              <w:left w:val="single" w:sz="4" w:space="0" w:color="000000"/>
              <w:bottom w:val="single" w:sz="4" w:space="0" w:color="000000"/>
              <w:right w:val="single" w:sz="4" w:space="0" w:color="000000"/>
            </w:tcBorders>
          </w:tcPr>
          <w:p w14:paraId="555B0DC8"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w:t>
            </w:r>
            <w:r w:rsidRPr="008F1770">
              <w:rPr>
                <w:rFonts w:ascii="Times New Roman" w:hAnsi="Times New Roman" w:cs="Times New Roman"/>
                <w:kern w:val="3"/>
                <w:lang w:eastAsia="zh-CN" w:bidi="hi-IN"/>
              </w:rPr>
              <w:t xml:space="preserve"> </w:t>
            </w:r>
          </w:p>
        </w:tc>
      </w:tr>
      <w:tr w:rsidR="008F1770" w:rsidRPr="008F1770" w14:paraId="094DE326" w14:textId="77777777" w:rsidTr="008F1770">
        <w:trPr>
          <w:trHeight w:val="370"/>
        </w:trPr>
        <w:tc>
          <w:tcPr>
            <w:tcW w:w="974" w:type="pct"/>
            <w:tcBorders>
              <w:top w:val="single" w:sz="4" w:space="0" w:color="000000"/>
              <w:left w:val="single" w:sz="4" w:space="0" w:color="000000"/>
              <w:bottom w:val="single" w:sz="4" w:space="0" w:color="000000"/>
              <w:right w:val="single" w:sz="4" w:space="0" w:color="000000"/>
            </w:tcBorders>
          </w:tcPr>
          <w:p w14:paraId="47CD57D5"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HV0,025 </w:t>
            </w:r>
          </w:p>
        </w:tc>
        <w:tc>
          <w:tcPr>
            <w:tcW w:w="768" w:type="pct"/>
            <w:tcBorders>
              <w:top w:val="single" w:sz="4" w:space="0" w:color="000000"/>
              <w:left w:val="single" w:sz="4" w:space="0" w:color="000000"/>
              <w:bottom w:val="single" w:sz="4" w:space="0" w:color="000000"/>
              <w:right w:val="single" w:sz="4" w:space="0" w:color="000000"/>
            </w:tcBorders>
          </w:tcPr>
          <w:p w14:paraId="2BAF50B6"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20,0 </w:t>
            </w:r>
          </w:p>
        </w:tc>
        <w:tc>
          <w:tcPr>
            <w:tcW w:w="758" w:type="pct"/>
            <w:tcBorders>
              <w:top w:val="single" w:sz="4" w:space="0" w:color="000000"/>
              <w:left w:val="single" w:sz="4" w:space="0" w:color="000000"/>
              <w:bottom w:val="single" w:sz="4" w:space="0" w:color="000000"/>
              <w:right w:val="single" w:sz="4" w:space="0" w:color="000000"/>
            </w:tcBorders>
          </w:tcPr>
          <w:p w14:paraId="7FB810C8"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35,0 </w:t>
            </w:r>
          </w:p>
        </w:tc>
        <w:tc>
          <w:tcPr>
            <w:tcW w:w="834" w:type="pct"/>
            <w:tcBorders>
              <w:top w:val="single" w:sz="4" w:space="0" w:color="000000"/>
              <w:left w:val="single" w:sz="4" w:space="0" w:color="000000"/>
              <w:bottom w:val="single" w:sz="4" w:space="0" w:color="000000"/>
              <w:right w:val="single" w:sz="4" w:space="0" w:color="000000"/>
            </w:tcBorders>
          </w:tcPr>
          <w:p w14:paraId="5368D179"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w:t>
            </w:r>
            <w:r w:rsidRPr="008F1770">
              <w:rPr>
                <w:rFonts w:ascii="Times New Roman" w:hAnsi="Times New Roman" w:cs="Times New Roman"/>
                <w:kern w:val="3"/>
                <w:lang w:eastAsia="zh-CN" w:bidi="hi-IN"/>
              </w:rPr>
              <w:t xml:space="preserve"> </w:t>
            </w:r>
          </w:p>
        </w:tc>
        <w:tc>
          <w:tcPr>
            <w:tcW w:w="835" w:type="pct"/>
            <w:tcBorders>
              <w:top w:val="single" w:sz="4" w:space="0" w:color="000000"/>
              <w:left w:val="single" w:sz="4" w:space="0" w:color="000000"/>
              <w:bottom w:val="single" w:sz="4" w:space="0" w:color="000000"/>
              <w:right w:val="single" w:sz="4" w:space="0" w:color="000000"/>
            </w:tcBorders>
          </w:tcPr>
          <w:p w14:paraId="773902DE" w14:textId="77777777" w:rsidR="008F1770" w:rsidRPr="008F1770" w:rsidRDefault="008F1770" w:rsidP="008F1770">
            <w:pPr>
              <w:widowControl w:val="0"/>
              <w:suppressAutoHyphens/>
              <w:autoSpaceDN w:val="0"/>
              <w:ind w:left="3"/>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w:t>
            </w:r>
            <w:r w:rsidRPr="008F1770">
              <w:rPr>
                <w:rFonts w:ascii="Times New Roman" w:hAnsi="Times New Roman" w:cs="Times New Roman"/>
                <w:kern w:val="3"/>
                <w:lang w:eastAsia="zh-CN" w:bidi="hi-IN"/>
              </w:rPr>
              <w:t xml:space="preserve"> </w:t>
            </w:r>
          </w:p>
        </w:tc>
        <w:tc>
          <w:tcPr>
            <w:tcW w:w="831" w:type="pct"/>
            <w:tcBorders>
              <w:top w:val="single" w:sz="4" w:space="0" w:color="000000"/>
              <w:left w:val="single" w:sz="4" w:space="0" w:color="000000"/>
              <w:bottom w:val="single" w:sz="4" w:space="0" w:color="000000"/>
              <w:right w:val="single" w:sz="4" w:space="0" w:color="000000"/>
            </w:tcBorders>
          </w:tcPr>
          <w:p w14:paraId="612FFEC6"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w:t>
            </w:r>
            <w:r w:rsidRPr="008F1770">
              <w:rPr>
                <w:rFonts w:ascii="Times New Roman" w:hAnsi="Times New Roman" w:cs="Times New Roman"/>
                <w:kern w:val="3"/>
                <w:lang w:eastAsia="zh-CN" w:bidi="hi-IN"/>
              </w:rPr>
              <w:t xml:space="preserve"> </w:t>
            </w:r>
          </w:p>
        </w:tc>
      </w:tr>
      <w:tr w:rsidR="008F1770" w:rsidRPr="008F1770" w14:paraId="0BF656BF" w14:textId="77777777" w:rsidTr="008F1770">
        <w:trPr>
          <w:trHeight w:val="370"/>
        </w:trPr>
        <w:tc>
          <w:tcPr>
            <w:tcW w:w="974" w:type="pct"/>
            <w:tcBorders>
              <w:top w:val="single" w:sz="4" w:space="0" w:color="000000"/>
              <w:left w:val="single" w:sz="4" w:space="0" w:color="000000"/>
              <w:bottom w:val="single" w:sz="4" w:space="0" w:color="000000"/>
              <w:right w:val="single" w:sz="4" w:space="0" w:color="000000"/>
            </w:tcBorders>
          </w:tcPr>
          <w:p w14:paraId="0C0FEDE4"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HV0,05 </w:t>
            </w:r>
          </w:p>
        </w:tc>
        <w:tc>
          <w:tcPr>
            <w:tcW w:w="768" w:type="pct"/>
            <w:tcBorders>
              <w:top w:val="single" w:sz="4" w:space="0" w:color="000000"/>
              <w:left w:val="single" w:sz="4" w:space="0" w:color="000000"/>
              <w:bottom w:val="single" w:sz="4" w:space="0" w:color="000000"/>
              <w:right w:val="single" w:sz="4" w:space="0" w:color="000000"/>
            </w:tcBorders>
          </w:tcPr>
          <w:p w14:paraId="5A26096F"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20,0 </w:t>
            </w:r>
          </w:p>
        </w:tc>
        <w:tc>
          <w:tcPr>
            <w:tcW w:w="758" w:type="pct"/>
            <w:tcBorders>
              <w:top w:val="single" w:sz="4" w:space="0" w:color="000000"/>
              <w:left w:val="single" w:sz="4" w:space="0" w:color="000000"/>
              <w:bottom w:val="single" w:sz="4" w:space="0" w:color="000000"/>
              <w:right w:val="single" w:sz="4" w:space="0" w:color="000000"/>
            </w:tcBorders>
          </w:tcPr>
          <w:p w14:paraId="0044DDB7"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35,0 </w:t>
            </w:r>
          </w:p>
        </w:tc>
        <w:tc>
          <w:tcPr>
            <w:tcW w:w="834" w:type="pct"/>
            <w:tcBorders>
              <w:top w:val="single" w:sz="4" w:space="0" w:color="000000"/>
              <w:left w:val="single" w:sz="4" w:space="0" w:color="000000"/>
              <w:bottom w:val="single" w:sz="4" w:space="0" w:color="000000"/>
              <w:right w:val="single" w:sz="4" w:space="0" w:color="000000"/>
            </w:tcBorders>
          </w:tcPr>
          <w:p w14:paraId="6CFA68A7" w14:textId="77777777" w:rsidR="008F1770" w:rsidRPr="008F1770" w:rsidRDefault="008F1770" w:rsidP="008F1770">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65 </w:t>
            </w:r>
          </w:p>
        </w:tc>
        <w:tc>
          <w:tcPr>
            <w:tcW w:w="835" w:type="pct"/>
            <w:tcBorders>
              <w:top w:val="single" w:sz="4" w:space="0" w:color="000000"/>
              <w:left w:val="single" w:sz="4" w:space="0" w:color="000000"/>
              <w:bottom w:val="single" w:sz="4" w:space="0" w:color="000000"/>
              <w:right w:val="single" w:sz="4" w:space="0" w:color="000000"/>
            </w:tcBorders>
          </w:tcPr>
          <w:p w14:paraId="5D8DD131" w14:textId="77777777" w:rsidR="008F1770" w:rsidRPr="008F1770" w:rsidRDefault="008F1770" w:rsidP="008F1770">
            <w:pPr>
              <w:widowControl w:val="0"/>
              <w:suppressAutoHyphens/>
              <w:autoSpaceDN w:val="0"/>
              <w:ind w:left="3"/>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w:t>
            </w:r>
            <w:r w:rsidRPr="008F1770">
              <w:rPr>
                <w:rFonts w:ascii="Times New Roman" w:hAnsi="Times New Roman" w:cs="Times New Roman"/>
                <w:kern w:val="3"/>
                <w:lang w:eastAsia="zh-CN" w:bidi="hi-IN"/>
              </w:rPr>
              <w:t xml:space="preserve"> </w:t>
            </w:r>
          </w:p>
        </w:tc>
        <w:tc>
          <w:tcPr>
            <w:tcW w:w="831" w:type="pct"/>
            <w:tcBorders>
              <w:top w:val="single" w:sz="4" w:space="0" w:color="000000"/>
              <w:left w:val="single" w:sz="4" w:space="0" w:color="000000"/>
              <w:bottom w:val="single" w:sz="4" w:space="0" w:color="000000"/>
              <w:right w:val="single" w:sz="4" w:space="0" w:color="000000"/>
            </w:tcBorders>
          </w:tcPr>
          <w:p w14:paraId="249F3D10"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w:t>
            </w:r>
            <w:r w:rsidRPr="008F1770">
              <w:rPr>
                <w:rFonts w:ascii="Times New Roman" w:hAnsi="Times New Roman" w:cs="Times New Roman"/>
                <w:kern w:val="3"/>
                <w:lang w:eastAsia="zh-CN" w:bidi="hi-IN"/>
              </w:rPr>
              <w:t xml:space="preserve"> </w:t>
            </w:r>
          </w:p>
        </w:tc>
      </w:tr>
      <w:tr w:rsidR="008F1770" w:rsidRPr="008F1770" w14:paraId="5E4FDB7B" w14:textId="77777777" w:rsidTr="008F1770">
        <w:trPr>
          <w:trHeight w:val="370"/>
        </w:trPr>
        <w:tc>
          <w:tcPr>
            <w:tcW w:w="974" w:type="pct"/>
            <w:tcBorders>
              <w:top w:val="single" w:sz="4" w:space="0" w:color="000000"/>
              <w:left w:val="single" w:sz="4" w:space="0" w:color="000000"/>
              <w:bottom w:val="single" w:sz="4" w:space="0" w:color="000000"/>
              <w:right w:val="single" w:sz="4" w:space="0" w:color="000000"/>
            </w:tcBorders>
          </w:tcPr>
          <w:p w14:paraId="046A9F41"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HV0,1 </w:t>
            </w:r>
          </w:p>
        </w:tc>
        <w:tc>
          <w:tcPr>
            <w:tcW w:w="768" w:type="pct"/>
            <w:tcBorders>
              <w:top w:val="single" w:sz="4" w:space="0" w:color="000000"/>
              <w:left w:val="single" w:sz="4" w:space="0" w:color="000000"/>
              <w:bottom w:val="single" w:sz="4" w:space="0" w:color="000000"/>
              <w:right w:val="single" w:sz="4" w:space="0" w:color="000000"/>
            </w:tcBorders>
          </w:tcPr>
          <w:p w14:paraId="096C2721"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15,0 </w:t>
            </w:r>
          </w:p>
        </w:tc>
        <w:tc>
          <w:tcPr>
            <w:tcW w:w="758" w:type="pct"/>
            <w:tcBorders>
              <w:top w:val="single" w:sz="4" w:space="0" w:color="000000"/>
              <w:left w:val="single" w:sz="4" w:space="0" w:color="000000"/>
              <w:bottom w:val="single" w:sz="4" w:space="0" w:color="000000"/>
              <w:right w:val="single" w:sz="4" w:space="0" w:color="000000"/>
            </w:tcBorders>
          </w:tcPr>
          <w:p w14:paraId="1525DE67"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35,0 </w:t>
            </w:r>
          </w:p>
        </w:tc>
        <w:tc>
          <w:tcPr>
            <w:tcW w:w="834" w:type="pct"/>
            <w:tcBorders>
              <w:top w:val="single" w:sz="4" w:space="0" w:color="000000"/>
              <w:left w:val="single" w:sz="4" w:space="0" w:color="000000"/>
              <w:bottom w:val="single" w:sz="4" w:space="0" w:color="000000"/>
              <w:right w:val="single" w:sz="4" w:space="0" w:color="000000"/>
            </w:tcBorders>
          </w:tcPr>
          <w:p w14:paraId="68D1DED8"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60,0 </w:t>
            </w:r>
          </w:p>
        </w:tc>
        <w:tc>
          <w:tcPr>
            <w:tcW w:w="835" w:type="pct"/>
            <w:tcBorders>
              <w:top w:val="single" w:sz="4" w:space="0" w:color="000000"/>
              <w:left w:val="single" w:sz="4" w:space="0" w:color="000000"/>
              <w:bottom w:val="single" w:sz="4" w:space="0" w:color="000000"/>
              <w:right w:val="single" w:sz="4" w:space="0" w:color="000000"/>
            </w:tcBorders>
          </w:tcPr>
          <w:p w14:paraId="565F04F8" w14:textId="77777777" w:rsidR="008F1770" w:rsidRPr="008F1770" w:rsidRDefault="008F1770" w:rsidP="008F1770">
            <w:pPr>
              <w:widowControl w:val="0"/>
              <w:suppressAutoHyphens/>
              <w:autoSpaceDN w:val="0"/>
              <w:ind w:left="1"/>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100,0 </w:t>
            </w:r>
          </w:p>
        </w:tc>
        <w:tc>
          <w:tcPr>
            <w:tcW w:w="831" w:type="pct"/>
            <w:tcBorders>
              <w:top w:val="single" w:sz="4" w:space="0" w:color="000000"/>
              <w:left w:val="single" w:sz="4" w:space="0" w:color="000000"/>
              <w:bottom w:val="single" w:sz="4" w:space="0" w:color="000000"/>
              <w:right w:val="single" w:sz="4" w:space="0" w:color="000000"/>
            </w:tcBorders>
          </w:tcPr>
          <w:p w14:paraId="164E8BA4"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w:t>
            </w:r>
            <w:r w:rsidRPr="008F1770">
              <w:rPr>
                <w:rFonts w:ascii="Times New Roman" w:hAnsi="Times New Roman" w:cs="Times New Roman"/>
                <w:kern w:val="3"/>
                <w:lang w:eastAsia="zh-CN" w:bidi="hi-IN"/>
              </w:rPr>
              <w:t xml:space="preserve"> </w:t>
            </w:r>
          </w:p>
        </w:tc>
      </w:tr>
      <w:tr w:rsidR="008F1770" w:rsidRPr="008F1770" w14:paraId="551CEE90" w14:textId="77777777" w:rsidTr="008F1770">
        <w:trPr>
          <w:trHeight w:val="372"/>
        </w:trPr>
        <w:tc>
          <w:tcPr>
            <w:tcW w:w="974" w:type="pct"/>
            <w:tcBorders>
              <w:top w:val="single" w:sz="4" w:space="0" w:color="000000"/>
              <w:left w:val="single" w:sz="4" w:space="0" w:color="000000"/>
              <w:bottom w:val="single" w:sz="4" w:space="0" w:color="000000"/>
              <w:right w:val="single" w:sz="4" w:space="0" w:color="000000"/>
            </w:tcBorders>
          </w:tcPr>
          <w:p w14:paraId="38A3F3C5"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HV0,2 </w:t>
            </w:r>
          </w:p>
        </w:tc>
        <w:tc>
          <w:tcPr>
            <w:tcW w:w="768" w:type="pct"/>
            <w:tcBorders>
              <w:top w:val="single" w:sz="4" w:space="0" w:color="000000"/>
              <w:left w:val="single" w:sz="4" w:space="0" w:color="000000"/>
              <w:bottom w:val="single" w:sz="4" w:space="0" w:color="000000"/>
              <w:right w:val="single" w:sz="4" w:space="0" w:color="000000"/>
            </w:tcBorders>
          </w:tcPr>
          <w:p w14:paraId="04CBB09A"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15,0 </w:t>
            </w:r>
          </w:p>
        </w:tc>
        <w:tc>
          <w:tcPr>
            <w:tcW w:w="758" w:type="pct"/>
            <w:tcBorders>
              <w:top w:val="single" w:sz="4" w:space="0" w:color="000000"/>
              <w:left w:val="single" w:sz="4" w:space="0" w:color="000000"/>
              <w:bottom w:val="single" w:sz="4" w:space="0" w:color="000000"/>
              <w:right w:val="single" w:sz="4" w:space="0" w:color="000000"/>
            </w:tcBorders>
          </w:tcPr>
          <w:p w14:paraId="1542A3DE"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30,0 </w:t>
            </w:r>
          </w:p>
        </w:tc>
        <w:tc>
          <w:tcPr>
            <w:tcW w:w="834" w:type="pct"/>
            <w:tcBorders>
              <w:top w:val="single" w:sz="4" w:space="0" w:color="000000"/>
              <w:left w:val="single" w:sz="4" w:space="0" w:color="000000"/>
              <w:bottom w:val="single" w:sz="4" w:space="0" w:color="000000"/>
              <w:right w:val="single" w:sz="4" w:space="0" w:color="000000"/>
            </w:tcBorders>
          </w:tcPr>
          <w:p w14:paraId="38953DA9"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60,0 </w:t>
            </w:r>
          </w:p>
        </w:tc>
        <w:tc>
          <w:tcPr>
            <w:tcW w:w="835" w:type="pct"/>
            <w:tcBorders>
              <w:top w:val="single" w:sz="4" w:space="0" w:color="000000"/>
              <w:left w:val="single" w:sz="4" w:space="0" w:color="000000"/>
              <w:bottom w:val="single" w:sz="4" w:space="0" w:color="000000"/>
              <w:right w:val="single" w:sz="4" w:space="0" w:color="000000"/>
            </w:tcBorders>
          </w:tcPr>
          <w:p w14:paraId="506B5735" w14:textId="77777777" w:rsidR="008F1770" w:rsidRPr="008F1770" w:rsidRDefault="008F1770" w:rsidP="008F1770">
            <w:pPr>
              <w:widowControl w:val="0"/>
              <w:suppressAutoHyphens/>
              <w:autoSpaceDN w:val="0"/>
              <w:ind w:left="1"/>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100,0 </w:t>
            </w:r>
          </w:p>
        </w:tc>
        <w:tc>
          <w:tcPr>
            <w:tcW w:w="831" w:type="pct"/>
            <w:tcBorders>
              <w:top w:val="single" w:sz="4" w:space="0" w:color="000000"/>
              <w:left w:val="single" w:sz="4" w:space="0" w:color="000000"/>
              <w:bottom w:val="single" w:sz="4" w:space="0" w:color="000000"/>
              <w:right w:val="single" w:sz="4" w:space="0" w:color="000000"/>
            </w:tcBorders>
          </w:tcPr>
          <w:p w14:paraId="40FD6BCA" w14:textId="77777777" w:rsidR="008F1770" w:rsidRPr="008F1770" w:rsidRDefault="008F1770" w:rsidP="008F1770">
            <w:pPr>
              <w:widowControl w:val="0"/>
              <w:suppressAutoHyphens/>
              <w:autoSpaceDN w:val="0"/>
              <w:ind w:left="7"/>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110,0 </w:t>
            </w:r>
          </w:p>
        </w:tc>
      </w:tr>
      <w:tr w:rsidR="008F1770" w:rsidRPr="008F1770" w14:paraId="3D787227" w14:textId="77777777" w:rsidTr="008F1770">
        <w:trPr>
          <w:trHeight w:val="370"/>
        </w:trPr>
        <w:tc>
          <w:tcPr>
            <w:tcW w:w="974" w:type="pct"/>
            <w:tcBorders>
              <w:top w:val="single" w:sz="4" w:space="0" w:color="000000"/>
              <w:left w:val="single" w:sz="4" w:space="0" w:color="000000"/>
              <w:bottom w:val="single" w:sz="4" w:space="0" w:color="000000"/>
              <w:right w:val="single" w:sz="4" w:space="0" w:color="000000"/>
            </w:tcBorders>
          </w:tcPr>
          <w:p w14:paraId="51F8DD68"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HV0,3 </w:t>
            </w:r>
          </w:p>
        </w:tc>
        <w:tc>
          <w:tcPr>
            <w:tcW w:w="768" w:type="pct"/>
            <w:tcBorders>
              <w:top w:val="single" w:sz="4" w:space="0" w:color="000000"/>
              <w:left w:val="single" w:sz="4" w:space="0" w:color="000000"/>
              <w:bottom w:val="single" w:sz="4" w:space="0" w:color="000000"/>
              <w:right w:val="single" w:sz="4" w:space="0" w:color="000000"/>
            </w:tcBorders>
          </w:tcPr>
          <w:p w14:paraId="5352C97A"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15,0 </w:t>
            </w:r>
          </w:p>
        </w:tc>
        <w:tc>
          <w:tcPr>
            <w:tcW w:w="758" w:type="pct"/>
            <w:tcBorders>
              <w:top w:val="single" w:sz="4" w:space="0" w:color="000000"/>
              <w:left w:val="single" w:sz="4" w:space="0" w:color="000000"/>
              <w:bottom w:val="single" w:sz="4" w:space="0" w:color="000000"/>
              <w:right w:val="single" w:sz="4" w:space="0" w:color="000000"/>
            </w:tcBorders>
          </w:tcPr>
          <w:p w14:paraId="2A084056"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25,0 </w:t>
            </w:r>
          </w:p>
        </w:tc>
        <w:tc>
          <w:tcPr>
            <w:tcW w:w="834" w:type="pct"/>
            <w:tcBorders>
              <w:top w:val="single" w:sz="4" w:space="0" w:color="000000"/>
              <w:left w:val="single" w:sz="4" w:space="0" w:color="000000"/>
              <w:bottom w:val="single" w:sz="4" w:space="0" w:color="000000"/>
              <w:right w:val="single" w:sz="4" w:space="0" w:color="000000"/>
            </w:tcBorders>
          </w:tcPr>
          <w:p w14:paraId="1998F61E"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45,0 </w:t>
            </w:r>
          </w:p>
        </w:tc>
        <w:tc>
          <w:tcPr>
            <w:tcW w:w="835" w:type="pct"/>
            <w:tcBorders>
              <w:top w:val="single" w:sz="4" w:space="0" w:color="000000"/>
              <w:left w:val="single" w:sz="4" w:space="0" w:color="000000"/>
              <w:bottom w:val="single" w:sz="4" w:space="0" w:color="000000"/>
              <w:right w:val="single" w:sz="4" w:space="0" w:color="000000"/>
            </w:tcBorders>
          </w:tcPr>
          <w:p w14:paraId="1C268C55" w14:textId="77777777" w:rsidR="008F1770" w:rsidRPr="008F1770" w:rsidRDefault="008F1770" w:rsidP="008F1770">
            <w:pPr>
              <w:widowControl w:val="0"/>
              <w:suppressAutoHyphens/>
              <w:autoSpaceDN w:val="0"/>
              <w:ind w:left="1"/>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90,0 </w:t>
            </w:r>
          </w:p>
        </w:tc>
        <w:tc>
          <w:tcPr>
            <w:tcW w:w="831" w:type="pct"/>
            <w:tcBorders>
              <w:top w:val="single" w:sz="4" w:space="0" w:color="000000"/>
              <w:left w:val="single" w:sz="4" w:space="0" w:color="000000"/>
              <w:bottom w:val="single" w:sz="4" w:space="0" w:color="000000"/>
              <w:right w:val="single" w:sz="4" w:space="0" w:color="000000"/>
            </w:tcBorders>
          </w:tcPr>
          <w:p w14:paraId="0DE24B89" w14:textId="77777777" w:rsidR="008F1770" w:rsidRPr="008F1770" w:rsidRDefault="008F1770" w:rsidP="008F1770">
            <w:pPr>
              <w:widowControl w:val="0"/>
              <w:suppressAutoHyphens/>
              <w:autoSpaceDN w:val="0"/>
              <w:ind w:left="7"/>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110,0 </w:t>
            </w:r>
          </w:p>
        </w:tc>
      </w:tr>
      <w:tr w:rsidR="008F1770" w:rsidRPr="008F1770" w14:paraId="0CB51BC6" w14:textId="77777777" w:rsidTr="008F1770">
        <w:trPr>
          <w:trHeight w:val="370"/>
        </w:trPr>
        <w:tc>
          <w:tcPr>
            <w:tcW w:w="974" w:type="pct"/>
            <w:tcBorders>
              <w:top w:val="single" w:sz="4" w:space="0" w:color="000000"/>
              <w:left w:val="single" w:sz="4" w:space="0" w:color="000000"/>
              <w:bottom w:val="single" w:sz="4" w:space="0" w:color="000000"/>
              <w:right w:val="single" w:sz="4" w:space="0" w:color="000000"/>
            </w:tcBorders>
          </w:tcPr>
          <w:p w14:paraId="50C02286"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HV0,5 </w:t>
            </w:r>
          </w:p>
        </w:tc>
        <w:tc>
          <w:tcPr>
            <w:tcW w:w="768" w:type="pct"/>
            <w:tcBorders>
              <w:top w:val="single" w:sz="4" w:space="0" w:color="000000"/>
              <w:left w:val="single" w:sz="4" w:space="0" w:color="000000"/>
              <w:bottom w:val="single" w:sz="4" w:space="0" w:color="000000"/>
              <w:right w:val="single" w:sz="4" w:space="0" w:color="000000"/>
            </w:tcBorders>
          </w:tcPr>
          <w:p w14:paraId="75F95F25"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10,0 </w:t>
            </w:r>
          </w:p>
        </w:tc>
        <w:tc>
          <w:tcPr>
            <w:tcW w:w="758" w:type="pct"/>
            <w:tcBorders>
              <w:top w:val="single" w:sz="4" w:space="0" w:color="000000"/>
              <w:left w:val="single" w:sz="4" w:space="0" w:color="000000"/>
              <w:bottom w:val="single" w:sz="4" w:space="0" w:color="000000"/>
              <w:right w:val="single" w:sz="4" w:space="0" w:color="000000"/>
            </w:tcBorders>
          </w:tcPr>
          <w:p w14:paraId="7AC400EE"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20,0 </w:t>
            </w:r>
          </w:p>
        </w:tc>
        <w:tc>
          <w:tcPr>
            <w:tcW w:w="834" w:type="pct"/>
            <w:tcBorders>
              <w:top w:val="single" w:sz="4" w:space="0" w:color="000000"/>
              <w:left w:val="single" w:sz="4" w:space="0" w:color="000000"/>
              <w:bottom w:val="single" w:sz="4" w:space="0" w:color="000000"/>
              <w:right w:val="single" w:sz="4" w:space="0" w:color="000000"/>
            </w:tcBorders>
          </w:tcPr>
          <w:p w14:paraId="4C649948"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35,0 </w:t>
            </w:r>
          </w:p>
        </w:tc>
        <w:tc>
          <w:tcPr>
            <w:tcW w:w="835" w:type="pct"/>
            <w:tcBorders>
              <w:top w:val="single" w:sz="4" w:space="0" w:color="000000"/>
              <w:left w:val="single" w:sz="4" w:space="0" w:color="000000"/>
              <w:bottom w:val="single" w:sz="4" w:space="0" w:color="000000"/>
              <w:right w:val="single" w:sz="4" w:space="0" w:color="000000"/>
            </w:tcBorders>
          </w:tcPr>
          <w:p w14:paraId="4A592B82" w14:textId="77777777" w:rsidR="008F1770" w:rsidRPr="008F1770" w:rsidRDefault="008F1770" w:rsidP="008F1770">
            <w:pPr>
              <w:widowControl w:val="0"/>
              <w:suppressAutoHyphens/>
              <w:autoSpaceDN w:val="0"/>
              <w:ind w:left="1"/>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70,0 </w:t>
            </w:r>
          </w:p>
        </w:tc>
        <w:tc>
          <w:tcPr>
            <w:tcW w:w="831" w:type="pct"/>
            <w:tcBorders>
              <w:top w:val="single" w:sz="4" w:space="0" w:color="000000"/>
              <w:left w:val="single" w:sz="4" w:space="0" w:color="000000"/>
              <w:bottom w:val="single" w:sz="4" w:space="0" w:color="000000"/>
              <w:right w:val="single" w:sz="4" w:space="0" w:color="000000"/>
            </w:tcBorders>
          </w:tcPr>
          <w:p w14:paraId="59E6F796" w14:textId="77777777" w:rsidR="008F1770" w:rsidRPr="008F1770" w:rsidRDefault="008F1770" w:rsidP="008F1770">
            <w:pPr>
              <w:widowControl w:val="0"/>
              <w:suppressAutoHyphens/>
              <w:autoSpaceDN w:val="0"/>
              <w:ind w:left="7"/>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120,0 </w:t>
            </w:r>
          </w:p>
        </w:tc>
      </w:tr>
      <w:tr w:rsidR="008F1770" w:rsidRPr="008F1770" w14:paraId="382FCB9D" w14:textId="77777777" w:rsidTr="008F1770">
        <w:trPr>
          <w:trHeight w:val="370"/>
        </w:trPr>
        <w:tc>
          <w:tcPr>
            <w:tcW w:w="974" w:type="pct"/>
            <w:tcBorders>
              <w:top w:val="single" w:sz="4" w:space="0" w:color="000000"/>
              <w:left w:val="single" w:sz="4" w:space="0" w:color="000000"/>
              <w:bottom w:val="single" w:sz="4" w:space="0" w:color="000000"/>
              <w:right w:val="single" w:sz="4" w:space="0" w:color="000000"/>
            </w:tcBorders>
          </w:tcPr>
          <w:p w14:paraId="1AF72C16" w14:textId="77777777" w:rsidR="008F1770" w:rsidRPr="008F1770" w:rsidRDefault="008F1770" w:rsidP="008F1770">
            <w:pPr>
              <w:widowControl w:val="0"/>
              <w:suppressAutoHyphens/>
              <w:autoSpaceDN w:val="0"/>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HV1 </w:t>
            </w:r>
          </w:p>
        </w:tc>
        <w:tc>
          <w:tcPr>
            <w:tcW w:w="768" w:type="pct"/>
            <w:tcBorders>
              <w:top w:val="single" w:sz="4" w:space="0" w:color="000000"/>
              <w:left w:val="single" w:sz="4" w:space="0" w:color="000000"/>
              <w:bottom w:val="single" w:sz="4" w:space="0" w:color="000000"/>
              <w:right w:val="single" w:sz="4" w:space="0" w:color="000000"/>
            </w:tcBorders>
          </w:tcPr>
          <w:p w14:paraId="17630177" w14:textId="77777777" w:rsidR="008F1770" w:rsidRPr="008F1770" w:rsidRDefault="008F1770" w:rsidP="008F1770">
            <w:pPr>
              <w:widowControl w:val="0"/>
              <w:suppressAutoHyphens/>
              <w:autoSpaceDN w:val="0"/>
              <w:ind w:left="5"/>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8,0 </w:t>
            </w:r>
          </w:p>
        </w:tc>
        <w:tc>
          <w:tcPr>
            <w:tcW w:w="758" w:type="pct"/>
            <w:tcBorders>
              <w:top w:val="single" w:sz="4" w:space="0" w:color="000000"/>
              <w:left w:val="single" w:sz="4" w:space="0" w:color="000000"/>
              <w:bottom w:val="single" w:sz="4" w:space="0" w:color="000000"/>
              <w:right w:val="single" w:sz="4" w:space="0" w:color="000000"/>
            </w:tcBorders>
          </w:tcPr>
          <w:p w14:paraId="4C3BF1EB"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15,0 </w:t>
            </w:r>
          </w:p>
        </w:tc>
        <w:tc>
          <w:tcPr>
            <w:tcW w:w="834" w:type="pct"/>
            <w:tcBorders>
              <w:top w:val="single" w:sz="4" w:space="0" w:color="000000"/>
              <w:left w:val="single" w:sz="4" w:space="0" w:color="000000"/>
              <w:bottom w:val="single" w:sz="4" w:space="0" w:color="000000"/>
              <w:right w:val="single" w:sz="4" w:space="0" w:color="000000"/>
            </w:tcBorders>
          </w:tcPr>
          <w:p w14:paraId="32BCAD59" w14:textId="77777777" w:rsidR="008F1770" w:rsidRPr="008F1770" w:rsidRDefault="008F1770" w:rsidP="008F1770">
            <w:pPr>
              <w:widowControl w:val="0"/>
              <w:suppressAutoHyphens/>
              <w:autoSpaceDN w:val="0"/>
              <w:ind w:left="2"/>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25,0 </w:t>
            </w:r>
          </w:p>
        </w:tc>
        <w:tc>
          <w:tcPr>
            <w:tcW w:w="835" w:type="pct"/>
            <w:tcBorders>
              <w:top w:val="single" w:sz="4" w:space="0" w:color="000000"/>
              <w:left w:val="single" w:sz="4" w:space="0" w:color="000000"/>
              <w:bottom w:val="single" w:sz="4" w:space="0" w:color="000000"/>
              <w:right w:val="single" w:sz="4" w:space="0" w:color="000000"/>
            </w:tcBorders>
          </w:tcPr>
          <w:p w14:paraId="0B52F52B" w14:textId="77777777" w:rsidR="008F1770" w:rsidRPr="008F1770" w:rsidRDefault="008F1770" w:rsidP="008F1770">
            <w:pPr>
              <w:widowControl w:val="0"/>
              <w:suppressAutoHyphens/>
              <w:autoSpaceDN w:val="0"/>
              <w:ind w:left="1"/>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50,0 </w:t>
            </w:r>
          </w:p>
        </w:tc>
        <w:tc>
          <w:tcPr>
            <w:tcW w:w="831" w:type="pct"/>
            <w:tcBorders>
              <w:top w:val="single" w:sz="4" w:space="0" w:color="000000"/>
              <w:left w:val="single" w:sz="4" w:space="0" w:color="000000"/>
              <w:bottom w:val="single" w:sz="4" w:space="0" w:color="000000"/>
              <w:right w:val="single" w:sz="4" w:space="0" w:color="000000"/>
            </w:tcBorders>
          </w:tcPr>
          <w:p w14:paraId="08943131" w14:textId="77777777" w:rsidR="008F1770" w:rsidRPr="008F1770" w:rsidRDefault="008F1770" w:rsidP="008F1770">
            <w:pPr>
              <w:widowControl w:val="0"/>
              <w:suppressAutoHyphens/>
              <w:autoSpaceDN w:val="0"/>
              <w:ind w:left="7"/>
              <w:jc w:val="center"/>
              <w:textAlignment w:val="baseline"/>
              <w:rPr>
                <w:rFonts w:ascii="Times New Roman" w:eastAsia="Arial Unicode MS" w:hAnsi="Times New Roman" w:cs="Times New Roman"/>
                <w:kern w:val="3"/>
                <w:lang w:eastAsia="zh-CN" w:bidi="hi-IN"/>
              </w:rPr>
            </w:pPr>
            <w:r w:rsidRPr="008F1770">
              <w:rPr>
                <w:rFonts w:ascii="Times New Roman" w:hAnsi="Times New Roman" w:cs="Times New Roman"/>
                <w:kern w:val="3"/>
                <w:lang w:eastAsia="zh-CN" w:bidi="hi-IN"/>
              </w:rPr>
              <w:t xml:space="preserve">75,0 </w:t>
            </w:r>
          </w:p>
        </w:tc>
      </w:tr>
    </w:tbl>
    <w:p w14:paraId="398EE019" w14:textId="59794D89" w:rsidR="008F1770" w:rsidRPr="001A35E1" w:rsidRDefault="008F1770" w:rsidP="001A35E1">
      <w:pPr>
        <w:widowControl w:val="0"/>
        <w:suppressAutoHyphens/>
        <w:autoSpaceDN w:val="0"/>
        <w:spacing w:after="0" w:line="240" w:lineRule="auto"/>
        <w:ind w:firstLine="709"/>
        <w:jc w:val="both"/>
        <w:textAlignment w:val="baseline"/>
        <w:rPr>
          <w:rFonts w:ascii="Times New Roman" w:eastAsia="Times New Roman" w:hAnsi="Times New Roman" w:cs="Times New Roman"/>
          <w:b/>
          <w:lang w:eastAsia="ru-RU"/>
        </w:rPr>
      </w:pPr>
      <w:r w:rsidRPr="001A35E1">
        <w:rPr>
          <w:rFonts w:ascii="Times New Roman" w:eastAsia="Times New Roman" w:hAnsi="Times New Roman" w:cs="Times New Roman"/>
          <w:b/>
          <w:lang w:eastAsia="ru-RU"/>
        </w:rPr>
        <w:t>1.2. Комплектно</w:t>
      </w:r>
      <w:r w:rsidR="00CD3AD6" w:rsidRPr="001A35E1">
        <w:rPr>
          <w:rFonts w:ascii="Times New Roman" w:eastAsia="Times New Roman" w:hAnsi="Times New Roman" w:cs="Times New Roman"/>
          <w:b/>
          <w:lang w:eastAsia="ru-RU"/>
        </w:rPr>
        <w:t>сть технической документации на Оборудование</w:t>
      </w:r>
      <w:r w:rsidRPr="001A35E1">
        <w:rPr>
          <w:rFonts w:ascii="Times New Roman" w:eastAsia="Times New Roman" w:hAnsi="Times New Roman" w:cs="Times New Roman"/>
          <w:b/>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
        <w:gridCol w:w="6513"/>
        <w:gridCol w:w="1650"/>
        <w:gridCol w:w="1554"/>
      </w:tblGrid>
      <w:tr w:rsidR="008F1770" w:rsidRPr="008F1770" w14:paraId="2EC1AC3A" w14:textId="77777777" w:rsidTr="008F1770">
        <w:tc>
          <w:tcPr>
            <w:tcW w:w="235" w:type="pct"/>
            <w:tcBorders>
              <w:top w:val="single" w:sz="4" w:space="0" w:color="auto"/>
              <w:left w:val="single" w:sz="4" w:space="0" w:color="auto"/>
              <w:bottom w:val="single" w:sz="4" w:space="0" w:color="auto"/>
              <w:right w:val="single" w:sz="4" w:space="0" w:color="auto"/>
            </w:tcBorders>
            <w:hideMark/>
          </w:tcPr>
          <w:p w14:paraId="3937FAB8"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b/>
                <w:kern w:val="3"/>
                <w:lang w:eastAsia="zh-CN" w:bidi="hi-IN"/>
              </w:rPr>
            </w:pPr>
            <w:r w:rsidRPr="008F1770">
              <w:rPr>
                <w:rFonts w:ascii="Times New Roman" w:eastAsia="Calibri" w:hAnsi="Times New Roman" w:cs="Mangal"/>
                <w:b/>
                <w:kern w:val="3"/>
                <w:lang w:eastAsia="zh-CN" w:bidi="hi-IN"/>
              </w:rPr>
              <w:t>№</w:t>
            </w:r>
          </w:p>
        </w:tc>
        <w:tc>
          <w:tcPr>
            <w:tcW w:w="3194" w:type="pct"/>
            <w:tcBorders>
              <w:top w:val="single" w:sz="4" w:space="0" w:color="auto"/>
              <w:left w:val="single" w:sz="4" w:space="0" w:color="auto"/>
              <w:bottom w:val="single" w:sz="4" w:space="0" w:color="auto"/>
              <w:right w:val="single" w:sz="4" w:space="0" w:color="auto"/>
            </w:tcBorders>
            <w:hideMark/>
          </w:tcPr>
          <w:p w14:paraId="339A444E"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b/>
                <w:kern w:val="3"/>
                <w:lang w:eastAsia="zh-CN" w:bidi="hi-IN"/>
              </w:rPr>
            </w:pPr>
            <w:r w:rsidRPr="008F1770">
              <w:rPr>
                <w:rFonts w:ascii="Times New Roman" w:eastAsia="Calibri" w:hAnsi="Times New Roman" w:cs="Mangal"/>
                <w:b/>
                <w:kern w:val="3"/>
                <w:lang w:eastAsia="zh-CN" w:bidi="hi-IN"/>
              </w:rPr>
              <w:t>Наименование</w:t>
            </w:r>
          </w:p>
        </w:tc>
        <w:tc>
          <w:tcPr>
            <w:tcW w:w="809" w:type="pct"/>
            <w:tcBorders>
              <w:top w:val="single" w:sz="4" w:space="0" w:color="auto"/>
              <w:left w:val="single" w:sz="4" w:space="0" w:color="auto"/>
              <w:bottom w:val="single" w:sz="4" w:space="0" w:color="auto"/>
              <w:right w:val="single" w:sz="4" w:space="0" w:color="auto"/>
            </w:tcBorders>
            <w:hideMark/>
          </w:tcPr>
          <w:p w14:paraId="403B278C"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b/>
                <w:kern w:val="3"/>
                <w:lang w:eastAsia="zh-CN" w:bidi="hi-IN"/>
              </w:rPr>
            </w:pPr>
            <w:r w:rsidRPr="008F1770">
              <w:rPr>
                <w:rFonts w:ascii="Times New Roman" w:eastAsia="Calibri" w:hAnsi="Times New Roman" w:cs="Mangal"/>
                <w:b/>
                <w:kern w:val="3"/>
                <w:lang w:eastAsia="zh-CN" w:bidi="hi-IN"/>
              </w:rPr>
              <w:t>Единица измерения</w:t>
            </w:r>
          </w:p>
        </w:tc>
        <w:tc>
          <w:tcPr>
            <w:tcW w:w="762" w:type="pct"/>
            <w:tcBorders>
              <w:top w:val="single" w:sz="4" w:space="0" w:color="auto"/>
              <w:left w:val="single" w:sz="4" w:space="0" w:color="auto"/>
              <w:bottom w:val="single" w:sz="4" w:space="0" w:color="auto"/>
              <w:right w:val="single" w:sz="4" w:space="0" w:color="auto"/>
            </w:tcBorders>
            <w:hideMark/>
          </w:tcPr>
          <w:p w14:paraId="3868FD14"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b/>
                <w:kern w:val="3"/>
                <w:lang w:eastAsia="zh-CN" w:bidi="hi-IN"/>
              </w:rPr>
            </w:pPr>
            <w:r w:rsidRPr="008F1770">
              <w:rPr>
                <w:rFonts w:ascii="Times New Roman" w:eastAsia="Calibri" w:hAnsi="Times New Roman" w:cs="Mangal"/>
                <w:b/>
                <w:kern w:val="3"/>
                <w:lang w:eastAsia="zh-CN" w:bidi="hi-IN"/>
              </w:rPr>
              <w:t xml:space="preserve">Количество </w:t>
            </w:r>
          </w:p>
        </w:tc>
      </w:tr>
      <w:tr w:rsidR="008F1770" w:rsidRPr="008F1770" w14:paraId="25FE2B52" w14:textId="77777777" w:rsidTr="008F1770">
        <w:tc>
          <w:tcPr>
            <w:tcW w:w="235" w:type="pct"/>
            <w:tcBorders>
              <w:top w:val="single" w:sz="4" w:space="0" w:color="auto"/>
              <w:left w:val="single" w:sz="4" w:space="0" w:color="auto"/>
              <w:bottom w:val="single" w:sz="4" w:space="0" w:color="auto"/>
              <w:right w:val="single" w:sz="4" w:space="0" w:color="auto"/>
            </w:tcBorders>
            <w:hideMark/>
          </w:tcPr>
          <w:p w14:paraId="56F8FD3E" w14:textId="77777777" w:rsidR="008F1770" w:rsidRPr="008F1770" w:rsidRDefault="008F1770" w:rsidP="008F1770">
            <w:pPr>
              <w:widowControl w:val="0"/>
              <w:suppressAutoHyphens/>
              <w:autoSpaceDN w:val="0"/>
              <w:spacing w:after="0" w:line="240" w:lineRule="auto"/>
              <w:jc w:val="both"/>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1</w:t>
            </w:r>
          </w:p>
        </w:tc>
        <w:tc>
          <w:tcPr>
            <w:tcW w:w="3194" w:type="pct"/>
            <w:tcBorders>
              <w:top w:val="single" w:sz="4" w:space="0" w:color="auto"/>
              <w:left w:val="single" w:sz="4" w:space="0" w:color="auto"/>
              <w:bottom w:val="single" w:sz="4" w:space="0" w:color="auto"/>
              <w:right w:val="single" w:sz="4" w:space="0" w:color="auto"/>
            </w:tcBorders>
            <w:hideMark/>
          </w:tcPr>
          <w:p w14:paraId="29181B00" w14:textId="77777777" w:rsidR="008F1770" w:rsidRPr="008F1770" w:rsidRDefault="008F1770" w:rsidP="008F1770">
            <w:pPr>
              <w:widowControl w:val="0"/>
              <w:suppressAutoHyphens/>
              <w:autoSpaceDN w:val="0"/>
              <w:spacing w:after="0" w:line="240" w:lineRule="auto"/>
              <w:jc w:val="both"/>
              <w:textAlignment w:val="baseline"/>
              <w:rPr>
                <w:rFonts w:ascii="Times New Roman" w:eastAsia="Calibri" w:hAnsi="Times New Roman" w:cs="Mangal"/>
                <w:bCs/>
                <w:kern w:val="3"/>
                <w:lang w:eastAsia="zh-CN" w:bidi="hi-IN"/>
              </w:rPr>
            </w:pPr>
            <w:r w:rsidRPr="008F1770">
              <w:rPr>
                <w:rFonts w:ascii="Times New Roman" w:eastAsia="Arial Unicode MS" w:hAnsi="Times New Roman" w:cs="Mangal"/>
                <w:kern w:val="3"/>
                <w:lang w:eastAsia="zh-CN" w:bidi="hi-IN"/>
              </w:rPr>
              <w:t xml:space="preserve">Паспорт </w:t>
            </w:r>
            <w:r>
              <w:rPr>
                <w:rFonts w:ascii="Times New Roman" w:eastAsia="Calibri" w:hAnsi="Times New Roman" w:cs="Mangal"/>
                <w:bCs/>
                <w:kern w:val="3"/>
                <w:lang w:eastAsia="zh-CN" w:bidi="hi-IN"/>
              </w:rPr>
              <w:t>О</w:t>
            </w:r>
            <w:r w:rsidRPr="008F1770">
              <w:rPr>
                <w:rFonts w:ascii="Times New Roman" w:eastAsia="Calibri" w:hAnsi="Times New Roman" w:cs="Mangal"/>
                <w:bCs/>
                <w:kern w:val="3"/>
                <w:lang w:eastAsia="zh-CN" w:bidi="hi-IN"/>
              </w:rPr>
              <w:t>борудования</w:t>
            </w:r>
            <w:r w:rsidRPr="008F1770">
              <w:rPr>
                <w:rFonts w:ascii="Times New Roman" w:eastAsia="Arial Unicode MS" w:hAnsi="Times New Roman" w:cs="Mangal"/>
                <w:kern w:val="3"/>
                <w:lang w:eastAsia="zh-CN" w:bidi="hi-IN"/>
              </w:rPr>
              <w:t xml:space="preserve"> (на русском языке)</w:t>
            </w:r>
          </w:p>
        </w:tc>
        <w:tc>
          <w:tcPr>
            <w:tcW w:w="809" w:type="pct"/>
            <w:tcBorders>
              <w:top w:val="single" w:sz="4" w:space="0" w:color="auto"/>
              <w:left w:val="single" w:sz="4" w:space="0" w:color="auto"/>
              <w:bottom w:val="single" w:sz="4" w:space="0" w:color="auto"/>
              <w:right w:val="single" w:sz="4" w:space="0" w:color="auto"/>
            </w:tcBorders>
            <w:hideMark/>
          </w:tcPr>
          <w:p w14:paraId="1CD0A2EC"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Times New Roman" w:hAnsi="Times New Roman" w:cs="Mangal"/>
                <w:kern w:val="3"/>
                <w:lang w:eastAsia="zh-CN" w:bidi="hi-IN"/>
              </w:rPr>
            </w:pPr>
            <w:r w:rsidRPr="008F1770">
              <w:rPr>
                <w:rFonts w:ascii="Times New Roman" w:eastAsia="Calibri" w:hAnsi="Times New Roman" w:cs="Mangal"/>
                <w:kern w:val="3"/>
                <w:lang w:eastAsia="zh-CN" w:bidi="hi-IN"/>
              </w:rPr>
              <w:t>шт.</w:t>
            </w:r>
          </w:p>
        </w:tc>
        <w:tc>
          <w:tcPr>
            <w:tcW w:w="762" w:type="pct"/>
            <w:tcBorders>
              <w:top w:val="single" w:sz="4" w:space="0" w:color="auto"/>
              <w:left w:val="single" w:sz="4" w:space="0" w:color="auto"/>
              <w:bottom w:val="single" w:sz="4" w:space="0" w:color="auto"/>
              <w:right w:val="single" w:sz="4" w:space="0" w:color="auto"/>
            </w:tcBorders>
            <w:hideMark/>
          </w:tcPr>
          <w:p w14:paraId="0B06FBFF"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1</w:t>
            </w:r>
          </w:p>
        </w:tc>
      </w:tr>
      <w:tr w:rsidR="008F1770" w:rsidRPr="008F1770" w14:paraId="4BD2031E" w14:textId="77777777" w:rsidTr="008F1770">
        <w:tc>
          <w:tcPr>
            <w:tcW w:w="235" w:type="pct"/>
            <w:tcBorders>
              <w:top w:val="single" w:sz="4" w:space="0" w:color="auto"/>
              <w:left w:val="single" w:sz="4" w:space="0" w:color="auto"/>
              <w:bottom w:val="single" w:sz="4" w:space="0" w:color="auto"/>
              <w:right w:val="single" w:sz="4" w:space="0" w:color="auto"/>
            </w:tcBorders>
            <w:hideMark/>
          </w:tcPr>
          <w:p w14:paraId="22D0BFC8" w14:textId="77777777" w:rsidR="008F1770" w:rsidRPr="008F1770" w:rsidRDefault="008F1770" w:rsidP="008F1770">
            <w:pPr>
              <w:widowControl w:val="0"/>
              <w:suppressAutoHyphens/>
              <w:autoSpaceDN w:val="0"/>
              <w:spacing w:after="0" w:line="240" w:lineRule="auto"/>
              <w:jc w:val="both"/>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2</w:t>
            </w:r>
          </w:p>
        </w:tc>
        <w:tc>
          <w:tcPr>
            <w:tcW w:w="3194" w:type="pct"/>
            <w:tcBorders>
              <w:top w:val="single" w:sz="4" w:space="0" w:color="auto"/>
              <w:left w:val="single" w:sz="4" w:space="0" w:color="auto"/>
              <w:bottom w:val="single" w:sz="4" w:space="0" w:color="auto"/>
              <w:right w:val="single" w:sz="4" w:space="0" w:color="auto"/>
            </w:tcBorders>
            <w:hideMark/>
          </w:tcPr>
          <w:p w14:paraId="3D5A3113" w14:textId="77777777" w:rsidR="008F1770" w:rsidRPr="008F1770" w:rsidRDefault="008F1770" w:rsidP="008F1770">
            <w:pPr>
              <w:widowControl w:val="0"/>
              <w:suppressAutoHyphens/>
              <w:autoSpaceDN w:val="0"/>
              <w:spacing w:after="0" w:line="240" w:lineRule="auto"/>
              <w:jc w:val="both"/>
              <w:textAlignment w:val="baseline"/>
              <w:rPr>
                <w:rFonts w:ascii="Times New Roman" w:eastAsia="Calibri" w:hAnsi="Times New Roman" w:cs="Mangal"/>
                <w:kern w:val="3"/>
                <w:lang w:eastAsia="zh-CN" w:bidi="hi-IN"/>
              </w:rPr>
            </w:pPr>
            <w:r w:rsidRPr="008F1770">
              <w:rPr>
                <w:rFonts w:ascii="Times New Roman" w:eastAsia="Arial Unicode MS" w:hAnsi="Times New Roman" w:cs="Times New Roman"/>
                <w:iCs/>
                <w:color w:val="000000"/>
                <w:kern w:val="3"/>
                <w:lang w:eastAsia="zh-CN" w:bidi="hi-IN"/>
              </w:rPr>
              <w:t xml:space="preserve">Руководство по эксплуатации </w:t>
            </w:r>
            <w:r w:rsidRPr="008F1770">
              <w:rPr>
                <w:rFonts w:ascii="Times New Roman" w:eastAsia="Arial Unicode MS" w:hAnsi="Times New Roman" w:cs="Mangal"/>
                <w:kern w:val="3"/>
                <w:lang w:eastAsia="zh-CN" w:bidi="hi-IN"/>
              </w:rPr>
              <w:t>(на русском языке)</w:t>
            </w:r>
          </w:p>
        </w:tc>
        <w:tc>
          <w:tcPr>
            <w:tcW w:w="809" w:type="pct"/>
            <w:tcBorders>
              <w:top w:val="single" w:sz="4" w:space="0" w:color="auto"/>
              <w:left w:val="single" w:sz="4" w:space="0" w:color="auto"/>
              <w:bottom w:val="single" w:sz="4" w:space="0" w:color="auto"/>
              <w:right w:val="single" w:sz="4" w:space="0" w:color="auto"/>
            </w:tcBorders>
            <w:hideMark/>
          </w:tcPr>
          <w:p w14:paraId="48198270"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Times New Roman" w:hAnsi="Times New Roman" w:cs="Mangal"/>
                <w:kern w:val="3"/>
                <w:lang w:eastAsia="zh-CN" w:bidi="hi-IN"/>
              </w:rPr>
            </w:pPr>
            <w:r w:rsidRPr="008F1770">
              <w:rPr>
                <w:rFonts w:ascii="Times New Roman" w:eastAsia="Calibri" w:hAnsi="Times New Roman" w:cs="Mangal"/>
                <w:kern w:val="3"/>
                <w:lang w:eastAsia="zh-CN" w:bidi="hi-IN"/>
              </w:rPr>
              <w:t>шт.</w:t>
            </w:r>
          </w:p>
        </w:tc>
        <w:tc>
          <w:tcPr>
            <w:tcW w:w="762" w:type="pct"/>
            <w:tcBorders>
              <w:top w:val="single" w:sz="4" w:space="0" w:color="auto"/>
              <w:left w:val="single" w:sz="4" w:space="0" w:color="auto"/>
              <w:bottom w:val="single" w:sz="4" w:space="0" w:color="auto"/>
              <w:right w:val="single" w:sz="4" w:space="0" w:color="auto"/>
            </w:tcBorders>
            <w:hideMark/>
          </w:tcPr>
          <w:p w14:paraId="15ADE90B"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1</w:t>
            </w:r>
          </w:p>
        </w:tc>
      </w:tr>
      <w:tr w:rsidR="008F1770" w:rsidRPr="008F1770" w14:paraId="7DA79B38" w14:textId="77777777" w:rsidTr="008F1770">
        <w:tc>
          <w:tcPr>
            <w:tcW w:w="235" w:type="pct"/>
            <w:tcBorders>
              <w:top w:val="single" w:sz="4" w:space="0" w:color="auto"/>
              <w:left w:val="single" w:sz="4" w:space="0" w:color="auto"/>
              <w:bottom w:val="single" w:sz="4" w:space="0" w:color="auto"/>
              <w:right w:val="single" w:sz="4" w:space="0" w:color="auto"/>
            </w:tcBorders>
          </w:tcPr>
          <w:p w14:paraId="52CE719C" w14:textId="77777777" w:rsidR="008F1770" w:rsidRPr="008F1770" w:rsidRDefault="008F1770" w:rsidP="008F1770">
            <w:pPr>
              <w:widowControl w:val="0"/>
              <w:suppressAutoHyphens/>
              <w:autoSpaceDN w:val="0"/>
              <w:spacing w:after="0" w:line="240" w:lineRule="auto"/>
              <w:jc w:val="both"/>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3</w:t>
            </w:r>
          </w:p>
        </w:tc>
        <w:tc>
          <w:tcPr>
            <w:tcW w:w="3194" w:type="pct"/>
            <w:tcBorders>
              <w:top w:val="single" w:sz="4" w:space="0" w:color="auto"/>
              <w:left w:val="single" w:sz="4" w:space="0" w:color="auto"/>
              <w:bottom w:val="single" w:sz="4" w:space="0" w:color="auto"/>
              <w:right w:val="single" w:sz="4" w:space="0" w:color="auto"/>
            </w:tcBorders>
          </w:tcPr>
          <w:p w14:paraId="54E95419" w14:textId="77777777" w:rsidR="008F1770" w:rsidRPr="008F1770" w:rsidRDefault="008F1770" w:rsidP="008F1770">
            <w:pPr>
              <w:widowControl w:val="0"/>
              <w:suppressAutoHyphens/>
              <w:autoSpaceDN w:val="0"/>
              <w:spacing w:after="0" w:line="240" w:lineRule="auto"/>
              <w:jc w:val="both"/>
              <w:textAlignment w:val="baseline"/>
              <w:rPr>
                <w:rFonts w:ascii="Times New Roman" w:eastAsia="Arial Unicode MS" w:hAnsi="Times New Roman" w:cs="Times New Roman"/>
                <w:iCs/>
                <w:color w:val="000000"/>
                <w:kern w:val="3"/>
                <w:lang w:eastAsia="zh-CN" w:bidi="hi-IN"/>
              </w:rPr>
            </w:pPr>
            <w:r w:rsidRPr="008F1770">
              <w:rPr>
                <w:rFonts w:ascii="Times New Roman" w:eastAsia="Arial Unicode MS" w:hAnsi="Times New Roman" w:cs="Times New Roman"/>
                <w:iCs/>
                <w:color w:val="000000"/>
                <w:kern w:val="3"/>
                <w:lang w:eastAsia="zh-CN" w:bidi="hi-IN"/>
              </w:rPr>
              <w:t>Копия сертификата об утверждении типа средств измерений</w:t>
            </w:r>
          </w:p>
        </w:tc>
        <w:tc>
          <w:tcPr>
            <w:tcW w:w="809" w:type="pct"/>
            <w:tcBorders>
              <w:top w:val="single" w:sz="4" w:space="0" w:color="auto"/>
              <w:left w:val="single" w:sz="4" w:space="0" w:color="auto"/>
              <w:bottom w:val="single" w:sz="4" w:space="0" w:color="auto"/>
              <w:right w:val="single" w:sz="4" w:space="0" w:color="auto"/>
            </w:tcBorders>
          </w:tcPr>
          <w:p w14:paraId="164C288A"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шт.</w:t>
            </w:r>
          </w:p>
        </w:tc>
        <w:tc>
          <w:tcPr>
            <w:tcW w:w="762" w:type="pct"/>
            <w:tcBorders>
              <w:top w:val="single" w:sz="4" w:space="0" w:color="auto"/>
              <w:left w:val="single" w:sz="4" w:space="0" w:color="auto"/>
              <w:bottom w:val="single" w:sz="4" w:space="0" w:color="auto"/>
              <w:right w:val="single" w:sz="4" w:space="0" w:color="auto"/>
            </w:tcBorders>
          </w:tcPr>
          <w:p w14:paraId="02BBE75D"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1</w:t>
            </w:r>
          </w:p>
        </w:tc>
      </w:tr>
      <w:tr w:rsidR="008F1770" w:rsidRPr="008F1770" w14:paraId="541D4218" w14:textId="77777777" w:rsidTr="008F1770">
        <w:tc>
          <w:tcPr>
            <w:tcW w:w="235" w:type="pct"/>
            <w:tcBorders>
              <w:top w:val="single" w:sz="4" w:space="0" w:color="auto"/>
              <w:left w:val="single" w:sz="4" w:space="0" w:color="auto"/>
              <w:bottom w:val="single" w:sz="4" w:space="0" w:color="auto"/>
              <w:right w:val="single" w:sz="4" w:space="0" w:color="auto"/>
            </w:tcBorders>
          </w:tcPr>
          <w:p w14:paraId="21FABBA5" w14:textId="77777777" w:rsidR="008F1770" w:rsidRPr="008F1770" w:rsidRDefault="008F1770" w:rsidP="008F1770">
            <w:pPr>
              <w:widowControl w:val="0"/>
              <w:suppressAutoHyphens/>
              <w:autoSpaceDN w:val="0"/>
              <w:spacing w:after="0" w:line="240" w:lineRule="auto"/>
              <w:jc w:val="both"/>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4</w:t>
            </w:r>
          </w:p>
        </w:tc>
        <w:tc>
          <w:tcPr>
            <w:tcW w:w="3194" w:type="pct"/>
            <w:tcBorders>
              <w:top w:val="single" w:sz="4" w:space="0" w:color="auto"/>
              <w:left w:val="single" w:sz="4" w:space="0" w:color="auto"/>
              <w:bottom w:val="single" w:sz="4" w:space="0" w:color="auto"/>
              <w:right w:val="single" w:sz="4" w:space="0" w:color="auto"/>
            </w:tcBorders>
          </w:tcPr>
          <w:p w14:paraId="2AFD5C92" w14:textId="77777777" w:rsidR="008F1770" w:rsidRPr="008F1770" w:rsidRDefault="008F1770" w:rsidP="008F1770">
            <w:pPr>
              <w:widowControl w:val="0"/>
              <w:suppressAutoHyphens/>
              <w:autoSpaceDN w:val="0"/>
              <w:spacing w:after="0" w:line="240" w:lineRule="auto"/>
              <w:jc w:val="both"/>
              <w:textAlignment w:val="baseline"/>
              <w:rPr>
                <w:rFonts w:ascii="Times New Roman" w:eastAsia="Arial Unicode MS" w:hAnsi="Times New Roman" w:cs="Times New Roman"/>
                <w:iCs/>
                <w:color w:val="000000"/>
                <w:kern w:val="3"/>
                <w:lang w:eastAsia="zh-CN" w:bidi="hi-IN"/>
              </w:rPr>
            </w:pPr>
            <w:r w:rsidRPr="008F1770">
              <w:rPr>
                <w:rFonts w:ascii="Times New Roman" w:eastAsia="Calibri" w:hAnsi="Times New Roman" w:cs="Mangal"/>
                <w:kern w:val="3"/>
                <w:lang w:eastAsia="zh-CN" w:bidi="hi-IN"/>
              </w:rPr>
              <w:t>Копия методики поверки</w:t>
            </w:r>
          </w:p>
        </w:tc>
        <w:tc>
          <w:tcPr>
            <w:tcW w:w="809" w:type="pct"/>
            <w:tcBorders>
              <w:top w:val="single" w:sz="4" w:space="0" w:color="auto"/>
              <w:left w:val="single" w:sz="4" w:space="0" w:color="auto"/>
              <w:bottom w:val="single" w:sz="4" w:space="0" w:color="auto"/>
              <w:right w:val="single" w:sz="4" w:space="0" w:color="auto"/>
            </w:tcBorders>
          </w:tcPr>
          <w:p w14:paraId="54D50649"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шт.</w:t>
            </w:r>
          </w:p>
        </w:tc>
        <w:tc>
          <w:tcPr>
            <w:tcW w:w="762" w:type="pct"/>
            <w:tcBorders>
              <w:top w:val="single" w:sz="4" w:space="0" w:color="auto"/>
              <w:left w:val="single" w:sz="4" w:space="0" w:color="auto"/>
              <w:bottom w:val="single" w:sz="4" w:space="0" w:color="auto"/>
              <w:right w:val="single" w:sz="4" w:space="0" w:color="auto"/>
            </w:tcBorders>
          </w:tcPr>
          <w:p w14:paraId="0B5EEFAC"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1</w:t>
            </w:r>
          </w:p>
        </w:tc>
      </w:tr>
      <w:tr w:rsidR="008F1770" w:rsidRPr="008F1770" w14:paraId="0600C39B" w14:textId="77777777" w:rsidTr="008F1770">
        <w:tc>
          <w:tcPr>
            <w:tcW w:w="235" w:type="pct"/>
            <w:tcBorders>
              <w:top w:val="single" w:sz="4" w:space="0" w:color="auto"/>
              <w:left w:val="single" w:sz="4" w:space="0" w:color="auto"/>
              <w:bottom w:val="single" w:sz="4" w:space="0" w:color="auto"/>
              <w:right w:val="single" w:sz="4" w:space="0" w:color="auto"/>
            </w:tcBorders>
          </w:tcPr>
          <w:p w14:paraId="017D7DCC" w14:textId="77777777" w:rsidR="008F1770" w:rsidRPr="008F1770" w:rsidRDefault="008F1770" w:rsidP="008F1770">
            <w:pPr>
              <w:widowControl w:val="0"/>
              <w:suppressAutoHyphens/>
              <w:autoSpaceDN w:val="0"/>
              <w:spacing w:after="0" w:line="240" w:lineRule="auto"/>
              <w:jc w:val="both"/>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5</w:t>
            </w:r>
          </w:p>
        </w:tc>
        <w:tc>
          <w:tcPr>
            <w:tcW w:w="3194" w:type="pct"/>
            <w:tcBorders>
              <w:top w:val="single" w:sz="4" w:space="0" w:color="auto"/>
              <w:left w:val="single" w:sz="4" w:space="0" w:color="auto"/>
              <w:bottom w:val="single" w:sz="4" w:space="0" w:color="auto"/>
              <w:right w:val="single" w:sz="4" w:space="0" w:color="auto"/>
            </w:tcBorders>
          </w:tcPr>
          <w:p w14:paraId="464F9DE0" w14:textId="77777777" w:rsidR="008F1770" w:rsidRPr="008F1770" w:rsidRDefault="008F1770" w:rsidP="008F1770">
            <w:pPr>
              <w:widowControl w:val="0"/>
              <w:suppressAutoHyphens/>
              <w:autoSpaceDN w:val="0"/>
              <w:spacing w:after="0" w:line="240" w:lineRule="auto"/>
              <w:jc w:val="both"/>
              <w:textAlignment w:val="baseline"/>
              <w:rPr>
                <w:rFonts w:ascii="Times New Roman" w:eastAsia="Arial Unicode MS" w:hAnsi="Times New Roman" w:cs="Times New Roman"/>
                <w:iCs/>
                <w:color w:val="000000"/>
                <w:kern w:val="3"/>
                <w:lang w:eastAsia="zh-CN" w:bidi="hi-IN"/>
              </w:rPr>
            </w:pPr>
            <w:r w:rsidRPr="008F1770">
              <w:rPr>
                <w:rFonts w:ascii="Times New Roman" w:eastAsia="Calibri" w:hAnsi="Times New Roman" w:cs="Mangal"/>
                <w:kern w:val="3"/>
                <w:lang w:eastAsia="zh-CN" w:bidi="hi-IN"/>
              </w:rPr>
              <w:t>Свидетельство о первичной поверке</w:t>
            </w:r>
          </w:p>
        </w:tc>
        <w:tc>
          <w:tcPr>
            <w:tcW w:w="809" w:type="pct"/>
            <w:tcBorders>
              <w:top w:val="single" w:sz="4" w:space="0" w:color="auto"/>
              <w:left w:val="single" w:sz="4" w:space="0" w:color="auto"/>
              <w:bottom w:val="single" w:sz="4" w:space="0" w:color="auto"/>
              <w:right w:val="single" w:sz="4" w:space="0" w:color="auto"/>
            </w:tcBorders>
          </w:tcPr>
          <w:p w14:paraId="77687F00"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шт.</w:t>
            </w:r>
          </w:p>
        </w:tc>
        <w:tc>
          <w:tcPr>
            <w:tcW w:w="762" w:type="pct"/>
            <w:tcBorders>
              <w:top w:val="single" w:sz="4" w:space="0" w:color="auto"/>
              <w:left w:val="single" w:sz="4" w:space="0" w:color="auto"/>
              <w:bottom w:val="single" w:sz="4" w:space="0" w:color="auto"/>
              <w:right w:val="single" w:sz="4" w:space="0" w:color="auto"/>
            </w:tcBorders>
          </w:tcPr>
          <w:p w14:paraId="7EDD2C7D" w14:textId="77777777" w:rsidR="008F1770" w:rsidRPr="008F1770" w:rsidRDefault="008F1770" w:rsidP="008F1770">
            <w:pPr>
              <w:widowControl w:val="0"/>
              <w:suppressAutoHyphens/>
              <w:autoSpaceDN w:val="0"/>
              <w:spacing w:after="0" w:line="240" w:lineRule="auto"/>
              <w:jc w:val="center"/>
              <w:textAlignment w:val="baseline"/>
              <w:rPr>
                <w:rFonts w:ascii="Times New Roman" w:eastAsia="Calibri" w:hAnsi="Times New Roman" w:cs="Mangal"/>
                <w:kern w:val="3"/>
                <w:lang w:eastAsia="zh-CN" w:bidi="hi-IN"/>
              </w:rPr>
            </w:pPr>
            <w:r w:rsidRPr="008F1770">
              <w:rPr>
                <w:rFonts w:ascii="Times New Roman" w:eastAsia="Calibri" w:hAnsi="Times New Roman" w:cs="Mangal"/>
                <w:kern w:val="3"/>
                <w:lang w:eastAsia="zh-CN" w:bidi="hi-IN"/>
              </w:rPr>
              <w:t>1</w:t>
            </w:r>
          </w:p>
        </w:tc>
      </w:tr>
    </w:tbl>
    <w:p w14:paraId="0F1BAE86" w14:textId="7CE62FBA" w:rsidR="008F1770" w:rsidRPr="001A35E1" w:rsidRDefault="008F1770" w:rsidP="001A35E1">
      <w:pPr>
        <w:tabs>
          <w:tab w:val="left" w:pos="426"/>
        </w:tabs>
        <w:spacing w:after="0" w:line="269" w:lineRule="auto"/>
        <w:ind w:firstLine="709"/>
        <w:jc w:val="both"/>
        <w:rPr>
          <w:rFonts w:ascii="Times New Roman" w:eastAsia="Times New Roman" w:hAnsi="Times New Roman" w:cs="Times New Roman"/>
          <w:b/>
          <w:kern w:val="3"/>
          <w:szCs w:val="24"/>
          <w:lang w:eastAsia="zh-CN" w:bidi="hi-IN"/>
        </w:rPr>
      </w:pPr>
      <w:r w:rsidRPr="001A35E1">
        <w:rPr>
          <w:rFonts w:ascii="Times New Roman" w:eastAsia="Times New Roman" w:hAnsi="Times New Roman" w:cs="Times New Roman"/>
          <w:b/>
          <w:kern w:val="3"/>
          <w:szCs w:val="24"/>
          <w:lang w:eastAsia="zh-CN" w:bidi="hi-IN"/>
        </w:rPr>
        <w:t xml:space="preserve">1.3. </w:t>
      </w:r>
      <w:r w:rsidRPr="001A35E1">
        <w:rPr>
          <w:rFonts w:ascii="Times New Roman" w:eastAsia="Calibri" w:hAnsi="Times New Roman" w:cs="Times New Roman"/>
          <w:b/>
          <w:szCs w:val="24"/>
          <w:lang w:eastAsia="ru-RU"/>
        </w:rPr>
        <w:t xml:space="preserve">Комплект поставки </w:t>
      </w:r>
      <w:r w:rsidRPr="001A35E1">
        <w:rPr>
          <w:rFonts w:ascii="Times New Roman" w:eastAsia="Times New Roman" w:hAnsi="Times New Roman" w:cs="Times New Roman"/>
          <w:b/>
          <w:szCs w:val="24"/>
          <w:lang w:eastAsia="ru-RU"/>
        </w:rPr>
        <w:t>Оборудования:</w:t>
      </w:r>
    </w:p>
    <w:tbl>
      <w:tblPr>
        <w:tblStyle w:val="1"/>
        <w:tblW w:w="5000" w:type="pct"/>
        <w:tblLook w:val="04A0" w:firstRow="1" w:lastRow="0" w:firstColumn="1" w:lastColumn="0" w:noHBand="0" w:noVBand="1"/>
      </w:tblPr>
      <w:tblGrid>
        <w:gridCol w:w="573"/>
        <w:gridCol w:w="6448"/>
        <w:gridCol w:w="1550"/>
        <w:gridCol w:w="1625"/>
      </w:tblGrid>
      <w:tr w:rsidR="008F1770" w:rsidRPr="008F1770" w14:paraId="690C6401" w14:textId="77777777" w:rsidTr="008F1770">
        <w:tc>
          <w:tcPr>
            <w:tcW w:w="281" w:type="pct"/>
          </w:tcPr>
          <w:p w14:paraId="34030400" w14:textId="77777777" w:rsidR="008F1770" w:rsidRPr="008F1770" w:rsidRDefault="008F1770" w:rsidP="008F1770">
            <w:pPr>
              <w:tabs>
                <w:tab w:val="left" w:pos="426"/>
              </w:tabs>
              <w:spacing w:line="269" w:lineRule="auto"/>
              <w:jc w:val="center"/>
              <w:rPr>
                <w:rFonts w:ascii="Times New Roman" w:eastAsia="Calibri" w:hAnsi="Times New Roman" w:cs="Times New Roman"/>
                <w:b/>
                <w:lang w:eastAsia="ru-RU"/>
              </w:rPr>
            </w:pPr>
            <w:r w:rsidRPr="008F1770">
              <w:rPr>
                <w:rFonts w:ascii="Times New Roman" w:eastAsia="Calibri" w:hAnsi="Times New Roman" w:cs="Times New Roman"/>
                <w:b/>
                <w:lang w:eastAsia="ru-RU"/>
              </w:rPr>
              <w:t>№</w:t>
            </w:r>
          </w:p>
        </w:tc>
        <w:tc>
          <w:tcPr>
            <w:tcW w:w="3162" w:type="pct"/>
          </w:tcPr>
          <w:p w14:paraId="72BD4C1D" w14:textId="77777777" w:rsidR="008F1770" w:rsidRPr="008F1770" w:rsidRDefault="008F1770" w:rsidP="008F1770">
            <w:pPr>
              <w:tabs>
                <w:tab w:val="left" w:pos="426"/>
              </w:tabs>
              <w:spacing w:line="269" w:lineRule="auto"/>
              <w:jc w:val="center"/>
              <w:rPr>
                <w:rFonts w:ascii="Times New Roman" w:eastAsia="Calibri" w:hAnsi="Times New Roman" w:cs="Times New Roman"/>
                <w:b/>
                <w:lang w:eastAsia="ru-RU"/>
              </w:rPr>
            </w:pPr>
            <w:r w:rsidRPr="008F1770">
              <w:rPr>
                <w:rFonts w:ascii="Times New Roman" w:eastAsia="Calibri" w:hAnsi="Times New Roman" w:cs="Times New Roman"/>
                <w:b/>
                <w:lang w:eastAsia="ru-RU"/>
              </w:rPr>
              <w:t>Наименование</w:t>
            </w:r>
          </w:p>
        </w:tc>
        <w:tc>
          <w:tcPr>
            <w:tcW w:w="760" w:type="pct"/>
          </w:tcPr>
          <w:p w14:paraId="631DE5C0" w14:textId="77777777" w:rsidR="008F1770" w:rsidRPr="008F1770" w:rsidRDefault="008F1770" w:rsidP="008F1770">
            <w:pPr>
              <w:tabs>
                <w:tab w:val="left" w:pos="426"/>
              </w:tabs>
              <w:spacing w:line="269" w:lineRule="auto"/>
              <w:jc w:val="center"/>
              <w:rPr>
                <w:rFonts w:ascii="Times New Roman" w:eastAsia="Calibri" w:hAnsi="Times New Roman" w:cs="Times New Roman"/>
                <w:b/>
                <w:lang w:eastAsia="ru-RU"/>
              </w:rPr>
            </w:pPr>
            <w:r w:rsidRPr="008F1770">
              <w:rPr>
                <w:rFonts w:ascii="Times New Roman" w:eastAsia="Calibri" w:hAnsi="Times New Roman" w:cs="Times New Roman"/>
                <w:b/>
                <w:lang w:eastAsia="ru-RU"/>
              </w:rPr>
              <w:t>Единица измерения</w:t>
            </w:r>
          </w:p>
        </w:tc>
        <w:tc>
          <w:tcPr>
            <w:tcW w:w="797" w:type="pct"/>
          </w:tcPr>
          <w:p w14:paraId="0D03E247" w14:textId="77777777" w:rsidR="008F1770" w:rsidRPr="008F1770" w:rsidRDefault="008F1770" w:rsidP="008F1770">
            <w:pPr>
              <w:tabs>
                <w:tab w:val="left" w:pos="426"/>
              </w:tabs>
              <w:spacing w:line="269" w:lineRule="auto"/>
              <w:jc w:val="center"/>
              <w:rPr>
                <w:rFonts w:ascii="Times New Roman" w:eastAsia="Calibri" w:hAnsi="Times New Roman" w:cs="Times New Roman"/>
                <w:b/>
                <w:lang w:eastAsia="ru-RU"/>
              </w:rPr>
            </w:pPr>
            <w:r w:rsidRPr="008F1770">
              <w:rPr>
                <w:rFonts w:ascii="Times New Roman" w:eastAsia="Calibri" w:hAnsi="Times New Roman" w:cs="Times New Roman"/>
                <w:b/>
                <w:lang w:eastAsia="ru-RU"/>
              </w:rPr>
              <w:t>Количество</w:t>
            </w:r>
          </w:p>
        </w:tc>
      </w:tr>
      <w:tr w:rsidR="008F1770" w:rsidRPr="008F1770" w14:paraId="34413B98" w14:textId="77777777" w:rsidTr="008F1770">
        <w:tc>
          <w:tcPr>
            <w:tcW w:w="281" w:type="pct"/>
          </w:tcPr>
          <w:p w14:paraId="1B656CA2"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w:t>
            </w:r>
          </w:p>
        </w:tc>
        <w:tc>
          <w:tcPr>
            <w:tcW w:w="3162" w:type="pct"/>
          </w:tcPr>
          <w:p w14:paraId="1D053668" w14:textId="77777777" w:rsidR="008F1770" w:rsidRPr="008F1770" w:rsidRDefault="008F1770" w:rsidP="008F1770">
            <w:pPr>
              <w:tabs>
                <w:tab w:val="left" w:pos="426"/>
              </w:tabs>
              <w:jc w:val="both"/>
              <w:rPr>
                <w:rFonts w:ascii="Times New Roman" w:eastAsia="Calibri" w:hAnsi="Times New Roman" w:cs="Times New Roman"/>
                <w:lang w:eastAsia="ru-RU"/>
              </w:rPr>
            </w:pPr>
            <w:proofErr w:type="spellStart"/>
            <w:r w:rsidRPr="008F1770">
              <w:rPr>
                <w:rFonts w:ascii="Times New Roman" w:eastAsia="Times New Roman" w:hAnsi="Times New Roman" w:cs="Times New Roman"/>
                <w:lang w:eastAsia="ru-RU"/>
              </w:rPr>
              <w:t>Микротвердомер</w:t>
            </w:r>
            <w:proofErr w:type="spellEnd"/>
          </w:p>
        </w:tc>
        <w:tc>
          <w:tcPr>
            <w:tcW w:w="760" w:type="pct"/>
            <w:vAlign w:val="center"/>
          </w:tcPr>
          <w:p w14:paraId="6C04E60E"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шт.</w:t>
            </w:r>
          </w:p>
        </w:tc>
        <w:tc>
          <w:tcPr>
            <w:tcW w:w="797" w:type="pct"/>
            <w:vAlign w:val="center"/>
          </w:tcPr>
          <w:p w14:paraId="12FAA2B9"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w:t>
            </w:r>
          </w:p>
        </w:tc>
      </w:tr>
      <w:tr w:rsidR="008F1770" w:rsidRPr="008F1770" w14:paraId="4C863ADD" w14:textId="77777777" w:rsidTr="008F1770">
        <w:tc>
          <w:tcPr>
            <w:tcW w:w="281" w:type="pct"/>
          </w:tcPr>
          <w:p w14:paraId="45980C63"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lastRenderedPageBreak/>
              <w:t>2.</w:t>
            </w:r>
          </w:p>
        </w:tc>
        <w:tc>
          <w:tcPr>
            <w:tcW w:w="3162" w:type="pct"/>
          </w:tcPr>
          <w:p w14:paraId="75200775" w14:textId="77777777" w:rsidR="008F1770" w:rsidRPr="008F1770" w:rsidRDefault="008F1770" w:rsidP="008F1770">
            <w:pPr>
              <w:tabs>
                <w:tab w:val="left" w:pos="426"/>
              </w:tabs>
              <w:jc w:val="both"/>
              <w:rPr>
                <w:rFonts w:ascii="Times New Roman" w:eastAsia="Calibri" w:hAnsi="Times New Roman" w:cs="Times New Roman"/>
                <w:highlight w:val="yellow"/>
                <w:lang w:eastAsia="ru-RU"/>
              </w:rPr>
            </w:pPr>
            <w:r w:rsidRPr="008F1770">
              <w:rPr>
                <w:rFonts w:ascii="Times New Roman" w:eastAsia="Times New Roman" w:hAnsi="Times New Roman" w:cs="Times New Roman"/>
                <w:lang w:eastAsia="ru-RU"/>
              </w:rPr>
              <w:t xml:space="preserve">Цифровая камера в комплекте с программным обеспечением и необходимыми адаптерами и кабелями для подключения к </w:t>
            </w:r>
            <w:proofErr w:type="spellStart"/>
            <w:r w:rsidRPr="008F1770">
              <w:rPr>
                <w:rFonts w:ascii="Times New Roman" w:eastAsia="Times New Roman" w:hAnsi="Times New Roman" w:cs="Times New Roman"/>
                <w:lang w:eastAsia="ru-RU"/>
              </w:rPr>
              <w:t>микротвердомеру</w:t>
            </w:r>
            <w:proofErr w:type="spellEnd"/>
            <w:r w:rsidRPr="008F1770">
              <w:rPr>
                <w:rFonts w:ascii="Times New Roman" w:eastAsia="Times New Roman" w:hAnsi="Times New Roman" w:cs="Times New Roman"/>
                <w:lang w:eastAsia="ru-RU"/>
              </w:rPr>
              <w:t xml:space="preserve"> и компьютеру</w:t>
            </w:r>
          </w:p>
        </w:tc>
        <w:tc>
          <w:tcPr>
            <w:tcW w:w="760" w:type="pct"/>
            <w:vAlign w:val="center"/>
          </w:tcPr>
          <w:p w14:paraId="68CAF702"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шт.</w:t>
            </w:r>
          </w:p>
        </w:tc>
        <w:tc>
          <w:tcPr>
            <w:tcW w:w="797" w:type="pct"/>
            <w:vAlign w:val="center"/>
          </w:tcPr>
          <w:p w14:paraId="4D72E9F5"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1</w:t>
            </w:r>
          </w:p>
        </w:tc>
      </w:tr>
      <w:tr w:rsidR="008F1770" w:rsidRPr="008F1770" w14:paraId="28B9F0B5" w14:textId="77777777" w:rsidTr="008F1770">
        <w:tc>
          <w:tcPr>
            <w:tcW w:w="281" w:type="pct"/>
          </w:tcPr>
          <w:p w14:paraId="548D087A"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3.</w:t>
            </w:r>
          </w:p>
        </w:tc>
        <w:tc>
          <w:tcPr>
            <w:tcW w:w="3162" w:type="pct"/>
          </w:tcPr>
          <w:p w14:paraId="418B0224" w14:textId="77777777" w:rsidR="008F1770" w:rsidRPr="008F1770" w:rsidRDefault="008F1770" w:rsidP="008F1770">
            <w:pPr>
              <w:tabs>
                <w:tab w:val="left" w:pos="426"/>
              </w:tabs>
              <w:jc w:val="both"/>
              <w:rPr>
                <w:rFonts w:ascii="Times New Roman" w:eastAsia="Calibri" w:hAnsi="Times New Roman" w:cs="Times New Roman"/>
                <w:highlight w:val="yellow"/>
                <w:lang w:eastAsia="ru-RU"/>
              </w:rPr>
            </w:pPr>
            <w:r w:rsidRPr="008F1770">
              <w:rPr>
                <w:rFonts w:ascii="Times New Roman" w:eastAsia="Times New Roman" w:hAnsi="Times New Roman" w:cs="Times New Roman"/>
                <w:lang w:eastAsia="ru-RU"/>
              </w:rPr>
              <w:t>Алмазный наконечник с рабочей частью в виде четырехгранной пирамиды</w:t>
            </w:r>
          </w:p>
        </w:tc>
        <w:tc>
          <w:tcPr>
            <w:tcW w:w="760" w:type="pct"/>
            <w:vAlign w:val="center"/>
          </w:tcPr>
          <w:p w14:paraId="0CDE0668"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шт.</w:t>
            </w:r>
          </w:p>
        </w:tc>
        <w:tc>
          <w:tcPr>
            <w:tcW w:w="797" w:type="pct"/>
            <w:vAlign w:val="center"/>
          </w:tcPr>
          <w:p w14:paraId="3CA889C4"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1</w:t>
            </w:r>
          </w:p>
        </w:tc>
      </w:tr>
      <w:tr w:rsidR="008F1770" w:rsidRPr="008F1770" w14:paraId="49A39B03" w14:textId="77777777" w:rsidTr="008F1770">
        <w:tc>
          <w:tcPr>
            <w:tcW w:w="281" w:type="pct"/>
          </w:tcPr>
          <w:p w14:paraId="005414B1"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4.</w:t>
            </w:r>
          </w:p>
        </w:tc>
        <w:tc>
          <w:tcPr>
            <w:tcW w:w="3162" w:type="pct"/>
          </w:tcPr>
          <w:p w14:paraId="34AA81F9" w14:textId="77777777" w:rsidR="008F1770" w:rsidRPr="008F1770" w:rsidRDefault="008F1770" w:rsidP="008F1770">
            <w:pPr>
              <w:tabs>
                <w:tab w:val="left" w:pos="426"/>
              </w:tabs>
              <w:jc w:val="both"/>
              <w:rPr>
                <w:rFonts w:ascii="Times New Roman" w:eastAsia="Calibri" w:hAnsi="Times New Roman" w:cs="Times New Roman"/>
                <w:highlight w:val="yellow"/>
                <w:lang w:eastAsia="ru-RU"/>
              </w:rPr>
            </w:pPr>
            <w:r w:rsidRPr="008F1770">
              <w:rPr>
                <w:rFonts w:ascii="Times New Roman" w:eastAsia="Times New Roman" w:hAnsi="Times New Roman" w:cs="Times New Roman"/>
                <w:lang w:eastAsia="ru-RU"/>
              </w:rPr>
              <w:t>объектив 10х</w:t>
            </w:r>
          </w:p>
        </w:tc>
        <w:tc>
          <w:tcPr>
            <w:tcW w:w="760" w:type="pct"/>
            <w:vAlign w:val="center"/>
          </w:tcPr>
          <w:p w14:paraId="0C4905BA"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шт.</w:t>
            </w:r>
          </w:p>
        </w:tc>
        <w:tc>
          <w:tcPr>
            <w:tcW w:w="797" w:type="pct"/>
            <w:vAlign w:val="center"/>
          </w:tcPr>
          <w:p w14:paraId="686D7162"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1</w:t>
            </w:r>
          </w:p>
        </w:tc>
      </w:tr>
      <w:tr w:rsidR="008F1770" w:rsidRPr="008F1770" w14:paraId="5E7528E9" w14:textId="77777777" w:rsidTr="008F1770">
        <w:tc>
          <w:tcPr>
            <w:tcW w:w="281" w:type="pct"/>
          </w:tcPr>
          <w:p w14:paraId="247E96D6"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5.</w:t>
            </w:r>
          </w:p>
        </w:tc>
        <w:tc>
          <w:tcPr>
            <w:tcW w:w="3162" w:type="pct"/>
          </w:tcPr>
          <w:p w14:paraId="276D53EE" w14:textId="77777777" w:rsidR="008F1770" w:rsidRPr="008F1770" w:rsidRDefault="008F1770" w:rsidP="008F1770">
            <w:pPr>
              <w:tabs>
                <w:tab w:val="left" w:pos="426"/>
              </w:tabs>
              <w:jc w:val="both"/>
              <w:rPr>
                <w:rFonts w:ascii="Times New Roman" w:eastAsia="Calibri" w:hAnsi="Times New Roman" w:cs="Times New Roman"/>
                <w:highlight w:val="yellow"/>
                <w:lang w:eastAsia="ru-RU"/>
              </w:rPr>
            </w:pPr>
            <w:r w:rsidRPr="008F1770">
              <w:rPr>
                <w:rFonts w:ascii="Times New Roman" w:eastAsia="Times New Roman" w:hAnsi="Times New Roman" w:cs="Times New Roman"/>
                <w:lang w:eastAsia="ru-RU"/>
              </w:rPr>
              <w:t>объектив 40х</w:t>
            </w:r>
          </w:p>
        </w:tc>
        <w:tc>
          <w:tcPr>
            <w:tcW w:w="760" w:type="pct"/>
            <w:vAlign w:val="center"/>
          </w:tcPr>
          <w:p w14:paraId="2839902D"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шт.</w:t>
            </w:r>
          </w:p>
        </w:tc>
        <w:tc>
          <w:tcPr>
            <w:tcW w:w="797" w:type="pct"/>
            <w:vAlign w:val="center"/>
          </w:tcPr>
          <w:p w14:paraId="435CE976"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1</w:t>
            </w:r>
          </w:p>
        </w:tc>
      </w:tr>
      <w:tr w:rsidR="008F1770" w:rsidRPr="008F1770" w14:paraId="49DD778F" w14:textId="77777777" w:rsidTr="008F1770">
        <w:tc>
          <w:tcPr>
            <w:tcW w:w="281" w:type="pct"/>
          </w:tcPr>
          <w:p w14:paraId="4FAF52B4"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6.</w:t>
            </w:r>
          </w:p>
        </w:tc>
        <w:tc>
          <w:tcPr>
            <w:tcW w:w="3162" w:type="pct"/>
          </w:tcPr>
          <w:p w14:paraId="140497FD" w14:textId="77777777" w:rsidR="008F1770" w:rsidRPr="008F1770" w:rsidRDefault="008F1770" w:rsidP="008F1770">
            <w:pPr>
              <w:tabs>
                <w:tab w:val="left" w:pos="426"/>
              </w:tabs>
              <w:jc w:val="both"/>
              <w:rPr>
                <w:rFonts w:ascii="Times New Roman" w:eastAsia="Calibri" w:hAnsi="Times New Roman" w:cs="Times New Roman"/>
                <w:highlight w:val="yellow"/>
                <w:lang w:eastAsia="ru-RU"/>
              </w:rPr>
            </w:pPr>
            <w:proofErr w:type="spellStart"/>
            <w:r w:rsidRPr="008F1770">
              <w:rPr>
                <w:rFonts w:ascii="Times New Roman" w:eastAsia="Times New Roman" w:hAnsi="Times New Roman" w:cs="Times New Roman"/>
                <w:lang w:eastAsia="ru-RU"/>
              </w:rPr>
              <w:t>Микроокуляр</w:t>
            </w:r>
            <w:proofErr w:type="spellEnd"/>
            <w:r w:rsidRPr="008F1770">
              <w:rPr>
                <w:rFonts w:ascii="Times New Roman" w:eastAsia="Times New Roman" w:hAnsi="Times New Roman" w:cs="Times New Roman"/>
                <w:lang w:eastAsia="ru-RU"/>
              </w:rPr>
              <w:t xml:space="preserve"> с измерительной сеткой 10-ти кратный</w:t>
            </w:r>
          </w:p>
        </w:tc>
        <w:tc>
          <w:tcPr>
            <w:tcW w:w="760" w:type="pct"/>
            <w:vAlign w:val="center"/>
          </w:tcPr>
          <w:p w14:paraId="0F477B29"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шт.</w:t>
            </w:r>
          </w:p>
        </w:tc>
        <w:tc>
          <w:tcPr>
            <w:tcW w:w="797" w:type="pct"/>
            <w:vAlign w:val="center"/>
          </w:tcPr>
          <w:p w14:paraId="444C9ADA"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1</w:t>
            </w:r>
          </w:p>
        </w:tc>
      </w:tr>
      <w:tr w:rsidR="008F1770" w:rsidRPr="008F1770" w14:paraId="0EB798D6" w14:textId="77777777" w:rsidTr="008F1770">
        <w:tc>
          <w:tcPr>
            <w:tcW w:w="281" w:type="pct"/>
          </w:tcPr>
          <w:p w14:paraId="50408509"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7.</w:t>
            </w:r>
          </w:p>
        </w:tc>
        <w:tc>
          <w:tcPr>
            <w:tcW w:w="3162" w:type="pct"/>
          </w:tcPr>
          <w:p w14:paraId="563C8D2D" w14:textId="77777777" w:rsidR="008F1770" w:rsidRPr="008F1770" w:rsidRDefault="008F1770" w:rsidP="008F1770">
            <w:pPr>
              <w:tabs>
                <w:tab w:val="left" w:pos="426"/>
              </w:tabs>
              <w:jc w:val="both"/>
              <w:rPr>
                <w:rFonts w:ascii="Times New Roman" w:eastAsia="Calibri" w:hAnsi="Times New Roman" w:cs="Times New Roman"/>
                <w:highlight w:val="yellow"/>
                <w:lang w:eastAsia="ru-RU"/>
              </w:rPr>
            </w:pPr>
            <w:r w:rsidRPr="008F1770">
              <w:rPr>
                <w:rFonts w:ascii="Times New Roman" w:eastAsia="Times New Roman" w:hAnsi="Times New Roman" w:cs="Times New Roman"/>
                <w:lang w:eastAsia="ru-RU"/>
              </w:rPr>
              <w:t>Меры твердости по Виккерсу (с заводским сертификатом)</w:t>
            </w:r>
          </w:p>
        </w:tc>
        <w:tc>
          <w:tcPr>
            <w:tcW w:w="760" w:type="pct"/>
            <w:vAlign w:val="center"/>
          </w:tcPr>
          <w:p w14:paraId="6C00C831"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шт.</w:t>
            </w:r>
          </w:p>
        </w:tc>
        <w:tc>
          <w:tcPr>
            <w:tcW w:w="797" w:type="pct"/>
            <w:vAlign w:val="center"/>
          </w:tcPr>
          <w:p w14:paraId="750CFFA0"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Times New Roman" w:hAnsi="Times New Roman" w:cs="Times New Roman"/>
                <w:lang w:eastAsia="ru-RU"/>
              </w:rPr>
              <w:t>2</w:t>
            </w:r>
          </w:p>
        </w:tc>
      </w:tr>
      <w:tr w:rsidR="008F1770" w:rsidRPr="008F1770" w14:paraId="26A374C1" w14:textId="77777777" w:rsidTr="008F1770">
        <w:tc>
          <w:tcPr>
            <w:tcW w:w="281" w:type="pct"/>
          </w:tcPr>
          <w:p w14:paraId="346EF906"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8.</w:t>
            </w:r>
          </w:p>
        </w:tc>
        <w:tc>
          <w:tcPr>
            <w:tcW w:w="3162" w:type="pct"/>
          </w:tcPr>
          <w:p w14:paraId="20542643" w14:textId="77777777" w:rsidR="008F1770" w:rsidRPr="008F1770" w:rsidRDefault="008F1770" w:rsidP="008F1770">
            <w:pPr>
              <w:tabs>
                <w:tab w:val="left" w:pos="426"/>
              </w:tabs>
              <w:jc w:val="both"/>
              <w:rPr>
                <w:rFonts w:ascii="Times New Roman" w:eastAsia="Calibri" w:hAnsi="Times New Roman" w:cs="Times New Roman"/>
                <w:highlight w:val="yellow"/>
                <w:lang w:eastAsia="ru-RU"/>
              </w:rPr>
            </w:pPr>
            <w:r w:rsidRPr="008F1770">
              <w:rPr>
                <w:rFonts w:ascii="Times New Roman" w:eastAsia="Times New Roman" w:hAnsi="Times New Roman" w:cs="Times New Roman"/>
                <w:lang w:eastAsia="ru-RU"/>
              </w:rPr>
              <w:t>Цифровой микрометр (разрешение не хуже 0,001 мм)</w:t>
            </w:r>
          </w:p>
        </w:tc>
        <w:tc>
          <w:tcPr>
            <w:tcW w:w="760" w:type="pct"/>
            <w:vAlign w:val="center"/>
          </w:tcPr>
          <w:p w14:paraId="574C8BF7"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шт.</w:t>
            </w:r>
          </w:p>
        </w:tc>
        <w:tc>
          <w:tcPr>
            <w:tcW w:w="797" w:type="pct"/>
            <w:vAlign w:val="center"/>
          </w:tcPr>
          <w:p w14:paraId="2EA26257"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Times New Roman" w:hAnsi="Times New Roman" w:cs="Times New Roman"/>
                <w:lang w:eastAsia="ru-RU"/>
              </w:rPr>
              <w:t>2</w:t>
            </w:r>
          </w:p>
        </w:tc>
      </w:tr>
      <w:tr w:rsidR="008F1770" w:rsidRPr="008F1770" w14:paraId="19FC7E66" w14:textId="77777777" w:rsidTr="008F1770">
        <w:tc>
          <w:tcPr>
            <w:tcW w:w="281" w:type="pct"/>
          </w:tcPr>
          <w:p w14:paraId="67C2DF16"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9.</w:t>
            </w:r>
          </w:p>
        </w:tc>
        <w:tc>
          <w:tcPr>
            <w:tcW w:w="3162" w:type="pct"/>
          </w:tcPr>
          <w:p w14:paraId="39F53A11" w14:textId="77777777" w:rsidR="008F1770" w:rsidRPr="008F1770" w:rsidRDefault="008F1770" w:rsidP="008F1770">
            <w:pPr>
              <w:tabs>
                <w:tab w:val="left" w:pos="426"/>
              </w:tabs>
              <w:jc w:val="both"/>
              <w:rPr>
                <w:rFonts w:ascii="Times New Roman" w:eastAsia="Calibri" w:hAnsi="Times New Roman" w:cs="Times New Roman"/>
                <w:highlight w:val="yellow"/>
                <w:lang w:eastAsia="ru-RU"/>
              </w:rPr>
            </w:pPr>
            <w:r w:rsidRPr="008F1770">
              <w:rPr>
                <w:rFonts w:ascii="Times New Roman" w:eastAsia="Times New Roman" w:hAnsi="Times New Roman" w:cs="Times New Roman"/>
                <w:lang w:eastAsia="ru-RU"/>
              </w:rPr>
              <w:t>Пылезащитный мешок</w:t>
            </w:r>
          </w:p>
        </w:tc>
        <w:tc>
          <w:tcPr>
            <w:tcW w:w="760" w:type="pct"/>
            <w:vAlign w:val="center"/>
          </w:tcPr>
          <w:p w14:paraId="0FC1674F"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шт.</w:t>
            </w:r>
          </w:p>
        </w:tc>
        <w:tc>
          <w:tcPr>
            <w:tcW w:w="797" w:type="pct"/>
            <w:vAlign w:val="center"/>
          </w:tcPr>
          <w:p w14:paraId="09A4FFF8" w14:textId="77777777" w:rsidR="008F1770" w:rsidRPr="008F1770" w:rsidRDefault="008F1770" w:rsidP="008F1770">
            <w:pPr>
              <w:tabs>
                <w:tab w:val="left" w:pos="426"/>
              </w:tabs>
              <w:spacing w:line="269" w:lineRule="auto"/>
              <w:jc w:val="center"/>
              <w:rPr>
                <w:rFonts w:ascii="Times New Roman" w:eastAsia="Calibri" w:hAnsi="Times New Roman" w:cs="Times New Roman"/>
                <w:highlight w:val="yellow"/>
                <w:lang w:eastAsia="ru-RU"/>
              </w:rPr>
            </w:pPr>
            <w:r w:rsidRPr="008F1770">
              <w:rPr>
                <w:rFonts w:ascii="Times New Roman" w:eastAsia="Calibri" w:hAnsi="Times New Roman" w:cs="Times New Roman"/>
                <w:lang w:eastAsia="ru-RU"/>
              </w:rPr>
              <w:t>1</w:t>
            </w:r>
          </w:p>
        </w:tc>
      </w:tr>
      <w:tr w:rsidR="008F1770" w:rsidRPr="008F1770" w14:paraId="1C337FC1" w14:textId="77777777" w:rsidTr="008F1770">
        <w:tc>
          <w:tcPr>
            <w:tcW w:w="281" w:type="pct"/>
          </w:tcPr>
          <w:p w14:paraId="0689D677"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10.</w:t>
            </w:r>
          </w:p>
        </w:tc>
        <w:tc>
          <w:tcPr>
            <w:tcW w:w="3162" w:type="pct"/>
            <w:vAlign w:val="center"/>
          </w:tcPr>
          <w:p w14:paraId="70F54AAD" w14:textId="77777777" w:rsidR="008F1770" w:rsidRPr="008F1770" w:rsidRDefault="008F1770" w:rsidP="008F1770">
            <w:pPr>
              <w:tabs>
                <w:tab w:val="left" w:pos="426"/>
              </w:tabs>
              <w:jc w:val="both"/>
              <w:rPr>
                <w:rFonts w:ascii="Times New Roman" w:eastAsia="Calibri" w:hAnsi="Times New Roman" w:cs="Times New Roman"/>
                <w:lang w:eastAsia="ru-RU"/>
              </w:rPr>
            </w:pPr>
            <w:r w:rsidRPr="008F1770">
              <w:rPr>
                <w:rFonts w:ascii="Times New Roman" w:eastAsia="Calibri" w:hAnsi="Times New Roman" w:cs="Times New Roman"/>
                <w:lang w:eastAsia="ru-RU"/>
              </w:rPr>
              <w:t>Зажимное устройство тиски</w:t>
            </w:r>
          </w:p>
        </w:tc>
        <w:tc>
          <w:tcPr>
            <w:tcW w:w="760" w:type="pct"/>
            <w:vAlign w:val="center"/>
          </w:tcPr>
          <w:p w14:paraId="0D3EB893"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шт.</w:t>
            </w:r>
          </w:p>
        </w:tc>
        <w:tc>
          <w:tcPr>
            <w:tcW w:w="797" w:type="pct"/>
            <w:vAlign w:val="center"/>
          </w:tcPr>
          <w:p w14:paraId="3A3B9E45"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w:t>
            </w:r>
          </w:p>
        </w:tc>
      </w:tr>
      <w:tr w:rsidR="008F1770" w:rsidRPr="008F1770" w14:paraId="723247D8" w14:textId="77777777" w:rsidTr="008F1770">
        <w:tc>
          <w:tcPr>
            <w:tcW w:w="281" w:type="pct"/>
          </w:tcPr>
          <w:p w14:paraId="7EB8DBE9"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11.</w:t>
            </w:r>
          </w:p>
        </w:tc>
        <w:tc>
          <w:tcPr>
            <w:tcW w:w="3162" w:type="pct"/>
            <w:vAlign w:val="center"/>
          </w:tcPr>
          <w:p w14:paraId="14D980D1" w14:textId="77777777" w:rsidR="008F1770" w:rsidRPr="008F1770" w:rsidRDefault="008F1770" w:rsidP="008F1770">
            <w:pPr>
              <w:tabs>
                <w:tab w:val="left" w:pos="426"/>
              </w:tabs>
              <w:jc w:val="both"/>
              <w:rPr>
                <w:rFonts w:ascii="Times New Roman" w:eastAsia="Calibri" w:hAnsi="Times New Roman" w:cs="Times New Roman"/>
                <w:lang w:eastAsia="ru-RU"/>
              </w:rPr>
            </w:pPr>
            <w:r w:rsidRPr="008F1770">
              <w:rPr>
                <w:rFonts w:ascii="Times New Roman" w:eastAsia="Calibri" w:hAnsi="Times New Roman" w:cs="Times New Roman"/>
                <w:lang w:eastAsia="ru-RU"/>
              </w:rPr>
              <w:t>Зажимное устройство для небольших и тонких образцов</w:t>
            </w:r>
          </w:p>
        </w:tc>
        <w:tc>
          <w:tcPr>
            <w:tcW w:w="760" w:type="pct"/>
            <w:vAlign w:val="center"/>
          </w:tcPr>
          <w:p w14:paraId="772F9F79"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шт.</w:t>
            </w:r>
          </w:p>
        </w:tc>
        <w:tc>
          <w:tcPr>
            <w:tcW w:w="797" w:type="pct"/>
            <w:vAlign w:val="center"/>
          </w:tcPr>
          <w:p w14:paraId="7905E515"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w:t>
            </w:r>
          </w:p>
        </w:tc>
      </w:tr>
      <w:tr w:rsidR="008F1770" w:rsidRPr="008F1770" w14:paraId="218F6639" w14:textId="77777777" w:rsidTr="008F1770">
        <w:tc>
          <w:tcPr>
            <w:tcW w:w="281" w:type="pct"/>
          </w:tcPr>
          <w:p w14:paraId="0DFB14FF"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12.</w:t>
            </w:r>
          </w:p>
        </w:tc>
        <w:tc>
          <w:tcPr>
            <w:tcW w:w="3162" w:type="pct"/>
            <w:vAlign w:val="center"/>
          </w:tcPr>
          <w:p w14:paraId="746120EC" w14:textId="77777777" w:rsidR="008F1770" w:rsidRPr="008F1770" w:rsidRDefault="008F1770" w:rsidP="008F1770">
            <w:pPr>
              <w:tabs>
                <w:tab w:val="left" w:pos="426"/>
              </w:tabs>
              <w:jc w:val="both"/>
              <w:rPr>
                <w:rFonts w:ascii="Times New Roman" w:eastAsia="Calibri" w:hAnsi="Times New Roman" w:cs="Times New Roman"/>
                <w:lang w:eastAsia="ru-RU"/>
              </w:rPr>
            </w:pPr>
            <w:r w:rsidRPr="008F1770">
              <w:rPr>
                <w:rFonts w:ascii="Times New Roman" w:eastAsia="Times New Roman" w:hAnsi="Times New Roman" w:cs="Times New Roman"/>
                <w:lang w:eastAsia="ru-RU"/>
              </w:rPr>
              <w:t>Источник бесперебойного питания</w:t>
            </w:r>
          </w:p>
        </w:tc>
        <w:tc>
          <w:tcPr>
            <w:tcW w:w="760" w:type="pct"/>
            <w:vAlign w:val="center"/>
          </w:tcPr>
          <w:p w14:paraId="4D38F6F8"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шт.</w:t>
            </w:r>
          </w:p>
        </w:tc>
        <w:tc>
          <w:tcPr>
            <w:tcW w:w="797" w:type="pct"/>
            <w:vAlign w:val="center"/>
          </w:tcPr>
          <w:p w14:paraId="1D675E0A"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w:t>
            </w:r>
          </w:p>
        </w:tc>
      </w:tr>
      <w:tr w:rsidR="008F1770" w:rsidRPr="008F1770" w14:paraId="5F74A07F" w14:textId="77777777" w:rsidTr="008F1770">
        <w:tc>
          <w:tcPr>
            <w:tcW w:w="281" w:type="pct"/>
          </w:tcPr>
          <w:p w14:paraId="15516237"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13.</w:t>
            </w:r>
          </w:p>
        </w:tc>
        <w:tc>
          <w:tcPr>
            <w:tcW w:w="3162" w:type="pct"/>
          </w:tcPr>
          <w:p w14:paraId="6E3192B9" w14:textId="77777777" w:rsidR="008F1770" w:rsidRPr="008F1770" w:rsidRDefault="008F1770" w:rsidP="008F1770">
            <w:pPr>
              <w:tabs>
                <w:tab w:val="left" w:pos="426"/>
              </w:tabs>
              <w:jc w:val="both"/>
              <w:rPr>
                <w:rFonts w:ascii="Times New Roman" w:eastAsia="Calibri" w:hAnsi="Times New Roman" w:cs="Times New Roman"/>
                <w:lang w:eastAsia="ru-RU"/>
              </w:rPr>
            </w:pPr>
            <w:r w:rsidRPr="008F1770">
              <w:rPr>
                <w:rFonts w:ascii="Times New Roman" w:eastAsia="Calibri" w:hAnsi="Times New Roman" w:cs="Times New Roman"/>
                <w:lang w:eastAsia="ru-RU"/>
              </w:rPr>
              <w:t>Персональный компьютер с установленным ПО (</w:t>
            </w:r>
            <w:r w:rsidRPr="008F1770">
              <w:rPr>
                <w:rFonts w:ascii="Times New Roman" w:eastAsia="Times New Roman" w:hAnsi="Times New Roman" w:cs="Times New Roman"/>
                <w:lang w:eastAsia="ru-RU"/>
              </w:rPr>
              <w:t>монитор 24</w:t>
            </w:r>
            <w:r w:rsidRPr="008F1770">
              <w:rPr>
                <w:rFonts w:ascii="Times New Roman" w:eastAsia="Calibri" w:hAnsi="Times New Roman" w:cs="Times New Roman"/>
                <w:lang w:eastAsia="ru-RU"/>
              </w:rPr>
              <w:t xml:space="preserve">’’, </w:t>
            </w:r>
            <w:r w:rsidRPr="008F1770">
              <w:rPr>
                <w:rFonts w:ascii="Times New Roman" w:eastAsia="Times New Roman" w:hAnsi="Times New Roman" w:cs="Times New Roman"/>
                <w:lang w:eastAsia="ru-RU"/>
              </w:rPr>
              <w:t xml:space="preserve">системный блок, клавиатура, мышь, </w:t>
            </w:r>
            <w:r w:rsidRPr="008F1770">
              <w:rPr>
                <w:rFonts w:ascii="Times New Roman" w:eastAsia="Calibri" w:hAnsi="Times New Roman" w:cs="Times New Roman"/>
                <w:lang w:val="en-US" w:eastAsia="ru-RU"/>
              </w:rPr>
              <w:t>Windows</w:t>
            </w:r>
            <w:r w:rsidRPr="008F1770">
              <w:rPr>
                <w:rFonts w:ascii="Times New Roman" w:eastAsia="Calibri" w:hAnsi="Times New Roman" w:cs="Times New Roman"/>
                <w:lang w:eastAsia="ru-RU"/>
              </w:rPr>
              <w:t xml:space="preserve">, </w:t>
            </w:r>
            <w:r w:rsidRPr="008F1770">
              <w:rPr>
                <w:rFonts w:ascii="Times New Roman" w:eastAsia="Calibri" w:hAnsi="Times New Roman" w:cs="Times New Roman"/>
                <w:lang w:val="en-US" w:eastAsia="ru-RU"/>
              </w:rPr>
              <w:t>MS</w:t>
            </w:r>
            <w:r w:rsidRPr="008F1770">
              <w:rPr>
                <w:rFonts w:ascii="Times New Roman" w:eastAsia="Calibri" w:hAnsi="Times New Roman" w:cs="Times New Roman"/>
                <w:lang w:eastAsia="ru-RU"/>
              </w:rPr>
              <w:t xml:space="preserve"> </w:t>
            </w:r>
            <w:r w:rsidRPr="008F1770">
              <w:rPr>
                <w:rFonts w:ascii="Times New Roman" w:eastAsia="Calibri" w:hAnsi="Times New Roman" w:cs="Times New Roman"/>
                <w:lang w:val="en-US" w:eastAsia="ru-RU"/>
              </w:rPr>
              <w:t>Office</w:t>
            </w:r>
            <w:r w:rsidRPr="008F1770">
              <w:rPr>
                <w:rFonts w:ascii="Times New Roman" w:eastAsia="Times New Roman" w:hAnsi="Times New Roman" w:cs="Times New Roman"/>
                <w:lang w:eastAsia="ru-RU"/>
              </w:rPr>
              <w:t>, сетевой фильтр)</w:t>
            </w:r>
          </w:p>
        </w:tc>
        <w:tc>
          <w:tcPr>
            <w:tcW w:w="760" w:type="pct"/>
            <w:vAlign w:val="center"/>
          </w:tcPr>
          <w:p w14:paraId="7ED6ACA1"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шт.</w:t>
            </w:r>
          </w:p>
        </w:tc>
        <w:tc>
          <w:tcPr>
            <w:tcW w:w="797" w:type="pct"/>
            <w:vAlign w:val="center"/>
          </w:tcPr>
          <w:p w14:paraId="0CA98C36"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w:t>
            </w:r>
          </w:p>
        </w:tc>
      </w:tr>
      <w:tr w:rsidR="008F1770" w:rsidRPr="008F1770" w14:paraId="2E394675" w14:textId="77777777" w:rsidTr="008F1770">
        <w:tc>
          <w:tcPr>
            <w:tcW w:w="281" w:type="pct"/>
          </w:tcPr>
          <w:p w14:paraId="183E20C6"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14.</w:t>
            </w:r>
          </w:p>
        </w:tc>
        <w:tc>
          <w:tcPr>
            <w:tcW w:w="3162" w:type="pct"/>
          </w:tcPr>
          <w:p w14:paraId="227C1057" w14:textId="77777777" w:rsidR="008F1770" w:rsidRPr="008F1770" w:rsidRDefault="008F1770" w:rsidP="008F1770">
            <w:pPr>
              <w:tabs>
                <w:tab w:val="left" w:pos="426"/>
              </w:tabs>
              <w:jc w:val="both"/>
              <w:rPr>
                <w:rFonts w:ascii="Times New Roman" w:eastAsia="Calibri" w:hAnsi="Times New Roman" w:cs="Times New Roman"/>
                <w:highlight w:val="yellow"/>
                <w:lang w:eastAsia="ru-RU"/>
              </w:rPr>
            </w:pPr>
            <w:r w:rsidRPr="008F1770">
              <w:rPr>
                <w:rFonts w:ascii="Times New Roman" w:eastAsia="Times New Roman" w:hAnsi="Times New Roman" w:cs="Times New Roman"/>
                <w:lang w:eastAsia="ru-RU"/>
              </w:rPr>
              <w:t>Комплект эксплуатационных документов</w:t>
            </w:r>
          </w:p>
        </w:tc>
        <w:tc>
          <w:tcPr>
            <w:tcW w:w="760" w:type="pct"/>
            <w:vAlign w:val="center"/>
          </w:tcPr>
          <w:p w14:paraId="0C8BAD3B"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шт.</w:t>
            </w:r>
          </w:p>
        </w:tc>
        <w:tc>
          <w:tcPr>
            <w:tcW w:w="797" w:type="pct"/>
            <w:vAlign w:val="center"/>
          </w:tcPr>
          <w:p w14:paraId="658158D1" w14:textId="77777777" w:rsidR="008F1770" w:rsidRPr="008F1770" w:rsidRDefault="008F1770" w:rsidP="008F1770">
            <w:pPr>
              <w:tabs>
                <w:tab w:val="left" w:pos="426"/>
              </w:tabs>
              <w:spacing w:line="269" w:lineRule="auto"/>
              <w:jc w:val="center"/>
              <w:rPr>
                <w:rFonts w:ascii="Times New Roman" w:eastAsia="Calibri" w:hAnsi="Times New Roman" w:cs="Times New Roman"/>
                <w:lang w:eastAsia="ru-RU"/>
              </w:rPr>
            </w:pPr>
            <w:r w:rsidRPr="008F1770">
              <w:rPr>
                <w:rFonts w:ascii="Times New Roman" w:eastAsia="Calibri" w:hAnsi="Times New Roman" w:cs="Times New Roman"/>
                <w:lang w:eastAsia="ru-RU"/>
              </w:rPr>
              <w:t>1</w:t>
            </w:r>
          </w:p>
        </w:tc>
      </w:tr>
    </w:tbl>
    <w:p w14:paraId="44AED924" w14:textId="1D133FF8" w:rsidR="008F1770" w:rsidRPr="001A35E1" w:rsidRDefault="008F1770" w:rsidP="00BF00CD">
      <w:pPr>
        <w:widowControl w:val="0"/>
        <w:tabs>
          <w:tab w:val="left" w:pos="993"/>
        </w:tabs>
        <w:suppressAutoHyphens/>
        <w:autoSpaceDN w:val="0"/>
        <w:spacing w:after="0" w:line="240" w:lineRule="auto"/>
        <w:ind w:firstLine="709"/>
        <w:jc w:val="both"/>
        <w:textAlignment w:val="baseline"/>
        <w:rPr>
          <w:rFonts w:ascii="Times New Roman" w:eastAsia="Times New Roman" w:hAnsi="Times New Roman" w:cs="Times New Roman"/>
          <w:kern w:val="3"/>
          <w:szCs w:val="24"/>
          <w:lang w:eastAsia="zh-CN" w:bidi="hi-IN"/>
        </w:rPr>
      </w:pPr>
      <w:r w:rsidRPr="001A35E1">
        <w:rPr>
          <w:rFonts w:ascii="Times New Roman" w:eastAsia="Arial Unicode MS" w:hAnsi="Times New Roman" w:cs="Times New Roman"/>
          <w:kern w:val="3"/>
          <w:szCs w:val="24"/>
          <w:lang w:eastAsia="zh-CN" w:bidi="hi-IN"/>
        </w:rPr>
        <w:t xml:space="preserve">1.4. </w:t>
      </w:r>
      <w:proofErr w:type="spellStart"/>
      <w:r w:rsidRPr="001A35E1">
        <w:rPr>
          <w:rFonts w:ascii="Times New Roman" w:eastAsia="Times New Roman" w:hAnsi="Times New Roman" w:cs="Times New Roman"/>
          <w:kern w:val="3"/>
          <w:szCs w:val="24"/>
          <w:lang w:eastAsia="zh-CN" w:bidi="hi-IN"/>
        </w:rPr>
        <w:t>Микротвердомер</w:t>
      </w:r>
      <w:proofErr w:type="spellEnd"/>
      <w:r w:rsidRPr="001A35E1">
        <w:rPr>
          <w:rFonts w:ascii="Times New Roman" w:eastAsia="Times New Roman" w:hAnsi="Times New Roman" w:cs="Times New Roman"/>
          <w:kern w:val="3"/>
          <w:szCs w:val="24"/>
          <w:lang w:eastAsia="zh-CN" w:bidi="hi-IN"/>
        </w:rPr>
        <w:t xml:space="preserve"> должен иметь систему фото/видео фиксации и специализированное программное обеспечени</w:t>
      </w:r>
      <w:r w:rsidR="00BF00CD">
        <w:rPr>
          <w:rFonts w:ascii="Times New Roman" w:eastAsia="Times New Roman" w:hAnsi="Times New Roman" w:cs="Times New Roman"/>
          <w:kern w:val="3"/>
          <w:szCs w:val="24"/>
          <w:lang w:eastAsia="zh-CN" w:bidi="hi-IN"/>
        </w:rPr>
        <w:t xml:space="preserve">е для измерения </w:t>
      </w:r>
      <w:proofErr w:type="spellStart"/>
      <w:r w:rsidR="00BF00CD">
        <w:rPr>
          <w:rFonts w:ascii="Times New Roman" w:eastAsia="Times New Roman" w:hAnsi="Times New Roman" w:cs="Times New Roman"/>
          <w:kern w:val="3"/>
          <w:szCs w:val="24"/>
          <w:lang w:eastAsia="zh-CN" w:bidi="hi-IN"/>
        </w:rPr>
        <w:t>микротвердостей</w:t>
      </w:r>
      <w:proofErr w:type="spellEnd"/>
      <w:r w:rsidR="00BF00CD">
        <w:rPr>
          <w:rFonts w:ascii="Times New Roman" w:eastAsia="Times New Roman" w:hAnsi="Times New Roman" w:cs="Times New Roman"/>
          <w:kern w:val="3"/>
          <w:szCs w:val="24"/>
          <w:lang w:eastAsia="zh-CN" w:bidi="hi-IN"/>
        </w:rPr>
        <w:t>.</w:t>
      </w:r>
    </w:p>
    <w:p w14:paraId="02CD1C50" w14:textId="77777777" w:rsidR="008F1770" w:rsidRPr="001A35E1" w:rsidRDefault="008F1770" w:rsidP="008F1770">
      <w:pPr>
        <w:widowControl w:val="0"/>
        <w:tabs>
          <w:tab w:val="left" w:pos="7088"/>
        </w:tabs>
        <w:suppressAutoHyphens/>
        <w:autoSpaceDN w:val="0"/>
        <w:spacing w:after="0" w:line="240" w:lineRule="auto"/>
        <w:ind w:right="-1" w:firstLine="709"/>
        <w:jc w:val="both"/>
        <w:textAlignment w:val="baseline"/>
        <w:rPr>
          <w:rFonts w:ascii="Times New Roman" w:eastAsia="Times New Roman" w:hAnsi="Times New Roman" w:cs="Times New Roman"/>
          <w:kern w:val="3"/>
          <w:szCs w:val="24"/>
          <w:lang w:eastAsia="zh-CN" w:bidi="hi-IN"/>
        </w:rPr>
      </w:pPr>
      <w:r w:rsidRPr="001A35E1">
        <w:rPr>
          <w:rFonts w:ascii="Times New Roman" w:eastAsia="Times New Roman" w:hAnsi="Times New Roman" w:cs="Times New Roman"/>
          <w:kern w:val="3"/>
          <w:szCs w:val="24"/>
          <w:lang w:eastAsia="zh-CN" w:bidi="hi-IN"/>
        </w:rPr>
        <w:t>Цифровая видеокамера должна обладать следующими характеристиками:</w:t>
      </w:r>
    </w:p>
    <w:p w14:paraId="11C3E190" w14:textId="77777777" w:rsidR="008F1770" w:rsidRPr="001A35E1" w:rsidRDefault="008F1770" w:rsidP="008F1770">
      <w:pPr>
        <w:widowControl w:val="0"/>
        <w:suppressAutoHyphens/>
        <w:autoSpaceDN w:val="0"/>
        <w:spacing w:after="0" w:line="240" w:lineRule="auto"/>
        <w:ind w:right="-1" w:firstLine="709"/>
        <w:jc w:val="both"/>
        <w:textAlignment w:val="baseline"/>
        <w:rPr>
          <w:rFonts w:ascii="Times New Roman" w:eastAsia="Arial Unicode MS" w:hAnsi="Times New Roman" w:cs="Mangal"/>
          <w:kern w:val="3"/>
          <w:szCs w:val="24"/>
          <w:lang w:eastAsia="zh-CN" w:bidi="hi-IN"/>
        </w:rPr>
      </w:pPr>
      <w:r w:rsidRPr="001A35E1">
        <w:rPr>
          <w:rFonts w:ascii="Times New Roman" w:eastAsia="Times New Roman" w:hAnsi="Times New Roman" w:cs="Times New Roman"/>
          <w:kern w:val="3"/>
          <w:szCs w:val="24"/>
          <w:lang w:eastAsia="zh-CN" w:bidi="hi-IN"/>
        </w:rPr>
        <w:t xml:space="preserve"> — разрешение цифровой камеры: не менее: 5 </w:t>
      </w:r>
      <w:proofErr w:type="spellStart"/>
      <w:r w:rsidRPr="001A35E1">
        <w:rPr>
          <w:rFonts w:ascii="Times New Roman" w:eastAsia="Times New Roman" w:hAnsi="Times New Roman" w:cs="Times New Roman"/>
          <w:kern w:val="3"/>
          <w:szCs w:val="24"/>
          <w:lang w:eastAsia="zh-CN" w:bidi="hi-IN"/>
        </w:rPr>
        <w:t>Мп</w:t>
      </w:r>
      <w:proofErr w:type="spellEnd"/>
      <w:r w:rsidRPr="001A35E1">
        <w:rPr>
          <w:rFonts w:ascii="Times New Roman" w:eastAsia="Times New Roman" w:hAnsi="Times New Roman" w:cs="Times New Roman"/>
          <w:kern w:val="3"/>
          <w:szCs w:val="24"/>
          <w:lang w:eastAsia="zh-CN" w:bidi="hi-IN"/>
        </w:rPr>
        <w:t>; поддержка сохранения данных</w:t>
      </w:r>
      <w:r w:rsidR="003768E7" w:rsidRPr="001A35E1">
        <w:rPr>
          <w:rFonts w:ascii="Times New Roman" w:eastAsia="Times New Roman" w:hAnsi="Times New Roman" w:cs="Times New Roman"/>
          <w:kern w:val="3"/>
          <w:szCs w:val="24"/>
          <w:lang w:eastAsia="zh-CN" w:bidi="hi-IN"/>
        </w:rPr>
        <w:t xml:space="preserve"> в форматах</w:t>
      </w:r>
      <w:r w:rsidRPr="001A35E1">
        <w:rPr>
          <w:rFonts w:ascii="Times New Roman" w:eastAsia="Times New Roman" w:hAnsi="Times New Roman" w:cs="Times New Roman"/>
          <w:kern w:val="3"/>
          <w:szCs w:val="24"/>
          <w:lang w:eastAsia="zh-CN" w:bidi="hi-IN"/>
        </w:rPr>
        <w:t>: JPEG (* .</w:t>
      </w:r>
      <w:proofErr w:type="spellStart"/>
      <w:r w:rsidRPr="001A35E1">
        <w:rPr>
          <w:rFonts w:ascii="Times New Roman" w:eastAsia="Times New Roman" w:hAnsi="Times New Roman" w:cs="Times New Roman"/>
          <w:kern w:val="3"/>
          <w:szCs w:val="24"/>
          <w:lang w:eastAsia="zh-CN" w:bidi="hi-IN"/>
        </w:rPr>
        <w:t>jpg</w:t>
      </w:r>
      <w:proofErr w:type="spellEnd"/>
      <w:r w:rsidRPr="001A35E1">
        <w:rPr>
          <w:rFonts w:ascii="Times New Roman" w:eastAsia="Times New Roman" w:hAnsi="Times New Roman" w:cs="Times New Roman"/>
          <w:kern w:val="3"/>
          <w:szCs w:val="24"/>
          <w:lang w:eastAsia="zh-CN" w:bidi="hi-IN"/>
        </w:rPr>
        <w:t>, *.</w:t>
      </w:r>
      <w:proofErr w:type="spellStart"/>
      <w:r w:rsidRPr="001A35E1">
        <w:rPr>
          <w:rFonts w:ascii="Times New Roman" w:eastAsia="Times New Roman" w:hAnsi="Times New Roman" w:cs="Times New Roman"/>
          <w:kern w:val="3"/>
          <w:szCs w:val="24"/>
          <w:lang w:eastAsia="zh-CN" w:bidi="hi-IN"/>
        </w:rPr>
        <w:t>jpeg</w:t>
      </w:r>
      <w:proofErr w:type="spellEnd"/>
      <w:r w:rsidRPr="001A35E1">
        <w:rPr>
          <w:rFonts w:ascii="Times New Roman" w:eastAsia="Times New Roman" w:hAnsi="Times New Roman" w:cs="Times New Roman"/>
          <w:kern w:val="3"/>
          <w:szCs w:val="24"/>
          <w:lang w:eastAsia="zh-CN" w:bidi="hi-IN"/>
        </w:rPr>
        <w:t>), TFT ( * .</w:t>
      </w:r>
      <w:proofErr w:type="spellStart"/>
      <w:r w:rsidRPr="001A35E1">
        <w:rPr>
          <w:rFonts w:ascii="Times New Roman" w:eastAsia="Times New Roman" w:hAnsi="Times New Roman" w:cs="Times New Roman"/>
          <w:kern w:val="3"/>
          <w:szCs w:val="24"/>
          <w:lang w:eastAsia="zh-CN" w:bidi="hi-IN"/>
        </w:rPr>
        <w:t>tft</w:t>
      </w:r>
      <w:proofErr w:type="spellEnd"/>
      <w:r w:rsidRPr="001A35E1">
        <w:rPr>
          <w:rFonts w:ascii="Times New Roman" w:eastAsia="Times New Roman" w:hAnsi="Times New Roman" w:cs="Times New Roman"/>
          <w:kern w:val="3"/>
          <w:szCs w:val="24"/>
          <w:lang w:eastAsia="zh-CN" w:bidi="hi-IN"/>
        </w:rPr>
        <w:t>);</w:t>
      </w:r>
    </w:p>
    <w:p w14:paraId="22B10325" w14:textId="77777777" w:rsidR="008F1770" w:rsidRPr="001A35E1" w:rsidRDefault="008F1770" w:rsidP="008F1770">
      <w:pPr>
        <w:widowControl w:val="0"/>
        <w:suppressAutoHyphens/>
        <w:autoSpaceDN w:val="0"/>
        <w:spacing w:after="19" w:line="240" w:lineRule="auto"/>
        <w:ind w:firstLine="709"/>
        <w:jc w:val="both"/>
        <w:textAlignment w:val="baseline"/>
        <w:rPr>
          <w:rFonts w:ascii="Times New Roman" w:eastAsia="Arial Unicode MS" w:hAnsi="Times New Roman" w:cs="Mangal"/>
          <w:kern w:val="3"/>
          <w:szCs w:val="24"/>
          <w:lang w:eastAsia="zh-CN" w:bidi="hi-IN"/>
        </w:rPr>
      </w:pPr>
      <w:r w:rsidRPr="001A35E1">
        <w:rPr>
          <w:rFonts w:ascii="Times New Roman" w:eastAsia="Times New Roman" w:hAnsi="Times New Roman" w:cs="Times New Roman"/>
          <w:kern w:val="3"/>
          <w:szCs w:val="24"/>
          <w:lang w:eastAsia="zh-CN" w:bidi="hi-IN"/>
        </w:rPr>
        <w:t>— должна быть совместима с операционной системой, установленной на персональном компьютере со специализированным программным обеспечением.</w:t>
      </w:r>
    </w:p>
    <w:p w14:paraId="7BD264E6" w14:textId="77777777" w:rsidR="003768E7" w:rsidRPr="001A35E1" w:rsidRDefault="008F1770" w:rsidP="008F1770">
      <w:pPr>
        <w:widowControl w:val="0"/>
        <w:suppressAutoHyphens/>
        <w:autoSpaceDN w:val="0"/>
        <w:spacing w:after="0" w:line="240" w:lineRule="auto"/>
        <w:ind w:firstLine="709"/>
        <w:jc w:val="both"/>
        <w:textAlignment w:val="baseline"/>
        <w:rPr>
          <w:rFonts w:ascii="Times New Roman" w:eastAsia="Times New Roman" w:hAnsi="Times New Roman" w:cs="Times New Roman"/>
          <w:kern w:val="3"/>
          <w:szCs w:val="24"/>
          <w:lang w:eastAsia="zh-CN" w:bidi="hi-IN"/>
        </w:rPr>
      </w:pPr>
      <w:proofErr w:type="spellStart"/>
      <w:r w:rsidRPr="001A35E1">
        <w:rPr>
          <w:rFonts w:ascii="Times New Roman" w:eastAsia="Times New Roman" w:hAnsi="Times New Roman" w:cs="Times New Roman"/>
          <w:kern w:val="3"/>
          <w:szCs w:val="24"/>
          <w:lang w:eastAsia="zh-CN" w:bidi="hi-IN"/>
        </w:rPr>
        <w:t>Микротвердомер</w:t>
      </w:r>
      <w:proofErr w:type="spellEnd"/>
      <w:r w:rsidRPr="001A35E1">
        <w:rPr>
          <w:rFonts w:ascii="Times New Roman" w:eastAsia="Times New Roman" w:hAnsi="Times New Roman" w:cs="Times New Roman"/>
          <w:kern w:val="3"/>
          <w:szCs w:val="24"/>
          <w:lang w:eastAsia="zh-CN" w:bidi="hi-IN"/>
        </w:rPr>
        <w:t xml:space="preserve"> должен иметь в своем составе защищенное от несанкционированного доступа программное обеспечение, предназначенное для ввода и обработки изображения, а также для автоматического определения </w:t>
      </w:r>
      <w:proofErr w:type="spellStart"/>
      <w:r w:rsidRPr="001A35E1">
        <w:rPr>
          <w:rFonts w:ascii="Times New Roman" w:eastAsia="Times New Roman" w:hAnsi="Times New Roman" w:cs="Times New Roman"/>
          <w:kern w:val="3"/>
          <w:szCs w:val="24"/>
          <w:lang w:eastAsia="zh-CN" w:bidi="hi-IN"/>
        </w:rPr>
        <w:t>микротвердости</w:t>
      </w:r>
      <w:proofErr w:type="spellEnd"/>
      <w:r w:rsidRPr="001A35E1">
        <w:rPr>
          <w:rFonts w:ascii="Times New Roman" w:eastAsia="Times New Roman" w:hAnsi="Times New Roman" w:cs="Times New Roman"/>
          <w:kern w:val="3"/>
          <w:szCs w:val="24"/>
          <w:lang w:eastAsia="zh-CN" w:bidi="hi-IN"/>
        </w:rPr>
        <w:t xml:space="preserve"> по Виккерсу методом восстановленного отпечатка по ГОСТ 9450-76 или по ГОСТ Р ИСО 6507-12007. </w:t>
      </w:r>
    </w:p>
    <w:p w14:paraId="22703560" w14:textId="11CF5807" w:rsidR="009A6FAE" w:rsidRPr="00BF00CD" w:rsidRDefault="008F1770" w:rsidP="00BF00CD">
      <w:pPr>
        <w:widowControl w:val="0"/>
        <w:suppressAutoHyphens/>
        <w:autoSpaceDN w:val="0"/>
        <w:spacing w:after="0" w:line="240" w:lineRule="auto"/>
        <w:ind w:firstLine="709"/>
        <w:jc w:val="both"/>
        <w:textAlignment w:val="baseline"/>
        <w:rPr>
          <w:rFonts w:ascii="Times New Roman" w:eastAsia="Arial Unicode MS" w:hAnsi="Times New Roman" w:cs="Mangal"/>
          <w:kern w:val="3"/>
          <w:szCs w:val="24"/>
          <w:lang w:eastAsia="zh-CN" w:bidi="hi-IN"/>
        </w:rPr>
      </w:pPr>
      <w:r w:rsidRPr="001A35E1">
        <w:rPr>
          <w:rFonts w:ascii="Times New Roman" w:eastAsia="Times New Roman" w:hAnsi="Times New Roman" w:cs="Times New Roman"/>
          <w:kern w:val="3"/>
          <w:szCs w:val="24"/>
          <w:lang w:eastAsia="zh-CN" w:bidi="hi-IN"/>
        </w:rPr>
        <w:t>Программное обеспечение обработки изображения должно обладать следующими возможностями: русский интерфейс всех рабочих окон программ; работа с изображениями (обработка); запись видеофайлов; непосредственная передача захваченного изображения; мастер калибровки; р</w:t>
      </w:r>
      <w:r w:rsidR="003768E7" w:rsidRPr="001A35E1">
        <w:rPr>
          <w:rFonts w:ascii="Times New Roman" w:eastAsia="Times New Roman" w:hAnsi="Times New Roman" w:cs="Times New Roman"/>
          <w:kern w:val="3"/>
          <w:szCs w:val="24"/>
          <w:lang w:eastAsia="zh-CN" w:bidi="hi-IN"/>
        </w:rPr>
        <w:t>учное измерение объектов (точка,</w:t>
      </w:r>
      <w:r w:rsidRPr="001A35E1">
        <w:rPr>
          <w:rFonts w:ascii="Times New Roman" w:eastAsia="Times New Roman" w:hAnsi="Times New Roman" w:cs="Times New Roman"/>
          <w:kern w:val="3"/>
          <w:szCs w:val="24"/>
          <w:lang w:eastAsia="zh-CN" w:bidi="hi-IN"/>
        </w:rPr>
        <w:t xml:space="preserve"> прямая линия, круг и т.д.); калибровка масштаба непосредственно по </w:t>
      </w:r>
      <w:proofErr w:type="spellStart"/>
      <w:r w:rsidRPr="001A35E1">
        <w:rPr>
          <w:rFonts w:ascii="Times New Roman" w:eastAsia="Times New Roman" w:hAnsi="Times New Roman" w:cs="Times New Roman"/>
          <w:kern w:val="3"/>
          <w:szCs w:val="24"/>
          <w:lang w:eastAsia="zh-CN" w:bidi="hi-IN"/>
        </w:rPr>
        <w:t>объектмикрометру</w:t>
      </w:r>
      <w:proofErr w:type="spellEnd"/>
      <w:r w:rsidRPr="001A35E1">
        <w:rPr>
          <w:rFonts w:ascii="Times New Roman" w:eastAsia="Times New Roman" w:hAnsi="Times New Roman" w:cs="Times New Roman"/>
          <w:kern w:val="3"/>
          <w:szCs w:val="24"/>
          <w:lang w:eastAsia="zh-CN" w:bidi="hi-IN"/>
        </w:rPr>
        <w:t xml:space="preserve"> и по сохраненным файлам калибровок; впечатывание шкалы; ручное измерение; сшивка изображений; расширенный фокус; экспорт данных </w:t>
      </w:r>
      <w:proofErr w:type="spellStart"/>
      <w:r w:rsidRPr="001A35E1">
        <w:rPr>
          <w:rFonts w:ascii="Times New Roman" w:eastAsia="Times New Roman" w:hAnsi="Times New Roman" w:cs="Times New Roman"/>
          <w:kern w:val="3"/>
          <w:szCs w:val="24"/>
          <w:lang w:eastAsia="zh-CN" w:bidi="hi-IN"/>
        </w:rPr>
        <w:t>Word</w:t>
      </w:r>
      <w:proofErr w:type="spellEnd"/>
      <w:r w:rsidRPr="001A35E1">
        <w:rPr>
          <w:rFonts w:ascii="Times New Roman" w:eastAsia="Times New Roman" w:hAnsi="Times New Roman" w:cs="Times New Roman"/>
          <w:kern w:val="3"/>
          <w:szCs w:val="24"/>
          <w:lang w:eastAsia="zh-CN" w:bidi="hi-IN"/>
        </w:rPr>
        <w:t xml:space="preserve">, </w:t>
      </w:r>
      <w:proofErr w:type="spellStart"/>
      <w:r w:rsidRPr="001A35E1">
        <w:rPr>
          <w:rFonts w:ascii="Times New Roman" w:eastAsia="Times New Roman" w:hAnsi="Times New Roman" w:cs="Times New Roman"/>
          <w:kern w:val="3"/>
          <w:szCs w:val="24"/>
          <w:lang w:eastAsia="zh-CN" w:bidi="hi-IN"/>
        </w:rPr>
        <w:t>Excel</w:t>
      </w:r>
      <w:proofErr w:type="spellEnd"/>
      <w:r w:rsidR="003768E7" w:rsidRPr="001A35E1">
        <w:rPr>
          <w:rFonts w:ascii="Times New Roman" w:eastAsia="Times New Roman" w:hAnsi="Times New Roman" w:cs="Times New Roman"/>
          <w:kern w:val="3"/>
          <w:szCs w:val="24"/>
          <w:lang w:eastAsia="zh-CN" w:bidi="hi-IN"/>
        </w:rPr>
        <w:t>.</w:t>
      </w:r>
      <w:r w:rsidRPr="001A35E1">
        <w:rPr>
          <w:rFonts w:ascii="Times New Roman" w:eastAsia="Times New Roman" w:hAnsi="Times New Roman" w:cs="Times New Roman"/>
          <w:kern w:val="3"/>
          <w:szCs w:val="24"/>
          <w:lang w:eastAsia="zh-CN" w:bidi="hi-IN"/>
        </w:rPr>
        <w:t xml:space="preserve"> Программное обеспечение</w:t>
      </w:r>
      <w:r w:rsidR="00A4696D">
        <w:rPr>
          <w:rFonts w:ascii="Times New Roman" w:eastAsia="Times New Roman" w:hAnsi="Times New Roman" w:cs="Times New Roman"/>
          <w:kern w:val="3"/>
          <w:szCs w:val="24"/>
          <w:lang w:eastAsia="zh-CN" w:bidi="hi-IN"/>
        </w:rPr>
        <w:t xml:space="preserve"> </w:t>
      </w:r>
      <w:proofErr w:type="spellStart"/>
      <w:r w:rsidR="00A4696D" w:rsidRPr="00A4696D">
        <w:rPr>
          <w:rFonts w:ascii="Times New Roman" w:eastAsia="Times New Roman" w:hAnsi="Times New Roman" w:cs="Times New Roman"/>
        </w:rPr>
        <w:t>микротвердомера</w:t>
      </w:r>
      <w:proofErr w:type="spellEnd"/>
      <w:r w:rsidRPr="001A35E1">
        <w:rPr>
          <w:rFonts w:ascii="Times New Roman" w:eastAsia="Times New Roman" w:hAnsi="Times New Roman" w:cs="Times New Roman"/>
          <w:kern w:val="3"/>
          <w:szCs w:val="24"/>
          <w:lang w:eastAsia="zh-CN" w:bidi="hi-IN"/>
        </w:rPr>
        <w:t xml:space="preserve"> должно позволять производить измерение отпечатка по не менее четырем различным режимам: 1. Автоматически; 2.</w:t>
      </w:r>
      <w:r w:rsidR="003768E7" w:rsidRPr="001A35E1">
        <w:rPr>
          <w:rFonts w:ascii="Times New Roman" w:eastAsia="Times New Roman" w:hAnsi="Times New Roman" w:cs="Times New Roman"/>
          <w:kern w:val="3"/>
          <w:szCs w:val="24"/>
          <w:lang w:eastAsia="zh-CN" w:bidi="hi-IN"/>
        </w:rPr>
        <w:t xml:space="preserve"> </w:t>
      </w:r>
      <w:r w:rsidRPr="001A35E1">
        <w:rPr>
          <w:rFonts w:ascii="Times New Roman" w:eastAsia="Times New Roman" w:hAnsi="Times New Roman" w:cs="Times New Roman"/>
          <w:kern w:val="3"/>
          <w:szCs w:val="24"/>
          <w:lang w:eastAsia="zh-CN" w:bidi="hi-IN"/>
        </w:rPr>
        <w:t>Измерение с четырех сторон по вершинам отпечатка; 3.</w:t>
      </w:r>
      <w:r w:rsidR="003768E7" w:rsidRPr="001A35E1">
        <w:rPr>
          <w:rFonts w:ascii="Times New Roman" w:eastAsia="Times New Roman" w:hAnsi="Times New Roman" w:cs="Times New Roman"/>
          <w:kern w:val="3"/>
          <w:szCs w:val="24"/>
          <w:lang w:eastAsia="zh-CN" w:bidi="hi-IN"/>
        </w:rPr>
        <w:t xml:space="preserve"> </w:t>
      </w:r>
      <w:r w:rsidRPr="001A35E1">
        <w:rPr>
          <w:rFonts w:ascii="Times New Roman" w:eastAsia="Times New Roman" w:hAnsi="Times New Roman" w:cs="Times New Roman"/>
          <w:kern w:val="3"/>
          <w:szCs w:val="24"/>
          <w:lang w:eastAsia="zh-CN" w:bidi="hi-IN"/>
        </w:rPr>
        <w:t>Измерение площади отпечатка; 4. Линейное измерение с четырех сторон и по диагонали.</w:t>
      </w:r>
    </w:p>
    <w:p w14:paraId="2FC03BAB" w14:textId="4217B464" w:rsidR="008F1770" w:rsidRPr="001A35E1" w:rsidRDefault="003768E7" w:rsidP="003768E7">
      <w:pPr>
        <w:widowControl w:val="0"/>
        <w:tabs>
          <w:tab w:val="left" w:pos="993"/>
        </w:tabs>
        <w:suppressAutoHyphens/>
        <w:autoSpaceDN w:val="0"/>
        <w:spacing w:after="0" w:line="240" w:lineRule="auto"/>
        <w:ind w:firstLine="709"/>
        <w:jc w:val="both"/>
        <w:textAlignment w:val="baseline"/>
        <w:rPr>
          <w:rFonts w:ascii="Times New Roman" w:eastAsia="Times New Roman" w:hAnsi="Times New Roman" w:cs="Times New Roman"/>
          <w:b/>
          <w:kern w:val="3"/>
          <w:szCs w:val="24"/>
          <w:lang w:eastAsia="zh-CN" w:bidi="hi-IN"/>
        </w:rPr>
      </w:pPr>
      <w:r w:rsidRPr="001A35E1">
        <w:rPr>
          <w:rFonts w:ascii="Times New Roman" w:eastAsia="Times New Roman" w:hAnsi="Times New Roman" w:cs="Times New Roman"/>
          <w:b/>
          <w:kern w:val="3"/>
          <w:szCs w:val="24"/>
          <w:lang w:eastAsia="zh-CN" w:bidi="hi-IN"/>
        </w:rPr>
        <w:t xml:space="preserve">1.5. </w:t>
      </w:r>
      <w:r w:rsidR="008F1770" w:rsidRPr="001A35E1">
        <w:rPr>
          <w:rFonts w:ascii="Times New Roman" w:eastAsia="Times New Roman" w:hAnsi="Times New Roman" w:cs="Times New Roman"/>
          <w:b/>
          <w:kern w:val="3"/>
          <w:szCs w:val="24"/>
          <w:lang w:eastAsia="zh-CN" w:bidi="hi-IN"/>
        </w:rPr>
        <w:t xml:space="preserve">Технические характеристики автоматизированного рабочего места (АРМ) </w:t>
      </w:r>
      <w:r w:rsidRPr="001A35E1">
        <w:rPr>
          <w:rFonts w:ascii="Times New Roman" w:eastAsia="Times New Roman" w:hAnsi="Times New Roman" w:cs="Times New Roman"/>
          <w:b/>
          <w:kern w:val="3"/>
          <w:szCs w:val="24"/>
          <w:lang w:eastAsia="zh-CN" w:bidi="hi-IN"/>
        </w:rPr>
        <w:t xml:space="preserve">для управления </w:t>
      </w:r>
      <w:r w:rsidRPr="001C3C7D">
        <w:rPr>
          <w:rFonts w:ascii="Times New Roman" w:eastAsia="Times New Roman" w:hAnsi="Times New Roman" w:cs="Times New Roman"/>
          <w:b/>
          <w:kern w:val="3"/>
          <w:szCs w:val="24"/>
          <w:lang w:eastAsia="zh-CN" w:bidi="hi-IN"/>
        </w:rPr>
        <w:t>одной единицей</w:t>
      </w:r>
      <w:r w:rsidR="008F1770" w:rsidRPr="001C3C7D">
        <w:rPr>
          <w:rFonts w:ascii="Times New Roman" w:eastAsia="Times New Roman" w:hAnsi="Times New Roman" w:cs="Times New Roman"/>
          <w:b/>
          <w:kern w:val="3"/>
          <w:szCs w:val="24"/>
          <w:lang w:eastAsia="zh-CN" w:bidi="hi-IN"/>
        </w:rPr>
        <w:t xml:space="preserve"> </w:t>
      </w:r>
      <w:proofErr w:type="spellStart"/>
      <w:r w:rsidR="008F1770" w:rsidRPr="001C3C7D">
        <w:rPr>
          <w:rFonts w:ascii="Times New Roman" w:eastAsia="Times New Roman" w:hAnsi="Times New Roman" w:cs="Times New Roman"/>
          <w:b/>
          <w:kern w:val="3"/>
          <w:szCs w:val="24"/>
          <w:lang w:eastAsia="zh-CN" w:bidi="hi-IN"/>
        </w:rPr>
        <w:t>микротвердомера</w:t>
      </w:r>
      <w:proofErr w:type="spellEnd"/>
      <w:r w:rsidR="008F1770" w:rsidRPr="001C3C7D">
        <w:rPr>
          <w:rFonts w:ascii="Times New Roman" w:eastAsia="Times New Roman" w:hAnsi="Times New Roman" w:cs="Times New Roman"/>
          <w:b/>
          <w:kern w:val="3"/>
          <w:szCs w:val="24"/>
          <w:lang w:eastAsia="zh-CN" w:bidi="hi-IN"/>
        </w:rPr>
        <w:t>:</w:t>
      </w:r>
    </w:p>
    <w:p w14:paraId="45BE09B2" w14:textId="707BF438" w:rsidR="008F1770" w:rsidRPr="001A35E1" w:rsidRDefault="008F1770" w:rsidP="003768E7">
      <w:pPr>
        <w:widowControl w:val="0"/>
        <w:tabs>
          <w:tab w:val="left" w:pos="993"/>
        </w:tabs>
        <w:suppressAutoHyphens/>
        <w:autoSpaceDN w:val="0"/>
        <w:spacing w:after="0" w:line="240" w:lineRule="auto"/>
        <w:ind w:firstLine="709"/>
        <w:jc w:val="both"/>
        <w:textAlignment w:val="baseline"/>
        <w:rPr>
          <w:rFonts w:ascii="Times New Roman" w:eastAsia="Times New Roman" w:hAnsi="Times New Roman" w:cs="Times New Roman"/>
          <w:kern w:val="3"/>
          <w:sz w:val="20"/>
          <w:highlight w:val="yellow"/>
          <w:lang w:eastAsia="zh-CN" w:bidi="hi-IN"/>
        </w:rPr>
      </w:pPr>
    </w:p>
    <w:tbl>
      <w:tblPr>
        <w:tblStyle w:val="1"/>
        <w:tblW w:w="5000" w:type="pct"/>
        <w:tblLook w:val="04A0" w:firstRow="1" w:lastRow="0" w:firstColumn="1" w:lastColumn="0" w:noHBand="0" w:noVBand="1"/>
      </w:tblPr>
      <w:tblGrid>
        <w:gridCol w:w="603"/>
        <w:gridCol w:w="1827"/>
        <w:gridCol w:w="5785"/>
        <w:gridCol w:w="914"/>
        <w:gridCol w:w="1067"/>
      </w:tblGrid>
      <w:tr w:rsidR="008F1770" w:rsidRPr="008F1770" w14:paraId="204F690C" w14:textId="77777777" w:rsidTr="00D1712E">
        <w:tc>
          <w:tcPr>
            <w:tcW w:w="296" w:type="pct"/>
          </w:tcPr>
          <w:p w14:paraId="2686C702" w14:textId="77777777" w:rsidR="008F1770" w:rsidRPr="003768E7" w:rsidRDefault="008F1770" w:rsidP="003768E7">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r w:rsidRPr="003768E7">
              <w:rPr>
                <w:rFonts w:ascii="Times New Roman" w:eastAsia="Arial Unicode MS" w:hAnsi="Times New Roman" w:cs="Times New Roman"/>
                <w:b/>
                <w:color w:val="000000"/>
                <w:kern w:val="3"/>
                <w:lang w:eastAsia="zh-CN" w:bidi="hi-IN"/>
              </w:rPr>
              <w:t>№ п/п</w:t>
            </w:r>
          </w:p>
        </w:tc>
        <w:tc>
          <w:tcPr>
            <w:tcW w:w="896" w:type="pct"/>
          </w:tcPr>
          <w:p w14:paraId="1B8D6D4C" w14:textId="77777777" w:rsidR="008F1770" w:rsidRPr="003768E7" w:rsidRDefault="008F1770" w:rsidP="003768E7">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r w:rsidRPr="003768E7">
              <w:rPr>
                <w:rFonts w:ascii="Times New Roman" w:eastAsia="Arial Unicode MS" w:hAnsi="Times New Roman" w:cs="Times New Roman"/>
                <w:b/>
                <w:color w:val="000000"/>
                <w:kern w:val="3"/>
                <w:lang w:eastAsia="zh-CN" w:bidi="hi-IN"/>
              </w:rPr>
              <w:t>Наименование</w:t>
            </w:r>
          </w:p>
        </w:tc>
        <w:tc>
          <w:tcPr>
            <w:tcW w:w="2837" w:type="pct"/>
          </w:tcPr>
          <w:p w14:paraId="1BA6C0B9" w14:textId="77777777" w:rsidR="008F1770" w:rsidRPr="003768E7" w:rsidRDefault="008F1770" w:rsidP="003768E7">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r w:rsidRPr="003768E7">
              <w:rPr>
                <w:rFonts w:ascii="Times New Roman" w:eastAsia="Arial Unicode MS" w:hAnsi="Times New Roman" w:cs="Times New Roman"/>
                <w:b/>
                <w:color w:val="000000"/>
                <w:kern w:val="3"/>
                <w:lang w:eastAsia="zh-CN" w:bidi="hi-IN"/>
              </w:rPr>
              <w:t>Т</w:t>
            </w:r>
            <w:r w:rsidR="003768E7">
              <w:rPr>
                <w:rFonts w:ascii="Times New Roman" w:eastAsia="Arial Unicode MS" w:hAnsi="Times New Roman" w:cs="Times New Roman"/>
                <w:b/>
                <w:color w:val="000000"/>
                <w:kern w:val="3"/>
                <w:lang w:eastAsia="zh-CN" w:bidi="hi-IN"/>
              </w:rPr>
              <w:t xml:space="preserve">ехнические </w:t>
            </w:r>
            <w:r w:rsidRPr="003768E7">
              <w:rPr>
                <w:rFonts w:ascii="Times New Roman" w:eastAsia="Arial Unicode MS" w:hAnsi="Times New Roman" w:cs="Times New Roman"/>
                <w:b/>
                <w:color w:val="000000"/>
                <w:kern w:val="3"/>
                <w:lang w:eastAsia="zh-CN" w:bidi="hi-IN"/>
              </w:rPr>
              <w:t>характеристики</w:t>
            </w:r>
          </w:p>
        </w:tc>
        <w:tc>
          <w:tcPr>
            <w:tcW w:w="448" w:type="pct"/>
          </w:tcPr>
          <w:p w14:paraId="673C30F4" w14:textId="77777777" w:rsidR="008F1770" w:rsidRPr="003768E7" w:rsidRDefault="008F1770" w:rsidP="003768E7">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r w:rsidRPr="003768E7">
              <w:rPr>
                <w:rFonts w:ascii="Times New Roman" w:eastAsia="Arial Unicode MS" w:hAnsi="Times New Roman" w:cs="Times New Roman"/>
                <w:b/>
                <w:color w:val="000000"/>
                <w:kern w:val="3"/>
                <w:lang w:eastAsia="zh-CN" w:bidi="hi-IN"/>
              </w:rPr>
              <w:t>Ед. изм.</w:t>
            </w:r>
          </w:p>
        </w:tc>
        <w:tc>
          <w:tcPr>
            <w:tcW w:w="523" w:type="pct"/>
          </w:tcPr>
          <w:p w14:paraId="0B2EDFE1" w14:textId="77777777" w:rsidR="008F1770" w:rsidRPr="003768E7" w:rsidRDefault="008F1770" w:rsidP="003768E7">
            <w:pPr>
              <w:widowControl w:val="0"/>
              <w:suppressAutoHyphens/>
              <w:autoSpaceDN w:val="0"/>
              <w:jc w:val="center"/>
              <w:textAlignment w:val="baseline"/>
              <w:rPr>
                <w:rFonts w:ascii="Times New Roman" w:eastAsia="Arial Unicode MS" w:hAnsi="Times New Roman" w:cs="Times New Roman"/>
                <w:b/>
                <w:color w:val="000000"/>
                <w:kern w:val="3"/>
                <w:lang w:eastAsia="zh-CN" w:bidi="hi-IN"/>
              </w:rPr>
            </w:pPr>
            <w:r w:rsidRPr="003768E7">
              <w:rPr>
                <w:rFonts w:ascii="Times New Roman" w:eastAsia="Arial Unicode MS" w:hAnsi="Times New Roman" w:cs="Times New Roman"/>
                <w:b/>
                <w:color w:val="000000"/>
                <w:kern w:val="3"/>
                <w:lang w:eastAsia="zh-CN" w:bidi="hi-IN"/>
              </w:rPr>
              <w:t>Кол-во</w:t>
            </w:r>
          </w:p>
        </w:tc>
      </w:tr>
      <w:tr w:rsidR="008F1770" w:rsidRPr="008F1770" w14:paraId="2DE297BB" w14:textId="77777777" w:rsidTr="00D1712E">
        <w:tc>
          <w:tcPr>
            <w:tcW w:w="296" w:type="pct"/>
          </w:tcPr>
          <w:p w14:paraId="217DAE94" w14:textId="77777777" w:rsidR="008F1770" w:rsidRPr="008F1770" w:rsidRDefault="008F1770" w:rsidP="003768E7">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1</w:t>
            </w:r>
          </w:p>
        </w:tc>
        <w:tc>
          <w:tcPr>
            <w:tcW w:w="896" w:type="pct"/>
          </w:tcPr>
          <w:p w14:paraId="6D9F2699" w14:textId="77777777" w:rsidR="008F1770" w:rsidRPr="008F1770" w:rsidRDefault="008F1770" w:rsidP="003768E7">
            <w:pPr>
              <w:contextualSpacing/>
              <w:jc w:val="center"/>
              <w:rPr>
                <w:rFonts w:ascii="Times New Roman" w:eastAsia="Calibri" w:hAnsi="Times New Roman" w:cs="Times New Roman"/>
              </w:rPr>
            </w:pPr>
            <w:r w:rsidRPr="008F1770">
              <w:rPr>
                <w:rFonts w:ascii="Times New Roman" w:eastAsia="Calibri" w:hAnsi="Times New Roman" w:cs="Times New Roman"/>
              </w:rPr>
              <w:t>Системный блок</w:t>
            </w:r>
          </w:p>
        </w:tc>
        <w:tc>
          <w:tcPr>
            <w:tcW w:w="2837" w:type="pct"/>
          </w:tcPr>
          <w:p w14:paraId="0D98BCB0"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Предустановленная операционная система</w:t>
            </w:r>
          </w:p>
          <w:p w14:paraId="378B5E37" w14:textId="1F902FB1" w:rsid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 xml:space="preserve">Не ниже MS </w:t>
            </w:r>
            <w:proofErr w:type="spellStart"/>
            <w:r w:rsidRPr="008F1770">
              <w:rPr>
                <w:rFonts w:ascii="Times New Roman" w:eastAsia="Calibri" w:hAnsi="Times New Roman" w:cs="Times New Roman"/>
              </w:rPr>
              <w:t>Windows</w:t>
            </w:r>
            <w:proofErr w:type="spellEnd"/>
            <w:r w:rsidRPr="008F1770">
              <w:rPr>
                <w:rFonts w:ascii="Times New Roman" w:eastAsia="Calibri" w:hAnsi="Times New Roman" w:cs="Times New Roman"/>
              </w:rPr>
              <w:t xml:space="preserve"> 10 </w:t>
            </w:r>
            <w:r w:rsidRPr="008F1770">
              <w:rPr>
                <w:rFonts w:ascii="Times New Roman" w:eastAsia="Calibri" w:hAnsi="Times New Roman" w:cs="Times New Roman"/>
                <w:lang w:val="en-US"/>
              </w:rPr>
              <w:t>PRO</w:t>
            </w:r>
            <w:r w:rsidRPr="008F1770">
              <w:rPr>
                <w:rFonts w:ascii="Times New Roman" w:eastAsia="Calibri" w:hAnsi="Times New Roman" w:cs="Times New Roman"/>
              </w:rPr>
              <w:t xml:space="preserve"> или эквивалент, обеспечивающая работу ПО </w:t>
            </w:r>
            <w:proofErr w:type="spellStart"/>
            <w:r w:rsidR="00A4696D">
              <w:rPr>
                <w:rFonts w:ascii="Times New Roman" w:eastAsia="Calibri" w:hAnsi="Times New Roman" w:cs="Times New Roman"/>
              </w:rPr>
              <w:t>микротвердомера</w:t>
            </w:r>
            <w:proofErr w:type="spellEnd"/>
            <w:r w:rsidRPr="008F1770">
              <w:rPr>
                <w:rFonts w:ascii="Times New Roman" w:eastAsia="Calibri" w:hAnsi="Times New Roman" w:cs="Times New Roman"/>
              </w:rPr>
              <w:t xml:space="preserve"> </w:t>
            </w:r>
            <w:r w:rsidRPr="00BF00CD">
              <w:rPr>
                <w:rFonts w:ascii="Times New Roman" w:eastAsia="Calibri" w:hAnsi="Times New Roman" w:cs="Times New Roman"/>
              </w:rPr>
              <w:t xml:space="preserve">(п. </w:t>
            </w:r>
            <w:r w:rsidR="001C3C7D" w:rsidRPr="00BF00CD">
              <w:rPr>
                <w:rFonts w:ascii="Times New Roman" w:eastAsia="Calibri" w:hAnsi="Times New Roman" w:cs="Times New Roman"/>
              </w:rPr>
              <w:t>1.4.)</w:t>
            </w:r>
            <w:r w:rsidR="00A4696D">
              <w:rPr>
                <w:rFonts w:ascii="Times New Roman" w:eastAsia="Calibri" w:hAnsi="Times New Roman" w:cs="Times New Roman"/>
              </w:rPr>
              <w:t>.</w:t>
            </w:r>
          </w:p>
          <w:p w14:paraId="16F35E07" w14:textId="77777777" w:rsidR="00A4696D" w:rsidRPr="005E024A" w:rsidRDefault="00A4696D" w:rsidP="00A4696D">
            <w:pPr>
              <w:pStyle w:val="ab"/>
              <w:ind w:left="317" w:hanging="283"/>
              <w:rPr>
                <w:rFonts w:ascii="Times New Roman" w:hAnsi="Times New Roman"/>
              </w:rPr>
            </w:pPr>
            <w:r w:rsidRPr="005E024A">
              <w:rPr>
                <w:rFonts w:ascii="Times New Roman" w:hAnsi="Times New Roman"/>
              </w:rPr>
              <w:t xml:space="preserve">MS </w:t>
            </w:r>
            <w:proofErr w:type="spellStart"/>
            <w:r w:rsidRPr="005E024A">
              <w:rPr>
                <w:rFonts w:ascii="Times New Roman" w:hAnsi="Times New Roman"/>
              </w:rPr>
              <w:t>Office</w:t>
            </w:r>
            <w:proofErr w:type="spellEnd"/>
            <w:r w:rsidRPr="005E024A">
              <w:rPr>
                <w:rFonts w:ascii="Times New Roman" w:hAnsi="Times New Roman"/>
              </w:rPr>
              <w:t xml:space="preserve"> 2019 или эквивалент</w:t>
            </w:r>
          </w:p>
          <w:p w14:paraId="78AA393F"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rPr>
            </w:pPr>
            <w:r w:rsidRPr="008F1770">
              <w:rPr>
                <w:rFonts w:ascii="Times New Roman" w:eastAsia="Calibri" w:hAnsi="Times New Roman" w:cs="Times New Roman"/>
                <w:b/>
              </w:rPr>
              <w:t>Процессор (</w:t>
            </w:r>
            <w:proofErr w:type="spellStart"/>
            <w:r w:rsidRPr="008F1770">
              <w:rPr>
                <w:rFonts w:ascii="Times New Roman" w:eastAsia="Calibri" w:hAnsi="Times New Roman" w:cs="Times New Roman"/>
                <w:b/>
                <w:lang w:val="en-US"/>
              </w:rPr>
              <w:t>i</w:t>
            </w:r>
            <w:proofErr w:type="spellEnd"/>
            <w:r w:rsidRPr="008F1770">
              <w:rPr>
                <w:rFonts w:ascii="Times New Roman" w:eastAsia="Calibri" w:hAnsi="Times New Roman" w:cs="Times New Roman"/>
                <w:b/>
              </w:rPr>
              <w:t>5 12400 или эквивалент)</w:t>
            </w:r>
          </w:p>
          <w:p w14:paraId="35631ADA"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Количество производительных ядер: не менее 6</w:t>
            </w:r>
          </w:p>
          <w:p w14:paraId="3609E581"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Количество потоков: не менее 12</w:t>
            </w:r>
          </w:p>
          <w:p w14:paraId="34B64434"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Базовая тактовая частота процессора: не менее 2500 МГц</w:t>
            </w:r>
          </w:p>
          <w:p w14:paraId="4F635D86"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Тип памяти: не менее DDR4</w:t>
            </w:r>
          </w:p>
          <w:p w14:paraId="3207C754"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Максимально поддерживаемый объем памяти: не менее 128 ГБ</w:t>
            </w:r>
          </w:p>
          <w:p w14:paraId="6F76BFB3"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Максимальная частота оперативной памяти: не менее 3200 МГц</w:t>
            </w:r>
          </w:p>
          <w:p w14:paraId="39A51C3B"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Количество каналов памяти: не менее 2</w:t>
            </w:r>
          </w:p>
          <w:p w14:paraId="0E38D3FC"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Интегрированное графическое ядро: есть</w:t>
            </w:r>
          </w:p>
          <w:p w14:paraId="35292824"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Базовая частота графической системы: не менее 300 МГц</w:t>
            </w:r>
          </w:p>
          <w:p w14:paraId="06F5AC65"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lastRenderedPageBreak/>
              <w:t xml:space="preserve">Поддержка технологии </w:t>
            </w:r>
            <w:proofErr w:type="spellStart"/>
            <w:r w:rsidRPr="008F1770">
              <w:rPr>
                <w:rFonts w:ascii="Times New Roman" w:eastAsia="Calibri" w:hAnsi="Times New Roman" w:cs="Times New Roman"/>
              </w:rPr>
              <w:t>Hyper-Threading</w:t>
            </w:r>
            <w:proofErr w:type="spellEnd"/>
            <w:r w:rsidRPr="008F1770">
              <w:rPr>
                <w:rFonts w:ascii="Times New Roman" w:eastAsia="Calibri" w:hAnsi="Times New Roman" w:cs="Times New Roman"/>
              </w:rPr>
              <w:t>: есть</w:t>
            </w:r>
          </w:p>
          <w:p w14:paraId="19E364D4"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Поддержка технологии виртуализации: есть</w:t>
            </w:r>
          </w:p>
          <w:p w14:paraId="439FCD17" w14:textId="77777777" w:rsidR="008F1770" w:rsidRPr="008F1770" w:rsidRDefault="008F1770" w:rsidP="003768E7">
            <w:pPr>
              <w:ind w:left="36"/>
              <w:contextualSpacing/>
              <w:jc w:val="both"/>
              <w:rPr>
                <w:rFonts w:ascii="Times New Roman" w:eastAsia="Calibri" w:hAnsi="Times New Roman" w:cs="Times New Roman"/>
              </w:rPr>
            </w:pPr>
            <w:proofErr w:type="spellStart"/>
            <w:r w:rsidRPr="008F1770">
              <w:rPr>
                <w:rFonts w:ascii="Times New Roman" w:eastAsia="Calibri" w:hAnsi="Times New Roman" w:cs="Times New Roman"/>
                <w:lang w:val="en-US"/>
              </w:rPr>
              <w:t>Версия</w:t>
            </w:r>
            <w:proofErr w:type="spellEnd"/>
            <w:r w:rsidRPr="008F1770">
              <w:rPr>
                <w:rFonts w:ascii="Times New Roman" w:eastAsia="Calibri" w:hAnsi="Times New Roman" w:cs="Times New Roman"/>
                <w:lang w:val="en-US"/>
              </w:rPr>
              <w:t xml:space="preserve"> PCIe: </w:t>
            </w:r>
            <w:r w:rsidRPr="008F1770">
              <w:rPr>
                <w:rFonts w:ascii="Times New Roman" w:eastAsia="Calibri" w:hAnsi="Times New Roman" w:cs="Times New Roman"/>
              </w:rPr>
              <w:t>не менее 5.0</w:t>
            </w:r>
          </w:p>
          <w:p w14:paraId="648BCE69"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Материнская плата (MSI PRO B760-P DDR4 II или эквивалент)</w:t>
            </w:r>
          </w:p>
          <w:p w14:paraId="627A70ED"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 xml:space="preserve">Форм-фактор: </w:t>
            </w:r>
            <w:proofErr w:type="spellStart"/>
            <w:r w:rsidRPr="008F1770">
              <w:rPr>
                <w:rFonts w:ascii="Times New Roman" w:eastAsia="Calibri" w:hAnsi="Times New Roman" w:cs="Times New Roman"/>
              </w:rPr>
              <w:t>Standard</w:t>
            </w:r>
            <w:proofErr w:type="spellEnd"/>
            <w:r w:rsidRPr="008F1770">
              <w:rPr>
                <w:rFonts w:ascii="Times New Roman" w:eastAsia="Calibri" w:hAnsi="Times New Roman" w:cs="Times New Roman"/>
              </w:rPr>
              <w:t>-ATX</w:t>
            </w:r>
          </w:p>
          <w:p w14:paraId="0E4B2BB0"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Количество слотов памяти: не менее 4</w:t>
            </w:r>
          </w:p>
          <w:p w14:paraId="74D7AE84"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Форм фактор поддерживаемой памяти: DIMM</w:t>
            </w:r>
          </w:p>
          <w:p w14:paraId="114EE4E8"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Тип поддерживаемой памяти: не менее DDR4</w:t>
            </w:r>
          </w:p>
          <w:p w14:paraId="1AB061F0"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Количество каналов памяти: не менее 2</w:t>
            </w:r>
          </w:p>
          <w:p w14:paraId="7BA9FCDD"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Максимальный объем памяти: не менее 128 ГБ</w:t>
            </w:r>
          </w:p>
          <w:p w14:paraId="4356B1D5"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Количество портов SATA: не менее 4</w:t>
            </w:r>
          </w:p>
          <w:p w14:paraId="6FF1027B"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 xml:space="preserve">Поддержка </w:t>
            </w:r>
            <w:proofErr w:type="spellStart"/>
            <w:r w:rsidRPr="008F1770">
              <w:rPr>
                <w:rFonts w:ascii="Times New Roman" w:eastAsia="Calibri" w:hAnsi="Times New Roman" w:cs="Times New Roman"/>
              </w:rPr>
              <w:t>NVMe</w:t>
            </w:r>
            <w:proofErr w:type="spellEnd"/>
            <w:r w:rsidRPr="008F1770">
              <w:rPr>
                <w:rFonts w:ascii="Times New Roman" w:eastAsia="Calibri" w:hAnsi="Times New Roman" w:cs="Times New Roman"/>
              </w:rPr>
              <w:t>: есть</w:t>
            </w:r>
          </w:p>
          <w:p w14:paraId="0BF91B2D"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Наличие радиаторов:</w:t>
            </w:r>
          </w:p>
          <w:p w14:paraId="6E9455CD"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M.2 слот: есть,</w:t>
            </w:r>
          </w:p>
          <w:p w14:paraId="4BAC8C1D"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зона VRM: есть,</w:t>
            </w:r>
          </w:p>
          <w:p w14:paraId="35880B14"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чипсет: есть</w:t>
            </w:r>
          </w:p>
          <w:p w14:paraId="3F1DD03D"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 xml:space="preserve">Разъемы: </w:t>
            </w:r>
          </w:p>
          <w:p w14:paraId="75CA830F" w14:textId="77777777" w:rsidR="008F1770" w:rsidRPr="008F1770" w:rsidRDefault="008F1770" w:rsidP="003768E7">
            <w:pPr>
              <w:ind w:left="36"/>
              <w:contextualSpacing/>
              <w:jc w:val="both"/>
              <w:rPr>
                <w:rFonts w:ascii="Times New Roman" w:eastAsia="Calibri" w:hAnsi="Times New Roman" w:cs="Times New Roman"/>
              </w:rPr>
            </w:pPr>
            <w:proofErr w:type="spellStart"/>
            <w:r w:rsidRPr="008F1770">
              <w:rPr>
                <w:rFonts w:ascii="Times New Roman" w:eastAsia="Calibri" w:hAnsi="Times New Roman" w:cs="Times New Roman"/>
              </w:rPr>
              <w:t>DisplayPort</w:t>
            </w:r>
            <w:proofErr w:type="spellEnd"/>
            <w:r w:rsidRPr="008F1770">
              <w:rPr>
                <w:rFonts w:ascii="Times New Roman" w:eastAsia="Calibri" w:hAnsi="Times New Roman" w:cs="Times New Roman"/>
              </w:rPr>
              <w:t xml:space="preserve"> не менее 1 шт.</w:t>
            </w:r>
          </w:p>
          <w:p w14:paraId="7512BA8D"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HDMI не менее 1 шт.</w:t>
            </w:r>
          </w:p>
          <w:p w14:paraId="6A8BA6D6"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Оперативная память (</w:t>
            </w:r>
            <w:proofErr w:type="spellStart"/>
            <w:r w:rsidRPr="008F1770">
              <w:rPr>
                <w:rFonts w:ascii="Times New Roman" w:eastAsia="Calibri" w:hAnsi="Times New Roman" w:cs="Times New Roman"/>
                <w:b/>
              </w:rPr>
              <w:t>G.Skill</w:t>
            </w:r>
            <w:proofErr w:type="spellEnd"/>
            <w:r w:rsidRPr="008F1770">
              <w:rPr>
                <w:rFonts w:ascii="Times New Roman" w:eastAsia="Calibri" w:hAnsi="Times New Roman" w:cs="Times New Roman"/>
                <w:b/>
              </w:rPr>
              <w:t xml:space="preserve"> RIPJAWS V или </w:t>
            </w:r>
            <w:proofErr w:type="spellStart"/>
            <w:r w:rsidRPr="008F1770">
              <w:rPr>
                <w:rFonts w:ascii="Times New Roman" w:eastAsia="Calibri" w:hAnsi="Times New Roman" w:cs="Times New Roman"/>
                <w:b/>
              </w:rPr>
              <w:t>Patriot</w:t>
            </w:r>
            <w:proofErr w:type="spellEnd"/>
            <w:r w:rsidRPr="008F1770">
              <w:rPr>
                <w:rFonts w:ascii="Times New Roman" w:eastAsia="Calibri" w:hAnsi="Times New Roman" w:cs="Times New Roman"/>
                <w:b/>
              </w:rPr>
              <w:t xml:space="preserve"> </w:t>
            </w:r>
            <w:proofErr w:type="spellStart"/>
            <w:r w:rsidRPr="008F1770">
              <w:rPr>
                <w:rFonts w:ascii="Times New Roman" w:eastAsia="Calibri" w:hAnsi="Times New Roman" w:cs="Times New Roman"/>
                <w:b/>
              </w:rPr>
              <w:t>Viper</w:t>
            </w:r>
            <w:proofErr w:type="spellEnd"/>
            <w:r w:rsidRPr="008F1770">
              <w:rPr>
                <w:rFonts w:ascii="Times New Roman" w:eastAsia="Calibri" w:hAnsi="Times New Roman" w:cs="Times New Roman"/>
                <w:b/>
              </w:rPr>
              <w:t xml:space="preserve"> </w:t>
            </w:r>
            <w:proofErr w:type="spellStart"/>
            <w:r w:rsidRPr="008F1770">
              <w:rPr>
                <w:rFonts w:ascii="Times New Roman" w:eastAsia="Calibri" w:hAnsi="Times New Roman" w:cs="Times New Roman"/>
                <w:b/>
              </w:rPr>
              <w:t>Steel</w:t>
            </w:r>
            <w:proofErr w:type="spellEnd"/>
            <w:r w:rsidRPr="008F1770">
              <w:rPr>
                <w:rFonts w:ascii="Times New Roman" w:eastAsia="Calibri" w:hAnsi="Times New Roman" w:cs="Times New Roman"/>
                <w:b/>
              </w:rPr>
              <w:t xml:space="preserve"> или эквивалент)</w:t>
            </w:r>
          </w:p>
          <w:p w14:paraId="0A8C4413"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Тип памяти: не менее DDR4</w:t>
            </w:r>
          </w:p>
          <w:p w14:paraId="421C48B2"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Форм-фактор памяти: DIMM</w:t>
            </w:r>
          </w:p>
          <w:p w14:paraId="521DAC8E"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Объем одного модуля памяти: не менее 8 Гб</w:t>
            </w:r>
          </w:p>
          <w:p w14:paraId="57719FE6"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Тактовая частота: не менее 3200 МГц</w:t>
            </w:r>
          </w:p>
          <w:p w14:paraId="3D100C01"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lang w:val="en-US"/>
              </w:rPr>
              <w:t>Cl</w:t>
            </w:r>
            <w:r w:rsidRPr="008F1770">
              <w:rPr>
                <w:rFonts w:ascii="Times New Roman" w:eastAsia="Calibri" w:hAnsi="Times New Roman" w:cs="Times New Roman"/>
              </w:rPr>
              <w:t>: не выше 16</w:t>
            </w:r>
          </w:p>
          <w:p w14:paraId="2BA946D9" w14:textId="77777777" w:rsidR="008F1770" w:rsidRPr="008F1770" w:rsidRDefault="008F1770" w:rsidP="003768E7">
            <w:pPr>
              <w:ind w:left="36"/>
              <w:contextualSpacing/>
              <w:rPr>
                <w:rFonts w:ascii="Times New Roman" w:eastAsia="Calibri" w:hAnsi="Times New Roman" w:cs="Times New Roman"/>
              </w:rPr>
            </w:pPr>
            <w:proofErr w:type="spellStart"/>
            <w:r w:rsidRPr="008F1770">
              <w:rPr>
                <w:rFonts w:ascii="Times New Roman" w:eastAsia="Calibri" w:hAnsi="Times New Roman" w:cs="Times New Roman"/>
                <w:lang w:val="en-US"/>
              </w:rPr>
              <w:t>tRP</w:t>
            </w:r>
            <w:proofErr w:type="spellEnd"/>
            <w:r w:rsidRPr="008F1770">
              <w:rPr>
                <w:rFonts w:ascii="Times New Roman" w:eastAsia="Calibri" w:hAnsi="Times New Roman" w:cs="Times New Roman"/>
              </w:rPr>
              <w:t>: не выше 20</w:t>
            </w:r>
          </w:p>
          <w:p w14:paraId="180FCD6C" w14:textId="77777777" w:rsidR="008F1770" w:rsidRPr="008F1770" w:rsidRDefault="008F1770" w:rsidP="003768E7">
            <w:pPr>
              <w:ind w:left="36"/>
              <w:contextualSpacing/>
              <w:rPr>
                <w:rFonts w:ascii="Times New Roman" w:eastAsia="Calibri" w:hAnsi="Times New Roman" w:cs="Times New Roman"/>
              </w:rPr>
            </w:pPr>
            <w:proofErr w:type="spellStart"/>
            <w:r w:rsidRPr="008F1770">
              <w:rPr>
                <w:rFonts w:ascii="Times New Roman" w:eastAsia="Calibri" w:hAnsi="Times New Roman" w:cs="Times New Roman"/>
                <w:lang w:val="en-US"/>
              </w:rPr>
              <w:t>tRCD</w:t>
            </w:r>
            <w:proofErr w:type="spellEnd"/>
            <w:r w:rsidRPr="008F1770">
              <w:rPr>
                <w:rFonts w:ascii="Times New Roman" w:eastAsia="Calibri" w:hAnsi="Times New Roman" w:cs="Times New Roman"/>
              </w:rPr>
              <w:t>: не выше 20</w:t>
            </w:r>
          </w:p>
          <w:p w14:paraId="314872DD"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Общий объем памяти: не менее 16Гб</w:t>
            </w:r>
          </w:p>
          <w:p w14:paraId="436B5ED4"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Количество модулей памяти: не менее 2х</w:t>
            </w:r>
          </w:p>
          <w:p w14:paraId="0921BCFE"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Накопитель (</w:t>
            </w:r>
            <w:r w:rsidRPr="008F1770">
              <w:rPr>
                <w:rFonts w:ascii="Times New Roman" w:eastAsia="Calibri" w:hAnsi="Times New Roman" w:cs="Times New Roman"/>
                <w:b/>
                <w:lang w:val="en-US"/>
              </w:rPr>
              <w:t>WD</w:t>
            </w:r>
            <w:r w:rsidRPr="008F1770">
              <w:rPr>
                <w:rFonts w:ascii="Times New Roman" w:eastAsia="Calibri" w:hAnsi="Times New Roman" w:cs="Times New Roman"/>
                <w:b/>
              </w:rPr>
              <w:t xml:space="preserve"> </w:t>
            </w:r>
            <w:r w:rsidRPr="008F1770">
              <w:rPr>
                <w:rFonts w:ascii="Times New Roman" w:eastAsia="Calibri" w:hAnsi="Times New Roman" w:cs="Times New Roman"/>
                <w:b/>
                <w:lang w:val="en-US"/>
              </w:rPr>
              <w:t>Blue</w:t>
            </w:r>
            <w:r w:rsidRPr="008F1770">
              <w:rPr>
                <w:rFonts w:ascii="Times New Roman" w:eastAsia="Calibri" w:hAnsi="Times New Roman" w:cs="Times New Roman"/>
                <w:b/>
              </w:rPr>
              <w:t xml:space="preserve"> </w:t>
            </w:r>
            <w:r w:rsidRPr="008F1770">
              <w:rPr>
                <w:rFonts w:ascii="Times New Roman" w:eastAsia="Calibri" w:hAnsi="Times New Roman" w:cs="Times New Roman"/>
                <w:b/>
                <w:lang w:val="en-US"/>
              </w:rPr>
              <w:t>WD</w:t>
            </w:r>
            <w:r w:rsidRPr="008F1770">
              <w:rPr>
                <w:rFonts w:ascii="Times New Roman" w:eastAsia="Calibri" w:hAnsi="Times New Roman" w:cs="Times New Roman"/>
                <w:b/>
              </w:rPr>
              <w:t>10</w:t>
            </w:r>
            <w:r w:rsidRPr="008F1770">
              <w:rPr>
                <w:rFonts w:ascii="Times New Roman" w:eastAsia="Calibri" w:hAnsi="Times New Roman" w:cs="Times New Roman"/>
                <w:b/>
                <w:lang w:val="en-US"/>
              </w:rPr>
              <w:t>EZEX</w:t>
            </w:r>
            <w:r w:rsidRPr="008F1770">
              <w:rPr>
                <w:rFonts w:ascii="Times New Roman" w:eastAsia="Calibri" w:hAnsi="Times New Roman" w:cs="Times New Roman"/>
                <w:b/>
              </w:rPr>
              <w:t xml:space="preserve"> или эквивалент)</w:t>
            </w:r>
          </w:p>
          <w:p w14:paraId="6E5C04CF"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Тип: HDD</w:t>
            </w:r>
          </w:p>
          <w:p w14:paraId="5B315D4D"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Технология записи: CMR</w:t>
            </w:r>
          </w:p>
          <w:p w14:paraId="0FD54697"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Объем: не менее 1000Гб</w:t>
            </w:r>
          </w:p>
          <w:p w14:paraId="0401CCC0"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Объем кэш-памяти: не менее 64МБ</w:t>
            </w:r>
          </w:p>
          <w:p w14:paraId="54189693"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Скорость вращения шпинделя: не менее 7200 об/мин</w:t>
            </w:r>
          </w:p>
          <w:p w14:paraId="4E55616A"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Накопитель (</w:t>
            </w:r>
            <w:r w:rsidRPr="008F1770">
              <w:rPr>
                <w:rFonts w:ascii="Times New Roman" w:eastAsia="Calibri" w:hAnsi="Times New Roman" w:cs="Times New Roman"/>
                <w:b/>
                <w:lang w:val="en-US"/>
              </w:rPr>
              <w:t>Crucial</w:t>
            </w:r>
            <w:r w:rsidRPr="008F1770">
              <w:rPr>
                <w:rFonts w:ascii="Times New Roman" w:eastAsia="Calibri" w:hAnsi="Times New Roman" w:cs="Times New Roman"/>
                <w:b/>
              </w:rPr>
              <w:t xml:space="preserve"> </w:t>
            </w:r>
            <w:r w:rsidRPr="008F1770">
              <w:rPr>
                <w:rFonts w:ascii="Times New Roman" w:eastAsia="Calibri" w:hAnsi="Times New Roman" w:cs="Times New Roman"/>
                <w:b/>
                <w:lang w:val="en-US"/>
              </w:rPr>
              <w:t>MX</w:t>
            </w:r>
            <w:r w:rsidRPr="008F1770">
              <w:rPr>
                <w:rFonts w:ascii="Times New Roman" w:eastAsia="Calibri" w:hAnsi="Times New Roman" w:cs="Times New Roman"/>
                <w:b/>
              </w:rPr>
              <w:t xml:space="preserve">500 или </w:t>
            </w:r>
            <w:proofErr w:type="spellStart"/>
            <w:r w:rsidRPr="008F1770">
              <w:rPr>
                <w:rFonts w:ascii="Times New Roman" w:eastAsia="Calibri" w:hAnsi="Times New Roman" w:cs="Times New Roman"/>
                <w:b/>
              </w:rPr>
              <w:t>Samsung</w:t>
            </w:r>
            <w:proofErr w:type="spellEnd"/>
            <w:r w:rsidRPr="008F1770">
              <w:rPr>
                <w:rFonts w:ascii="Times New Roman" w:eastAsia="Calibri" w:hAnsi="Times New Roman" w:cs="Times New Roman"/>
                <w:b/>
              </w:rPr>
              <w:t xml:space="preserve"> 970 EVO </w:t>
            </w:r>
            <w:proofErr w:type="spellStart"/>
            <w:r w:rsidRPr="008F1770">
              <w:rPr>
                <w:rFonts w:ascii="Times New Roman" w:eastAsia="Calibri" w:hAnsi="Times New Roman" w:cs="Times New Roman"/>
                <w:b/>
              </w:rPr>
              <w:t>Plus</w:t>
            </w:r>
            <w:proofErr w:type="spellEnd"/>
            <w:r w:rsidRPr="008F1770">
              <w:rPr>
                <w:rFonts w:ascii="Times New Roman" w:eastAsia="Calibri" w:hAnsi="Times New Roman" w:cs="Times New Roman"/>
                <w:b/>
              </w:rPr>
              <w:t xml:space="preserve"> или эквивалент)</w:t>
            </w:r>
          </w:p>
          <w:p w14:paraId="3C86FB72"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 xml:space="preserve">Объем накопителя: не менее 250 </w:t>
            </w:r>
            <w:proofErr w:type="spellStart"/>
            <w:r w:rsidRPr="008F1770">
              <w:rPr>
                <w:rFonts w:ascii="Times New Roman" w:eastAsia="Calibri" w:hAnsi="Times New Roman" w:cs="Times New Roman"/>
              </w:rPr>
              <w:t>Gb</w:t>
            </w:r>
            <w:proofErr w:type="spellEnd"/>
          </w:p>
          <w:p w14:paraId="21691963"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lang w:val="en-US"/>
              </w:rPr>
              <w:t>Dram</w:t>
            </w:r>
            <w:r w:rsidRPr="008F1770">
              <w:rPr>
                <w:rFonts w:ascii="Times New Roman" w:eastAsia="Calibri" w:hAnsi="Times New Roman" w:cs="Times New Roman"/>
              </w:rPr>
              <w:t>-буфер: есть</w:t>
            </w:r>
          </w:p>
          <w:p w14:paraId="57FF9DB1"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 xml:space="preserve">Объем DRAM буфера: не менее 256 </w:t>
            </w:r>
            <w:r w:rsidRPr="008F1770">
              <w:rPr>
                <w:rFonts w:ascii="Times New Roman" w:eastAsia="Calibri" w:hAnsi="Times New Roman" w:cs="Times New Roman"/>
                <w:lang w:val="en-US"/>
              </w:rPr>
              <w:t>Mb</w:t>
            </w:r>
          </w:p>
          <w:p w14:paraId="04516805"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Чтение не менее 560 Мбайт/сек,</w:t>
            </w:r>
          </w:p>
          <w:p w14:paraId="42103DB1"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Запись не менее 500 Мбайт/сек,</w:t>
            </w:r>
          </w:p>
          <w:p w14:paraId="041B79C9"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 xml:space="preserve">Тип ячеек 3D NAND 3 бит TLC или </w:t>
            </w:r>
            <w:r w:rsidRPr="008F1770">
              <w:rPr>
                <w:rFonts w:ascii="Times New Roman" w:eastAsia="Calibri" w:hAnsi="Times New Roman" w:cs="Times New Roman"/>
                <w:lang w:val="en-US"/>
              </w:rPr>
              <w:t>MLC</w:t>
            </w:r>
          </w:p>
          <w:p w14:paraId="2D1BB643"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Кулер (</w:t>
            </w:r>
            <w:r w:rsidRPr="008F1770">
              <w:rPr>
                <w:rFonts w:ascii="Times New Roman" w:eastAsia="Calibri" w:hAnsi="Times New Roman" w:cs="Times New Roman"/>
                <w:b/>
                <w:lang w:val="en-US"/>
              </w:rPr>
              <w:t>DEEPCOOL</w:t>
            </w:r>
            <w:r w:rsidRPr="008F1770">
              <w:rPr>
                <w:rFonts w:ascii="Times New Roman" w:eastAsia="Calibri" w:hAnsi="Times New Roman" w:cs="Times New Roman"/>
                <w:b/>
              </w:rPr>
              <w:t xml:space="preserve"> </w:t>
            </w:r>
            <w:r w:rsidRPr="008F1770">
              <w:rPr>
                <w:rFonts w:ascii="Times New Roman" w:eastAsia="Calibri" w:hAnsi="Times New Roman" w:cs="Times New Roman"/>
                <w:b/>
                <w:lang w:val="en-US"/>
              </w:rPr>
              <w:t>AG</w:t>
            </w:r>
            <w:r w:rsidRPr="008F1770">
              <w:rPr>
                <w:rFonts w:ascii="Times New Roman" w:eastAsia="Calibri" w:hAnsi="Times New Roman" w:cs="Times New Roman"/>
                <w:b/>
              </w:rPr>
              <w:t>400 или эквивалент)</w:t>
            </w:r>
          </w:p>
          <w:p w14:paraId="1B2C028E"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Тип: башенный</w:t>
            </w:r>
          </w:p>
          <w:p w14:paraId="026ACFBD"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TDP: не менее 150 Вт</w:t>
            </w:r>
          </w:p>
          <w:p w14:paraId="56B04A71"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Подключение: 4</w:t>
            </w:r>
            <w:r w:rsidRPr="008F1770">
              <w:rPr>
                <w:rFonts w:ascii="Times New Roman" w:eastAsia="Calibri" w:hAnsi="Times New Roman" w:cs="Times New Roman"/>
                <w:lang w:val="en-US"/>
              </w:rPr>
              <w:t>pin</w:t>
            </w:r>
          </w:p>
          <w:p w14:paraId="4424C784"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Количество тепловых трубок: не менее 4</w:t>
            </w:r>
          </w:p>
          <w:p w14:paraId="5206E41A"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Размеры комплектных вентиляторов: не менее 120х120мм</w:t>
            </w:r>
          </w:p>
          <w:p w14:paraId="6D69886B"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Питание (</w:t>
            </w:r>
            <w:r w:rsidRPr="008F1770">
              <w:rPr>
                <w:rFonts w:ascii="Times New Roman" w:eastAsia="Calibri" w:hAnsi="Times New Roman" w:cs="Times New Roman"/>
                <w:b/>
                <w:lang w:val="en-US"/>
              </w:rPr>
              <w:t>DEEPCOOL</w:t>
            </w:r>
            <w:r w:rsidRPr="008F1770">
              <w:rPr>
                <w:rFonts w:ascii="Times New Roman" w:eastAsia="Calibri" w:hAnsi="Times New Roman" w:cs="Times New Roman"/>
                <w:b/>
              </w:rPr>
              <w:t xml:space="preserve"> </w:t>
            </w:r>
            <w:r w:rsidRPr="008F1770">
              <w:rPr>
                <w:rFonts w:ascii="Times New Roman" w:eastAsia="Calibri" w:hAnsi="Times New Roman" w:cs="Times New Roman"/>
                <w:b/>
                <w:lang w:val="en-US"/>
              </w:rPr>
              <w:t>PK</w:t>
            </w:r>
            <w:r w:rsidRPr="008F1770">
              <w:rPr>
                <w:rFonts w:ascii="Times New Roman" w:eastAsia="Calibri" w:hAnsi="Times New Roman" w:cs="Times New Roman"/>
                <w:b/>
              </w:rPr>
              <w:t>500</w:t>
            </w:r>
            <w:r w:rsidRPr="008F1770">
              <w:rPr>
                <w:rFonts w:ascii="Times New Roman" w:eastAsia="Calibri" w:hAnsi="Times New Roman" w:cs="Times New Roman"/>
                <w:b/>
                <w:lang w:val="en-US"/>
              </w:rPr>
              <w:t>D</w:t>
            </w:r>
            <w:r w:rsidRPr="008F1770">
              <w:rPr>
                <w:rFonts w:ascii="Times New Roman" w:eastAsia="Calibri" w:hAnsi="Times New Roman" w:cs="Times New Roman"/>
                <w:b/>
              </w:rPr>
              <w:t xml:space="preserve"> или эквивалент)</w:t>
            </w:r>
          </w:p>
          <w:p w14:paraId="04A35BF3"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 xml:space="preserve">Форм-фактор: </w:t>
            </w:r>
            <w:r w:rsidRPr="008F1770">
              <w:rPr>
                <w:rFonts w:ascii="Times New Roman" w:eastAsia="Calibri" w:hAnsi="Times New Roman" w:cs="Times New Roman"/>
                <w:lang w:val="en-US"/>
              </w:rPr>
              <w:t>ATX</w:t>
            </w:r>
          </w:p>
          <w:p w14:paraId="0A0B1C1F"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 xml:space="preserve">Сертификат 80 </w:t>
            </w:r>
            <w:r w:rsidRPr="008F1770">
              <w:rPr>
                <w:rFonts w:ascii="Times New Roman" w:eastAsia="Calibri" w:hAnsi="Times New Roman" w:cs="Times New Roman"/>
                <w:lang w:val="en-US"/>
              </w:rPr>
              <w:t>PLUS</w:t>
            </w:r>
            <w:r w:rsidRPr="008F1770">
              <w:rPr>
                <w:rFonts w:ascii="Times New Roman" w:eastAsia="Calibri" w:hAnsi="Times New Roman" w:cs="Times New Roman"/>
              </w:rPr>
              <w:t xml:space="preserve">: не менее </w:t>
            </w:r>
            <w:r w:rsidRPr="008F1770">
              <w:rPr>
                <w:rFonts w:ascii="Times New Roman" w:eastAsia="Calibri" w:hAnsi="Times New Roman" w:cs="Times New Roman"/>
                <w:lang w:val="en-US"/>
              </w:rPr>
              <w:t>Bronze</w:t>
            </w:r>
          </w:p>
          <w:p w14:paraId="6742967E"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Корректор коэффициента мощности (</w:t>
            </w:r>
            <w:r w:rsidRPr="008F1770">
              <w:rPr>
                <w:rFonts w:ascii="Times New Roman" w:eastAsia="Calibri" w:hAnsi="Times New Roman" w:cs="Times New Roman"/>
                <w:lang w:val="en-US"/>
              </w:rPr>
              <w:t>PFC</w:t>
            </w:r>
            <w:r w:rsidRPr="008F1770">
              <w:rPr>
                <w:rFonts w:ascii="Times New Roman" w:eastAsia="Calibri" w:hAnsi="Times New Roman" w:cs="Times New Roman"/>
              </w:rPr>
              <w:t>): активный</w:t>
            </w:r>
          </w:p>
          <w:p w14:paraId="009459B0"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Мощность по линии 12 В: не менее 498 Вт</w:t>
            </w:r>
          </w:p>
          <w:p w14:paraId="5641565B"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 xml:space="preserve">Технологии защиты: </w:t>
            </w:r>
            <w:r w:rsidRPr="008F1770">
              <w:rPr>
                <w:rFonts w:ascii="Times New Roman" w:eastAsia="Calibri" w:hAnsi="Times New Roman" w:cs="Times New Roman"/>
                <w:lang w:val="en-US"/>
              </w:rPr>
              <w:t>OPP</w:t>
            </w:r>
            <w:r w:rsidRPr="008F1770">
              <w:rPr>
                <w:rFonts w:ascii="Times New Roman" w:eastAsia="Calibri" w:hAnsi="Times New Roman" w:cs="Times New Roman"/>
              </w:rPr>
              <w:t xml:space="preserve">, </w:t>
            </w:r>
            <w:r w:rsidRPr="008F1770">
              <w:rPr>
                <w:rFonts w:ascii="Times New Roman" w:eastAsia="Calibri" w:hAnsi="Times New Roman" w:cs="Times New Roman"/>
                <w:lang w:val="en-US"/>
              </w:rPr>
              <w:t>OCP</w:t>
            </w:r>
            <w:r w:rsidRPr="008F1770">
              <w:rPr>
                <w:rFonts w:ascii="Times New Roman" w:eastAsia="Calibri" w:hAnsi="Times New Roman" w:cs="Times New Roman"/>
              </w:rPr>
              <w:t xml:space="preserve">, </w:t>
            </w:r>
            <w:r w:rsidRPr="008F1770">
              <w:rPr>
                <w:rFonts w:ascii="Times New Roman" w:eastAsia="Calibri" w:hAnsi="Times New Roman" w:cs="Times New Roman"/>
                <w:lang w:val="en-US"/>
              </w:rPr>
              <w:t>OVP</w:t>
            </w:r>
            <w:r w:rsidRPr="008F1770">
              <w:rPr>
                <w:rFonts w:ascii="Times New Roman" w:eastAsia="Calibri" w:hAnsi="Times New Roman" w:cs="Times New Roman"/>
              </w:rPr>
              <w:t xml:space="preserve">, </w:t>
            </w:r>
            <w:r w:rsidRPr="008F1770">
              <w:rPr>
                <w:rFonts w:ascii="Times New Roman" w:eastAsia="Calibri" w:hAnsi="Times New Roman" w:cs="Times New Roman"/>
                <w:lang w:val="en-US"/>
              </w:rPr>
              <w:t>OTP</w:t>
            </w:r>
            <w:r w:rsidRPr="008F1770">
              <w:rPr>
                <w:rFonts w:ascii="Times New Roman" w:eastAsia="Calibri" w:hAnsi="Times New Roman" w:cs="Times New Roman"/>
              </w:rPr>
              <w:t xml:space="preserve">, </w:t>
            </w:r>
            <w:r w:rsidRPr="008F1770">
              <w:rPr>
                <w:rFonts w:ascii="Times New Roman" w:eastAsia="Calibri" w:hAnsi="Times New Roman" w:cs="Times New Roman"/>
                <w:lang w:val="en-US"/>
              </w:rPr>
              <w:t>UVP</w:t>
            </w:r>
            <w:r w:rsidRPr="008F1770">
              <w:rPr>
                <w:rFonts w:ascii="Times New Roman" w:eastAsia="Calibri" w:hAnsi="Times New Roman" w:cs="Times New Roman"/>
              </w:rPr>
              <w:t xml:space="preserve">, </w:t>
            </w:r>
            <w:r w:rsidRPr="008F1770">
              <w:rPr>
                <w:rFonts w:ascii="Times New Roman" w:eastAsia="Calibri" w:hAnsi="Times New Roman" w:cs="Times New Roman"/>
                <w:lang w:val="en-US"/>
              </w:rPr>
              <w:t>SCP</w:t>
            </w:r>
          </w:p>
          <w:p w14:paraId="239ABB5A"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Корпус (ZALMAN T6 или эквивалент)</w:t>
            </w:r>
          </w:p>
          <w:p w14:paraId="021225EB"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 xml:space="preserve">Форм-фактор: не менее </w:t>
            </w:r>
            <w:r w:rsidRPr="008F1770">
              <w:rPr>
                <w:rFonts w:ascii="Times New Roman" w:eastAsia="Calibri" w:hAnsi="Times New Roman" w:cs="Times New Roman"/>
                <w:lang w:val="en-US"/>
              </w:rPr>
              <w:t>Mid</w:t>
            </w:r>
            <w:r w:rsidRPr="008F1770">
              <w:rPr>
                <w:rFonts w:ascii="Times New Roman" w:eastAsia="Calibri" w:hAnsi="Times New Roman" w:cs="Times New Roman"/>
              </w:rPr>
              <w:t>-</w:t>
            </w:r>
            <w:r w:rsidRPr="008F1770">
              <w:rPr>
                <w:rFonts w:ascii="Times New Roman" w:eastAsia="Calibri" w:hAnsi="Times New Roman" w:cs="Times New Roman"/>
                <w:lang w:val="en-US"/>
              </w:rPr>
              <w:t>Tower</w:t>
            </w:r>
          </w:p>
          <w:p w14:paraId="0D456105"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Материал корпуса: сталь</w:t>
            </w:r>
          </w:p>
          <w:p w14:paraId="39A7BC95"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lastRenderedPageBreak/>
              <w:t>Толщина: не менее 0,5 мм</w:t>
            </w:r>
          </w:p>
          <w:p w14:paraId="72FA80B3"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Максимальная длина блока питания: не менее 160мм</w:t>
            </w:r>
          </w:p>
          <w:p w14:paraId="0F28491E"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Максимальная высота процессорного кулера: не менее 165мм</w:t>
            </w:r>
          </w:p>
          <w:p w14:paraId="1789C191"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Число внутренних отсеков 3.5: не менее 2</w:t>
            </w:r>
          </w:p>
          <w:p w14:paraId="1AD39DF6"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Вентиляторы в комплекте: не менее 1х120мм</w:t>
            </w:r>
          </w:p>
          <w:p w14:paraId="435FA861"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Поддержка фронтальных вентиляторов: есть</w:t>
            </w:r>
          </w:p>
          <w:p w14:paraId="47CB6C0D"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Поддержка тыловых вентиляторов: есть</w:t>
            </w:r>
          </w:p>
          <w:p w14:paraId="61FD0E41"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Клавиатура (</w:t>
            </w:r>
            <w:proofErr w:type="spellStart"/>
            <w:r w:rsidRPr="008F1770">
              <w:rPr>
                <w:rFonts w:ascii="Times New Roman" w:eastAsia="Calibri" w:hAnsi="Times New Roman" w:cs="Times New Roman"/>
                <w:b/>
              </w:rPr>
              <w:t>Logitech</w:t>
            </w:r>
            <w:proofErr w:type="spellEnd"/>
            <w:r w:rsidRPr="008F1770">
              <w:rPr>
                <w:rFonts w:ascii="Times New Roman" w:eastAsia="Calibri" w:hAnsi="Times New Roman" w:cs="Times New Roman"/>
                <w:b/>
              </w:rPr>
              <w:t xml:space="preserve"> K120 или эквивалент)</w:t>
            </w:r>
          </w:p>
          <w:p w14:paraId="4418C428"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Количество клавиш: не менее 102</w:t>
            </w:r>
          </w:p>
          <w:p w14:paraId="052A05A1"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Цифровой блок: есть</w:t>
            </w:r>
          </w:p>
          <w:p w14:paraId="3826B5D3"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Длина кабеля клавиатуры: не менее 1,8м</w:t>
            </w:r>
          </w:p>
          <w:p w14:paraId="401A2C4E"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Мышь (A4Tech OP-720S или эквивалент)</w:t>
            </w:r>
          </w:p>
          <w:p w14:paraId="47227F35" w14:textId="77777777" w:rsidR="008F1770" w:rsidRPr="008F1770" w:rsidRDefault="008F1770" w:rsidP="003768E7">
            <w:pPr>
              <w:ind w:left="36"/>
              <w:contextualSpacing/>
              <w:rPr>
                <w:rFonts w:ascii="Times New Roman" w:eastAsia="Calibri" w:hAnsi="Times New Roman" w:cs="Times New Roman"/>
                <w:lang w:val="en-US"/>
              </w:rPr>
            </w:pPr>
            <w:proofErr w:type="spellStart"/>
            <w:r w:rsidRPr="008F1770">
              <w:rPr>
                <w:rFonts w:ascii="Times New Roman" w:eastAsia="Calibri" w:hAnsi="Times New Roman" w:cs="Times New Roman"/>
                <w:lang w:val="en-US"/>
              </w:rPr>
              <w:t>Тип</w:t>
            </w:r>
            <w:proofErr w:type="spellEnd"/>
            <w:r w:rsidRPr="008F1770">
              <w:rPr>
                <w:rFonts w:ascii="Times New Roman" w:eastAsia="Calibri" w:hAnsi="Times New Roman" w:cs="Times New Roman"/>
                <w:lang w:val="en-US"/>
              </w:rPr>
              <w:t xml:space="preserve"> </w:t>
            </w:r>
            <w:proofErr w:type="spellStart"/>
            <w:r w:rsidRPr="008F1770">
              <w:rPr>
                <w:rFonts w:ascii="Times New Roman" w:eastAsia="Calibri" w:hAnsi="Times New Roman" w:cs="Times New Roman"/>
                <w:lang w:val="en-US"/>
              </w:rPr>
              <w:t>сенсора</w:t>
            </w:r>
            <w:proofErr w:type="spellEnd"/>
            <w:r w:rsidRPr="008F1770">
              <w:rPr>
                <w:rFonts w:ascii="Times New Roman" w:eastAsia="Calibri" w:hAnsi="Times New Roman" w:cs="Times New Roman"/>
                <w:lang w:val="en-US"/>
              </w:rPr>
              <w:t xml:space="preserve">: </w:t>
            </w:r>
            <w:proofErr w:type="spellStart"/>
            <w:r w:rsidRPr="008F1770">
              <w:rPr>
                <w:rFonts w:ascii="Times New Roman" w:eastAsia="Calibri" w:hAnsi="Times New Roman" w:cs="Times New Roman"/>
                <w:lang w:val="en-US"/>
              </w:rPr>
              <w:t>оптический</w:t>
            </w:r>
            <w:proofErr w:type="spellEnd"/>
          </w:p>
          <w:p w14:paraId="1176EA0D" w14:textId="77777777" w:rsidR="008F1770" w:rsidRPr="008F1770" w:rsidRDefault="008F1770" w:rsidP="003768E7">
            <w:pPr>
              <w:ind w:left="36"/>
              <w:contextualSpacing/>
              <w:rPr>
                <w:rFonts w:ascii="Times New Roman" w:eastAsia="Calibri" w:hAnsi="Times New Roman" w:cs="Times New Roman"/>
                <w:lang w:val="en-US"/>
              </w:rPr>
            </w:pPr>
            <w:proofErr w:type="spellStart"/>
            <w:r w:rsidRPr="008F1770">
              <w:rPr>
                <w:rFonts w:ascii="Times New Roman" w:eastAsia="Calibri" w:hAnsi="Times New Roman" w:cs="Times New Roman"/>
                <w:lang w:val="en-US"/>
              </w:rPr>
              <w:t>Тип</w:t>
            </w:r>
            <w:proofErr w:type="spellEnd"/>
            <w:r w:rsidRPr="008F1770">
              <w:rPr>
                <w:rFonts w:ascii="Times New Roman" w:eastAsia="Calibri" w:hAnsi="Times New Roman" w:cs="Times New Roman"/>
                <w:lang w:val="en-US"/>
              </w:rPr>
              <w:t xml:space="preserve"> </w:t>
            </w:r>
            <w:proofErr w:type="spellStart"/>
            <w:r w:rsidRPr="008F1770">
              <w:rPr>
                <w:rFonts w:ascii="Times New Roman" w:eastAsia="Calibri" w:hAnsi="Times New Roman" w:cs="Times New Roman"/>
                <w:lang w:val="en-US"/>
              </w:rPr>
              <w:t>подключения</w:t>
            </w:r>
            <w:proofErr w:type="spellEnd"/>
            <w:r w:rsidRPr="008F1770">
              <w:rPr>
                <w:rFonts w:ascii="Times New Roman" w:eastAsia="Calibri" w:hAnsi="Times New Roman" w:cs="Times New Roman"/>
                <w:lang w:val="en-US"/>
              </w:rPr>
              <w:t xml:space="preserve">: </w:t>
            </w:r>
            <w:proofErr w:type="spellStart"/>
            <w:r w:rsidRPr="008F1770">
              <w:rPr>
                <w:rFonts w:ascii="Times New Roman" w:eastAsia="Calibri" w:hAnsi="Times New Roman" w:cs="Times New Roman"/>
                <w:lang w:val="en-US"/>
              </w:rPr>
              <w:t>проводная</w:t>
            </w:r>
            <w:proofErr w:type="spellEnd"/>
          </w:p>
          <w:p w14:paraId="19FDA760" w14:textId="77777777" w:rsidR="008F1770" w:rsidRPr="008F1770" w:rsidRDefault="008F1770" w:rsidP="003768E7">
            <w:pPr>
              <w:ind w:left="36"/>
              <w:contextualSpacing/>
              <w:rPr>
                <w:rFonts w:ascii="Times New Roman" w:eastAsia="Calibri" w:hAnsi="Times New Roman" w:cs="Times New Roman"/>
                <w:lang w:val="en-US"/>
              </w:rPr>
            </w:pPr>
            <w:proofErr w:type="spellStart"/>
            <w:r w:rsidRPr="008F1770">
              <w:rPr>
                <w:rFonts w:ascii="Times New Roman" w:eastAsia="Calibri" w:hAnsi="Times New Roman" w:cs="Times New Roman"/>
                <w:lang w:val="en-US"/>
              </w:rPr>
              <w:t>Длина</w:t>
            </w:r>
            <w:proofErr w:type="spellEnd"/>
            <w:r w:rsidRPr="008F1770">
              <w:rPr>
                <w:rFonts w:ascii="Times New Roman" w:eastAsia="Calibri" w:hAnsi="Times New Roman" w:cs="Times New Roman"/>
                <w:lang w:val="en-US"/>
              </w:rPr>
              <w:t xml:space="preserve"> </w:t>
            </w:r>
            <w:proofErr w:type="spellStart"/>
            <w:r w:rsidRPr="008F1770">
              <w:rPr>
                <w:rFonts w:ascii="Times New Roman" w:eastAsia="Calibri" w:hAnsi="Times New Roman" w:cs="Times New Roman"/>
                <w:lang w:val="en-US"/>
              </w:rPr>
              <w:t>кабеля</w:t>
            </w:r>
            <w:proofErr w:type="spellEnd"/>
            <w:r w:rsidRPr="008F1770">
              <w:rPr>
                <w:rFonts w:ascii="Times New Roman" w:eastAsia="Calibri" w:hAnsi="Times New Roman" w:cs="Times New Roman"/>
                <w:lang w:val="en-US"/>
              </w:rPr>
              <w:t xml:space="preserve">: не </w:t>
            </w:r>
            <w:proofErr w:type="spellStart"/>
            <w:r w:rsidRPr="008F1770">
              <w:rPr>
                <w:rFonts w:ascii="Times New Roman" w:eastAsia="Calibri" w:hAnsi="Times New Roman" w:cs="Times New Roman"/>
                <w:lang w:val="en-US"/>
              </w:rPr>
              <w:t>менее</w:t>
            </w:r>
            <w:proofErr w:type="spellEnd"/>
            <w:r w:rsidRPr="008F1770">
              <w:rPr>
                <w:rFonts w:ascii="Times New Roman" w:eastAsia="Calibri" w:hAnsi="Times New Roman" w:cs="Times New Roman"/>
                <w:lang w:val="en-US"/>
              </w:rPr>
              <w:t xml:space="preserve"> 1,5м</w:t>
            </w:r>
          </w:p>
          <w:p w14:paraId="330ADF9F"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Кол-во кнопок: не менее 3-х включая колесико</w:t>
            </w:r>
          </w:p>
          <w:p w14:paraId="4331B71F"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Разрешение сенсора: не менее 1000</w:t>
            </w:r>
            <w:r w:rsidRPr="008F1770">
              <w:rPr>
                <w:rFonts w:ascii="Times New Roman" w:eastAsia="Calibri" w:hAnsi="Times New Roman" w:cs="Times New Roman"/>
                <w:lang w:val="en-US"/>
              </w:rPr>
              <w:t>dpi</w:t>
            </w:r>
          </w:p>
          <w:p w14:paraId="654AEA5D"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 xml:space="preserve">Интерфейс: </w:t>
            </w:r>
            <w:r w:rsidRPr="008F1770">
              <w:rPr>
                <w:rFonts w:ascii="Times New Roman" w:eastAsia="Calibri" w:hAnsi="Times New Roman" w:cs="Times New Roman"/>
                <w:lang w:val="en-US"/>
              </w:rPr>
              <w:t>USB</w:t>
            </w:r>
            <w:r w:rsidRPr="008F1770">
              <w:rPr>
                <w:rFonts w:ascii="Times New Roman" w:eastAsia="Calibri" w:hAnsi="Times New Roman" w:cs="Times New Roman"/>
              </w:rPr>
              <w:t xml:space="preserve"> 2.0</w:t>
            </w:r>
          </w:p>
          <w:p w14:paraId="060DE448"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Размеры: не менее 62х37х103мм</w:t>
            </w:r>
          </w:p>
          <w:p w14:paraId="5DFB403F"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Вес: не менее 86г</w:t>
            </w:r>
          </w:p>
          <w:p w14:paraId="0ADCA388" w14:textId="77777777" w:rsidR="008F1770" w:rsidRPr="008F1770" w:rsidRDefault="008F1770" w:rsidP="003768E7">
            <w:pPr>
              <w:widowControl w:val="0"/>
              <w:numPr>
                <w:ilvl w:val="0"/>
                <w:numId w:val="1"/>
              </w:numPr>
              <w:suppressAutoHyphens/>
              <w:autoSpaceDN w:val="0"/>
              <w:ind w:left="36" w:firstLine="0"/>
              <w:contextualSpacing/>
              <w:jc w:val="both"/>
              <w:textAlignment w:val="baseline"/>
              <w:rPr>
                <w:rFonts w:ascii="Times New Roman" w:eastAsia="Calibri" w:hAnsi="Times New Roman" w:cs="Times New Roman"/>
                <w:b/>
              </w:rPr>
            </w:pPr>
            <w:r w:rsidRPr="008F1770">
              <w:rPr>
                <w:rFonts w:ascii="Times New Roman" w:eastAsia="Calibri" w:hAnsi="Times New Roman" w:cs="Times New Roman"/>
                <w:b/>
              </w:rPr>
              <w:t>Фильтр сетевой</w:t>
            </w:r>
            <w:r w:rsidR="003768E7">
              <w:rPr>
                <w:rFonts w:ascii="Times New Roman" w:eastAsia="Calibri" w:hAnsi="Times New Roman" w:cs="Times New Roman"/>
                <w:b/>
              </w:rPr>
              <w:t xml:space="preserve"> </w:t>
            </w:r>
            <w:r w:rsidRPr="008F1770">
              <w:rPr>
                <w:rFonts w:ascii="Times New Roman" w:eastAsia="Calibri" w:hAnsi="Times New Roman" w:cs="Times New Roman"/>
                <w:b/>
              </w:rPr>
              <w:t>(</w:t>
            </w:r>
            <w:proofErr w:type="spellStart"/>
            <w:r w:rsidRPr="008F1770">
              <w:rPr>
                <w:rFonts w:ascii="Times New Roman" w:eastAsia="Calibri" w:hAnsi="Times New Roman" w:cs="Times New Roman"/>
                <w:b/>
              </w:rPr>
              <w:t>Pilot</w:t>
            </w:r>
            <w:proofErr w:type="spellEnd"/>
            <w:r w:rsidRPr="008F1770">
              <w:rPr>
                <w:rFonts w:ascii="Times New Roman" w:eastAsia="Calibri" w:hAnsi="Times New Roman" w:cs="Times New Roman"/>
                <w:b/>
              </w:rPr>
              <w:t xml:space="preserve"> S или эквивалент)</w:t>
            </w:r>
          </w:p>
          <w:p w14:paraId="4D7A486F"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Длина кабеля: не менее 5м</w:t>
            </w:r>
          </w:p>
          <w:p w14:paraId="6739B4B8"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 xml:space="preserve">Тип входной вилки: тип </w:t>
            </w:r>
            <w:r w:rsidRPr="008F1770">
              <w:rPr>
                <w:rFonts w:ascii="Times New Roman" w:eastAsia="Calibri" w:hAnsi="Times New Roman" w:cs="Times New Roman"/>
                <w:lang w:val="en-US"/>
              </w:rPr>
              <w:t>F</w:t>
            </w:r>
          </w:p>
          <w:p w14:paraId="2BD6F45A"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Общее количество розеток: не менее 5</w:t>
            </w:r>
          </w:p>
          <w:p w14:paraId="7068DDAF"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Максимальная мощность подключенной нагрузки: не менее 2200 Вт</w:t>
            </w:r>
          </w:p>
          <w:p w14:paraId="020D7D3C"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Максимальный ток нагрузки: не менее 10А</w:t>
            </w:r>
          </w:p>
          <w:p w14:paraId="5A8A279C"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Максимальная поглощаемая энергия: не менее 150 Дж</w:t>
            </w:r>
          </w:p>
          <w:p w14:paraId="011E6A17"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Наличие предохранителя: есть</w:t>
            </w:r>
          </w:p>
          <w:p w14:paraId="06D89361"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Виды защиты:</w:t>
            </w:r>
          </w:p>
          <w:p w14:paraId="3D9AAB5C"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От КЗ: есть</w:t>
            </w:r>
          </w:p>
          <w:p w14:paraId="71ACB376"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От импульсных помех: есть</w:t>
            </w:r>
          </w:p>
          <w:p w14:paraId="096D9F85" w14:textId="77777777" w:rsidR="008F1770" w:rsidRPr="008F1770" w:rsidRDefault="008F1770" w:rsidP="003768E7">
            <w:pPr>
              <w:ind w:left="36"/>
              <w:contextualSpacing/>
              <w:jc w:val="both"/>
              <w:rPr>
                <w:rFonts w:ascii="Times New Roman" w:eastAsia="Calibri" w:hAnsi="Times New Roman" w:cs="Times New Roman"/>
              </w:rPr>
            </w:pPr>
            <w:r w:rsidRPr="008F1770">
              <w:rPr>
                <w:rFonts w:ascii="Times New Roman" w:eastAsia="Calibri" w:hAnsi="Times New Roman" w:cs="Times New Roman"/>
              </w:rPr>
              <w:t>От перегрузки: есть</w:t>
            </w:r>
          </w:p>
          <w:p w14:paraId="4D8D694A" w14:textId="77777777" w:rsidR="008F1770" w:rsidRPr="008F1770" w:rsidRDefault="008F1770" w:rsidP="003768E7">
            <w:pPr>
              <w:ind w:left="36"/>
              <w:contextualSpacing/>
              <w:rPr>
                <w:rFonts w:ascii="Times New Roman" w:eastAsia="Calibri" w:hAnsi="Times New Roman" w:cs="Times New Roman"/>
              </w:rPr>
            </w:pPr>
            <w:r w:rsidRPr="008F1770">
              <w:rPr>
                <w:rFonts w:ascii="Times New Roman" w:eastAsia="Calibri" w:hAnsi="Times New Roman" w:cs="Times New Roman"/>
              </w:rPr>
              <w:t>При грозовых разрядах: есть</w:t>
            </w:r>
          </w:p>
        </w:tc>
        <w:tc>
          <w:tcPr>
            <w:tcW w:w="448" w:type="pct"/>
          </w:tcPr>
          <w:p w14:paraId="450D09A9" w14:textId="77777777" w:rsidR="008F1770" w:rsidRPr="008F1770" w:rsidRDefault="008F1770" w:rsidP="003768E7">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lastRenderedPageBreak/>
              <w:t>Шт</w:t>
            </w:r>
            <w:r w:rsidR="003768E7">
              <w:rPr>
                <w:rFonts w:ascii="Times New Roman" w:eastAsia="Arial Unicode MS" w:hAnsi="Times New Roman" w:cs="Times New Roman"/>
                <w:kern w:val="3"/>
                <w:lang w:eastAsia="zh-CN" w:bidi="hi-IN"/>
              </w:rPr>
              <w:t>.</w:t>
            </w:r>
          </w:p>
        </w:tc>
        <w:tc>
          <w:tcPr>
            <w:tcW w:w="523" w:type="pct"/>
          </w:tcPr>
          <w:p w14:paraId="203860B4" w14:textId="77777777" w:rsidR="008F1770" w:rsidRPr="008F1770" w:rsidRDefault="008F1770" w:rsidP="003768E7">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1</w:t>
            </w:r>
          </w:p>
        </w:tc>
      </w:tr>
      <w:tr w:rsidR="008F1770" w:rsidRPr="008F1770" w14:paraId="326879B1" w14:textId="77777777" w:rsidTr="00D1712E">
        <w:tc>
          <w:tcPr>
            <w:tcW w:w="296" w:type="pct"/>
          </w:tcPr>
          <w:p w14:paraId="68E3BF91" w14:textId="77777777" w:rsidR="008F1770" w:rsidRPr="008F1770" w:rsidRDefault="008F1770" w:rsidP="003768E7">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lastRenderedPageBreak/>
              <w:t>2</w:t>
            </w:r>
          </w:p>
        </w:tc>
        <w:tc>
          <w:tcPr>
            <w:tcW w:w="896" w:type="pct"/>
          </w:tcPr>
          <w:p w14:paraId="04390754" w14:textId="77777777" w:rsidR="008F1770" w:rsidRPr="008F1770" w:rsidRDefault="008F1770" w:rsidP="003768E7">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Монитор</w:t>
            </w:r>
          </w:p>
        </w:tc>
        <w:tc>
          <w:tcPr>
            <w:tcW w:w="2837" w:type="pct"/>
          </w:tcPr>
          <w:p w14:paraId="1ADAD957" w14:textId="77777777" w:rsidR="008F1770" w:rsidRPr="003768E7" w:rsidRDefault="008F1770" w:rsidP="003768E7">
            <w:pPr>
              <w:ind w:left="317" w:hanging="283"/>
              <w:contextualSpacing/>
              <w:jc w:val="both"/>
              <w:rPr>
                <w:rFonts w:ascii="Times New Roman" w:eastAsia="Calibri" w:hAnsi="Times New Roman" w:cs="Times New Roman"/>
                <w:b/>
              </w:rPr>
            </w:pPr>
            <w:r w:rsidRPr="003768E7">
              <w:rPr>
                <w:rFonts w:ascii="Times New Roman" w:eastAsia="Calibri" w:hAnsi="Times New Roman" w:cs="Times New Roman"/>
                <w:b/>
              </w:rPr>
              <w:t>(AOC 24G2SPU/BK или эквивалент)</w:t>
            </w:r>
          </w:p>
          <w:p w14:paraId="58D09E71"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Диагональ: не менее 24"</w:t>
            </w:r>
          </w:p>
          <w:p w14:paraId="565B4BF6"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Максимальное разрешение: не менее 1920</w:t>
            </w:r>
            <w:r w:rsidRPr="008F1770">
              <w:rPr>
                <w:rFonts w:ascii="Times New Roman" w:eastAsia="Calibri" w:hAnsi="Times New Roman" w:cs="Times New Roman"/>
                <w:lang w:val="en-US"/>
              </w:rPr>
              <w:t>x</w:t>
            </w:r>
            <w:r w:rsidRPr="008F1770">
              <w:rPr>
                <w:rFonts w:ascii="Times New Roman" w:eastAsia="Calibri" w:hAnsi="Times New Roman" w:cs="Times New Roman"/>
              </w:rPr>
              <w:t>1080</w:t>
            </w:r>
          </w:p>
          <w:p w14:paraId="077E0053"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 xml:space="preserve">Технология изготовления матрицы: </w:t>
            </w:r>
            <w:r w:rsidRPr="008F1770">
              <w:rPr>
                <w:rFonts w:ascii="Times New Roman" w:eastAsia="Calibri" w:hAnsi="Times New Roman" w:cs="Times New Roman"/>
                <w:lang w:val="en-US"/>
              </w:rPr>
              <w:t>IPS</w:t>
            </w:r>
          </w:p>
          <w:p w14:paraId="07DF2F78"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Покрытие экрана: матовое</w:t>
            </w:r>
          </w:p>
          <w:p w14:paraId="182CD4BB"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Изогнутый экран: нет</w:t>
            </w:r>
          </w:p>
          <w:p w14:paraId="0AE9BE03"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Яркость: не менее 250 Кд/м²</w:t>
            </w:r>
          </w:p>
          <w:p w14:paraId="442B35C8"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Контрастность: не менее 1000:1</w:t>
            </w:r>
          </w:p>
          <w:p w14:paraId="48BB1871"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Максимальное количество цветов: не менее 16,7млн</w:t>
            </w:r>
          </w:p>
          <w:p w14:paraId="4CA57846"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Угол обзора по вертикали: не менее 178°</w:t>
            </w:r>
          </w:p>
          <w:p w14:paraId="0303EB60"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Угол обзора по горизонтали: не менее 178°</w:t>
            </w:r>
          </w:p>
          <w:p w14:paraId="48698277"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 xml:space="preserve">Плотность пикселей: не менее 92 </w:t>
            </w:r>
            <w:proofErr w:type="spellStart"/>
            <w:r w:rsidRPr="008F1770">
              <w:rPr>
                <w:rFonts w:ascii="Times New Roman" w:eastAsia="Calibri" w:hAnsi="Times New Roman" w:cs="Times New Roman"/>
                <w:lang w:val="en-US"/>
              </w:rPr>
              <w:t>ppi</w:t>
            </w:r>
            <w:proofErr w:type="spellEnd"/>
          </w:p>
          <w:p w14:paraId="12BED8BE"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Поворотная подставка: есть</w:t>
            </w:r>
          </w:p>
          <w:p w14:paraId="3E8D9C68"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Регулировка наклона: есть</w:t>
            </w:r>
          </w:p>
          <w:p w14:paraId="59B62223"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Регулировка высоты: есть</w:t>
            </w:r>
          </w:p>
          <w:p w14:paraId="3B48892F" w14:textId="77777777" w:rsidR="008F1770" w:rsidRPr="008F1770" w:rsidRDefault="008F1770" w:rsidP="00CD3AD6">
            <w:pPr>
              <w:ind w:firstLine="34"/>
              <w:contextualSpacing/>
              <w:jc w:val="both"/>
              <w:rPr>
                <w:rFonts w:ascii="Times New Roman" w:eastAsia="Calibri" w:hAnsi="Times New Roman" w:cs="Times New Roman"/>
              </w:rPr>
            </w:pPr>
            <w:r w:rsidRPr="008F1770">
              <w:rPr>
                <w:rFonts w:ascii="Times New Roman" w:eastAsia="Calibri" w:hAnsi="Times New Roman" w:cs="Times New Roman"/>
              </w:rPr>
              <w:t>Поворот на 90° (</w:t>
            </w:r>
            <w:r w:rsidR="00CD3AD6">
              <w:rPr>
                <w:rFonts w:ascii="Times New Roman" w:eastAsia="Calibri" w:hAnsi="Times New Roman" w:cs="Times New Roman"/>
              </w:rPr>
              <w:t xml:space="preserve">портретный режим) в обе стороны: </w:t>
            </w:r>
            <w:r w:rsidRPr="008F1770">
              <w:rPr>
                <w:rFonts w:ascii="Times New Roman" w:eastAsia="Calibri" w:hAnsi="Times New Roman" w:cs="Times New Roman"/>
              </w:rPr>
              <w:t>есть</w:t>
            </w:r>
          </w:p>
          <w:p w14:paraId="68C39C33"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Размер VESA: 100 х 100</w:t>
            </w:r>
          </w:p>
          <w:p w14:paraId="334C3F59"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Встроенная акустическая система: есть</w:t>
            </w:r>
          </w:p>
          <w:p w14:paraId="0F27059D"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Динамики: не менее 2 х 2 Вт</w:t>
            </w:r>
          </w:p>
          <w:p w14:paraId="670F0810" w14:textId="77777777" w:rsidR="008F1770" w:rsidRPr="008F1770" w:rsidRDefault="008F1770" w:rsidP="00CD3AD6">
            <w:pPr>
              <w:ind w:left="36" w:hanging="2"/>
              <w:contextualSpacing/>
              <w:jc w:val="both"/>
              <w:rPr>
                <w:rFonts w:ascii="Times New Roman" w:eastAsia="Calibri" w:hAnsi="Times New Roman" w:cs="Times New Roman"/>
              </w:rPr>
            </w:pPr>
            <w:r w:rsidRPr="008F1770">
              <w:rPr>
                <w:rFonts w:ascii="Times New Roman" w:eastAsia="Calibri" w:hAnsi="Times New Roman" w:cs="Times New Roman"/>
              </w:rPr>
              <w:t>Частота при максимальном разрешении не менее 165 Гц</w:t>
            </w:r>
          </w:p>
          <w:p w14:paraId="46B53836" w14:textId="77777777" w:rsidR="008F1770" w:rsidRPr="008F1770" w:rsidRDefault="008F1770" w:rsidP="00CD3AD6">
            <w:pPr>
              <w:ind w:left="36"/>
              <w:contextualSpacing/>
              <w:jc w:val="both"/>
              <w:rPr>
                <w:rFonts w:ascii="Times New Roman" w:eastAsia="Calibri" w:hAnsi="Times New Roman" w:cs="Times New Roman"/>
              </w:rPr>
            </w:pPr>
            <w:proofErr w:type="spellStart"/>
            <w:r w:rsidRPr="008F1770">
              <w:rPr>
                <w:rFonts w:ascii="Times New Roman" w:eastAsia="Calibri" w:hAnsi="Times New Roman" w:cs="Times New Roman"/>
              </w:rPr>
              <w:t>Видеоразъемы</w:t>
            </w:r>
            <w:proofErr w:type="spellEnd"/>
            <w:r w:rsidRPr="008F1770">
              <w:rPr>
                <w:rFonts w:ascii="Times New Roman" w:eastAsia="Calibri" w:hAnsi="Times New Roman" w:cs="Times New Roman"/>
              </w:rPr>
              <w:t xml:space="preserve">: не менее </w:t>
            </w:r>
            <w:r w:rsidRPr="008F1770">
              <w:rPr>
                <w:rFonts w:ascii="Times New Roman" w:eastAsia="Calibri" w:hAnsi="Times New Roman" w:cs="Times New Roman"/>
                <w:lang w:val="en-US"/>
              </w:rPr>
              <w:t>HDMI</w:t>
            </w:r>
            <w:r w:rsidRPr="008F1770">
              <w:rPr>
                <w:rFonts w:ascii="Times New Roman" w:eastAsia="Calibri" w:hAnsi="Times New Roman" w:cs="Times New Roman"/>
              </w:rPr>
              <w:t xml:space="preserve"> х1, не менее </w:t>
            </w:r>
            <w:r w:rsidRPr="008F1770">
              <w:rPr>
                <w:rFonts w:ascii="Times New Roman" w:eastAsia="Calibri" w:hAnsi="Times New Roman" w:cs="Times New Roman"/>
                <w:lang w:val="en-US"/>
              </w:rPr>
              <w:t>DisplayPort</w:t>
            </w:r>
            <w:r w:rsidRPr="008F1770">
              <w:rPr>
                <w:rFonts w:ascii="Times New Roman" w:eastAsia="Calibri" w:hAnsi="Times New Roman" w:cs="Times New Roman"/>
              </w:rPr>
              <w:t xml:space="preserve"> х1 не менее </w:t>
            </w:r>
            <w:r w:rsidRPr="008F1770">
              <w:rPr>
                <w:rFonts w:ascii="Times New Roman" w:eastAsia="Calibri" w:hAnsi="Times New Roman" w:cs="Times New Roman"/>
                <w:lang w:val="en-US"/>
              </w:rPr>
              <w:t>VGA</w:t>
            </w:r>
            <w:r w:rsidRPr="008F1770">
              <w:rPr>
                <w:rFonts w:ascii="Times New Roman" w:eastAsia="Calibri" w:hAnsi="Times New Roman" w:cs="Times New Roman"/>
              </w:rPr>
              <w:t xml:space="preserve"> </w:t>
            </w:r>
            <w:r w:rsidRPr="008F1770">
              <w:rPr>
                <w:rFonts w:ascii="Times New Roman" w:eastAsia="Calibri" w:hAnsi="Times New Roman" w:cs="Times New Roman"/>
                <w:lang w:val="en-US"/>
              </w:rPr>
              <w:t>x</w:t>
            </w:r>
            <w:r w:rsidRPr="008F1770">
              <w:rPr>
                <w:rFonts w:ascii="Times New Roman" w:eastAsia="Calibri" w:hAnsi="Times New Roman" w:cs="Times New Roman"/>
              </w:rPr>
              <w:t>1</w:t>
            </w:r>
          </w:p>
          <w:p w14:paraId="313A46C3"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Источник питания: 100–240 В 50/60 Гц</w:t>
            </w:r>
          </w:p>
          <w:p w14:paraId="23B963D5"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 xml:space="preserve">Кабель </w:t>
            </w:r>
            <w:r w:rsidRPr="008F1770">
              <w:rPr>
                <w:rFonts w:ascii="Times New Roman" w:eastAsia="Calibri" w:hAnsi="Times New Roman" w:cs="Times New Roman"/>
                <w:lang w:val="en-US"/>
              </w:rPr>
              <w:t>HDMI</w:t>
            </w:r>
            <w:r w:rsidRPr="008F1770">
              <w:rPr>
                <w:rFonts w:ascii="Times New Roman" w:eastAsia="Calibri" w:hAnsi="Times New Roman" w:cs="Times New Roman"/>
              </w:rPr>
              <w:t xml:space="preserve"> не ниже 1,4: есть</w:t>
            </w:r>
          </w:p>
          <w:p w14:paraId="1A37B6AD" w14:textId="77777777" w:rsidR="008F1770" w:rsidRPr="008F1770" w:rsidRDefault="008F1770" w:rsidP="003768E7">
            <w:pPr>
              <w:ind w:left="317" w:hanging="283"/>
              <w:contextualSpacing/>
              <w:jc w:val="both"/>
              <w:rPr>
                <w:rFonts w:ascii="Times New Roman" w:eastAsia="Calibri" w:hAnsi="Times New Roman" w:cs="Times New Roman"/>
              </w:rPr>
            </w:pPr>
            <w:r w:rsidRPr="008F1770">
              <w:rPr>
                <w:rFonts w:ascii="Times New Roman" w:eastAsia="Calibri" w:hAnsi="Times New Roman" w:cs="Times New Roman"/>
              </w:rPr>
              <w:t xml:space="preserve">Кабель </w:t>
            </w:r>
            <w:r w:rsidRPr="008F1770">
              <w:rPr>
                <w:rFonts w:ascii="Times New Roman" w:eastAsia="Calibri" w:hAnsi="Times New Roman" w:cs="Times New Roman"/>
                <w:lang w:val="en-US"/>
              </w:rPr>
              <w:t>DP</w:t>
            </w:r>
            <w:r w:rsidRPr="008F1770">
              <w:rPr>
                <w:rFonts w:ascii="Times New Roman" w:eastAsia="Calibri" w:hAnsi="Times New Roman" w:cs="Times New Roman"/>
              </w:rPr>
              <w:t xml:space="preserve"> не ниже 1,2: есть</w:t>
            </w:r>
          </w:p>
        </w:tc>
        <w:tc>
          <w:tcPr>
            <w:tcW w:w="448" w:type="pct"/>
          </w:tcPr>
          <w:p w14:paraId="6667CB95" w14:textId="77777777" w:rsidR="008F1770" w:rsidRPr="008F1770" w:rsidRDefault="008F1770" w:rsidP="003768E7">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Шт.</w:t>
            </w:r>
          </w:p>
        </w:tc>
        <w:tc>
          <w:tcPr>
            <w:tcW w:w="523" w:type="pct"/>
          </w:tcPr>
          <w:p w14:paraId="36FA10EF" w14:textId="77777777" w:rsidR="008F1770" w:rsidRPr="008F1770" w:rsidRDefault="008F1770" w:rsidP="003768E7">
            <w:pPr>
              <w:widowControl w:val="0"/>
              <w:suppressAutoHyphens/>
              <w:autoSpaceDN w:val="0"/>
              <w:jc w:val="center"/>
              <w:textAlignment w:val="baseline"/>
              <w:rPr>
                <w:rFonts w:ascii="Times New Roman" w:eastAsia="Arial Unicode MS" w:hAnsi="Times New Roman" w:cs="Times New Roman"/>
                <w:kern w:val="3"/>
                <w:lang w:eastAsia="zh-CN" w:bidi="hi-IN"/>
              </w:rPr>
            </w:pPr>
            <w:r w:rsidRPr="008F1770">
              <w:rPr>
                <w:rFonts w:ascii="Times New Roman" w:eastAsia="Arial Unicode MS" w:hAnsi="Times New Roman" w:cs="Times New Roman"/>
                <w:kern w:val="3"/>
                <w:lang w:eastAsia="zh-CN" w:bidi="hi-IN"/>
              </w:rPr>
              <w:t>1</w:t>
            </w:r>
          </w:p>
        </w:tc>
      </w:tr>
    </w:tbl>
    <w:p w14:paraId="02EB690A" w14:textId="77777777" w:rsidR="00A4696D" w:rsidRPr="00A4696D" w:rsidRDefault="00A4696D" w:rsidP="00A4696D">
      <w:pPr>
        <w:tabs>
          <w:tab w:val="left" w:pos="993"/>
        </w:tabs>
        <w:spacing w:before="120" w:line="276" w:lineRule="auto"/>
        <w:ind w:firstLine="709"/>
        <w:jc w:val="both"/>
        <w:rPr>
          <w:rFonts w:ascii="Times New Roman" w:hAnsi="Times New Roman" w:cs="Times New Roman"/>
        </w:rPr>
      </w:pPr>
      <w:r w:rsidRPr="00A4696D">
        <w:rPr>
          <w:rFonts w:ascii="Times New Roman" w:hAnsi="Times New Roman" w:cs="Times New Roman"/>
        </w:rPr>
        <w:lastRenderedPageBreak/>
        <w:t xml:space="preserve">Характеристики АРМ должны соответствовать рекомендуемым требованиям ПО </w:t>
      </w:r>
      <w:proofErr w:type="spellStart"/>
      <w:r w:rsidRPr="00A4696D">
        <w:rPr>
          <w:rFonts w:ascii="Times New Roman" w:hAnsi="Times New Roman" w:cs="Times New Roman"/>
        </w:rPr>
        <w:t>микротвердомера</w:t>
      </w:r>
      <w:proofErr w:type="spellEnd"/>
      <w:r w:rsidRPr="00A4696D">
        <w:rPr>
          <w:rFonts w:ascii="Times New Roman" w:hAnsi="Times New Roman" w:cs="Times New Roman"/>
        </w:rPr>
        <w:t xml:space="preserve"> и оборудования. Все комплектующие должны иметь взаимную совместимость и функционировать друг с другом.</w:t>
      </w:r>
    </w:p>
    <w:p w14:paraId="36AC1697" w14:textId="77777777" w:rsidR="00A4696D" w:rsidRDefault="00A4696D" w:rsidP="001A35E1">
      <w:pPr>
        <w:spacing w:after="0" w:line="240" w:lineRule="auto"/>
        <w:ind w:firstLine="709"/>
        <w:jc w:val="both"/>
        <w:rPr>
          <w:rFonts w:ascii="Times New Roman" w:hAnsi="Times New Roman" w:cs="Times New Roman"/>
          <w:b/>
        </w:rPr>
      </w:pPr>
    </w:p>
    <w:p w14:paraId="49AEFDC6" w14:textId="4F34C666" w:rsidR="00CD3AD6" w:rsidRPr="001A35E1" w:rsidRDefault="00CD3AD6" w:rsidP="001A35E1">
      <w:pPr>
        <w:spacing w:after="0" w:line="240" w:lineRule="auto"/>
        <w:ind w:firstLine="709"/>
        <w:jc w:val="both"/>
        <w:rPr>
          <w:rFonts w:ascii="Times New Roman" w:hAnsi="Times New Roman" w:cs="Times New Roman"/>
          <w:b/>
        </w:rPr>
      </w:pPr>
      <w:r w:rsidRPr="001A35E1">
        <w:rPr>
          <w:rFonts w:ascii="Times New Roman" w:hAnsi="Times New Roman" w:cs="Times New Roman"/>
          <w:b/>
        </w:rPr>
        <w:t>2. Требования к качеству Оборудования:</w:t>
      </w:r>
    </w:p>
    <w:p w14:paraId="594A5E49" w14:textId="77777777" w:rsidR="00CD3AD6" w:rsidRPr="001A35E1" w:rsidRDefault="00CD3AD6" w:rsidP="00CD3AD6">
      <w:pPr>
        <w:widowControl w:val="0"/>
        <w:tabs>
          <w:tab w:val="left" w:pos="1276"/>
        </w:tabs>
        <w:suppressAutoHyphens/>
        <w:autoSpaceDN w:val="0"/>
        <w:spacing w:after="0" w:line="240" w:lineRule="auto"/>
        <w:ind w:firstLine="709"/>
        <w:jc w:val="both"/>
        <w:textAlignment w:val="baseline"/>
        <w:rPr>
          <w:rFonts w:ascii="Times New Roman" w:eastAsia="Times New Roman" w:hAnsi="Times New Roman" w:cs="Times New Roman"/>
          <w:kern w:val="3"/>
          <w:lang w:eastAsia="zh-CN" w:bidi="hi-IN"/>
        </w:rPr>
      </w:pPr>
      <w:r w:rsidRPr="001A35E1">
        <w:rPr>
          <w:rFonts w:ascii="Times New Roman" w:eastAsia="Times New Roman" w:hAnsi="Times New Roman" w:cs="Times New Roman"/>
          <w:bCs/>
          <w:kern w:val="3"/>
          <w:lang w:eastAsia="zh-CN" w:bidi="hi-IN"/>
        </w:rPr>
        <w:t xml:space="preserve">2.1. Оборудование должно быть произведено </w:t>
      </w:r>
      <w:r w:rsidRPr="001A35E1">
        <w:rPr>
          <w:rFonts w:ascii="Times New Roman" w:eastAsia="Times New Roman" w:hAnsi="Times New Roman" w:cs="Times New Roman"/>
          <w:kern w:val="3"/>
          <w:lang w:eastAsia="zh-CN" w:bidi="hi-IN"/>
        </w:rPr>
        <w:t>не ранее 2025 г.;</w:t>
      </w:r>
    </w:p>
    <w:p w14:paraId="150FE9B1" w14:textId="77777777" w:rsidR="00CD3AD6" w:rsidRPr="001A35E1" w:rsidRDefault="00CD3AD6" w:rsidP="00CD3AD6">
      <w:pPr>
        <w:widowControl w:val="0"/>
        <w:tabs>
          <w:tab w:val="left" w:pos="1276"/>
        </w:tabs>
        <w:suppressAutoHyphens/>
        <w:autoSpaceDN w:val="0"/>
        <w:spacing w:after="0" w:line="240" w:lineRule="auto"/>
        <w:ind w:firstLine="709"/>
        <w:jc w:val="both"/>
        <w:textAlignment w:val="baseline"/>
        <w:rPr>
          <w:rFonts w:ascii="Times New Roman" w:eastAsia="Times New Roman" w:hAnsi="Times New Roman" w:cs="Times New Roman"/>
          <w:kern w:val="3"/>
          <w:lang w:eastAsia="zh-CN" w:bidi="hi-IN"/>
        </w:rPr>
      </w:pPr>
      <w:r w:rsidRPr="001A35E1">
        <w:rPr>
          <w:rFonts w:ascii="Times New Roman" w:eastAsia="Times New Roman" w:hAnsi="Times New Roman" w:cs="Times New Roman"/>
          <w:kern w:val="3"/>
          <w:lang w:eastAsia="zh-CN" w:bidi="hi-IN"/>
        </w:rPr>
        <w:t>2.2. Оборудование должно быть новым, то есть не бывшим в эксплуатации, не восстановленным, без дефектов материала и изготовления, не модифицированным, не переделанным, не поврежденным, соответствующим качеству, установленному предприятием-изготовителем, должно иметь соответствующую техническую документацию; без каких-либо ограничений (залог, запрет, арест и т.п.), доступно к свободному обращению на территории Российской Федерации.</w:t>
      </w:r>
    </w:p>
    <w:p w14:paraId="6DF560D6" w14:textId="68166FF7" w:rsidR="00B53BEA" w:rsidRPr="001A35E1" w:rsidRDefault="00CD3AD6" w:rsidP="001A35E1">
      <w:pPr>
        <w:widowControl w:val="0"/>
        <w:tabs>
          <w:tab w:val="left" w:pos="1276"/>
        </w:tabs>
        <w:suppressAutoHyphens/>
        <w:autoSpaceDN w:val="0"/>
        <w:spacing w:after="0" w:line="240" w:lineRule="auto"/>
        <w:ind w:firstLine="709"/>
        <w:jc w:val="both"/>
        <w:textAlignment w:val="baseline"/>
        <w:rPr>
          <w:rFonts w:ascii="Times New Roman" w:eastAsia="Times New Roman" w:hAnsi="Times New Roman" w:cs="Times New Roman"/>
          <w:kern w:val="3"/>
          <w:lang w:eastAsia="zh-CN" w:bidi="hi-IN"/>
        </w:rPr>
      </w:pPr>
      <w:r w:rsidRPr="001A35E1">
        <w:rPr>
          <w:rFonts w:ascii="Times New Roman" w:eastAsia="Times New Roman" w:hAnsi="Times New Roman" w:cs="Times New Roman"/>
          <w:kern w:val="3"/>
          <w:lang w:eastAsia="zh-CN" w:bidi="hi-IN"/>
        </w:rPr>
        <w:t>2.3. Оборудование должно быть внесено в Государственный реестр средств измерений РФ. В соответствии с описанием типа должно</w:t>
      </w:r>
      <w:r w:rsidR="001A35E1" w:rsidRPr="001A35E1">
        <w:rPr>
          <w:rFonts w:ascii="Times New Roman" w:eastAsia="Times New Roman" w:hAnsi="Times New Roman" w:cs="Times New Roman"/>
          <w:kern w:val="3"/>
          <w:lang w:eastAsia="zh-CN" w:bidi="hi-IN"/>
        </w:rPr>
        <w:t xml:space="preserve"> иметь знак утверждения типа.</w:t>
      </w:r>
    </w:p>
    <w:p w14:paraId="7990EB59" w14:textId="77777777" w:rsidR="00A12A0A" w:rsidRPr="001A35E1" w:rsidRDefault="00B53BEA" w:rsidP="00B53BEA">
      <w:pPr>
        <w:spacing w:after="0" w:line="240" w:lineRule="auto"/>
        <w:ind w:firstLine="709"/>
        <w:jc w:val="both"/>
        <w:rPr>
          <w:rFonts w:ascii="Times New Roman" w:hAnsi="Times New Roman" w:cs="Times New Roman"/>
          <w:b/>
        </w:rPr>
      </w:pPr>
      <w:r w:rsidRPr="001A35E1">
        <w:rPr>
          <w:rFonts w:ascii="Times New Roman" w:hAnsi="Times New Roman" w:cs="Times New Roman"/>
          <w:b/>
        </w:rPr>
        <w:t>3. Требования к упаковке Оборудования:</w:t>
      </w:r>
    </w:p>
    <w:p w14:paraId="209EA773" w14:textId="6376593C" w:rsidR="00B53BEA" w:rsidRPr="001A35E1" w:rsidRDefault="00B53BEA" w:rsidP="001A35E1">
      <w:pPr>
        <w:spacing w:after="0" w:line="240" w:lineRule="auto"/>
        <w:ind w:firstLine="709"/>
        <w:jc w:val="both"/>
        <w:rPr>
          <w:rFonts w:ascii="Times New Roman" w:hAnsi="Times New Roman" w:cs="Times New Roman"/>
        </w:rPr>
      </w:pPr>
      <w:r w:rsidRPr="001A35E1">
        <w:rPr>
          <w:rFonts w:ascii="Times New Roman" w:hAnsi="Times New Roman" w:cs="Times New Roman"/>
        </w:rPr>
        <w:t>Оборудование должно быть поставлено в упаковке производителя, без нарушения целостности, без следов воздействия влаги. Упаковка и/или тара должна обеспечивать сохранность Оборудования от всякого рода повреждений при перевозке любыми видами транспорта, а также предохранять от внешних воздействий.</w:t>
      </w:r>
    </w:p>
    <w:p w14:paraId="018ABD40" w14:textId="77777777" w:rsidR="00B53BEA" w:rsidRPr="001A35E1" w:rsidRDefault="00B53BEA" w:rsidP="00B53BEA">
      <w:pPr>
        <w:widowControl w:val="0"/>
        <w:tabs>
          <w:tab w:val="left" w:pos="851"/>
          <w:tab w:val="left" w:pos="1276"/>
        </w:tabs>
        <w:suppressAutoHyphens/>
        <w:autoSpaceDN w:val="0"/>
        <w:spacing w:after="0" w:line="240" w:lineRule="auto"/>
        <w:ind w:firstLine="709"/>
        <w:jc w:val="both"/>
        <w:textAlignment w:val="baseline"/>
        <w:rPr>
          <w:rFonts w:ascii="Times New Roman" w:eastAsia="Times New Roman" w:hAnsi="Times New Roman" w:cs="Times New Roman"/>
          <w:kern w:val="3"/>
          <w:lang w:eastAsia="zh-CN" w:bidi="hi-IN"/>
        </w:rPr>
      </w:pPr>
      <w:r w:rsidRPr="001A35E1">
        <w:rPr>
          <w:rFonts w:ascii="Times New Roman" w:eastAsia="Times New Roman" w:hAnsi="Times New Roman" w:cs="Times New Roman"/>
          <w:b/>
          <w:kern w:val="3"/>
          <w:lang w:eastAsia="zh-CN" w:bidi="hi-IN"/>
        </w:rPr>
        <w:t>4. Требования к маркировке:</w:t>
      </w:r>
      <w:r w:rsidRPr="001A35E1">
        <w:rPr>
          <w:rFonts w:ascii="Times New Roman" w:eastAsia="Times New Roman" w:hAnsi="Times New Roman" w:cs="Times New Roman"/>
          <w:kern w:val="3"/>
          <w:lang w:eastAsia="zh-CN" w:bidi="hi-IN"/>
        </w:rPr>
        <w:t xml:space="preserve"> </w:t>
      </w:r>
    </w:p>
    <w:p w14:paraId="657BD1D9" w14:textId="1023496E" w:rsidR="00B53BEA" w:rsidRPr="001A35E1" w:rsidRDefault="00B53BEA" w:rsidP="001A35E1">
      <w:pPr>
        <w:widowControl w:val="0"/>
        <w:tabs>
          <w:tab w:val="left" w:pos="851"/>
          <w:tab w:val="left" w:pos="1276"/>
        </w:tabs>
        <w:suppressAutoHyphens/>
        <w:autoSpaceDN w:val="0"/>
        <w:spacing w:after="0" w:line="240" w:lineRule="auto"/>
        <w:ind w:firstLine="709"/>
        <w:jc w:val="both"/>
        <w:textAlignment w:val="baseline"/>
        <w:rPr>
          <w:rFonts w:ascii="Times New Roman" w:eastAsia="Arial Unicode MS" w:hAnsi="Times New Roman" w:cs="Mangal"/>
          <w:kern w:val="3"/>
          <w:lang w:eastAsia="zh-CN" w:bidi="hi-IN"/>
        </w:rPr>
      </w:pPr>
      <w:r w:rsidRPr="001A35E1">
        <w:rPr>
          <w:rFonts w:ascii="Times New Roman" w:eastAsia="Arial Unicode MS" w:hAnsi="Times New Roman" w:cs="Mangal"/>
          <w:kern w:val="3"/>
          <w:lang w:eastAsia="zh-CN" w:bidi="hi-IN"/>
        </w:rPr>
        <w:t>Маркировка должна содержать товарный знак и наименование предприятия изготовителя, заводской номер, совпадающий с</w:t>
      </w:r>
      <w:r w:rsidR="001A35E1" w:rsidRPr="001A35E1">
        <w:rPr>
          <w:rFonts w:ascii="Times New Roman" w:eastAsia="Arial Unicode MS" w:hAnsi="Times New Roman" w:cs="Mangal"/>
          <w:kern w:val="3"/>
          <w:lang w:eastAsia="zh-CN" w:bidi="hi-IN"/>
        </w:rPr>
        <w:t xml:space="preserve"> номером, указанным в паспорте.</w:t>
      </w:r>
    </w:p>
    <w:p w14:paraId="5A2E6106" w14:textId="77777777" w:rsidR="00B53BEA" w:rsidRPr="001A35E1" w:rsidRDefault="00B53BEA" w:rsidP="00B53BEA">
      <w:pPr>
        <w:spacing w:after="0" w:line="240" w:lineRule="auto"/>
        <w:ind w:firstLine="709"/>
        <w:jc w:val="both"/>
        <w:rPr>
          <w:rFonts w:ascii="Times New Roman" w:hAnsi="Times New Roman" w:cs="Times New Roman"/>
          <w:b/>
        </w:rPr>
      </w:pPr>
      <w:r w:rsidRPr="001A35E1">
        <w:rPr>
          <w:rFonts w:ascii="Times New Roman" w:hAnsi="Times New Roman" w:cs="Times New Roman"/>
          <w:b/>
        </w:rPr>
        <w:t>5. Требования к гарантии:</w:t>
      </w:r>
    </w:p>
    <w:p w14:paraId="5EEC5FBF" w14:textId="3CA9B5B3" w:rsidR="00B53BEA" w:rsidRPr="001A35E1" w:rsidRDefault="00B53BEA" w:rsidP="001A35E1">
      <w:pPr>
        <w:spacing w:after="0" w:line="240" w:lineRule="auto"/>
        <w:ind w:firstLine="709"/>
        <w:jc w:val="both"/>
        <w:rPr>
          <w:rFonts w:ascii="Times New Roman" w:hAnsi="Times New Roman" w:cs="Times New Roman"/>
        </w:rPr>
      </w:pPr>
      <w:r w:rsidRPr="001A35E1">
        <w:rPr>
          <w:rFonts w:ascii="Times New Roman" w:hAnsi="Times New Roman" w:cs="Times New Roman"/>
        </w:rPr>
        <w:t>5.1. Гарантийный срок на Оборудование должен составлять не менее 12 (Двенадцати) месяцев с момента подписания Сторонами Акта ввода Оборудования в эксплуатацию.</w:t>
      </w:r>
    </w:p>
    <w:tbl>
      <w:tblPr>
        <w:tblpPr w:leftFromText="180" w:rightFromText="180" w:vertAnchor="text" w:horzAnchor="margin" w:tblpY="149"/>
        <w:tblW w:w="5000" w:type="pct"/>
        <w:tblLook w:val="01E0" w:firstRow="1" w:lastRow="1" w:firstColumn="1" w:lastColumn="1" w:noHBand="0" w:noVBand="0"/>
      </w:tblPr>
      <w:tblGrid>
        <w:gridCol w:w="5174"/>
        <w:gridCol w:w="5032"/>
      </w:tblGrid>
      <w:tr w:rsidR="00B53BEA" w:rsidRPr="00B53BEA" w14:paraId="0F2DC1BE" w14:textId="77777777" w:rsidTr="00B53BEA">
        <w:tc>
          <w:tcPr>
            <w:tcW w:w="2535" w:type="pct"/>
            <w:shd w:val="clear" w:color="auto" w:fill="auto"/>
          </w:tcPr>
          <w:p w14:paraId="2D220E49" w14:textId="77777777" w:rsidR="00B53BEA" w:rsidRPr="00B53BEA"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53BEA">
              <w:rPr>
                <w:rFonts w:ascii="Times New Roman" w:eastAsia="Times New Roman" w:hAnsi="Times New Roman" w:cs="Times New Roman"/>
                <w:b/>
                <w:bCs/>
                <w:iCs/>
                <w:sz w:val="24"/>
                <w:szCs w:val="24"/>
                <w:lang w:eastAsia="ar-SA"/>
              </w:rPr>
              <w:t xml:space="preserve">Генеральный директор </w:t>
            </w:r>
          </w:p>
          <w:p w14:paraId="0E8ACF94" w14:textId="77777777" w:rsidR="00B53BEA" w:rsidRPr="00B53BEA" w:rsidRDefault="00B53BEA" w:rsidP="00B53BEA">
            <w:pPr>
              <w:autoSpaceDE w:val="0"/>
              <w:adjustRightInd w:val="0"/>
              <w:spacing w:after="0" w:line="240" w:lineRule="auto"/>
              <w:ind w:right="1154"/>
              <w:jc w:val="both"/>
              <w:rPr>
                <w:rFonts w:ascii="Times New Roman" w:eastAsia="Times New Roman" w:hAnsi="Times New Roman" w:cs="Times New Roman"/>
                <w:b/>
                <w:bCs/>
                <w:iCs/>
                <w:sz w:val="24"/>
                <w:szCs w:val="24"/>
                <w:lang w:eastAsia="ar-SA"/>
              </w:rPr>
            </w:pPr>
            <w:r w:rsidRPr="00B53BEA">
              <w:rPr>
                <w:rFonts w:ascii="Times New Roman" w:eastAsia="Times New Roman" w:hAnsi="Times New Roman" w:cs="Times New Roman"/>
                <w:b/>
                <w:bCs/>
                <w:iCs/>
                <w:sz w:val="24"/>
                <w:szCs w:val="24"/>
                <w:lang w:eastAsia="ar-SA"/>
              </w:rPr>
              <w:t>АО «ЗПП»</w:t>
            </w:r>
          </w:p>
          <w:p w14:paraId="7E4A180F" w14:textId="77777777" w:rsidR="00B53BEA" w:rsidRPr="00B53BEA" w:rsidRDefault="00B53BEA" w:rsidP="00B53BEA">
            <w:pPr>
              <w:autoSpaceDE w:val="0"/>
              <w:adjustRightInd w:val="0"/>
              <w:spacing w:after="0" w:line="240" w:lineRule="auto"/>
              <w:ind w:right="1154"/>
              <w:jc w:val="both"/>
              <w:rPr>
                <w:rFonts w:ascii="Times New Roman" w:eastAsia="Times New Roman" w:hAnsi="Times New Roman" w:cs="Times New Roman"/>
                <w:b/>
                <w:bCs/>
                <w:iCs/>
                <w:sz w:val="24"/>
                <w:szCs w:val="24"/>
                <w:lang w:eastAsia="ar-SA"/>
              </w:rPr>
            </w:pPr>
          </w:p>
          <w:p w14:paraId="7B89F999" w14:textId="77777777" w:rsidR="00B53BEA" w:rsidRPr="00B53BEA" w:rsidRDefault="00B53BEA" w:rsidP="00B53BEA">
            <w:pPr>
              <w:autoSpaceDE w:val="0"/>
              <w:adjustRightInd w:val="0"/>
              <w:spacing w:after="0" w:line="240" w:lineRule="auto"/>
              <w:ind w:right="1154"/>
              <w:jc w:val="both"/>
              <w:rPr>
                <w:rFonts w:ascii="Times New Roman" w:eastAsia="Times New Roman" w:hAnsi="Times New Roman" w:cs="Times New Roman"/>
                <w:b/>
                <w:bCs/>
                <w:iCs/>
                <w:sz w:val="24"/>
                <w:szCs w:val="24"/>
                <w:lang w:eastAsia="ar-SA"/>
              </w:rPr>
            </w:pPr>
          </w:p>
          <w:p w14:paraId="7739500D" w14:textId="77777777" w:rsidR="00B53BEA" w:rsidRPr="00B53BEA"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53BEA">
              <w:rPr>
                <w:rFonts w:ascii="Times New Roman" w:eastAsia="Times New Roman" w:hAnsi="Times New Roman" w:cs="Times New Roman"/>
                <w:b/>
                <w:bCs/>
                <w:iCs/>
                <w:sz w:val="24"/>
                <w:szCs w:val="24"/>
                <w:lang w:eastAsia="ar-SA"/>
              </w:rPr>
              <w:t xml:space="preserve">____________________ А.К. </w:t>
            </w:r>
            <w:proofErr w:type="spellStart"/>
            <w:r w:rsidRPr="00B53BEA">
              <w:rPr>
                <w:rFonts w:ascii="Times New Roman" w:eastAsia="Times New Roman" w:hAnsi="Times New Roman" w:cs="Times New Roman"/>
                <w:b/>
                <w:bCs/>
                <w:iCs/>
                <w:sz w:val="24"/>
                <w:szCs w:val="24"/>
                <w:lang w:eastAsia="ar-SA"/>
              </w:rPr>
              <w:t>Нарбутт</w:t>
            </w:r>
            <w:proofErr w:type="spellEnd"/>
          </w:p>
        </w:tc>
        <w:tc>
          <w:tcPr>
            <w:tcW w:w="2465" w:type="pct"/>
            <w:shd w:val="clear" w:color="auto" w:fill="auto"/>
          </w:tcPr>
          <w:p w14:paraId="6CC0EB18" w14:textId="77777777" w:rsidR="00B53BEA" w:rsidRPr="00B53BEA"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4007F8F8" w14:textId="77777777" w:rsidR="00B53BEA" w:rsidRPr="00B53BEA"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0CE728AD" w14:textId="77777777" w:rsidR="00B53BEA" w:rsidRPr="00B53BEA"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1B101B83" w14:textId="77777777" w:rsidR="00B53BEA" w:rsidRPr="00B53BEA"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53FC3FF0" w14:textId="77777777" w:rsidR="00B53BEA" w:rsidRPr="00B53BEA"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53BEA">
              <w:rPr>
                <w:rFonts w:ascii="Times New Roman" w:eastAsia="Times New Roman" w:hAnsi="Times New Roman" w:cs="Times New Roman"/>
                <w:b/>
                <w:bCs/>
                <w:iCs/>
                <w:sz w:val="24"/>
                <w:szCs w:val="24"/>
                <w:lang w:eastAsia="ar-SA"/>
              </w:rPr>
              <w:t>___________________</w:t>
            </w:r>
          </w:p>
        </w:tc>
      </w:tr>
    </w:tbl>
    <w:p w14:paraId="32E6DA05" w14:textId="77777777" w:rsidR="00BF00CD" w:rsidRDefault="00BF00CD" w:rsidP="001C3C7D">
      <w:pPr>
        <w:widowControl w:val="0"/>
        <w:suppressAutoHyphens/>
        <w:spacing w:after="0" w:line="240" w:lineRule="auto"/>
        <w:jc w:val="right"/>
        <w:rPr>
          <w:rFonts w:ascii="Times New Roman" w:eastAsia="Times New Roman" w:hAnsi="Times New Roman" w:cs="Times New Roman"/>
          <w:bCs/>
          <w:iCs/>
          <w:sz w:val="26"/>
          <w:szCs w:val="26"/>
          <w:lang w:eastAsia="ar-SA"/>
        </w:rPr>
      </w:pPr>
    </w:p>
    <w:p w14:paraId="42AD636F" w14:textId="77777777" w:rsidR="00D1712E" w:rsidRDefault="00D1712E">
      <w:pPr>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br w:type="page"/>
      </w:r>
    </w:p>
    <w:p w14:paraId="0233EF34" w14:textId="50D97D6B" w:rsidR="00B53BEA" w:rsidRPr="00BF00CD" w:rsidRDefault="00B53BEA" w:rsidP="001C3C7D">
      <w:pPr>
        <w:widowControl w:val="0"/>
        <w:suppressAutoHyphens/>
        <w:spacing w:after="0" w:line="240" w:lineRule="auto"/>
        <w:jc w:val="right"/>
        <w:rPr>
          <w:rFonts w:ascii="Times New Roman" w:eastAsia="Times New Roman" w:hAnsi="Times New Roman" w:cs="Times New Roman"/>
          <w:bCs/>
          <w:iCs/>
          <w:sz w:val="24"/>
          <w:szCs w:val="24"/>
          <w:lang w:eastAsia="ar-SA"/>
        </w:rPr>
      </w:pPr>
      <w:r w:rsidRPr="00BF00CD">
        <w:rPr>
          <w:rFonts w:ascii="Times New Roman" w:eastAsia="Times New Roman" w:hAnsi="Times New Roman" w:cs="Times New Roman"/>
          <w:bCs/>
          <w:iCs/>
          <w:sz w:val="24"/>
          <w:szCs w:val="24"/>
          <w:lang w:eastAsia="ar-SA"/>
        </w:rPr>
        <w:lastRenderedPageBreak/>
        <w:t xml:space="preserve">Приложение № 2 </w:t>
      </w:r>
    </w:p>
    <w:p w14:paraId="1D6C4994" w14:textId="77777777" w:rsidR="00B53BEA" w:rsidRPr="00BF00CD" w:rsidRDefault="00B53BEA" w:rsidP="00B53BEA">
      <w:pPr>
        <w:widowControl w:val="0"/>
        <w:suppressAutoHyphens/>
        <w:spacing w:after="0" w:line="240" w:lineRule="auto"/>
        <w:jc w:val="right"/>
        <w:rPr>
          <w:rFonts w:ascii="Times New Roman" w:eastAsia="Times New Roman" w:hAnsi="Times New Roman" w:cs="Times New Roman"/>
          <w:bCs/>
          <w:iCs/>
          <w:sz w:val="24"/>
          <w:szCs w:val="24"/>
          <w:lang w:eastAsia="ar-SA"/>
        </w:rPr>
      </w:pPr>
      <w:r w:rsidRPr="00BF00CD">
        <w:rPr>
          <w:rFonts w:ascii="Times New Roman" w:eastAsia="Times New Roman" w:hAnsi="Times New Roman" w:cs="Times New Roman"/>
          <w:bCs/>
          <w:iCs/>
          <w:sz w:val="24"/>
          <w:szCs w:val="24"/>
          <w:lang w:eastAsia="ar-SA"/>
        </w:rPr>
        <w:t>к проекту договора поставки оборудования №___________ от_________________2025 г.</w:t>
      </w:r>
    </w:p>
    <w:p w14:paraId="5E4F6245" w14:textId="77777777" w:rsidR="00B53BEA" w:rsidRPr="00B53BEA" w:rsidRDefault="00B53BEA" w:rsidP="00B53BEA">
      <w:pPr>
        <w:widowControl w:val="0"/>
        <w:suppressAutoHyphens/>
        <w:spacing w:after="0" w:line="276" w:lineRule="auto"/>
        <w:jc w:val="both"/>
        <w:rPr>
          <w:rFonts w:ascii="Times New Roman" w:eastAsia="Times New Roman" w:hAnsi="Times New Roman" w:cs="Times New Roman"/>
          <w:b/>
          <w:bCs/>
          <w:iCs/>
          <w:sz w:val="24"/>
          <w:szCs w:val="24"/>
          <w:lang w:eastAsia="ar-SA"/>
        </w:rPr>
      </w:pPr>
    </w:p>
    <w:p w14:paraId="2679E80E"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Цена Договора</w:t>
      </w:r>
    </w:p>
    <w:p w14:paraId="2DC825A6" w14:textId="77777777" w:rsidR="00B53BEA" w:rsidRPr="00B53BEA" w:rsidRDefault="00B53BEA" w:rsidP="00B53BEA">
      <w:pPr>
        <w:widowControl w:val="0"/>
        <w:suppressAutoHyphens/>
        <w:spacing w:after="0" w:line="276" w:lineRule="auto"/>
        <w:jc w:val="center"/>
        <w:rPr>
          <w:rFonts w:ascii="Times New Roman" w:eastAsia="Times New Roman" w:hAnsi="Times New Roman" w:cs="Times New Roman"/>
          <w:bCs/>
          <w:iCs/>
          <w:sz w:val="26"/>
          <w:szCs w:val="26"/>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4268"/>
        <w:gridCol w:w="1256"/>
        <w:gridCol w:w="1907"/>
        <w:gridCol w:w="1935"/>
      </w:tblGrid>
      <w:tr w:rsidR="00B53BEA" w:rsidRPr="00BF00CD" w14:paraId="45A97DBA" w14:textId="77777777" w:rsidTr="00C00973">
        <w:tc>
          <w:tcPr>
            <w:tcW w:w="407" w:type="pct"/>
            <w:shd w:val="clear" w:color="auto" w:fill="auto"/>
          </w:tcPr>
          <w:p w14:paraId="72590C7F"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 п/п</w:t>
            </w:r>
          </w:p>
        </w:tc>
        <w:tc>
          <w:tcPr>
            <w:tcW w:w="2093" w:type="pct"/>
            <w:shd w:val="clear" w:color="auto" w:fill="auto"/>
          </w:tcPr>
          <w:p w14:paraId="5D415102" w14:textId="77777777" w:rsidR="00B53BEA" w:rsidRPr="00BF00CD" w:rsidRDefault="00B53BEA" w:rsidP="00B53BEA">
            <w:pPr>
              <w:widowControl w:val="0"/>
              <w:suppressAutoHyphens/>
              <w:spacing w:after="0" w:line="240" w:lineRule="auto"/>
              <w:jc w:val="center"/>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Наименование Оборудования</w:t>
            </w:r>
          </w:p>
        </w:tc>
        <w:tc>
          <w:tcPr>
            <w:tcW w:w="616" w:type="pct"/>
            <w:shd w:val="clear" w:color="auto" w:fill="auto"/>
          </w:tcPr>
          <w:p w14:paraId="2DCD90B8"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
                <w:bCs/>
                <w:iCs/>
                <w:sz w:val="24"/>
                <w:szCs w:val="24"/>
                <w:lang w:eastAsia="ar-SA"/>
              </w:rPr>
            </w:pPr>
            <w:proofErr w:type="spellStart"/>
            <w:r w:rsidRPr="00BF00CD">
              <w:rPr>
                <w:rFonts w:ascii="Times New Roman" w:eastAsia="Times New Roman" w:hAnsi="Times New Roman" w:cs="Times New Roman"/>
                <w:b/>
                <w:bCs/>
                <w:iCs/>
                <w:sz w:val="24"/>
                <w:szCs w:val="24"/>
                <w:lang w:eastAsia="ar-SA"/>
              </w:rPr>
              <w:t>Ед.изм</w:t>
            </w:r>
            <w:proofErr w:type="spellEnd"/>
            <w:r w:rsidRPr="00BF00CD">
              <w:rPr>
                <w:rFonts w:ascii="Times New Roman" w:eastAsia="Times New Roman" w:hAnsi="Times New Roman" w:cs="Times New Roman"/>
                <w:b/>
                <w:bCs/>
                <w:iCs/>
                <w:sz w:val="24"/>
                <w:szCs w:val="24"/>
                <w:lang w:eastAsia="ar-SA"/>
              </w:rPr>
              <w:t>.</w:t>
            </w:r>
          </w:p>
        </w:tc>
        <w:tc>
          <w:tcPr>
            <w:tcW w:w="935" w:type="pct"/>
            <w:shd w:val="clear" w:color="auto" w:fill="auto"/>
          </w:tcPr>
          <w:p w14:paraId="4235B843"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Кол-во</w:t>
            </w:r>
          </w:p>
        </w:tc>
        <w:tc>
          <w:tcPr>
            <w:tcW w:w="949" w:type="pct"/>
            <w:shd w:val="clear" w:color="auto" w:fill="auto"/>
          </w:tcPr>
          <w:p w14:paraId="21EABEE1"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Цена всего, руб. с НДС*</w:t>
            </w:r>
          </w:p>
        </w:tc>
      </w:tr>
      <w:tr w:rsidR="00B53BEA" w:rsidRPr="00BF00CD" w14:paraId="3C803E14" w14:textId="77777777" w:rsidTr="00C00973">
        <w:tc>
          <w:tcPr>
            <w:tcW w:w="407" w:type="pct"/>
            <w:shd w:val="clear" w:color="auto" w:fill="auto"/>
          </w:tcPr>
          <w:p w14:paraId="1249270F"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Cs/>
                <w:iCs/>
                <w:sz w:val="24"/>
                <w:szCs w:val="24"/>
                <w:lang w:eastAsia="ar-SA"/>
              </w:rPr>
            </w:pPr>
            <w:r w:rsidRPr="00BF00CD">
              <w:rPr>
                <w:rFonts w:ascii="Times New Roman" w:eastAsia="Times New Roman" w:hAnsi="Times New Roman" w:cs="Times New Roman"/>
                <w:bCs/>
                <w:iCs/>
                <w:sz w:val="24"/>
                <w:szCs w:val="24"/>
                <w:lang w:eastAsia="ar-SA"/>
              </w:rPr>
              <w:t>1.</w:t>
            </w:r>
          </w:p>
        </w:tc>
        <w:tc>
          <w:tcPr>
            <w:tcW w:w="2093" w:type="pct"/>
            <w:shd w:val="clear" w:color="auto" w:fill="auto"/>
          </w:tcPr>
          <w:p w14:paraId="618CFC54" w14:textId="77777777" w:rsidR="00B53BEA" w:rsidRDefault="00B53BEA" w:rsidP="00C00973">
            <w:pPr>
              <w:widowControl w:val="0"/>
              <w:suppressAutoHyphens/>
              <w:spacing w:after="0" w:line="240" w:lineRule="auto"/>
              <w:ind w:left="-75" w:firstLine="75"/>
              <w:rPr>
                <w:rFonts w:ascii="Times New Roman" w:eastAsia="Times New Roman" w:hAnsi="Times New Roman" w:cs="Times New Roman"/>
                <w:bCs/>
                <w:iCs/>
                <w:sz w:val="24"/>
                <w:szCs w:val="24"/>
                <w:lang w:eastAsia="ar-SA"/>
              </w:rPr>
            </w:pPr>
            <w:proofErr w:type="spellStart"/>
            <w:r w:rsidRPr="00BF00CD">
              <w:rPr>
                <w:rFonts w:ascii="Times New Roman" w:eastAsia="Times New Roman" w:hAnsi="Times New Roman" w:cs="Times New Roman"/>
                <w:bCs/>
                <w:iCs/>
                <w:sz w:val="24"/>
                <w:szCs w:val="24"/>
                <w:lang w:eastAsia="ar-SA"/>
              </w:rPr>
              <w:t>Микротвердомер</w:t>
            </w:r>
            <w:proofErr w:type="spellEnd"/>
            <w:r w:rsidRPr="00BF00CD">
              <w:rPr>
                <w:rFonts w:ascii="Times New Roman" w:eastAsia="Times New Roman" w:hAnsi="Times New Roman" w:cs="Times New Roman"/>
                <w:bCs/>
                <w:iCs/>
                <w:sz w:val="24"/>
                <w:szCs w:val="24"/>
                <w:lang w:eastAsia="ar-SA"/>
              </w:rPr>
              <w:t xml:space="preserve"> Виккерса </w:t>
            </w:r>
            <w:r w:rsidR="00556D2A">
              <w:rPr>
                <w:rFonts w:ascii="Times New Roman" w:eastAsia="Times New Roman" w:hAnsi="Times New Roman" w:cs="Times New Roman"/>
                <w:bCs/>
                <w:iCs/>
                <w:sz w:val="24"/>
                <w:szCs w:val="24"/>
                <w:lang w:eastAsia="ar-SA"/>
              </w:rPr>
              <w:t>__________</w:t>
            </w:r>
          </w:p>
          <w:p w14:paraId="1E0CBB8A" w14:textId="674BC9E3" w:rsidR="00556D2A" w:rsidRPr="00BF00CD" w:rsidRDefault="00556D2A" w:rsidP="00C00973">
            <w:pPr>
              <w:widowControl w:val="0"/>
              <w:suppressAutoHyphens/>
              <w:spacing w:after="0" w:line="240" w:lineRule="auto"/>
              <w:ind w:left="-75" w:firstLine="75"/>
              <w:rPr>
                <w:rFonts w:ascii="Times New Roman" w:eastAsia="Times New Roman" w:hAnsi="Times New Roman" w:cs="Times New Roman"/>
                <w:bCs/>
                <w:iCs/>
                <w:sz w:val="24"/>
                <w:szCs w:val="24"/>
                <w:lang w:eastAsia="ar-SA"/>
              </w:rPr>
            </w:pPr>
          </w:p>
        </w:tc>
        <w:tc>
          <w:tcPr>
            <w:tcW w:w="616" w:type="pct"/>
            <w:shd w:val="clear" w:color="auto" w:fill="auto"/>
          </w:tcPr>
          <w:p w14:paraId="69835C38"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Cs/>
                <w:iCs/>
                <w:sz w:val="24"/>
                <w:szCs w:val="24"/>
                <w:lang w:eastAsia="ar-SA"/>
              </w:rPr>
            </w:pPr>
            <w:r w:rsidRPr="00BF00CD">
              <w:rPr>
                <w:rFonts w:ascii="Times New Roman" w:eastAsia="Times New Roman" w:hAnsi="Times New Roman" w:cs="Times New Roman"/>
                <w:bCs/>
                <w:iCs/>
                <w:sz w:val="24"/>
                <w:szCs w:val="24"/>
                <w:lang w:eastAsia="ar-SA"/>
              </w:rPr>
              <w:t>Шт.</w:t>
            </w:r>
          </w:p>
        </w:tc>
        <w:tc>
          <w:tcPr>
            <w:tcW w:w="935" w:type="pct"/>
            <w:shd w:val="clear" w:color="auto" w:fill="auto"/>
          </w:tcPr>
          <w:p w14:paraId="6F75CE4C"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Cs/>
                <w:iCs/>
                <w:sz w:val="24"/>
                <w:szCs w:val="24"/>
                <w:lang w:eastAsia="ar-SA"/>
              </w:rPr>
            </w:pPr>
            <w:r w:rsidRPr="00BF00CD">
              <w:rPr>
                <w:rFonts w:ascii="Times New Roman" w:eastAsia="Times New Roman" w:hAnsi="Times New Roman" w:cs="Times New Roman"/>
                <w:bCs/>
                <w:iCs/>
                <w:sz w:val="24"/>
                <w:szCs w:val="24"/>
                <w:lang w:eastAsia="ar-SA"/>
              </w:rPr>
              <w:t>1</w:t>
            </w:r>
          </w:p>
        </w:tc>
        <w:tc>
          <w:tcPr>
            <w:tcW w:w="949" w:type="pct"/>
            <w:shd w:val="clear" w:color="auto" w:fill="auto"/>
          </w:tcPr>
          <w:p w14:paraId="1578206A"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
                <w:bCs/>
                <w:iCs/>
                <w:sz w:val="24"/>
                <w:szCs w:val="24"/>
                <w:lang w:eastAsia="ar-SA"/>
              </w:rPr>
            </w:pPr>
          </w:p>
        </w:tc>
      </w:tr>
    </w:tbl>
    <w:p w14:paraId="1EDA4841"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
          <w:bCs/>
          <w:iCs/>
          <w:sz w:val="24"/>
          <w:szCs w:val="24"/>
          <w:lang w:eastAsia="ar-SA"/>
        </w:rPr>
      </w:pPr>
    </w:p>
    <w:p w14:paraId="3712A7ED" w14:textId="77777777" w:rsidR="00B53BEA" w:rsidRPr="00BF00CD" w:rsidRDefault="00B53BEA" w:rsidP="00B53BEA">
      <w:pPr>
        <w:widowControl w:val="0"/>
        <w:suppressAutoHyphens/>
        <w:spacing w:after="0" w:line="276" w:lineRule="auto"/>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*НДС-если применим</w:t>
      </w:r>
    </w:p>
    <w:p w14:paraId="61C0FF6B" w14:textId="77777777" w:rsidR="00B53BEA" w:rsidRPr="00BF00CD" w:rsidRDefault="00B53BEA" w:rsidP="00B53BEA">
      <w:pPr>
        <w:widowControl w:val="0"/>
        <w:suppressAutoHyphens/>
        <w:spacing w:after="0" w:line="276" w:lineRule="auto"/>
        <w:rPr>
          <w:rFonts w:ascii="Times New Roman" w:eastAsia="Times New Roman" w:hAnsi="Times New Roman" w:cs="Times New Roman"/>
          <w:b/>
          <w:bCs/>
          <w:iCs/>
          <w:sz w:val="24"/>
          <w:szCs w:val="24"/>
          <w:lang w:eastAsia="ar-SA"/>
        </w:rPr>
      </w:pPr>
    </w:p>
    <w:p w14:paraId="4413A149" w14:textId="77777777" w:rsidR="00B53BEA" w:rsidRPr="00BF00CD" w:rsidRDefault="00B53BEA" w:rsidP="00B53BEA">
      <w:pPr>
        <w:widowControl w:val="0"/>
        <w:suppressAutoHyphens/>
        <w:spacing w:after="0" w:line="276" w:lineRule="auto"/>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ИТОГО:</w:t>
      </w:r>
    </w:p>
    <w:p w14:paraId="401F3933" w14:textId="77777777" w:rsidR="00B53BEA" w:rsidRPr="00BF00CD" w:rsidRDefault="00B53BEA" w:rsidP="00B53BEA">
      <w:pPr>
        <w:widowControl w:val="0"/>
        <w:suppressAutoHyphens/>
        <w:spacing w:after="0" w:line="276" w:lineRule="auto"/>
        <w:rPr>
          <w:rFonts w:ascii="Times New Roman" w:eastAsia="Times New Roman" w:hAnsi="Times New Roman" w:cs="Times New Roman"/>
          <w:b/>
          <w:bCs/>
          <w:iCs/>
          <w:sz w:val="24"/>
          <w:szCs w:val="24"/>
          <w:lang w:eastAsia="ar-SA"/>
        </w:rPr>
      </w:pPr>
    </w:p>
    <w:p w14:paraId="08E21E8A" w14:textId="77777777" w:rsidR="00B53BEA" w:rsidRPr="00BF00CD" w:rsidRDefault="00B53BEA" w:rsidP="00B53BEA">
      <w:pPr>
        <w:widowControl w:val="0"/>
        <w:suppressAutoHyphens/>
        <w:spacing w:after="0" w:line="276" w:lineRule="auto"/>
        <w:rPr>
          <w:rFonts w:ascii="Times New Roman" w:eastAsia="Times New Roman" w:hAnsi="Times New Roman" w:cs="Times New Roman"/>
          <w:b/>
          <w:bCs/>
          <w:iCs/>
          <w:sz w:val="24"/>
          <w:szCs w:val="24"/>
          <w:lang w:eastAsia="ar-SA"/>
        </w:rPr>
      </w:pPr>
    </w:p>
    <w:tbl>
      <w:tblPr>
        <w:tblpPr w:leftFromText="180" w:rightFromText="180" w:vertAnchor="text" w:horzAnchor="margin" w:tblpY="149"/>
        <w:tblW w:w="5189" w:type="pct"/>
        <w:tblLook w:val="01E0" w:firstRow="1" w:lastRow="1" w:firstColumn="1" w:lastColumn="1" w:noHBand="0" w:noVBand="0"/>
      </w:tblPr>
      <w:tblGrid>
        <w:gridCol w:w="5175"/>
        <w:gridCol w:w="5417"/>
      </w:tblGrid>
      <w:tr w:rsidR="00B53BEA" w:rsidRPr="00BF00CD" w14:paraId="68411E3C" w14:textId="77777777" w:rsidTr="006B00A4">
        <w:tc>
          <w:tcPr>
            <w:tcW w:w="2443" w:type="pct"/>
            <w:shd w:val="clear" w:color="auto" w:fill="auto"/>
          </w:tcPr>
          <w:p w14:paraId="65BA52C5"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val="x-none" w:eastAsia="ar-SA"/>
              </w:rPr>
            </w:pPr>
          </w:p>
          <w:p w14:paraId="38064A13"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 xml:space="preserve">Генеральный директор </w:t>
            </w:r>
          </w:p>
          <w:p w14:paraId="64549411" w14:textId="77777777" w:rsidR="00B53BEA" w:rsidRPr="00BF00CD" w:rsidRDefault="00B53BEA" w:rsidP="00B53BEA">
            <w:pPr>
              <w:autoSpaceDE w:val="0"/>
              <w:adjustRightInd w:val="0"/>
              <w:spacing w:after="0" w:line="240" w:lineRule="auto"/>
              <w:ind w:right="1154"/>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АО «ЗПП»</w:t>
            </w:r>
          </w:p>
          <w:p w14:paraId="1BC12FDD" w14:textId="77777777" w:rsidR="00B53BEA" w:rsidRPr="00BF00CD" w:rsidRDefault="00B53BEA" w:rsidP="00B53BEA">
            <w:pPr>
              <w:autoSpaceDE w:val="0"/>
              <w:adjustRightInd w:val="0"/>
              <w:spacing w:after="0" w:line="240" w:lineRule="auto"/>
              <w:ind w:right="1154"/>
              <w:jc w:val="both"/>
              <w:rPr>
                <w:rFonts w:ascii="Times New Roman" w:eastAsia="Times New Roman" w:hAnsi="Times New Roman" w:cs="Times New Roman"/>
                <w:b/>
                <w:bCs/>
                <w:iCs/>
                <w:sz w:val="24"/>
                <w:szCs w:val="24"/>
                <w:lang w:eastAsia="ar-SA"/>
              </w:rPr>
            </w:pPr>
          </w:p>
          <w:p w14:paraId="5D55E309" w14:textId="77777777" w:rsidR="00B53BEA" w:rsidRPr="00BF00CD" w:rsidRDefault="00B53BEA" w:rsidP="00B53BEA">
            <w:pPr>
              <w:autoSpaceDE w:val="0"/>
              <w:adjustRightInd w:val="0"/>
              <w:spacing w:after="0" w:line="240" w:lineRule="auto"/>
              <w:ind w:right="1154"/>
              <w:jc w:val="both"/>
              <w:rPr>
                <w:rFonts w:ascii="Times New Roman" w:eastAsia="Times New Roman" w:hAnsi="Times New Roman" w:cs="Times New Roman"/>
                <w:b/>
                <w:bCs/>
                <w:iCs/>
                <w:sz w:val="24"/>
                <w:szCs w:val="24"/>
                <w:lang w:eastAsia="ar-SA"/>
              </w:rPr>
            </w:pPr>
          </w:p>
          <w:p w14:paraId="42F3C17C"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 xml:space="preserve">____________________ А.К. </w:t>
            </w:r>
            <w:proofErr w:type="spellStart"/>
            <w:r w:rsidRPr="00BF00CD">
              <w:rPr>
                <w:rFonts w:ascii="Times New Roman" w:eastAsia="Times New Roman" w:hAnsi="Times New Roman" w:cs="Times New Roman"/>
                <w:b/>
                <w:bCs/>
                <w:iCs/>
                <w:sz w:val="24"/>
                <w:szCs w:val="24"/>
                <w:lang w:eastAsia="ar-SA"/>
              </w:rPr>
              <w:t>Нарбутт</w:t>
            </w:r>
            <w:proofErr w:type="spellEnd"/>
          </w:p>
          <w:p w14:paraId="1C529D7F"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М.П.</w:t>
            </w:r>
          </w:p>
        </w:tc>
        <w:tc>
          <w:tcPr>
            <w:tcW w:w="2557" w:type="pct"/>
            <w:shd w:val="clear" w:color="auto" w:fill="auto"/>
          </w:tcPr>
          <w:p w14:paraId="2870D6BF"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0BEB2D6A"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5839EEAF"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41868BBC"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61AB952B"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0E8685B7"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 xml:space="preserve">___________________ </w:t>
            </w:r>
          </w:p>
          <w:p w14:paraId="59C470F4"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М.П.</w:t>
            </w:r>
          </w:p>
          <w:p w14:paraId="602E38AD"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tc>
      </w:tr>
    </w:tbl>
    <w:p w14:paraId="2531D863" w14:textId="77777777" w:rsidR="00B53BEA" w:rsidRPr="00B53BEA" w:rsidRDefault="00B53BEA" w:rsidP="00B53BEA">
      <w:pPr>
        <w:spacing w:after="0" w:line="240" w:lineRule="auto"/>
        <w:jc w:val="both"/>
        <w:rPr>
          <w:rFonts w:ascii="Times New Roman" w:eastAsia="Times New Roman" w:hAnsi="Times New Roman" w:cs="Times New Roman"/>
          <w:sz w:val="26"/>
          <w:szCs w:val="26"/>
          <w:lang w:eastAsia="ru-RU"/>
        </w:rPr>
      </w:pPr>
    </w:p>
    <w:p w14:paraId="044719B9" w14:textId="77777777" w:rsidR="00B53BEA" w:rsidRPr="00B53BEA" w:rsidRDefault="00B53BEA" w:rsidP="00B53BEA">
      <w:pPr>
        <w:spacing w:after="0" w:line="240" w:lineRule="auto"/>
        <w:jc w:val="both"/>
        <w:rPr>
          <w:rFonts w:ascii="Times New Roman" w:eastAsia="Times New Roman" w:hAnsi="Times New Roman" w:cs="Times New Roman"/>
          <w:sz w:val="24"/>
          <w:szCs w:val="24"/>
          <w:lang w:eastAsia="ru-RU"/>
        </w:rPr>
      </w:pPr>
    </w:p>
    <w:p w14:paraId="36B273D2" w14:textId="77777777" w:rsidR="00B53BEA" w:rsidRPr="00B53BEA" w:rsidRDefault="00B53BEA" w:rsidP="00B53BEA">
      <w:pPr>
        <w:spacing w:after="0" w:line="240" w:lineRule="auto"/>
        <w:jc w:val="both"/>
        <w:rPr>
          <w:rFonts w:ascii="Times New Roman" w:eastAsia="Times New Roman" w:hAnsi="Times New Roman" w:cs="Times New Roman"/>
          <w:sz w:val="24"/>
          <w:szCs w:val="24"/>
          <w:lang w:eastAsia="ru-RU"/>
        </w:rPr>
      </w:pPr>
    </w:p>
    <w:p w14:paraId="7712202B" w14:textId="77777777" w:rsidR="00B53BEA" w:rsidRPr="00B53BEA" w:rsidRDefault="00B53BEA" w:rsidP="00B53BEA">
      <w:pPr>
        <w:spacing w:after="0" w:line="240" w:lineRule="auto"/>
        <w:jc w:val="both"/>
        <w:rPr>
          <w:rFonts w:ascii="Times New Roman" w:eastAsia="Times New Roman" w:hAnsi="Times New Roman" w:cs="Times New Roman"/>
          <w:sz w:val="24"/>
          <w:szCs w:val="24"/>
          <w:lang w:eastAsia="ru-RU"/>
        </w:rPr>
      </w:pPr>
    </w:p>
    <w:p w14:paraId="0D690C82" w14:textId="77777777" w:rsidR="00B53BEA" w:rsidRPr="00B53BEA" w:rsidRDefault="00B53BEA" w:rsidP="00B53BEA">
      <w:pPr>
        <w:rPr>
          <w:rFonts w:ascii="Times New Roman" w:eastAsia="Times New Roman" w:hAnsi="Times New Roman" w:cs="Times New Roman"/>
          <w:sz w:val="24"/>
          <w:szCs w:val="24"/>
          <w:lang w:eastAsia="ru-RU"/>
        </w:rPr>
      </w:pPr>
      <w:r w:rsidRPr="00B53BEA">
        <w:rPr>
          <w:rFonts w:ascii="Times New Roman" w:eastAsia="Times New Roman" w:hAnsi="Times New Roman" w:cs="Times New Roman"/>
          <w:sz w:val="24"/>
          <w:szCs w:val="24"/>
          <w:lang w:eastAsia="ru-RU"/>
        </w:rPr>
        <w:br w:type="page"/>
      </w:r>
    </w:p>
    <w:p w14:paraId="12118682" w14:textId="77777777" w:rsidR="00B53BEA" w:rsidRPr="00BF00CD" w:rsidRDefault="00B53BEA" w:rsidP="00B53BEA">
      <w:pPr>
        <w:widowControl w:val="0"/>
        <w:suppressAutoHyphens/>
        <w:spacing w:after="0" w:line="240" w:lineRule="auto"/>
        <w:jc w:val="right"/>
        <w:rPr>
          <w:rFonts w:ascii="Times New Roman" w:eastAsia="Times New Roman" w:hAnsi="Times New Roman" w:cs="Times New Roman"/>
          <w:bCs/>
          <w:iCs/>
          <w:sz w:val="24"/>
          <w:szCs w:val="24"/>
          <w:lang w:eastAsia="ar-SA"/>
        </w:rPr>
      </w:pPr>
      <w:r w:rsidRPr="00BF00CD">
        <w:rPr>
          <w:rFonts w:ascii="Times New Roman" w:eastAsia="Times New Roman" w:hAnsi="Times New Roman" w:cs="Times New Roman"/>
          <w:bCs/>
          <w:iCs/>
          <w:sz w:val="24"/>
          <w:szCs w:val="24"/>
          <w:lang w:eastAsia="ar-SA"/>
        </w:rPr>
        <w:lastRenderedPageBreak/>
        <w:t>Приложение № 3</w:t>
      </w:r>
    </w:p>
    <w:p w14:paraId="4561F44E" w14:textId="24EF179C" w:rsidR="00B53BEA" w:rsidRPr="00BF00CD" w:rsidRDefault="00BF00CD" w:rsidP="00B53BEA">
      <w:pPr>
        <w:widowControl w:val="0"/>
        <w:suppressAutoHyphens/>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к проекту договора</w:t>
      </w:r>
      <w:r w:rsidR="00B53BEA" w:rsidRPr="00BF00CD">
        <w:rPr>
          <w:rFonts w:ascii="Times New Roman" w:eastAsia="Times New Roman" w:hAnsi="Times New Roman" w:cs="Times New Roman"/>
          <w:bCs/>
          <w:iCs/>
          <w:sz w:val="24"/>
          <w:szCs w:val="24"/>
          <w:lang w:eastAsia="ar-SA"/>
        </w:rPr>
        <w:t xml:space="preserve"> поставки оборудования №___________ от_________________2025 г.</w:t>
      </w:r>
    </w:p>
    <w:p w14:paraId="59E62E53" w14:textId="77777777" w:rsidR="00B53BEA" w:rsidRPr="00B53BEA" w:rsidRDefault="00B53BEA" w:rsidP="00B53BEA">
      <w:pPr>
        <w:widowControl w:val="0"/>
        <w:suppressAutoHyphens/>
        <w:spacing w:after="0" w:line="240" w:lineRule="auto"/>
        <w:jc w:val="both"/>
        <w:rPr>
          <w:rFonts w:ascii="Times New Roman" w:eastAsia="Times New Roman" w:hAnsi="Times New Roman" w:cs="Times New Roman"/>
          <w:bCs/>
          <w:iCs/>
          <w:sz w:val="24"/>
          <w:szCs w:val="24"/>
          <w:lang w:eastAsia="ar-SA"/>
        </w:rPr>
      </w:pPr>
    </w:p>
    <w:p w14:paraId="6E8C05C2" w14:textId="77777777" w:rsidR="00B53BEA" w:rsidRPr="00BF00CD" w:rsidRDefault="00B53BEA" w:rsidP="00B53BEA">
      <w:pPr>
        <w:widowControl w:val="0"/>
        <w:suppressAutoHyphens/>
        <w:spacing w:after="0" w:line="276" w:lineRule="auto"/>
        <w:jc w:val="center"/>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График поставки Оборудования и выполнения Работ</w:t>
      </w:r>
    </w:p>
    <w:p w14:paraId="0CC5DAFE" w14:textId="77777777" w:rsidR="00B53BEA" w:rsidRPr="00BF00CD" w:rsidRDefault="00B53BEA" w:rsidP="00B53BEA">
      <w:pPr>
        <w:widowControl w:val="0"/>
        <w:suppressAutoHyphens/>
        <w:spacing w:after="0" w:line="276" w:lineRule="auto"/>
        <w:jc w:val="both"/>
        <w:rPr>
          <w:rFonts w:ascii="Times New Roman" w:eastAsia="Times New Roman" w:hAnsi="Times New Roman" w:cs="Times New Roman"/>
          <w:bCs/>
          <w:iCs/>
          <w:sz w:val="24"/>
          <w:szCs w:val="24"/>
          <w:lang w:eastAsia="ar-SA"/>
        </w:rPr>
      </w:pPr>
    </w:p>
    <w:p w14:paraId="1D6EEAF6" w14:textId="77777777" w:rsidR="00B53BEA" w:rsidRPr="00BF00CD" w:rsidRDefault="00B53BEA" w:rsidP="00B53BEA">
      <w:pPr>
        <w:widowControl w:val="0"/>
        <w:suppressAutoHyphens/>
        <w:spacing w:after="0" w:line="240" w:lineRule="auto"/>
        <w:ind w:firstLine="709"/>
        <w:jc w:val="both"/>
        <w:rPr>
          <w:rFonts w:ascii="Times New Roman" w:eastAsia="Times New Roman" w:hAnsi="Times New Roman" w:cs="Times New Roman"/>
          <w:bCs/>
          <w:iCs/>
          <w:sz w:val="24"/>
          <w:szCs w:val="24"/>
          <w:lang w:eastAsia="ar-SA"/>
        </w:rPr>
      </w:pPr>
      <w:r w:rsidRPr="00BF00CD">
        <w:rPr>
          <w:rFonts w:ascii="Times New Roman" w:eastAsia="Times New Roman" w:hAnsi="Times New Roman" w:cs="Times New Roman"/>
          <w:bCs/>
          <w:iCs/>
          <w:sz w:val="24"/>
          <w:szCs w:val="24"/>
          <w:lang w:eastAsia="ar-SA"/>
        </w:rPr>
        <w:t>1. Общий срок поставки Оборудования – в течение 130 (Ста тридцати) календарных дней с момента подписания Договора.</w:t>
      </w:r>
    </w:p>
    <w:p w14:paraId="4338AB0B" w14:textId="77777777" w:rsidR="00B53BEA" w:rsidRPr="00BF00CD" w:rsidRDefault="00B53BEA" w:rsidP="00B53BEA">
      <w:pPr>
        <w:widowControl w:val="0"/>
        <w:suppressAutoHyphens/>
        <w:spacing w:after="0" w:line="240" w:lineRule="auto"/>
        <w:ind w:firstLine="709"/>
        <w:jc w:val="both"/>
        <w:rPr>
          <w:rFonts w:ascii="Times New Roman" w:eastAsia="Times New Roman" w:hAnsi="Times New Roman" w:cs="Times New Roman"/>
          <w:bCs/>
          <w:iCs/>
          <w:sz w:val="24"/>
          <w:szCs w:val="24"/>
          <w:lang w:eastAsia="ar-SA"/>
        </w:rPr>
      </w:pPr>
      <w:r w:rsidRPr="00BF00CD">
        <w:rPr>
          <w:rFonts w:ascii="Times New Roman" w:eastAsia="Times New Roman" w:hAnsi="Times New Roman" w:cs="Times New Roman"/>
          <w:bCs/>
          <w:iCs/>
          <w:sz w:val="24"/>
          <w:szCs w:val="24"/>
          <w:lang w:eastAsia="ar-SA"/>
        </w:rPr>
        <w:t>В общий срок поставки Оборудования входит:</w:t>
      </w:r>
    </w:p>
    <w:p w14:paraId="7006B05E" w14:textId="77777777" w:rsidR="00B53BEA" w:rsidRPr="00BF00CD" w:rsidRDefault="00B53BEA" w:rsidP="00B53BEA">
      <w:pPr>
        <w:widowControl w:val="0"/>
        <w:suppressAutoHyphens/>
        <w:spacing w:after="0" w:line="240" w:lineRule="auto"/>
        <w:ind w:firstLine="709"/>
        <w:jc w:val="both"/>
        <w:rPr>
          <w:rFonts w:ascii="Times New Roman" w:eastAsia="Times New Roman" w:hAnsi="Times New Roman" w:cs="Times New Roman"/>
          <w:bCs/>
          <w:iCs/>
          <w:sz w:val="24"/>
          <w:szCs w:val="24"/>
          <w:lang w:eastAsia="ar-SA"/>
        </w:rPr>
      </w:pPr>
      <w:r w:rsidRPr="00BF00CD">
        <w:rPr>
          <w:rFonts w:ascii="Times New Roman" w:eastAsia="Times New Roman" w:hAnsi="Times New Roman" w:cs="Times New Roman"/>
          <w:bCs/>
          <w:iCs/>
          <w:sz w:val="24"/>
          <w:szCs w:val="24"/>
          <w:lang w:eastAsia="ar-SA"/>
        </w:rPr>
        <w:t>- срок доставки Оборудования – в течение 120 (Ста двадцати) календарных дней с момента подписания Договора.</w:t>
      </w:r>
    </w:p>
    <w:p w14:paraId="4BA8EB27" w14:textId="77777777" w:rsidR="00B53BEA" w:rsidRPr="00BF00CD" w:rsidRDefault="00B53BEA" w:rsidP="00B53BEA">
      <w:pPr>
        <w:tabs>
          <w:tab w:val="left" w:pos="1134"/>
        </w:tabs>
        <w:spacing w:after="0" w:line="240" w:lineRule="auto"/>
        <w:ind w:firstLine="709"/>
        <w:jc w:val="both"/>
        <w:rPr>
          <w:rFonts w:ascii="Times New Roman" w:eastAsia="Calibri" w:hAnsi="Times New Roman" w:cs="Times New Roman"/>
          <w:sz w:val="24"/>
          <w:szCs w:val="24"/>
          <w:lang w:eastAsia="ru-RU"/>
        </w:rPr>
      </w:pPr>
      <w:r w:rsidRPr="00BF00CD">
        <w:rPr>
          <w:rFonts w:ascii="Times New Roman" w:eastAsia="Calibri" w:hAnsi="Times New Roman" w:cs="Times New Roman"/>
          <w:sz w:val="24"/>
          <w:szCs w:val="24"/>
          <w:lang w:eastAsia="ru-RU"/>
        </w:rPr>
        <w:t>- срок приемки Оборудования по комплектности, срок монтажа Оборудования, проведения пусконаладочных работ и инструктажа персонала Покупателя на территории Покупателя – в течение 10 (Десяти) календарных дней с момента доставки Оборудования на склад Покупателя.</w:t>
      </w:r>
    </w:p>
    <w:p w14:paraId="2A520B50" w14:textId="77777777" w:rsidR="00B53BEA" w:rsidRPr="00BF00CD" w:rsidRDefault="00B53BEA" w:rsidP="00B53BEA">
      <w:pPr>
        <w:tabs>
          <w:tab w:val="left" w:pos="1134"/>
        </w:tabs>
        <w:spacing w:after="0" w:line="240" w:lineRule="auto"/>
        <w:ind w:firstLine="709"/>
        <w:jc w:val="both"/>
        <w:rPr>
          <w:rFonts w:ascii="Times New Roman" w:eastAsia="Calibri" w:hAnsi="Times New Roman" w:cs="Times New Roman"/>
          <w:sz w:val="24"/>
          <w:szCs w:val="24"/>
          <w:lang w:eastAsia="ru-RU"/>
        </w:rPr>
      </w:pPr>
      <w:r w:rsidRPr="00BF00CD">
        <w:rPr>
          <w:rFonts w:ascii="Times New Roman" w:eastAsia="Calibri" w:hAnsi="Times New Roman" w:cs="Times New Roman"/>
          <w:sz w:val="24"/>
          <w:szCs w:val="24"/>
          <w:lang w:eastAsia="ru-RU"/>
        </w:rPr>
        <w:t>Допускается поставка ранее предпочтительного срока.</w:t>
      </w:r>
    </w:p>
    <w:p w14:paraId="2888D53B" w14:textId="688437D4" w:rsidR="00B53BEA" w:rsidRPr="00BF00CD" w:rsidRDefault="00B53BEA" w:rsidP="00B53BEA">
      <w:pPr>
        <w:tabs>
          <w:tab w:val="left" w:pos="1134"/>
        </w:tabs>
        <w:spacing w:after="0" w:line="240" w:lineRule="auto"/>
        <w:ind w:firstLine="709"/>
        <w:jc w:val="both"/>
        <w:rPr>
          <w:rFonts w:ascii="Times New Roman" w:eastAsia="Calibri" w:hAnsi="Times New Roman" w:cs="Times New Roman"/>
          <w:sz w:val="24"/>
          <w:szCs w:val="24"/>
          <w:lang w:eastAsia="ru-RU"/>
        </w:rPr>
      </w:pPr>
      <w:r w:rsidRPr="00BF00CD">
        <w:rPr>
          <w:rFonts w:ascii="Times New Roman" w:eastAsia="Calibri" w:hAnsi="Times New Roman" w:cs="Times New Roman"/>
          <w:sz w:val="24"/>
          <w:szCs w:val="24"/>
          <w:lang w:eastAsia="ru-RU"/>
        </w:rPr>
        <w:t>2. Поставка Оборудования осуществляется силами и средствами Поставщика до объекта Покупателя, находящегося п</w:t>
      </w:r>
      <w:r w:rsidR="00BF00CD">
        <w:rPr>
          <w:rFonts w:ascii="Times New Roman" w:eastAsia="Calibri" w:hAnsi="Times New Roman" w:cs="Times New Roman"/>
          <w:sz w:val="24"/>
          <w:szCs w:val="24"/>
          <w:lang w:eastAsia="ru-RU"/>
        </w:rPr>
        <w:t xml:space="preserve">о адресу: Республика Марий Эл, </w:t>
      </w:r>
      <w:r w:rsidRPr="00BF00CD">
        <w:rPr>
          <w:rFonts w:ascii="Times New Roman" w:eastAsia="Calibri" w:hAnsi="Times New Roman" w:cs="Times New Roman"/>
          <w:sz w:val="24"/>
          <w:szCs w:val="24"/>
          <w:lang w:eastAsia="ru-RU"/>
        </w:rPr>
        <w:t>г. Йошкар-Ола, ул.</w:t>
      </w:r>
      <w:r w:rsidR="00BF00CD">
        <w:rPr>
          <w:rFonts w:ascii="Times New Roman" w:eastAsia="Calibri" w:hAnsi="Times New Roman" w:cs="Times New Roman"/>
          <w:sz w:val="24"/>
          <w:szCs w:val="24"/>
          <w:lang w:eastAsia="ru-RU"/>
        </w:rPr>
        <w:t> </w:t>
      </w:r>
      <w:r w:rsidRPr="00BF00CD">
        <w:rPr>
          <w:rFonts w:ascii="Times New Roman" w:eastAsia="Calibri" w:hAnsi="Times New Roman" w:cs="Times New Roman"/>
          <w:sz w:val="24"/>
          <w:szCs w:val="24"/>
          <w:lang w:eastAsia="ru-RU"/>
        </w:rPr>
        <w:t>Суворова, д.26.</w:t>
      </w:r>
    </w:p>
    <w:p w14:paraId="2468F1C1" w14:textId="77777777" w:rsidR="00B53BEA" w:rsidRPr="00BF00CD" w:rsidRDefault="00B53BEA" w:rsidP="00B53BEA">
      <w:pPr>
        <w:tabs>
          <w:tab w:val="left" w:pos="1134"/>
        </w:tabs>
        <w:spacing w:after="0" w:line="240" w:lineRule="auto"/>
        <w:ind w:firstLine="709"/>
        <w:jc w:val="both"/>
        <w:rPr>
          <w:rFonts w:ascii="Times New Roman" w:eastAsia="Calibri" w:hAnsi="Times New Roman" w:cs="Times New Roman"/>
          <w:sz w:val="24"/>
          <w:szCs w:val="24"/>
          <w:lang w:eastAsia="ru-RU"/>
        </w:rPr>
      </w:pPr>
      <w:r w:rsidRPr="00BF00CD">
        <w:rPr>
          <w:rFonts w:ascii="Times New Roman" w:eastAsia="Calibri" w:hAnsi="Times New Roman" w:cs="Times New Roman"/>
          <w:sz w:val="24"/>
          <w:szCs w:val="24"/>
          <w:lang w:eastAsia="ru-RU"/>
        </w:rPr>
        <w:t>«Поставка» - доставка Оборудования до объекта Покупателя и его последующая установка.</w:t>
      </w:r>
    </w:p>
    <w:p w14:paraId="690F513A" w14:textId="77777777" w:rsidR="00B53BEA" w:rsidRPr="00BF00CD" w:rsidRDefault="00B53BEA" w:rsidP="00B53BEA">
      <w:pPr>
        <w:tabs>
          <w:tab w:val="left" w:pos="1134"/>
        </w:tabs>
        <w:spacing w:after="0" w:line="240" w:lineRule="auto"/>
        <w:ind w:firstLine="709"/>
        <w:jc w:val="both"/>
        <w:rPr>
          <w:rFonts w:ascii="Times New Roman" w:eastAsia="Calibri" w:hAnsi="Times New Roman" w:cs="Times New Roman"/>
          <w:sz w:val="24"/>
          <w:szCs w:val="24"/>
          <w:lang w:eastAsia="ru-RU"/>
        </w:rPr>
      </w:pPr>
      <w:r w:rsidRPr="00BF00CD">
        <w:rPr>
          <w:rFonts w:ascii="Times New Roman" w:eastAsia="Calibri" w:hAnsi="Times New Roman" w:cs="Times New Roman"/>
          <w:sz w:val="24"/>
          <w:szCs w:val="24"/>
          <w:lang w:eastAsia="ru-RU"/>
        </w:rPr>
        <w:t>3. Разгрузка осуществляется силами и средствами Покупателя.</w:t>
      </w:r>
    </w:p>
    <w:p w14:paraId="0BAC0F4A" w14:textId="77777777" w:rsidR="00B53BEA" w:rsidRPr="00BF00CD" w:rsidRDefault="00B53BEA" w:rsidP="00B53BEA">
      <w:pPr>
        <w:tabs>
          <w:tab w:val="left" w:pos="1134"/>
        </w:tabs>
        <w:spacing w:after="0" w:line="240" w:lineRule="auto"/>
        <w:ind w:firstLine="709"/>
        <w:jc w:val="both"/>
        <w:rPr>
          <w:rFonts w:ascii="Times New Roman" w:eastAsia="Calibri" w:hAnsi="Times New Roman" w:cs="Times New Roman"/>
          <w:sz w:val="24"/>
          <w:szCs w:val="24"/>
          <w:lang w:eastAsia="ru-RU"/>
        </w:rPr>
      </w:pPr>
      <w:r w:rsidRPr="00BF00CD">
        <w:rPr>
          <w:rFonts w:ascii="Times New Roman" w:eastAsia="Calibri" w:hAnsi="Times New Roman" w:cs="Times New Roman"/>
          <w:sz w:val="24"/>
          <w:szCs w:val="24"/>
          <w:lang w:eastAsia="ru-RU"/>
        </w:rPr>
        <w:t>4. Монтаж, пусконаладочные работы и инструктаж персонала Покупателя должны осуществляться специалистами Поставщика.</w:t>
      </w:r>
    </w:p>
    <w:p w14:paraId="62D34EF7" w14:textId="77777777" w:rsidR="00B53BEA" w:rsidRDefault="00B53BEA" w:rsidP="00B53BEA">
      <w:pPr>
        <w:tabs>
          <w:tab w:val="left" w:pos="1134"/>
        </w:tabs>
        <w:spacing w:after="0" w:line="240" w:lineRule="auto"/>
        <w:ind w:firstLine="709"/>
        <w:jc w:val="both"/>
        <w:rPr>
          <w:rFonts w:ascii="Times New Roman" w:eastAsia="Calibri" w:hAnsi="Times New Roman" w:cs="Times New Roman"/>
          <w:sz w:val="24"/>
          <w:szCs w:val="24"/>
          <w:lang w:eastAsia="ru-RU"/>
        </w:rPr>
      </w:pPr>
      <w:r w:rsidRPr="00BF00CD">
        <w:rPr>
          <w:rFonts w:ascii="Times New Roman" w:eastAsia="Calibri" w:hAnsi="Times New Roman" w:cs="Times New Roman"/>
          <w:sz w:val="24"/>
          <w:szCs w:val="24"/>
          <w:lang w:eastAsia="ru-RU"/>
        </w:rPr>
        <w:t>5. Инструктаж персонала Покупателя методам работы на поставленном Оборудовании проводится силами Поставщика.</w:t>
      </w:r>
      <w:r w:rsidR="00D55DB5" w:rsidRPr="00BF00CD">
        <w:rPr>
          <w:sz w:val="24"/>
          <w:szCs w:val="24"/>
        </w:rPr>
        <w:t xml:space="preserve"> </w:t>
      </w:r>
      <w:r w:rsidR="00D55DB5" w:rsidRPr="00BF00CD">
        <w:rPr>
          <w:rFonts w:ascii="Times New Roman" w:eastAsia="Calibri" w:hAnsi="Times New Roman" w:cs="Times New Roman"/>
          <w:sz w:val="24"/>
          <w:szCs w:val="24"/>
          <w:lang w:eastAsia="ru-RU"/>
        </w:rPr>
        <w:t>Количество специалистов - 3 (Три) человека. Количество рабочих часов для инструктажа - не менее 8 часов.</w:t>
      </w:r>
    </w:p>
    <w:p w14:paraId="51BF19D4" w14:textId="77777777" w:rsidR="00D1712E" w:rsidRDefault="00D1712E" w:rsidP="00B53BEA">
      <w:pPr>
        <w:tabs>
          <w:tab w:val="left" w:pos="1134"/>
        </w:tabs>
        <w:spacing w:after="0" w:line="240" w:lineRule="auto"/>
        <w:ind w:firstLine="709"/>
        <w:jc w:val="both"/>
        <w:rPr>
          <w:rFonts w:ascii="Times New Roman" w:eastAsia="Calibri" w:hAnsi="Times New Roman" w:cs="Times New Roman"/>
          <w:sz w:val="24"/>
          <w:szCs w:val="24"/>
          <w:lang w:eastAsia="ru-RU"/>
        </w:rPr>
      </w:pPr>
    </w:p>
    <w:p w14:paraId="2B4EAD90" w14:textId="77777777" w:rsidR="00D1712E" w:rsidRPr="00BF00CD" w:rsidRDefault="00D1712E" w:rsidP="00B53BEA">
      <w:pPr>
        <w:tabs>
          <w:tab w:val="left" w:pos="1134"/>
        </w:tabs>
        <w:spacing w:after="0" w:line="240" w:lineRule="auto"/>
        <w:ind w:firstLine="709"/>
        <w:jc w:val="both"/>
        <w:rPr>
          <w:rFonts w:ascii="Times New Roman" w:eastAsia="Calibri" w:hAnsi="Times New Roman" w:cs="Times New Roman"/>
          <w:sz w:val="24"/>
          <w:szCs w:val="24"/>
          <w:lang w:eastAsia="ru-RU"/>
        </w:rPr>
      </w:pPr>
    </w:p>
    <w:tbl>
      <w:tblPr>
        <w:tblpPr w:leftFromText="180" w:rightFromText="180" w:vertAnchor="text" w:horzAnchor="margin" w:tblpY="149"/>
        <w:tblW w:w="5189" w:type="pct"/>
        <w:tblLook w:val="01E0" w:firstRow="1" w:lastRow="1" w:firstColumn="1" w:lastColumn="1" w:noHBand="0" w:noVBand="0"/>
      </w:tblPr>
      <w:tblGrid>
        <w:gridCol w:w="5175"/>
        <w:gridCol w:w="5417"/>
      </w:tblGrid>
      <w:tr w:rsidR="00B53BEA" w:rsidRPr="00BF00CD" w14:paraId="2B4731E3" w14:textId="77777777" w:rsidTr="006B00A4">
        <w:tc>
          <w:tcPr>
            <w:tcW w:w="2443" w:type="pct"/>
            <w:shd w:val="clear" w:color="auto" w:fill="auto"/>
          </w:tcPr>
          <w:p w14:paraId="3043DA6A"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 xml:space="preserve">Генеральный директор </w:t>
            </w:r>
          </w:p>
          <w:p w14:paraId="361EEE0C" w14:textId="77777777" w:rsidR="00B53BEA" w:rsidRPr="00BF00CD" w:rsidRDefault="00B53BEA" w:rsidP="00B53BEA">
            <w:pPr>
              <w:autoSpaceDE w:val="0"/>
              <w:adjustRightInd w:val="0"/>
              <w:spacing w:after="0" w:line="240" w:lineRule="auto"/>
              <w:ind w:right="1154"/>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АО «ЗПП»</w:t>
            </w:r>
          </w:p>
          <w:p w14:paraId="5B9F1E85" w14:textId="77777777" w:rsidR="00B53BEA" w:rsidRPr="00BF00CD" w:rsidRDefault="00B53BEA" w:rsidP="00B53BEA">
            <w:pPr>
              <w:autoSpaceDE w:val="0"/>
              <w:adjustRightInd w:val="0"/>
              <w:spacing w:after="0" w:line="240" w:lineRule="auto"/>
              <w:ind w:right="1154"/>
              <w:jc w:val="both"/>
              <w:rPr>
                <w:rFonts w:ascii="Times New Roman" w:eastAsia="Times New Roman" w:hAnsi="Times New Roman" w:cs="Times New Roman"/>
                <w:b/>
                <w:bCs/>
                <w:iCs/>
                <w:sz w:val="24"/>
                <w:szCs w:val="24"/>
                <w:lang w:eastAsia="ar-SA"/>
              </w:rPr>
            </w:pPr>
          </w:p>
          <w:p w14:paraId="0262BE32" w14:textId="77777777" w:rsidR="00B53BEA" w:rsidRPr="00BF00CD" w:rsidRDefault="00B53BEA" w:rsidP="00B53BEA">
            <w:pPr>
              <w:autoSpaceDE w:val="0"/>
              <w:adjustRightInd w:val="0"/>
              <w:spacing w:after="0" w:line="240" w:lineRule="auto"/>
              <w:ind w:right="1154"/>
              <w:jc w:val="both"/>
              <w:rPr>
                <w:rFonts w:ascii="Times New Roman" w:eastAsia="Times New Roman" w:hAnsi="Times New Roman" w:cs="Times New Roman"/>
                <w:b/>
                <w:bCs/>
                <w:iCs/>
                <w:sz w:val="24"/>
                <w:szCs w:val="24"/>
                <w:lang w:eastAsia="ar-SA"/>
              </w:rPr>
            </w:pPr>
          </w:p>
          <w:p w14:paraId="21272A88"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 xml:space="preserve">____________________ А.К. </w:t>
            </w:r>
            <w:proofErr w:type="spellStart"/>
            <w:r w:rsidRPr="00BF00CD">
              <w:rPr>
                <w:rFonts w:ascii="Times New Roman" w:eastAsia="Times New Roman" w:hAnsi="Times New Roman" w:cs="Times New Roman"/>
                <w:b/>
                <w:bCs/>
                <w:iCs/>
                <w:sz w:val="24"/>
                <w:szCs w:val="24"/>
                <w:lang w:eastAsia="ar-SA"/>
              </w:rPr>
              <w:t>Нарбутт</w:t>
            </w:r>
            <w:proofErr w:type="spellEnd"/>
          </w:p>
          <w:p w14:paraId="769756E2"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М.П.</w:t>
            </w:r>
          </w:p>
        </w:tc>
        <w:tc>
          <w:tcPr>
            <w:tcW w:w="2557" w:type="pct"/>
            <w:shd w:val="clear" w:color="auto" w:fill="auto"/>
          </w:tcPr>
          <w:p w14:paraId="22CBD83C" w14:textId="77777777" w:rsidR="00BF00CD" w:rsidRPr="00BF00CD" w:rsidRDefault="00BF00CD"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55BC5A51"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35E1C359"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310FF2B8"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4BDF37F6"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 xml:space="preserve">___________________ </w:t>
            </w:r>
          </w:p>
          <w:p w14:paraId="4D72BE45"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BF00CD">
              <w:rPr>
                <w:rFonts w:ascii="Times New Roman" w:eastAsia="Times New Roman" w:hAnsi="Times New Roman" w:cs="Times New Roman"/>
                <w:b/>
                <w:bCs/>
                <w:iCs/>
                <w:sz w:val="24"/>
                <w:szCs w:val="24"/>
                <w:lang w:eastAsia="ar-SA"/>
              </w:rPr>
              <w:t>М.П.</w:t>
            </w:r>
          </w:p>
          <w:p w14:paraId="45FA381B" w14:textId="77777777" w:rsidR="00B53BEA" w:rsidRPr="00BF00CD" w:rsidRDefault="00B53BEA" w:rsidP="00B53BEA">
            <w:pPr>
              <w:autoSpaceDE w:val="0"/>
              <w:adjustRightInd w:val="0"/>
              <w:spacing w:after="0" w:line="240" w:lineRule="auto"/>
              <w:jc w:val="both"/>
              <w:rPr>
                <w:rFonts w:ascii="Times New Roman" w:eastAsia="Times New Roman" w:hAnsi="Times New Roman" w:cs="Times New Roman"/>
                <w:b/>
                <w:bCs/>
                <w:iCs/>
                <w:sz w:val="24"/>
                <w:szCs w:val="24"/>
                <w:lang w:eastAsia="ar-SA"/>
              </w:rPr>
            </w:pPr>
          </w:p>
        </w:tc>
      </w:tr>
    </w:tbl>
    <w:p w14:paraId="65518F47" w14:textId="77777777" w:rsidR="00B53BEA" w:rsidRPr="00B53BEA" w:rsidRDefault="00B53BEA" w:rsidP="00B53BEA">
      <w:pPr>
        <w:spacing w:after="0" w:line="240" w:lineRule="auto"/>
        <w:ind w:firstLine="709"/>
        <w:jc w:val="both"/>
        <w:rPr>
          <w:rFonts w:ascii="Times New Roman" w:hAnsi="Times New Roman" w:cs="Times New Roman"/>
          <w:sz w:val="26"/>
          <w:szCs w:val="26"/>
        </w:rPr>
      </w:pPr>
    </w:p>
    <w:p w14:paraId="0F6AB86C" w14:textId="77777777" w:rsidR="00D1712E" w:rsidRDefault="00D1712E">
      <w:pPr>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br w:type="page"/>
      </w:r>
    </w:p>
    <w:p w14:paraId="74432FAB" w14:textId="58D1A163" w:rsidR="00D55DB5" w:rsidRPr="00BF00CD" w:rsidRDefault="00D55DB5" w:rsidP="00D55DB5">
      <w:pPr>
        <w:spacing w:after="0" w:line="240" w:lineRule="auto"/>
        <w:jc w:val="right"/>
        <w:rPr>
          <w:rFonts w:ascii="Times New Roman" w:eastAsia="Times New Roman" w:hAnsi="Times New Roman" w:cs="Times New Roman"/>
          <w:sz w:val="24"/>
          <w:szCs w:val="24"/>
          <w:lang w:eastAsia="ru-RU"/>
        </w:rPr>
      </w:pPr>
      <w:r w:rsidRPr="00BF00CD">
        <w:rPr>
          <w:rFonts w:ascii="Times New Roman" w:eastAsia="Times New Roman" w:hAnsi="Times New Roman" w:cs="Times New Roman"/>
          <w:sz w:val="24"/>
          <w:szCs w:val="24"/>
          <w:lang w:eastAsia="ru-RU"/>
        </w:rPr>
        <w:lastRenderedPageBreak/>
        <w:t xml:space="preserve">Приложение № </w:t>
      </w:r>
      <w:r w:rsidR="00A4696D">
        <w:rPr>
          <w:rFonts w:ascii="Times New Roman" w:eastAsia="Times New Roman" w:hAnsi="Times New Roman" w:cs="Times New Roman"/>
          <w:sz w:val="24"/>
          <w:szCs w:val="24"/>
          <w:lang w:eastAsia="ru-RU"/>
        </w:rPr>
        <w:t>4</w:t>
      </w:r>
    </w:p>
    <w:p w14:paraId="283A3E8E" w14:textId="050D2599" w:rsidR="00D55DB5" w:rsidRPr="00BF00CD" w:rsidRDefault="00D55DB5" w:rsidP="00BF00CD">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BF00CD">
        <w:rPr>
          <w:rFonts w:ascii="Times New Roman" w:eastAsia="Times New Roman" w:hAnsi="Times New Roman" w:cs="Times New Roman"/>
          <w:sz w:val="24"/>
          <w:szCs w:val="24"/>
          <w:lang w:eastAsia="ru-RU"/>
        </w:rPr>
        <w:t>к проекту договора поставки оборудования №_________ от «___»________2025 г.</w:t>
      </w:r>
    </w:p>
    <w:p w14:paraId="310D1C79" w14:textId="77777777" w:rsidR="00A4696D" w:rsidRDefault="00A4696D" w:rsidP="00D55DB5">
      <w:pPr>
        <w:spacing w:after="0" w:line="240" w:lineRule="auto"/>
        <w:jc w:val="both"/>
        <w:rPr>
          <w:rFonts w:ascii="Times New Roman" w:eastAsia="Times New Roman" w:hAnsi="Times New Roman" w:cs="Times New Roman"/>
          <w:b/>
          <w:sz w:val="24"/>
          <w:szCs w:val="24"/>
          <w:lang w:eastAsia="ru-RU"/>
        </w:rPr>
      </w:pPr>
    </w:p>
    <w:p w14:paraId="5D7E972A" w14:textId="7D293617" w:rsidR="00D55DB5" w:rsidRPr="006B6A37" w:rsidRDefault="00D55DB5" w:rsidP="00D55DB5">
      <w:pPr>
        <w:spacing w:after="0" w:line="240" w:lineRule="auto"/>
        <w:jc w:val="both"/>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Форма</w:t>
      </w:r>
    </w:p>
    <w:p w14:paraId="5C7A0E55" w14:textId="77777777" w:rsidR="00D55DB5" w:rsidRPr="006B6A37" w:rsidRDefault="00D55DB5" w:rsidP="00D55DB5">
      <w:pPr>
        <w:spacing w:after="0" w:line="240" w:lineRule="auto"/>
        <w:jc w:val="center"/>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АКТ</w:t>
      </w:r>
    </w:p>
    <w:p w14:paraId="5184B82E" w14:textId="77777777" w:rsidR="00D55DB5" w:rsidRPr="006B6A37" w:rsidRDefault="00D55DB5" w:rsidP="00D55DB5">
      <w:pPr>
        <w:spacing w:after="0" w:line="240" w:lineRule="auto"/>
        <w:jc w:val="center"/>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передачи оборудования</w:t>
      </w:r>
    </w:p>
    <w:p w14:paraId="6B9AACBA" w14:textId="77777777" w:rsidR="00D55DB5" w:rsidRPr="006B6A37" w:rsidRDefault="00D55DB5" w:rsidP="00D55DB5">
      <w:pPr>
        <w:spacing w:after="0" w:line="240" w:lineRule="auto"/>
        <w:jc w:val="center"/>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по Договору поставки оборудования № _________ от _________ 2025 г.</w:t>
      </w:r>
    </w:p>
    <w:p w14:paraId="27E14A9E" w14:textId="77777777" w:rsidR="00D55DB5" w:rsidRPr="006B6A37" w:rsidRDefault="00D55DB5" w:rsidP="00D55DB5">
      <w:pPr>
        <w:spacing w:after="0" w:line="240" w:lineRule="auto"/>
        <w:jc w:val="center"/>
        <w:rPr>
          <w:rFonts w:ascii="Times New Roman" w:eastAsia="Times New Roman" w:hAnsi="Times New Roman" w:cs="Times New Roman"/>
          <w:sz w:val="24"/>
          <w:szCs w:val="24"/>
          <w:lang w:eastAsia="ru-RU"/>
        </w:rPr>
      </w:pPr>
    </w:p>
    <w:p w14:paraId="08F84A5F" w14:textId="77777777" w:rsidR="00D55DB5" w:rsidRPr="006B6A37" w:rsidRDefault="00D55DB5" w:rsidP="00D55DB5">
      <w:pPr>
        <w:spacing w:after="0" w:line="240" w:lineRule="auto"/>
        <w:jc w:val="center"/>
        <w:rPr>
          <w:rFonts w:ascii="Times New Roman" w:eastAsia="Times New Roman" w:hAnsi="Times New Roman" w:cs="Times New Roman"/>
          <w:sz w:val="24"/>
          <w:szCs w:val="24"/>
          <w:lang w:eastAsia="ru-RU"/>
        </w:rPr>
      </w:pPr>
    </w:p>
    <w:p w14:paraId="3849D01D" w14:textId="77777777" w:rsidR="00D55DB5" w:rsidRPr="006B6A37" w:rsidRDefault="00D55DB5" w:rsidP="00D55DB5">
      <w:pPr>
        <w:tabs>
          <w:tab w:val="left" w:pos="7371"/>
        </w:tabs>
        <w:spacing w:after="0" w:line="240" w:lineRule="auto"/>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sz w:val="24"/>
          <w:szCs w:val="24"/>
          <w:lang w:eastAsia="ru-RU"/>
        </w:rPr>
        <w:t>г. Йошкар-Ола                                                                                        «____» _________ 2025 г.</w:t>
      </w:r>
    </w:p>
    <w:p w14:paraId="02C1CBD2" w14:textId="77777777" w:rsidR="00D55DB5" w:rsidRPr="006B6A37" w:rsidRDefault="00D55DB5" w:rsidP="00D55DB5">
      <w:pPr>
        <w:spacing w:after="0" w:line="240" w:lineRule="auto"/>
        <w:jc w:val="right"/>
        <w:rPr>
          <w:rFonts w:ascii="Times New Roman" w:eastAsia="Times New Roman" w:hAnsi="Times New Roman" w:cs="Times New Roman"/>
          <w:sz w:val="24"/>
          <w:szCs w:val="24"/>
          <w:lang w:eastAsia="ru-RU"/>
        </w:rPr>
      </w:pPr>
    </w:p>
    <w:p w14:paraId="5FB4DE40" w14:textId="77777777" w:rsidR="00D55DB5" w:rsidRPr="006B6A37" w:rsidRDefault="00D55DB5" w:rsidP="00D55DB5">
      <w:pPr>
        <w:numPr>
          <w:ilvl w:val="12"/>
          <w:numId w:val="0"/>
        </w:numPr>
        <w:spacing w:after="0" w:line="240" w:lineRule="auto"/>
        <w:ind w:firstLine="708"/>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b/>
          <w:sz w:val="24"/>
          <w:szCs w:val="24"/>
          <w:lang w:eastAsia="ru-RU"/>
        </w:rPr>
        <w:t xml:space="preserve">_______________ (_______________), </w:t>
      </w:r>
      <w:r w:rsidRPr="006B6A37">
        <w:rPr>
          <w:rFonts w:ascii="Times New Roman" w:eastAsia="Times New Roman" w:hAnsi="Times New Roman" w:cs="Times New Roman"/>
          <w:sz w:val="24"/>
          <w:szCs w:val="24"/>
          <w:lang w:eastAsia="ru-RU"/>
        </w:rPr>
        <w:t xml:space="preserve">именуемое в дальнейшем «Поставщик», в лице ______________, действующего на основании ________, с одной стороны, и </w:t>
      </w:r>
    </w:p>
    <w:p w14:paraId="38BF287A" w14:textId="77777777" w:rsidR="00D55DB5" w:rsidRPr="006B6A37" w:rsidRDefault="00D55DB5" w:rsidP="00D55DB5">
      <w:pPr>
        <w:numPr>
          <w:ilvl w:val="12"/>
          <w:numId w:val="0"/>
        </w:numPr>
        <w:spacing w:after="0" w:line="240" w:lineRule="auto"/>
        <w:ind w:firstLine="708"/>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b/>
          <w:sz w:val="24"/>
          <w:szCs w:val="24"/>
          <w:lang w:eastAsia="ru-RU"/>
        </w:rPr>
        <w:t>Акционерное общество «Завод полупроводниковых приборов» (АО «ЗПП),</w:t>
      </w:r>
      <w:r w:rsidRPr="006B6A37">
        <w:rPr>
          <w:rFonts w:ascii="Times New Roman" w:eastAsia="Times New Roman" w:hAnsi="Times New Roman" w:cs="Times New Roman"/>
          <w:sz w:val="24"/>
          <w:szCs w:val="24"/>
          <w:lang w:eastAsia="ru-RU"/>
        </w:rPr>
        <w:t xml:space="preserve"> именуемое в дальнейшем «Покупатель», в лице генерального директора </w:t>
      </w:r>
      <w:proofErr w:type="spellStart"/>
      <w:r w:rsidRPr="006B6A37">
        <w:rPr>
          <w:rFonts w:ascii="Times New Roman" w:eastAsia="Times New Roman" w:hAnsi="Times New Roman" w:cs="Times New Roman"/>
          <w:sz w:val="24"/>
          <w:szCs w:val="24"/>
          <w:lang w:eastAsia="ru-RU"/>
        </w:rPr>
        <w:t>Нарбутта</w:t>
      </w:r>
      <w:proofErr w:type="spellEnd"/>
      <w:r w:rsidRPr="006B6A37">
        <w:rPr>
          <w:rFonts w:ascii="Times New Roman" w:eastAsia="Times New Roman" w:hAnsi="Times New Roman" w:cs="Times New Roman"/>
          <w:sz w:val="24"/>
          <w:szCs w:val="24"/>
          <w:lang w:eastAsia="ru-RU"/>
        </w:rPr>
        <w:t xml:space="preserve"> Андрея Константиновича, действующего на основании Устава, с другой стороны, совместно именуемые «Стороны», составили настоящий акт о нижеследующем:</w:t>
      </w:r>
    </w:p>
    <w:p w14:paraId="18809808" w14:textId="77777777" w:rsidR="00D55DB5" w:rsidRPr="006B6A37" w:rsidRDefault="00D55DB5" w:rsidP="00D55DB5">
      <w:pPr>
        <w:numPr>
          <w:ilvl w:val="12"/>
          <w:numId w:val="0"/>
        </w:numPr>
        <w:spacing w:after="0" w:line="240" w:lineRule="auto"/>
        <w:ind w:firstLine="708"/>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sz w:val="24"/>
          <w:szCs w:val="24"/>
          <w:lang w:eastAsia="ru-RU"/>
        </w:rPr>
        <w:t>В соответствии с Договором ______________ от ___________ 202__г. Поставщик передал, а Покупатель принял оборудование: «__________________________» (Далее – «Оборудование»). Общее количество Оборудования согласно договору ____ ед.</w:t>
      </w:r>
    </w:p>
    <w:p w14:paraId="185517DE" w14:textId="77777777" w:rsidR="00D55DB5" w:rsidRPr="006B6A37" w:rsidRDefault="00D55DB5" w:rsidP="00D55DB5">
      <w:pPr>
        <w:numPr>
          <w:ilvl w:val="12"/>
          <w:numId w:val="0"/>
        </w:numPr>
        <w:spacing w:after="0" w:line="240" w:lineRule="auto"/>
        <w:ind w:firstLine="708"/>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sz w:val="24"/>
          <w:szCs w:val="24"/>
          <w:lang w:eastAsia="ru-RU"/>
        </w:rPr>
        <w:t>Замечаний не выявлено.</w:t>
      </w:r>
    </w:p>
    <w:p w14:paraId="13815287" w14:textId="77777777" w:rsidR="00D55DB5" w:rsidRPr="006B6A37" w:rsidRDefault="00D55DB5" w:rsidP="00D55DB5">
      <w:pPr>
        <w:spacing w:after="0" w:line="240" w:lineRule="auto"/>
        <w:jc w:val="both"/>
        <w:rPr>
          <w:rFonts w:ascii="Times New Roman" w:eastAsia="Times New Roman" w:hAnsi="Times New Roman" w:cs="Times New Roman"/>
          <w:sz w:val="24"/>
          <w:szCs w:val="24"/>
          <w:lang w:eastAsia="ru-RU"/>
        </w:rPr>
      </w:pPr>
    </w:p>
    <w:tbl>
      <w:tblPr>
        <w:tblW w:w="10139" w:type="dxa"/>
        <w:tblLook w:val="01E0" w:firstRow="1" w:lastRow="1" w:firstColumn="1" w:lastColumn="1" w:noHBand="0" w:noVBand="0"/>
      </w:tblPr>
      <w:tblGrid>
        <w:gridCol w:w="9984"/>
        <w:gridCol w:w="222"/>
      </w:tblGrid>
      <w:tr w:rsidR="00D55DB5" w:rsidRPr="006B6A37" w14:paraId="2497E229" w14:textId="77777777" w:rsidTr="006B00A4">
        <w:tc>
          <w:tcPr>
            <w:tcW w:w="5495" w:type="dxa"/>
          </w:tcPr>
          <w:tbl>
            <w:tblPr>
              <w:tblW w:w="10565" w:type="dxa"/>
              <w:tblLook w:val="01E0" w:firstRow="1" w:lastRow="1" w:firstColumn="1" w:lastColumn="1" w:noHBand="0" w:noVBand="0"/>
            </w:tblPr>
            <w:tblGrid>
              <w:gridCol w:w="5070"/>
              <w:gridCol w:w="5387"/>
              <w:gridCol w:w="108"/>
            </w:tblGrid>
            <w:tr w:rsidR="00D55DB5" w:rsidRPr="006B6A37" w14:paraId="759691C2" w14:textId="77777777" w:rsidTr="006B00A4">
              <w:trPr>
                <w:gridAfter w:val="1"/>
                <w:wAfter w:w="108" w:type="dxa"/>
              </w:trPr>
              <w:tc>
                <w:tcPr>
                  <w:tcW w:w="5070" w:type="dxa"/>
                </w:tcPr>
                <w:p w14:paraId="6347C554" w14:textId="77777777" w:rsidR="00D55DB5" w:rsidRPr="006B6A37" w:rsidRDefault="00D55DB5" w:rsidP="006B00A4">
                  <w:pPr>
                    <w:autoSpaceDE w:val="0"/>
                    <w:adjustRightInd w:val="0"/>
                    <w:spacing w:after="0" w:line="240" w:lineRule="auto"/>
                    <w:ind w:firstLine="540"/>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Покупатель</w:t>
                  </w:r>
                </w:p>
                <w:p w14:paraId="536A21DF"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Акционерное общество</w:t>
                  </w:r>
                </w:p>
                <w:p w14:paraId="29A2599B"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«Завод полупроводниковых приборов»</w:t>
                  </w:r>
                </w:p>
                <w:p w14:paraId="545450DF" w14:textId="77777777" w:rsidR="00D55DB5" w:rsidRPr="006B6A37" w:rsidRDefault="00D55DB5" w:rsidP="006B00A4">
                  <w:pPr>
                    <w:spacing w:after="0" w:line="240" w:lineRule="auto"/>
                    <w:ind w:right="259"/>
                    <w:jc w:val="both"/>
                    <w:rPr>
                      <w:rFonts w:ascii="Times New Roman" w:eastAsia="Times New Roman" w:hAnsi="Times New Roman" w:cs="Times New Roman"/>
                      <w:bCs/>
                      <w:sz w:val="24"/>
                      <w:szCs w:val="24"/>
                      <w:lang w:eastAsia="ru-RU"/>
                    </w:rPr>
                  </w:pPr>
                  <w:r w:rsidRPr="006B6A37">
                    <w:rPr>
                      <w:rFonts w:ascii="Times New Roman" w:eastAsia="Times New Roman" w:hAnsi="Times New Roman" w:cs="Times New Roman"/>
                      <w:bCs/>
                      <w:sz w:val="24"/>
                      <w:szCs w:val="24"/>
                      <w:lang w:eastAsia="ru-RU"/>
                    </w:rPr>
                    <w:t>Юридический адрес: Республика Марий Эл, 424003, г. Йошкар-Ола, ул. Суворова, 26</w:t>
                  </w:r>
                </w:p>
                <w:p w14:paraId="41AF5261" w14:textId="77777777" w:rsidR="00D55DB5" w:rsidRPr="00556D2A" w:rsidRDefault="00D55DB5" w:rsidP="006B00A4">
                  <w:pPr>
                    <w:spacing w:after="0" w:line="240" w:lineRule="auto"/>
                    <w:jc w:val="both"/>
                    <w:rPr>
                      <w:rFonts w:ascii="Times New Roman" w:eastAsia="Times New Roman" w:hAnsi="Times New Roman" w:cs="Times New Roman"/>
                      <w:bCs/>
                      <w:sz w:val="24"/>
                      <w:szCs w:val="24"/>
                      <w:lang w:val="en-US" w:eastAsia="ru-RU"/>
                    </w:rPr>
                  </w:pPr>
                  <w:r w:rsidRPr="006B6A37">
                    <w:rPr>
                      <w:rFonts w:ascii="Times New Roman" w:eastAsia="Times New Roman" w:hAnsi="Times New Roman" w:cs="Times New Roman"/>
                      <w:bCs/>
                      <w:sz w:val="24"/>
                      <w:szCs w:val="24"/>
                      <w:lang w:eastAsia="ru-RU"/>
                    </w:rPr>
                    <w:t>Тел</w:t>
                  </w:r>
                  <w:r w:rsidRPr="00556D2A">
                    <w:rPr>
                      <w:rFonts w:ascii="Times New Roman" w:eastAsia="Times New Roman" w:hAnsi="Times New Roman" w:cs="Times New Roman"/>
                      <w:bCs/>
                      <w:sz w:val="24"/>
                      <w:szCs w:val="24"/>
                      <w:lang w:val="en-US" w:eastAsia="ru-RU"/>
                    </w:rPr>
                    <w:t>.</w:t>
                  </w:r>
                  <w:r w:rsidRPr="006B6A37">
                    <w:rPr>
                      <w:rFonts w:ascii="Times New Roman" w:eastAsia="Times New Roman" w:hAnsi="Times New Roman" w:cs="Times New Roman"/>
                      <w:bCs/>
                      <w:sz w:val="24"/>
                      <w:szCs w:val="24"/>
                      <w:lang w:eastAsia="ru-RU"/>
                    </w:rPr>
                    <w:t>факс</w:t>
                  </w:r>
                  <w:r w:rsidRPr="00556D2A">
                    <w:rPr>
                      <w:rFonts w:ascii="Times New Roman" w:eastAsia="Times New Roman" w:hAnsi="Times New Roman" w:cs="Times New Roman"/>
                      <w:bCs/>
                      <w:sz w:val="24"/>
                      <w:szCs w:val="24"/>
                      <w:lang w:val="en-US" w:eastAsia="ru-RU"/>
                    </w:rPr>
                    <w:t>: (8362)45-70-09/42-13-39</w:t>
                  </w:r>
                </w:p>
                <w:p w14:paraId="7DF82522" w14:textId="77777777" w:rsidR="00D55DB5" w:rsidRPr="00556D2A" w:rsidRDefault="00D55DB5" w:rsidP="006B00A4">
                  <w:pPr>
                    <w:spacing w:after="0" w:line="240" w:lineRule="auto"/>
                    <w:jc w:val="both"/>
                    <w:rPr>
                      <w:rFonts w:ascii="Times New Roman" w:eastAsia="Times New Roman" w:hAnsi="Times New Roman" w:cs="Times New Roman"/>
                      <w:bCs/>
                      <w:sz w:val="24"/>
                      <w:szCs w:val="24"/>
                      <w:lang w:val="en-US" w:eastAsia="ru-RU"/>
                    </w:rPr>
                  </w:pPr>
                  <w:r w:rsidRPr="006B6A37">
                    <w:rPr>
                      <w:rFonts w:ascii="Times New Roman" w:eastAsia="Times New Roman" w:hAnsi="Times New Roman" w:cs="Times New Roman"/>
                      <w:bCs/>
                      <w:sz w:val="24"/>
                      <w:szCs w:val="24"/>
                      <w:lang w:val="pt-BR" w:eastAsia="ru-RU"/>
                    </w:rPr>
                    <w:t xml:space="preserve">E-mail: </w:t>
                  </w:r>
                  <w:r w:rsidRPr="006B6A37">
                    <w:rPr>
                      <w:rFonts w:ascii="Times New Roman" w:eastAsia="Times New Roman" w:hAnsi="Times New Roman" w:cs="Times New Roman"/>
                      <w:bCs/>
                      <w:sz w:val="24"/>
                      <w:szCs w:val="24"/>
                      <w:lang w:val="en-US" w:eastAsia="ru-RU"/>
                    </w:rPr>
                    <w:t>info</w:t>
                  </w:r>
                  <w:r w:rsidRPr="00556D2A">
                    <w:rPr>
                      <w:rFonts w:ascii="Times New Roman" w:eastAsia="Times New Roman" w:hAnsi="Times New Roman" w:cs="Times New Roman"/>
                      <w:bCs/>
                      <w:sz w:val="24"/>
                      <w:szCs w:val="24"/>
                      <w:lang w:val="en-US" w:eastAsia="ru-RU"/>
                    </w:rPr>
                    <w:t>@</w:t>
                  </w:r>
                  <w:r w:rsidRPr="006B6A37">
                    <w:rPr>
                      <w:rFonts w:ascii="Times New Roman" w:eastAsia="Times New Roman" w:hAnsi="Times New Roman" w:cs="Times New Roman"/>
                      <w:bCs/>
                      <w:sz w:val="24"/>
                      <w:szCs w:val="24"/>
                      <w:lang w:val="en-US" w:eastAsia="ru-RU"/>
                    </w:rPr>
                    <w:t>zpp</w:t>
                  </w:r>
                  <w:r w:rsidRPr="00556D2A">
                    <w:rPr>
                      <w:rFonts w:ascii="Times New Roman" w:eastAsia="Times New Roman" w:hAnsi="Times New Roman" w:cs="Times New Roman"/>
                      <w:bCs/>
                      <w:sz w:val="24"/>
                      <w:szCs w:val="24"/>
                      <w:lang w:val="en-US" w:eastAsia="ru-RU"/>
                    </w:rPr>
                    <w:t>12.</w:t>
                  </w:r>
                  <w:r w:rsidRPr="006B6A37">
                    <w:rPr>
                      <w:rFonts w:ascii="Times New Roman" w:eastAsia="Times New Roman" w:hAnsi="Times New Roman" w:cs="Times New Roman"/>
                      <w:bCs/>
                      <w:sz w:val="24"/>
                      <w:szCs w:val="24"/>
                      <w:lang w:val="en-US" w:eastAsia="ru-RU"/>
                    </w:rPr>
                    <w:t>ru</w:t>
                  </w:r>
                </w:p>
                <w:p w14:paraId="33B577A6" w14:textId="77777777" w:rsidR="00D55DB5" w:rsidRPr="006B6A37" w:rsidRDefault="00D55DB5" w:rsidP="006B00A4">
                  <w:pPr>
                    <w:spacing w:after="0" w:line="240" w:lineRule="auto"/>
                    <w:jc w:val="both"/>
                    <w:rPr>
                      <w:rFonts w:ascii="Times New Roman" w:eastAsia="Times New Roman" w:hAnsi="Times New Roman" w:cs="Times New Roman"/>
                      <w:bCs/>
                      <w:sz w:val="24"/>
                      <w:szCs w:val="24"/>
                      <w:lang w:eastAsia="ru-RU"/>
                    </w:rPr>
                  </w:pPr>
                  <w:r w:rsidRPr="006B6A37">
                    <w:rPr>
                      <w:rFonts w:ascii="Times New Roman" w:eastAsia="Times New Roman" w:hAnsi="Times New Roman" w:cs="Times New Roman"/>
                      <w:bCs/>
                      <w:sz w:val="24"/>
                      <w:szCs w:val="24"/>
                      <w:lang w:eastAsia="ru-RU"/>
                    </w:rPr>
                    <w:t>ИНН/КПП: 1215085052/</w:t>
                  </w:r>
                  <w:r w:rsidRPr="006B6A37">
                    <w:rPr>
                      <w:rFonts w:ascii="Times New Roman" w:eastAsia="Times New Roman" w:hAnsi="Times New Roman" w:cs="Times New Roman"/>
                      <w:sz w:val="24"/>
                      <w:szCs w:val="24"/>
                      <w:lang w:eastAsia="ru-RU"/>
                    </w:rPr>
                    <w:t>121501001</w:t>
                  </w:r>
                </w:p>
                <w:p w14:paraId="53BBDD2A" w14:textId="77777777" w:rsidR="00D55DB5" w:rsidRPr="006B6A37" w:rsidRDefault="00D55DB5" w:rsidP="006B00A4">
                  <w:pPr>
                    <w:spacing w:after="0" w:line="240" w:lineRule="auto"/>
                    <w:jc w:val="both"/>
                    <w:rPr>
                      <w:rFonts w:ascii="Times New Roman" w:eastAsia="Times New Roman" w:hAnsi="Times New Roman" w:cs="Times New Roman"/>
                      <w:bCs/>
                      <w:sz w:val="24"/>
                      <w:szCs w:val="24"/>
                      <w:lang w:eastAsia="ru-RU"/>
                    </w:rPr>
                  </w:pPr>
                  <w:r w:rsidRPr="006B6A37">
                    <w:rPr>
                      <w:rFonts w:ascii="Times New Roman" w:eastAsia="Times New Roman" w:hAnsi="Times New Roman" w:cs="Times New Roman"/>
                      <w:bCs/>
                      <w:sz w:val="24"/>
                      <w:szCs w:val="24"/>
                      <w:lang w:eastAsia="ru-RU"/>
                    </w:rPr>
                    <w:t>ОКПО: 07593799</w:t>
                  </w:r>
                </w:p>
                <w:p w14:paraId="6920877F" w14:textId="77777777" w:rsidR="00D55DB5" w:rsidRPr="006B6A37" w:rsidRDefault="00D55DB5" w:rsidP="006B00A4">
                  <w:pPr>
                    <w:spacing w:after="0" w:line="240" w:lineRule="auto"/>
                    <w:jc w:val="both"/>
                    <w:rPr>
                      <w:rFonts w:ascii="Times New Roman" w:eastAsia="Times New Roman" w:hAnsi="Times New Roman" w:cs="Times New Roman"/>
                      <w:bCs/>
                      <w:sz w:val="24"/>
                      <w:szCs w:val="24"/>
                      <w:lang w:eastAsia="ru-RU"/>
                    </w:rPr>
                  </w:pPr>
                  <w:r w:rsidRPr="006B6A37">
                    <w:rPr>
                      <w:rFonts w:ascii="Times New Roman" w:eastAsia="Times New Roman" w:hAnsi="Times New Roman" w:cs="Times New Roman"/>
                      <w:bCs/>
                      <w:sz w:val="24"/>
                      <w:szCs w:val="24"/>
                      <w:lang w:eastAsia="ru-RU"/>
                    </w:rPr>
                    <w:t xml:space="preserve">Р/с: </w:t>
                  </w:r>
                  <w:r w:rsidRPr="006B6A37">
                    <w:rPr>
                      <w:rFonts w:ascii="Times New Roman" w:eastAsia="Times New Roman" w:hAnsi="Times New Roman" w:cs="Times New Roman"/>
                      <w:sz w:val="24"/>
                      <w:szCs w:val="24"/>
                      <w:lang w:eastAsia="ru-RU"/>
                    </w:rPr>
                    <w:t>40702810937180104808</w:t>
                  </w:r>
                </w:p>
                <w:p w14:paraId="1FFAFAEA" w14:textId="77777777" w:rsidR="00D55DB5" w:rsidRPr="006B6A37" w:rsidRDefault="00D55DB5" w:rsidP="006B00A4">
                  <w:pPr>
                    <w:spacing w:after="0" w:line="240" w:lineRule="auto"/>
                    <w:jc w:val="both"/>
                    <w:rPr>
                      <w:rFonts w:ascii="Times New Roman" w:eastAsia="Times New Roman" w:hAnsi="Times New Roman" w:cs="Times New Roman"/>
                      <w:bCs/>
                      <w:sz w:val="24"/>
                      <w:szCs w:val="24"/>
                      <w:lang w:eastAsia="ru-RU"/>
                    </w:rPr>
                  </w:pPr>
                  <w:r w:rsidRPr="006B6A37">
                    <w:rPr>
                      <w:rFonts w:ascii="Times New Roman" w:eastAsia="Times New Roman" w:hAnsi="Times New Roman" w:cs="Times New Roman"/>
                      <w:bCs/>
                      <w:sz w:val="24"/>
                      <w:szCs w:val="24"/>
                      <w:lang w:eastAsia="ru-RU"/>
                    </w:rPr>
                    <w:t xml:space="preserve">Банк: </w:t>
                  </w:r>
                  <w:r w:rsidRPr="006B6A37">
                    <w:rPr>
                      <w:rFonts w:ascii="Times New Roman" w:eastAsia="Times New Roman" w:hAnsi="Times New Roman" w:cs="Times New Roman"/>
                      <w:sz w:val="24"/>
                      <w:szCs w:val="24"/>
                      <w:lang w:eastAsia="ru-RU"/>
                    </w:rPr>
                    <w:t>Отделение Марий Эл № 8614 ПАО Сбербанк г. Йошкар-Ола</w:t>
                  </w:r>
                </w:p>
                <w:p w14:paraId="7A78AC6F" w14:textId="77777777" w:rsidR="00D55DB5" w:rsidRPr="006B6A37" w:rsidRDefault="00D55DB5" w:rsidP="006B00A4">
                  <w:pPr>
                    <w:widowControl w:val="0"/>
                    <w:suppressLineNumbers/>
                    <w:autoSpaceDN w:val="0"/>
                    <w:spacing w:after="0" w:line="240" w:lineRule="auto"/>
                    <w:jc w:val="both"/>
                    <w:textAlignment w:val="baseline"/>
                    <w:rPr>
                      <w:rFonts w:ascii="Times New Roman" w:eastAsia="Andale Sans UI" w:hAnsi="Times New Roman" w:cs="Tahoma"/>
                      <w:kern w:val="3"/>
                      <w:sz w:val="24"/>
                      <w:szCs w:val="24"/>
                      <w:lang w:eastAsia="ja-JP" w:bidi="fa-IR"/>
                    </w:rPr>
                  </w:pPr>
                  <w:r w:rsidRPr="006B6A37">
                    <w:rPr>
                      <w:rFonts w:ascii="Times New Roman" w:eastAsia="Andale Sans UI" w:hAnsi="Times New Roman" w:cs="Tahoma"/>
                      <w:bCs/>
                      <w:kern w:val="3"/>
                      <w:sz w:val="24"/>
                      <w:szCs w:val="24"/>
                      <w:lang w:val="de-DE" w:eastAsia="ru-RU" w:bidi="fa-IR"/>
                    </w:rPr>
                    <w:t xml:space="preserve">К/с: </w:t>
                  </w:r>
                  <w:r w:rsidRPr="006B6A37">
                    <w:rPr>
                      <w:rFonts w:ascii="Times New Roman" w:eastAsia="Andale Sans UI" w:hAnsi="Times New Roman" w:cs="Tahoma"/>
                      <w:kern w:val="3"/>
                      <w:sz w:val="24"/>
                      <w:szCs w:val="24"/>
                      <w:lang w:val="de-DE" w:eastAsia="ja-JP" w:bidi="fa-IR"/>
                    </w:rPr>
                    <w:t>30101810</w:t>
                  </w:r>
                  <w:r w:rsidRPr="006B6A37">
                    <w:rPr>
                      <w:rFonts w:ascii="Times New Roman" w:eastAsia="Andale Sans UI" w:hAnsi="Times New Roman" w:cs="Tahoma"/>
                      <w:kern w:val="3"/>
                      <w:sz w:val="24"/>
                      <w:szCs w:val="24"/>
                      <w:lang w:eastAsia="ja-JP" w:bidi="fa-IR"/>
                    </w:rPr>
                    <w:t>3</w:t>
                  </w:r>
                  <w:r w:rsidRPr="006B6A37">
                    <w:rPr>
                      <w:rFonts w:ascii="Times New Roman" w:eastAsia="Andale Sans UI" w:hAnsi="Times New Roman" w:cs="Tahoma"/>
                      <w:kern w:val="3"/>
                      <w:sz w:val="24"/>
                      <w:szCs w:val="24"/>
                      <w:lang w:val="de-DE" w:eastAsia="ja-JP" w:bidi="fa-IR"/>
                    </w:rPr>
                    <w:t>00000000</w:t>
                  </w:r>
                  <w:r w:rsidRPr="006B6A37">
                    <w:rPr>
                      <w:rFonts w:ascii="Times New Roman" w:eastAsia="Andale Sans UI" w:hAnsi="Times New Roman" w:cs="Tahoma"/>
                      <w:kern w:val="3"/>
                      <w:sz w:val="24"/>
                      <w:szCs w:val="24"/>
                      <w:lang w:eastAsia="ja-JP" w:bidi="fa-IR"/>
                    </w:rPr>
                    <w:t>6</w:t>
                  </w:r>
                  <w:r w:rsidRPr="006B6A37">
                    <w:rPr>
                      <w:rFonts w:ascii="Times New Roman" w:eastAsia="Andale Sans UI" w:hAnsi="Times New Roman" w:cs="Tahoma"/>
                      <w:kern w:val="3"/>
                      <w:sz w:val="24"/>
                      <w:szCs w:val="24"/>
                      <w:lang w:val="de-DE" w:eastAsia="ja-JP" w:bidi="fa-IR"/>
                    </w:rPr>
                    <w:t>3</w:t>
                  </w:r>
                  <w:r w:rsidRPr="006B6A37">
                    <w:rPr>
                      <w:rFonts w:ascii="Times New Roman" w:eastAsia="Andale Sans UI" w:hAnsi="Times New Roman" w:cs="Tahoma"/>
                      <w:kern w:val="3"/>
                      <w:sz w:val="24"/>
                      <w:szCs w:val="24"/>
                      <w:lang w:eastAsia="ja-JP" w:bidi="fa-IR"/>
                    </w:rPr>
                    <w:t>0</w:t>
                  </w:r>
                </w:p>
                <w:p w14:paraId="027C1ED5" w14:textId="77777777" w:rsidR="00D55DB5" w:rsidRPr="006B6A37" w:rsidRDefault="00D55DB5" w:rsidP="006B00A4">
                  <w:pPr>
                    <w:widowControl w:val="0"/>
                    <w:suppressLineNumbers/>
                    <w:autoSpaceDN w:val="0"/>
                    <w:spacing w:after="0" w:line="240" w:lineRule="auto"/>
                    <w:jc w:val="both"/>
                    <w:textAlignment w:val="baseline"/>
                    <w:rPr>
                      <w:rFonts w:ascii="Times New Roman" w:eastAsia="Andale Sans UI" w:hAnsi="Times New Roman" w:cs="Tahoma"/>
                      <w:kern w:val="3"/>
                      <w:sz w:val="24"/>
                      <w:szCs w:val="24"/>
                      <w:lang w:eastAsia="ja-JP" w:bidi="fa-IR"/>
                    </w:rPr>
                  </w:pPr>
                  <w:r w:rsidRPr="006B6A37">
                    <w:rPr>
                      <w:rFonts w:ascii="Times New Roman" w:eastAsia="Andale Sans UI" w:hAnsi="Times New Roman" w:cs="Tahoma"/>
                      <w:bCs/>
                      <w:kern w:val="3"/>
                      <w:sz w:val="24"/>
                      <w:szCs w:val="24"/>
                      <w:lang w:val="de-DE" w:eastAsia="ru-RU" w:bidi="fa-IR"/>
                    </w:rPr>
                    <w:t xml:space="preserve">БИК: </w:t>
                  </w:r>
                  <w:r w:rsidRPr="006B6A37">
                    <w:rPr>
                      <w:rFonts w:ascii="Times New Roman" w:eastAsia="Andale Sans UI" w:hAnsi="Times New Roman" w:cs="Tahoma"/>
                      <w:kern w:val="3"/>
                      <w:sz w:val="24"/>
                      <w:szCs w:val="24"/>
                      <w:lang w:eastAsia="ja-JP" w:bidi="fa-IR"/>
                    </w:rPr>
                    <w:t>0</w:t>
                  </w:r>
                  <w:r w:rsidRPr="006B6A37">
                    <w:rPr>
                      <w:rFonts w:ascii="Times New Roman" w:eastAsia="Andale Sans UI" w:hAnsi="Times New Roman" w:cs="Tahoma"/>
                      <w:kern w:val="3"/>
                      <w:sz w:val="24"/>
                      <w:szCs w:val="24"/>
                      <w:lang w:val="de-DE" w:eastAsia="ja-JP" w:bidi="fa-IR"/>
                    </w:rPr>
                    <w:t>4</w:t>
                  </w:r>
                  <w:r w:rsidRPr="006B6A37">
                    <w:rPr>
                      <w:rFonts w:ascii="Times New Roman" w:eastAsia="Andale Sans UI" w:hAnsi="Times New Roman" w:cs="Tahoma"/>
                      <w:kern w:val="3"/>
                      <w:sz w:val="24"/>
                      <w:szCs w:val="24"/>
                      <w:lang w:eastAsia="ja-JP" w:bidi="fa-IR"/>
                    </w:rPr>
                    <w:t>8860630</w:t>
                  </w:r>
                </w:p>
              </w:tc>
              <w:tc>
                <w:tcPr>
                  <w:tcW w:w="5387" w:type="dxa"/>
                </w:tcPr>
                <w:p w14:paraId="6EB77245" w14:textId="77777777" w:rsidR="00D55DB5" w:rsidRPr="006B6A37" w:rsidRDefault="00D55DB5" w:rsidP="006B00A4">
                  <w:pPr>
                    <w:autoSpaceDE w:val="0"/>
                    <w:adjustRightInd w:val="0"/>
                    <w:spacing w:after="0" w:line="240" w:lineRule="auto"/>
                    <w:ind w:firstLine="540"/>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Поставщик</w:t>
                  </w:r>
                </w:p>
                <w:p w14:paraId="0EA7B74F" w14:textId="77777777" w:rsidR="00D55DB5" w:rsidRPr="006B6A37" w:rsidRDefault="00D55DB5" w:rsidP="006B00A4">
                  <w:pPr>
                    <w:widowControl w:val="0"/>
                    <w:suppressLineNumbers/>
                    <w:autoSpaceDN w:val="0"/>
                    <w:spacing w:after="0" w:line="240" w:lineRule="auto"/>
                    <w:jc w:val="both"/>
                    <w:textAlignment w:val="baseline"/>
                    <w:rPr>
                      <w:rFonts w:ascii="Times New Roman" w:eastAsia="Andale Sans UI" w:hAnsi="Times New Roman" w:cs="Tahoma"/>
                      <w:kern w:val="3"/>
                      <w:sz w:val="24"/>
                      <w:szCs w:val="24"/>
                      <w:lang w:eastAsia="ja-JP" w:bidi="fa-IR"/>
                    </w:rPr>
                  </w:pPr>
                </w:p>
                <w:p w14:paraId="53300E04" w14:textId="77777777" w:rsidR="00D55DB5" w:rsidRPr="006B6A37" w:rsidRDefault="00D55DB5" w:rsidP="006B00A4">
                  <w:pPr>
                    <w:autoSpaceDE w:val="0"/>
                    <w:adjustRightInd w:val="0"/>
                    <w:spacing w:after="0" w:line="240" w:lineRule="auto"/>
                    <w:ind w:left="13"/>
                    <w:jc w:val="both"/>
                    <w:rPr>
                      <w:rFonts w:ascii="Times New Roman" w:eastAsia="Times New Roman" w:hAnsi="Times New Roman" w:cs="Times New Roman"/>
                      <w:bCs/>
                      <w:iCs/>
                      <w:sz w:val="24"/>
                      <w:szCs w:val="24"/>
                      <w:lang w:eastAsia="ru-RU"/>
                    </w:rPr>
                  </w:pPr>
                </w:p>
              </w:tc>
            </w:tr>
            <w:tr w:rsidR="00D55DB5" w:rsidRPr="006B6A37" w14:paraId="3BA77D85" w14:textId="77777777" w:rsidTr="006B00A4">
              <w:tc>
                <w:tcPr>
                  <w:tcW w:w="5070" w:type="dxa"/>
                  <w:shd w:val="clear" w:color="auto" w:fill="auto"/>
                </w:tcPr>
                <w:p w14:paraId="2C62A54E"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 xml:space="preserve">Генеральный директор </w:t>
                  </w:r>
                </w:p>
                <w:p w14:paraId="5F6C757B" w14:textId="77777777" w:rsidR="00D55DB5" w:rsidRPr="006B6A37" w:rsidRDefault="00D55DB5" w:rsidP="006B00A4">
                  <w:pPr>
                    <w:autoSpaceDE w:val="0"/>
                    <w:adjustRightInd w:val="0"/>
                    <w:spacing w:after="0" w:line="240" w:lineRule="auto"/>
                    <w:ind w:right="1154"/>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АО «ЗПП»</w:t>
                  </w:r>
                </w:p>
                <w:p w14:paraId="5EE3C8D9"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639D0C83"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1AF5FC12" w14:textId="2346A120" w:rsidR="00D55DB5" w:rsidRPr="006B6A37" w:rsidRDefault="00D55DB5" w:rsidP="00D1712E">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___</w:t>
                  </w:r>
                  <w:r w:rsidR="00BF00CD">
                    <w:rPr>
                      <w:rFonts w:ascii="Times New Roman" w:eastAsia="Times New Roman" w:hAnsi="Times New Roman" w:cs="Times New Roman"/>
                      <w:b/>
                      <w:bCs/>
                      <w:iCs/>
                      <w:sz w:val="24"/>
                      <w:szCs w:val="24"/>
                      <w:lang w:eastAsia="ru-RU"/>
                    </w:rPr>
                    <w:t xml:space="preserve">_________________ </w:t>
                  </w:r>
                  <w:r w:rsidR="00D1712E">
                    <w:rPr>
                      <w:rFonts w:ascii="Times New Roman" w:eastAsia="Times New Roman" w:hAnsi="Times New Roman" w:cs="Times New Roman"/>
                      <w:b/>
                      <w:bCs/>
                      <w:iCs/>
                      <w:sz w:val="24"/>
                      <w:szCs w:val="24"/>
                      <w:lang w:eastAsia="ru-RU"/>
                    </w:rPr>
                    <w:t>/</w:t>
                  </w:r>
                </w:p>
              </w:tc>
              <w:tc>
                <w:tcPr>
                  <w:tcW w:w="5495" w:type="dxa"/>
                  <w:gridSpan w:val="2"/>
                  <w:shd w:val="clear" w:color="auto" w:fill="auto"/>
                </w:tcPr>
                <w:p w14:paraId="69D40964"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06792CC7"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71B793E6"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2AB1D4F1"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0342FB18"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 xml:space="preserve">___________________ </w:t>
                  </w:r>
                </w:p>
              </w:tc>
            </w:tr>
          </w:tbl>
          <w:p w14:paraId="23871AD5" w14:textId="77777777" w:rsidR="00D55DB5" w:rsidRPr="006B6A37" w:rsidRDefault="00D55DB5" w:rsidP="006B00A4">
            <w:pPr>
              <w:autoSpaceDE w:val="0"/>
              <w:adjustRightInd w:val="0"/>
              <w:spacing w:after="0" w:line="240" w:lineRule="auto"/>
              <w:ind w:firstLine="540"/>
              <w:jc w:val="both"/>
              <w:rPr>
                <w:rFonts w:ascii="Times New Roman" w:eastAsia="Times New Roman" w:hAnsi="Times New Roman" w:cs="Times New Roman"/>
                <w:bCs/>
                <w:iCs/>
                <w:sz w:val="24"/>
                <w:szCs w:val="24"/>
                <w:lang w:eastAsia="ru-RU"/>
              </w:rPr>
            </w:pPr>
          </w:p>
        </w:tc>
        <w:tc>
          <w:tcPr>
            <w:tcW w:w="4536" w:type="dxa"/>
          </w:tcPr>
          <w:p w14:paraId="111D1AC0" w14:textId="77777777" w:rsidR="00D55DB5" w:rsidRPr="006B6A37" w:rsidRDefault="00D55DB5" w:rsidP="006B00A4">
            <w:pPr>
              <w:autoSpaceDE w:val="0"/>
              <w:adjustRightInd w:val="0"/>
              <w:spacing w:after="0" w:line="240" w:lineRule="auto"/>
              <w:ind w:left="13"/>
              <w:jc w:val="both"/>
              <w:rPr>
                <w:rFonts w:ascii="Times New Roman" w:eastAsia="Times New Roman" w:hAnsi="Times New Roman" w:cs="Times New Roman"/>
                <w:bCs/>
                <w:iCs/>
                <w:sz w:val="24"/>
                <w:szCs w:val="24"/>
                <w:lang w:eastAsia="ru-RU"/>
              </w:rPr>
            </w:pPr>
          </w:p>
        </w:tc>
      </w:tr>
      <w:tr w:rsidR="00D55DB5" w:rsidRPr="006B6A37" w14:paraId="46A63B33" w14:textId="77777777" w:rsidTr="006B00A4">
        <w:trPr>
          <w:trHeight w:val="472"/>
        </w:trPr>
        <w:tc>
          <w:tcPr>
            <w:tcW w:w="5495" w:type="dxa"/>
            <w:shd w:val="clear" w:color="auto" w:fill="auto"/>
          </w:tcPr>
          <w:p w14:paraId="71CC1163" w14:textId="77777777" w:rsidR="00D55DB5" w:rsidRPr="006B6A37" w:rsidRDefault="00D55DB5" w:rsidP="006B00A4">
            <w:pPr>
              <w:autoSpaceDE w:val="0"/>
              <w:adjustRightInd w:val="0"/>
              <w:spacing w:after="60" w:line="240" w:lineRule="auto"/>
              <w:jc w:val="both"/>
              <w:rPr>
                <w:rFonts w:ascii="Times New Roman" w:eastAsia="Times New Roman" w:hAnsi="Times New Roman" w:cs="Times New Roman"/>
                <w:bCs/>
                <w:iCs/>
                <w:sz w:val="24"/>
                <w:szCs w:val="24"/>
                <w:lang w:eastAsia="ru-RU"/>
              </w:rPr>
            </w:pPr>
          </w:p>
        </w:tc>
        <w:tc>
          <w:tcPr>
            <w:tcW w:w="4644" w:type="dxa"/>
            <w:shd w:val="clear" w:color="auto" w:fill="auto"/>
          </w:tcPr>
          <w:p w14:paraId="3CC402A5" w14:textId="77777777" w:rsidR="00D55DB5" w:rsidRPr="006B6A37" w:rsidRDefault="00D55DB5" w:rsidP="006B00A4">
            <w:pPr>
              <w:autoSpaceDE w:val="0"/>
              <w:adjustRightInd w:val="0"/>
              <w:spacing w:after="60" w:line="240" w:lineRule="auto"/>
              <w:jc w:val="both"/>
              <w:rPr>
                <w:rFonts w:ascii="Times New Roman" w:eastAsia="Times New Roman" w:hAnsi="Times New Roman" w:cs="Times New Roman"/>
                <w:bCs/>
                <w:iCs/>
                <w:sz w:val="24"/>
                <w:szCs w:val="24"/>
                <w:lang w:eastAsia="ru-RU"/>
              </w:rPr>
            </w:pPr>
          </w:p>
        </w:tc>
      </w:tr>
    </w:tbl>
    <w:p w14:paraId="7239E366" w14:textId="77777777" w:rsidR="00D55DB5" w:rsidRPr="006B6A37" w:rsidRDefault="00D55DB5" w:rsidP="00D55DB5">
      <w:pPr>
        <w:spacing w:after="60" w:line="240" w:lineRule="auto"/>
        <w:jc w:val="both"/>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Форма согласована:</w:t>
      </w:r>
    </w:p>
    <w:tbl>
      <w:tblPr>
        <w:tblpPr w:leftFromText="180" w:rightFromText="180" w:vertAnchor="text" w:horzAnchor="margin" w:tblpY="149"/>
        <w:tblW w:w="4948" w:type="pct"/>
        <w:tblLook w:val="01E0" w:firstRow="1" w:lastRow="1" w:firstColumn="1" w:lastColumn="1" w:noHBand="0" w:noVBand="0"/>
      </w:tblPr>
      <w:tblGrid>
        <w:gridCol w:w="5175"/>
        <w:gridCol w:w="4925"/>
      </w:tblGrid>
      <w:tr w:rsidR="00D55DB5" w:rsidRPr="006B6A37" w14:paraId="38ED2DAF" w14:textId="77777777" w:rsidTr="006B00A4">
        <w:tc>
          <w:tcPr>
            <w:tcW w:w="2562" w:type="pct"/>
            <w:shd w:val="clear" w:color="auto" w:fill="auto"/>
          </w:tcPr>
          <w:p w14:paraId="31D5B206"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 xml:space="preserve">Генеральный директор </w:t>
            </w:r>
          </w:p>
          <w:p w14:paraId="6E1B4E4B"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АО «ЗПП»</w:t>
            </w:r>
          </w:p>
          <w:p w14:paraId="28978357"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57967041"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415D4AAD"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 xml:space="preserve">____________________ А.К. </w:t>
            </w:r>
            <w:proofErr w:type="spellStart"/>
            <w:r w:rsidRPr="006B6A37">
              <w:rPr>
                <w:rFonts w:ascii="Times New Roman" w:eastAsia="Times New Roman" w:hAnsi="Times New Roman" w:cs="Times New Roman"/>
                <w:b/>
                <w:bCs/>
                <w:iCs/>
                <w:sz w:val="24"/>
                <w:szCs w:val="24"/>
                <w:lang w:eastAsia="ar-SA"/>
              </w:rPr>
              <w:t>Нарбутт</w:t>
            </w:r>
            <w:proofErr w:type="spellEnd"/>
          </w:p>
          <w:p w14:paraId="33069941"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М.П.</w:t>
            </w:r>
          </w:p>
        </w:tc>
        <w:tc>
          <w:tcPr>
            <w:tcW w:w="2438" w:type="pct"/>
            <w:shd w:val="clear" w:color="auto" w:fill="auto"/>
          </w:tcPr>
          <w:p w14:paraId="1F321441"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5F3FB995"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2ABF7D45"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0F358860"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13BD8938"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 xml:space="preserve">___________________ </w:t>
            </w:r>
          </w:p>
          <w:p w14:paraId="6945E19D"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М.П.</w:t>
            </w:r>
          </w:p>
        </w:tc>
      </w:tr>
    </w:tbl>
    <w:p w14:paraId="7DFE70C1" w14:textId="77777777" w:rsidR="00D55DB5" w:rsidRPr="006B6A37" w:rsidRDefault="00D55DB5" w:rsidP="00D55DB5">
      <w:pPr>
        <w:spacing w:after="60" w:line="240" w:lineRule="auto"/>
        <w:jc w:val="both"/>
        <w:rPr>
          <w:rFonts w:ascii="Times New Roman" w:eastAsia="Times New Roman" w:hAnsi="Times New Roman" w:cs="Times New Roman"/>
          <w:sz w:val="24"/>
          <w:szCs w:val="24"/>
          <w:lang w:eastAsia="ru-RU"/>
        </w:rPr>
      </w:pPr>
    </w:p>
    <w:p w14:paraId="2538A8AE" w14:textId="21C2A483" w:rsidR="00D55DB5" w:rsidRPr="00BF00CD" w:rsidRDefault="00D55DB5" w:rsidP="00D55DB5">
      <w:pPr>
        <w:spacing w:after="0" w:line="240" w:lineRule="auto"/>
        <w:jc w:val="right"/>
        <w:rPr>
          <w:rFonts w:ascii="Times New Roman" w:eastAsia="Times New Roman" w:hAnsi="Times New Roman" w:cs="Times New Roman"/>
          <w:sz w:val="24"/>
          <w:szCs w:val="24"/>
          <w:lang w:eastAsia="ru-RU"/>
        </w:rPr>
      </w:pPr>
      <w:r w:rsidRPr="006B6A37">
        <w:rPr>
          <w:rFonts w:ascii="Times New Roman" w:eastAsia="Times New Roman" w:hAnsi="Times New Roman" w:cs="Times New Roman"/>
          <w:sz w:val="24"/>
          <w:szCs w:val="24"/>
          <w:lang w:eastAsia="ru-RU"/>
        </w:rPr>
        <w:br w:type="page"/>
      </w:r>
      <w:r w:rsidRPr="00BF00CD">
        <w:rPr>
          <w:rFonts w:ascii="Times New Roman" w:eastAsia="Times New Roman" w:hAnsi="Times New Roman" w:cs="Times New Roman"/>
          <w:sz w:val="24"/>
          <w:szCs w:val="24"/>
          <w:lang w:eastAsia="ru-RU"/>
        </w:rPr>
        <w:lastRenderedPageBreak/>
        <w:t xml:space="preserve">Приложение № </w:t>
      </w:r>
      <w:r w:rsidR="00A4696D">
        <w:rPr>
          <w:rFonts w:ascii="Times New Roman" w:eastAsia="Times New Roman" w:hAnsi="Times New Roman" w:cs="Times New Roman"/>
          <w:sz w:val="24"/>
          <w:szCs w:val="24"/>
          <w:lang w:eastAsia="ru-RU"/>
        </w:rPr>
        <w:t>5</w:t>
      </w:r>
    </w:p>
    <w:p w14:paraId="2380556F" w14:textId="48DAFC5A" w:rsidR="00D55DB5" w:rsidRPr="00BF00CD" w:rsidRDefault="00D55DB5" w:rsidP="00BF00CD">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BF00CD">
        <w:rPr>
          <w:rFonts w:ascii="Times New Roman" w:eastAsia="Times New Roman" w:hAnsi="Times New Roman" w:cs="Times New Roman"/>
          <w:sz w:val="24"/>
          <w:szCs w:val="24"/>
          <w:lang w:eastAsia="ru-RU"/>
        </w:rPr>
        <w:t>к проекту договора поста</w:t>
      </w:r>
      <w:r w:rsidR="00BF00CD">
        <w:rPr>
          <w:rFonts w:ascii="Times New Roman" w:eastAsia="Times New Roman" w:hAnsi="Times New Roman" w:cs="Times New Roman"/>
          <w:sz w:val="24"/>
          <w:szCs w:val="24"/>
          <w:lang w:eastAsia="ru-RU"/>
        </w:rPr>
        <w:t xml:space="preserve">вки оборудования №___________ </w:t>
      </w:r>
      <w:r w:rsidRPr="00BF00CD">
        <w:rPr>
          <w:rFonts w:ascii="Times New Roman" w:eastAsia="Times New Roman" w:hAnsi="Times New Roman" w:cs="Times New Roman"/>
          <w:sz w:val="24"/>
          <w:szCs w:val="24"/>
          <w:lang w:eastAsia="ru-RU"/>
        </w:rPr>
        <w:t>от «___» ________2025 г.</w:t>
      </w:r>
    </w:p>
    <w:p w14:paraId="5386C085" w14:textId="77777777" w:rsidR="00A4696D" w:rsidRDefault="00A4696D" w:rsidP="00D55DB5">
      <w:pPr>
        <w:spacing w:after="60" w:line="240" w:lineRule="auto"/>
        <w:jc w:val="both"/>
        <w:rPr>
          <w:rFonts w:ascii="Times New Roman" w:eastAsia="Times New Roman" w:hAnsi="Times New Roman" w:cs="Times New Roman"/>
          <w:b/>
          <w:sz w:val="24"/>
          <w:szCs w:val="24"/>
          <w:lang w:eastAsia="ru-RU"/>
        </w:rPr>
      </w:pPr>
    </w:p>
    <w:p w14:paraId="0D5A42A4" w14:textId="432DEA6A" w:rsidR="00D55DB5" w:rsidRPr="006B6A37" w:rsidRDefault="00D55DB5" w:rsidP="00D55DB5">
      <w:pPr>
        <w:spacing w:after="60" w:line="240" w:lineRule="auto"/>
        <w:jc w:val="both"/>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Форма</w:t>
      </w:r>
    </w:p>
    <w:p w14:paraId="5ABB53B6" w14:textId="77777777" w:rsidR="00D55DB5" w:rsidRPr="006B6A37" w:rsidRDefault="00D55DB5" w:rsidP="00D55DB5">
      <w:pPr>
        <w:spacing w:after="0" w:line="240" w:lineRule="auto"/>
        <w:jc w:val="center"/>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АКТ</w:t>
      </w:r>
    </w:p>
    <w:p w14:paraId="5F87478E" w14:textId="77777777" w:rsidR="00D55DB5" w:rsidRPr="006B6A37" w:rsidRDefault="00D55DB5" w:rsidP="00D55DB5">
      <w:pPr>
        <w:spacing w:after="0" w:line="240" w:lineRule="auto"/>
        <w:jc w:val="center"/>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приема-передачи выполненных работ</w:t>
      </w:r>
    </w:p>
    <w:p w14:paraId="63D0F5A4" w14:textId="77777777" w:rsidR="00D55DB5" w:rsidRPr="009C343A" w:rsidRDefault="00D55DB5" w:rsidP="00D55DB5">
      <w:pPr>
        <w:spacing w:after="0" w:line="240" w:lineRule="auto"/>
        <w:jc w:val="center"/>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 xml:space="preserve">по Договору поставки оборудования </w:t>
      </w:r>
      <w:r w:rsidRPr="006B6A37">
        <w:rPr>
          <w:rFonts w:ascii="Times New Roman" w:eastAsia="Calibri" w:hAnsi="Times New Roman" w:cs="Times New Roman"/>
          <w:b/>
          <w:sz w:val="24"/>
          <w:szCs w:val="24"/>
          <w:lang w:eastAsia="ru-RU"/>
        </w:rPr>
        <w:t>______ от ________ 2025 г.</w:t>
      </w:r>
    </w:p>
    <w:p w14:paraId="626C735C" w14:textId="77777777" w:rsidR="00D55DB5" w:rsidRPr="006B6A37" w:rsidRDefault="00D55DB5" w:rsidP="00D55DB5">
      <w:pPr>
        <w:spacing w:after="0" w:line="240" w:lineRule="auto"/>
        <w:jc w:val="center"/>
        <w:rPr>
          <w:rFonts w:ascii="Times New Roman" w:eastAsia="Times New Roman" w:hAnsi="Times New Roman" w:cs="Times New Roman"/>
          <w:sz w:val="24"/>
          <w:szCs w:val="24"/>
          <w:lang w:eastAsia="ru-RU"/>
        </w:rPr>
      </w:pPr>
    </w:p>
    <w:p w14:paraId="75928801" w14:textId="77777777" w:rsidR="00D55DB5" w:rsidRPr="006B6A37" w:rsidRDefault="00D55DB5" w:rsidP="00D55DB5">
      <w:pPr>
        <w:tabs>
          <w:tab w:val="left" w:pos="7371"/>
        </w:tabs>
        <w:spacing w:after="0" w:line="240" w:lineRule="auto"/>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sz w:val="24"/>
          <w:szCs w:val="24"/>
          <w:lang w:eastAsia="ru-RU"/>
        </w:rPr>
        <w:t>г. Йошкар-Ола                                                                                «____» _____________ 2025 г.</w:t>
      </w:r>
    </w:p>
    <w:p w14:paraId="11788AAC" w14:textId="77777777" w:rsidR="00D55DB5" w:rsidRPr="006B6A37" w:rsidRDefault="00D55DB5" w:rsidP="00D55DB5">
      <w:pPr>
        <w:spacing w:after="0" w:line="240" w:lineRule="auto"/>
        <w:jc w:val="right"/>
        <w:rPr>
          <w:rFonts w:ascii="Times New Roman" w:eastAsia="Times New Roman" w:hAnsi="Times New Roman" w:cs="Times New Roman"/>
          <w:sz w:val="24"/>
          <w:szCs w:val="24"/>
          <w:lang w:eastAsia="ru-RU"/>
        </w:rPr>
      </w:pPr>
    </w:p>
    <w:p w14:paraId="586CA925" w14:textId="77777777" w:rsidR="00D55DB5" w:rsidRPr="006B6A37" w:rsidRDefault="00D55DB5" w:rsidP="00D55DB5">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b/>
          <w:sz w:val="24"/>
          <w:szCs w:val="24"/>
          <w:lang w:eastAsia="ru-RU"/>
        </w:rPr>
        <w:t xml:space="preserve">___________________ (__________), </w:t>
      </w:r>
      <w:r w:rsidRPr="006B6A37">
        <w:rPr>
          <w:rFonts w:ascii="Times New Roman" w:eastAsia="Times New Roman" w:hAnsi="Times New Roman" w:cs="Times New Roman"/>
          <w:sz w:val="24"/>
          <w:szCs w:val="24"/>
          <w:lang w:eastAsia="ru-RU"/>
        </w:rPr>
        <w:t xml:space="preserve">именуемое в дальнейшем «Поставщик», в лице ______________, действующего на основании ______, с одной стороны, и </w:t>
      </w:r>
    </w:p>
    <w:p w14:paraId="5BA1E747" w14:textId="77777777" w:rsidR="00D55DB5" w:rsidRPr="006B6A37" w:rsidRDefault="00D55DB5" w:rsidP="00D55DB5">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b/>
          <w:sz w:val="24"/>
          <w:szCs w:val="24"/>
          <w:lang w:eastAsia="ru-RU"/>
        </w:rPr>
        <w:t>Акционерное общество «Завод полупроводниковых приборов» (АО «ЗПП),</w:t>
      </w:r>
      <w:r w:rsidRPr="006B6A37">
        <w:rPr>
          <w:rFonts w:ascii="Times New Roman" w:eastAsia="Times New Roman" w:hAnsi="Times New Roman" w:cs="Times New Roman"/>
          <w:sz w:val="24"/>
          <w:szCs w:val="24"/>
          <w:lang w:eastAsia="ru-RU"/>
        </w:rPr>
        <w:t xml:space="preserve"> именуемое в дальнейшем «Покупатель», в лице генерального директора </w:t>
      </w:r>
      <w:proofErr w:type="spellStart"/>
      <w:r w:rsidRPr="006B6A37">
        <w:rPr>
          <w:rFonts w:ascii="Times New Roman" w:eastAsia="Times New Roman" w:hAnsi="Times New Roman" w:cs="Times New Roman"/>
          <w:sz w:val="24"/>
          <w:szCs w:val="24"/>
          <w:lang w:eastAsia="ru-RU"/>
        </w:rPr>
        <w:t>Нарбутта</w:t>
      </w:r>
      <w:proofErr w:type="spellEnd"/>
      <w:r w:rsidRPr="006B6A37">
        <w:rPr>
          <w:rFonts w:ascii="Times New Roman" w:eastAsia="Times New Roman" w:hAnsi="Times New Roman" w:cs="Times New Roman"/>
          <w:sz w:val="24"/>
          <w:szCs w:val="24"/>
          <w:lang w:eastAsia="ru-RU"/>
        </w:rPr>
        <w:t xml:space="preserve"> Андрея Константиновича, действующего на основании Устава, с другой стороны, совместно именуемые «Стороны», составили настоящий акт о нижеследующем:</w:t>
      </w:r>
    </w:p>
    <w:p w14:paraId="6D326BC7" w14:textId="77777777" w:rsidR="00D55DB5" w:rsidRPr="006B6A37" w:rsidRDefault="00D55DB5" w:rsidP="00D55DB5">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sz w:val="24"/>
          <w:szCs w:val="24"/>
          <w:lang w:eastAsia="ru-RU"/>
        </w:rPr>
        <w:t xml:space="preserve">В соответствии с Договором </w:t>
      </w:r>
      <w:r w:rsidRPr="006B6A37">
        <w:rPr>
          <w:rFonts w:ascii="Times New Roman" w:eastAsia="Calibri" w:hAnsi="Times New Roman" w:cs="Times New Roman"/>
          <w:sz w:val="24"/>
          <w:szCs w:val="24"/>
          <w:lang w:eastAsia="ru-RU"/>
        </w:rPr>
        <w:t>_________ от _________ 202__г.</w:t>
      </w:r>
      <w:r w:rsidRPr="006B6A37">
        <w:rPr>
          <w:rFonts w:ascii="Times New Roman" w:eastAsia="Times New Roman" w:hAnsi="Times New Roman" w:cs="Times New Roman"/>
          <w:sz w:val="24"/>
          <w:szCs w:val="24"/>
          <w:lang w:eastAsia="ru-RU"/>
        </w:rPr>
        <w:t xml:space="preserve"> Поставщик выполнил, а Покупатель принял следующие работы: ______________________________________________ в отношении оборудования: «_______________________» (Далее – «Оборудование»), а также </w:t>
      </w:r>
      <w:r>
        <w:rPr>
          <w:rFonts w:ascii="Times New Roman" w:eastAsia="Times New Roman" w:hAnsi="Times New Roman" w:cs="Times New Roman"/>
          <w:sz w:val="24"/>
          <w:szCs w:val="24"/>
          <w:lang w:eastAsia="ru-RU"/>
        </w:rPr>
        <w:t xml:space="preserve">инструктаж </w:t>
      </w:r>
      <w:r w:rsidRPr="006B6A37">
        <w:rPr>
          <w:rFonts w:ascii="Times New Roman" w:eastAsia="Times New Roman" w:hAnsi="Times New Roman" w:cs="Times New Roman"/>
          <w:sz w:val="24"/>
          <w:szCs w:val="24"/>
          <w:lang w:eastAsia="ru-RU"/>
        </w:rPr>
        <w:t>персонала Покупателя навыкам эксплуатации и обслуживания Оборудования. Общее количество Оборудования согласно Договору ___ ед.</w:t>
      </w:r>
    </w:p>
    <w:p w14:paraId="425D9B18" w14:textId="77777777" w:rsidR="00D55DB5" w:rsidRPr="006B6A37" w:rsidRDefault="00D55DB5" w:rsidP="00D55DB5">
      <w:pPr>
        <w:numPr>
          <w:ilvl w:val="12"/>
          <w:numId w:val="0"/>
        </w:numPr>
        <w:spacing w:after="0" w:line="240" w:lineRule="auto"/>
        <w:ind w:firstLine="709"/>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sz w:val="24"/>
          <w:szCs w:val="24"/>
          <w:lang w:eastAsia="ru-RU"/>
        </w:rPr>
        <w:t>Примечания:</w:t>
      </w:r>
    </w:p>
    <w:p w14:paraId="1C13AD7B" w14:textId="77777777" w:rsidR="00D55DB5" w:rsidRPr="006B6A37" w:rsidRDefault="00D55DB5" w:rsidP="00D55DB5">
      <w:pPr>
        <w:numPr>
          <w:ilvl w:val="12"/>
          <w:numId w:val="0"/>
        </w:numPr>
        <w:spacing w:after="0" w:line="240" w:lineRule="auto"/>
        <w:ind w:firstLine="708"/>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sz w:val="24"/>
          <w:szCs w:val="24"/>
          <w:lang w:eastAsia="ru-RU"/>
        </w:rPr>
        <w:t>__________________</w:t>
      </w:r>
    </w:p>
    <w:tbl>
      <w:tblPr>
        <w:tblW w:w="11003" w:type="dxa"/>
        <w:tblLook w:val="01E0" w:firstRow="1" w:lastRow="1" w:firstColumn="1" w:lastColumn="1" w:noHBand="0" w:noVBand="0"/>
      </w:tblPr>
      <w:tblGrid>
        <w:gridCol w:w="10781"/>
        <w:gridCol w:w="222"/>
      </w:tblGrid>
      <w:tr w:rsidR="00D55DB5" w:rsidRPr="006B6A37" w14:paraId="047A2FC7" w14:textId="77777777" w:rsidTr="006B00A4">
        <w:tc>
          <w:tcPr>
            <w:tcW w:w="10781" w:type="dxa"/>
          </w:tcPr>
          <w:tbl>
            <w:tblPr>
              <w:tblW w:w="10565" w:type="dxa"/>
              <w:tblLook w:val="01E0" w:firstRow="1" w:lastRow="1" w:firstColumn="1" w:lastColumn="1" w:noHBand="0" w:noVBand="0"/>
            </w:tblPr>
            <w:tblGrid>
              <w:gridCol w:w="5070"/>
              <w:gridCol w:w="5387"/>
              <w:gridCol w:w="108"/>
            </w:tblGrid>
            <w:tr w:rsidR="00D55DB5" w:rsidRPr="006B6A37" w14:paraId="0ED5A5FD" w14:textId="77777777" w:rsidTr="006B00A4">
              <w:trPr>
                <w:gridAfter w:val="1"/>
                <w:wAfter w:w="108" w:type="dxa"/>
              </w:trPr>
              <w:tc>
                <w:tcPr>
                  <w:tcW w:w="5070" w:type="dxa"/>
                </w:tcPr>
                <w:p w14:paraId="39F2FF48" w14:textId="77777777" w:rsidR="00D55DB5" w:rsidRPr="006B6A37" w:rsidRDefault="00D55DB5" w:rsidP="006B00A4">
                  <w:pPr>
                    <w:autoSpaceDE w:val="0"/>
                    <w:adjustRightInd w:val="0"/>
                    <w:spacing w:after="0" w:line="240" w:lineRule="auto"/>
                    <w:ind w:firstLine="540"/>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Покупатель</w:t>
                  </w:r>
                </w:p>
                <w:p w14:paraId="3A383E74"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Акционерное общество</w:t>
                  </w:r>
                </w:p>
                <w:p w14:paraId="1AC0C50E"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«Завод полупроводниковых приборов»</w:t>
                  </w:r>
                </w:p>
                <w:p w14:paraId="7054668D" w14:textId="77777777" w:rsidR="00D55DB5" w:rsidRPr="006B6A37" w:rsidRDefault="00D55DB5" w:rsidP="006B00A4">
                  <w:pPr>
                    <w:spacing w:after="0" w:line="240" w:lineRule="auto"/>
                    <w:ind w:right="259"/>
                    <w:jc w:val="both"/>
                    <w:rPr>
                      <w:rFonts w:ascii="Times New Roman" w:eastAsia="Times New Roman" w:hAnsi="Times New Roman" w:cs="Times New Roman"/>
                      <w:bCs/>
                      <w:sz w:val="24"/>
                      <w:szCs w:val="24"/>
                      <w:lang w:eastAsia="ru-RU"/>
                    </w:rPr>
                  </w:pPr>
                  <w:r w:rsidRPr="006B6A37">
                    <w:rPr>
                      <w:rFonts w:ascii="Times New Roman" w:eastAsia="Times New Roman" w:hAnsi="Times New Roman" w:cs="Times New Roman"/>
                      <w:bCs/>
                      <w:sz w:val="24"/>
                      <w:szCs w:val="24"/>
                      <w:lang w:eastAsia="ru-RU"/>
                    </w:rPr>
                    <w:t>Юридический адрес: Республика Марий Эл, 424003, г. Йошкар-Ола, ул. Суворова, 26</w:t>
                  </w:r>
                </w:p>
                <w:p w14:paraId="70EF1F76" w14:textId="77777777" w:rsidR="00D55DB5" w:rsidRPr="00556D2A" w:rsidRDefault="00D55DB5" w:rsidP="006B00A4">
                  <w:pPr>
                    <w:spacing w:after="0" w:line="240" w:lineRule="auto"/>
                    <w:jc w:val="both"/>
                    <w:rPr>
                      <w:rFonts w:ascii="Times New Roman" w:eastAsia="Times New Roman" w:hAnsi="Times New Roman" w:cs="Times New Roman"/>
                      <w:bCs/>
                      <w:sz w:val="24"/>
                      <w:szCs w:val="24"/>
                      <w:lang w:val="en-US" w:eastAsia="ru-RU"/>
                    </w:rPr>
                  </w:pPr>
                  <w:r w:rsidRPr="006B6A37">
                    <w:rPr>
                      <w:rFonts w:ascii="Times New Roman" w:eastAsia="Times New Roman" w:hAnsi="Times New Roman" w:cs="Times New Roman"/>
                      <w:bCs/>
                      <w:sz w:val="24"/>
                      <w:szCs w:val="24"/>
                      <w:lang w:eastAsia="ru-RU"/>
                    </w:rPr>
                    <w:t>Тел</w:t>
                  </w:r>
                  <w:r w:rsidRPr="00556D2A">
                    <w:rPr>
                      <w:rFonts w:ascii="Times New Roman" w:eastAsia="Times New Roman" w:hAnsi="Times New Roman" w:cs="Times New Roman"/>
                      <w:bCs/>
                      <w:sz w:val="24"/>
                      <w:szCs w:val="24"/>
                      <w:lang w:val="en-US" w:eastAsia="ru-RU"/>
                    </w:rPr>
                    <w:t>.</w:t>
                  </w:r>
                  <w:r w:rsidRPr="006B6A37">
                    <w:rPr>
                      <w:rFonts w:ascii="Times New Roman" w:eastAsia="Times New Roman" w:hAnsi="Times New Roman" w:cs="Times New Roman"/>
                      <w:bCs/>
                      <w:sz w:val="24"/>
                      <w:szCs w:val="24"/>
                      <w:lang w:eastAsia="ru-RU"/>
                    </w:rPr>
                    <w:t>факс</w:t>
                  </w:r>
                  <w:r w:rsidRPr="00556D2A">
                    <w:rPr>
                      <w:rFonts w:ascii="Times New Roman" w:eastAsia="Times New Roman" w:hAnsi="Times New Roman" w:cs="Times New Roman"/>
                      <w:bCs/>
                      <w:sz w:val="24"/>
                      <w:szCs w:val="24"/>
                      <w:lang w:val="en-US" w:eastAsia="ru-RU"/>
                    </w:rPr>
                    <w:t>: (8362)45-70-09/42-13-39</w:t>
                  </w:r>
                </w:p>
                <w:p w14:paraId="2096F5F8" w14:textId="77777777" w:rsidR="00D55DB5" w:rsidRPr="00556D2A" w:rsidRDefault="00D55DB5" w:rsidP="006B00A4">
                  <w:pPr>
                    <w:spacing w:after="0" w:line="240" w:lineRule="auto"/>
                    <w:jc w:val="both"/>
                    <w:rPr>
                      <w:rFonts w:ascii="Times New Roman" w:eastAsia="Times New Roman" w:hAnsi="Times New Roman" w:cs="Times New Roman"/>
                      <w:bCs/>
                      <w:sz w:val="24"/>
                      <w:szCs w:val="24"/>
                      <w:lang w:val="en-US" w:eastAsia="ru-RU"/>
                    </w:rPr>
                  </w:pPr>
                  <w:r w:rsidRPr="006B6A37">
                    <w:rPr>
                      <w:rFonts w:ascii="Times New Roman" w:eastAsia="Times New Roman" w:hAnsi="Times New Roman" w:cs="Times New Roman"/>
                      <w:bCs/>
                      <w:sz w:val="24"/>
                      <w:szCs w:val="24"/>
                      <w:lang w:val="pt-BR" w:eastAsia="ru-RU"/>
                    </w:rPr>
                    <w:t xml:space="preserve">E-mail: </w:t>
                  </w:r>
                  <w:r w:rsidRPr="006B6A37">
                    <w:rPr>
                      <w:rFonts w:ascii="Times New Roman" w:eastAsia="Times New Roman" w:hAnsi="Times New Roman" w:cs="Times New Roman"/>
                      <w:bCs/>
                      <w:sz w:val="24"/>
                      <w:szCs w:val="24"/>
                      <w:lang w:val="en-US" w:eastAsia="ru-RU"/>
                    </w:rPr>
                    <w:t>info</w:t>
                  </w:r>
                  <w:r w:rsidRPr="00556D2A">
                    <w:rPr>
                      <w:rFonts w:ascii="Times New Roman" w:eastAsia="Times New Roman" w:hAnsi="Times New Roman" w:cs="Times New Roman"/>
                      <w:bCs/>
                      <w:sz w:val="24"/>
                      <w:szCs w:val="24"/>
                      <w:lang w:val="en-US" w:eastAsia="ru-RU"/>
                    </w:rPr>
                    <w:t>@</w:t>
                  </w:r>
                  <w:r w:rsidRPr="006B6A37">
                    <w:rPr>
                      <w:rFonts w:ascii="Times New Roman" w:eastAsia="Times New Roman" w:hAnsi="Times New Roman" w:cs="Times New Roman"/>
                      <w:bCs/>
                      <w:sz w:val="24"/>
                      <w:szCs w:val="24"/>
                      <w:lang w:val="en-US" w:eastAsia="ru-RU"/>
                    </w:rPr>
                    <w:t>zpp</w:t>
                  </w:r>
                  <w:r w:rsidRPr="00556D2A">
                    <w:rPr>
                      <w:rFonts w:ascii="Times New Roman" w:eastAsia="Times New Roman" w:hAnsi="Times New Roman" w:cs="Times New Roman"/>
                      <w:bCs/>
                      <w:sz w:val="24"/>
                      <w:szCs w:val="24"/>
                      <w:lang w:val="en-US" w:eastAsia="ru-RU"/>
                    </w:rPr>
                    <w:t>12.</w:t>
                  </w:r>
                  <w:r w:rsidRPr="006B6A37">
                    <w:rPr>
                      <w:rFonts w:ascii="Times New Roman" w:eastAsia="Times New Roman" w:hAnsi="Times New Roman" w:cs="Times New Roman"/>
                      <w:bCs/>
                      <w:sz w:val="24"/>
                      <w:szCs w:val="24"/>
                      <w:lang w:val="en-US" w:eastAsia="ru-RU"/>
                    </w:rPr>
                    <w:t>ru</w:t>
                  </w:r>
                </w:p>
                <w:p w14:paraId="5A66E78F" w14:textId="77777777" w:rsidR="00D55DB5" w:rsidRPr="006B6A37" w:rsidRDefault="00D55DB5" w:rsidP="006B00A4">
                  <w:pPr>
                    <w:spacing w:after="0" w:line="240" w:lineRule="auto"/>
                    <w:jc w:val="both"/>
                    <w:rPr>
                      <w:rFonts w:ascii="Times New Roman" w:eastAsia="Times New Roman" w:hAnsi="Times New Roman" w:cs="Times New Roman"/>
                      <w:bCs/>
                      <w:sz w:val="24"/>
                      <w:szCs w:val="24"/>
                      <w:lang w:eastAsia="ru-RU"/>
                    </w:rPr>
                  </w:pPr>
                  <w:r w:rsidRPr="006B6A37">
                    <w:rPr>
                      <w:rFonts w:ascii="Times New Roman" w:eastAsia="Times New Roman" w:hAnsi="Times New Roman" w:cs="Times New Roman"/>
                      <w:bCs/>
                      <w:sz w:val="24"/>
                      <w:szCs w:val="24"/>
                      <w:lang w:eastAsia="ru-RU"/>
                    </w:rPr>
                    <w:t>ИНН/КПП: 1215085052/</w:t>
                  </w:r>
                  <w:r w:rsidRPr="006B6A37">
                    <w:rPr>
                      <w:rFonts w:ascii="Times New Roman" w:eastAsia="Times New Roman" w:hAnsi="Times New Roman" w:cs="Times New Roman"/>
                      <w:sz w:val="24"/>
                      <w:szCs w:val="24"/>
                      <w:lang w:eastAsia="ru-RU"/>
                    </w:rPr>
                    <w:t>121501001</w:t>
                  </w:r>
                </w:p>
                <w:p w14:paraId="38CE4931" w14:textId="77777777" w:rsidR="00D55DB5" w:rsidRPr="006B6A37" w:rsidRDefault="00D55DB5" w:rsidP="006B00A4">
                  <w:pPr>
                    <w:spacing w:after="0" w:line="240" w:lineRule="auto"/>
                    <w:jc w:val="both"/>
                    <w:rPr>
                      <w:rFonts w:ascii="Times New Roman" w:eastAsia="Times New Roman" w:hAnsi="Times New Roman" w:cs="Times New Roman"/>
                      <w:bCs/>
                      <w:sz w:val="24"/>
                      <w:szCs w:val="24"/>
                      <w:lang w:eastAsia="ru-RU"/>
                    </w:rPr>
                  </w:pPr>
                  <w:r w:rsidRPr="006B6A37">
                    <w:rPr>
                      <w:rFonts w:ascii="Times New Roman" w:eastAsia="Times New Roman" w:hAnsi="Times New Roman" w:cs="Times New Roman"/>
                      <w:bCs/>
                      <w:sz w:val="24"/>
                      <w:szCs w:val="24"/>
                      <w:lang w:eastAsia="ru-RU"/>
                    </w:rPr>
                    <w:t>ОКПО: 07593799</w:t>
                  </w:r>
                </w:p>
                <w:p w14:paraId="5CDABA63" w14:textId="77777777" w:rsidR="00D55DB5" w:rsidRPr="006B6A37" w:rsidRDefault="00D55DB5" w:rsidP="006B00A4">
                  <w:pPr>
                    <w:spacing w:after="0" w:line="240" w:lineRule="auto"/>
                    <w:jc w:val="both"/>
                    <w:rPr>
                      <w:rFonts w:ascii="Times New Roman" w:eastAsia="Times New Roman" w:hAnsi="Times New Roman" w:cs="Times New Roman"/>
                      <w:bCs/>
                      <w:sz w:val="24"/>
                      <w:szCs w:val="24"/>
                      <w:lang w:eastAsia="ru-RU"/>
                    </w:rPr>
                  </w:pPr>
                  <w:r w:rsidRPr="006B6A37">
                    <w:rPr>
                      <w:rFonts w:ascii="Times New Roman" w:eastAsia="Times New Roman" w:hAnsi="Times New Roman" w:cs="Times New Roman"/>
                      <w:bCs/>
                      <w:sz w:val="24"/>
                      <w:szCs w:val="24"/>
                      <w:lang w:eastAsia="ru-RU"/>
                    </w:rPr>
                    <w:t xml:space="preserve">Р/с: </w:t>
                  </w:r>
                  <w:r w:rsidRPr="006B6A37">
                    <w:rPr>
                      <w:rFonts w:ascii="Times New Roman" w:eastAsia="Times New Roman" w:hAnsi="Times New Roman" w:cs="Times New Roman"/>
                      <w:sz w:val="24"/>
                      <w:szCs w:val="24"/>
                      <w:lang w:eastAsia="ru-RU"/>
                    </w:rPr>
                    <w:t>40702810937180104808</w:t>
                  </w:r>
                </w:p>
                <w:p w14:paraId="4E2D3CC8" w14:textId="77777777" w:rsidR="00D55DB5" w:rsidRPr="006B6A37" w:rsidRDefault="00D55DB5" w:rsidP="006B00A4">
                  <w:pPr>
                    <w:spacing w:after="0" w:line="240" w:lineRule="auto"/>
                    <w:jc w:val="both"/>
                    <w:rPr>
                      <w:rFonts w:ascii="Times New Roman" w:eastAsia="Times New Roman" w:hAnsi="Times New Roman" w:cs="Times New Roman"/>
                      <w:bCs/>
                      <w:sz w:val="24"/>
                      <w:szCs w:val="24"/>
                      <w:lang w:eastAsia="ru-RU"/>
                    </w:rPr>
                  </w:pPr>
                  <w:r w:rsidRPr="006B6A37">
                    <w:rPr>
                      <w:rFonts w:ascii="Times New Roman" w:eastAsia="Times New Roman" w:hAnsi="Times New Roman" w:cs="Times New Roman"/>
                      <w:bCs/>
                      <w:sz w:val="24"/>
                      <w:szCs w:val="24"/>
                      <w:lang w:eastAsia="ru-RU"/>
                    </w:rPr>
                    <w:t xml:space="preserve">Банк: </w:t>
                  </w:r>
                  <w:r w:rsidRPr="006B6A37">
                    <w:rPr>
                      <w:rFonts w:ascii="Times New Roman" w:eastAsia="Times New Roman" w:hAnsi="Times New Roman" w:cs="Times New Roman"/>
                      <w:sz w:val="24"/>
                      <w:szCs w:val="24"/>
                      <w:lang w:eastAsia="ru-RU"/>
                    </w:rPr>
                    <w:t>Отделение Марий Эл № 8614 ПАО Сбербанк г. Йошкар-Ола</w:t>
                  </w:r>
                </w:p>
                <w:p w14:paraId="3881B62C" w14:textId="77777777" w:rsidR="00D55DB5" w:rsidRPr="006B6A37" w:rsidRDefault="00D55DB5" w:rsidP="006B00A4">
                  <w:pPr>
                    <w:widowControl w:val="0"/>
                    <w:suppressLineNumbers/>
                    <w:autoSpaceDN w:val="0"/>
                    <w:spacing w:after="0" w:line="240" w:lineRule="auto"/>
                    <w:jc w:val="both"/>
                    <w:textAlignment w:val="baseline"/>
                    <w:rPr>
                      <w:rFonts w:ascii="Times New Roman" w:eastAsia="Andale Sans UI" w:hAnsi="Times New Roman" w:cs="Tahoma"/>
                      <w:kern w:val="3"/>
                      <w:sz w:val="24"/>
                      <w:szCs w:val="24"/>
                      <w:lang w:eastAsia="ja-JP" w:bidi="fa-IR"/>
                    </w:rPr>
                  </w:pPr>
                  <w:r w:rsidRPr="006B6A37">
                    <w:rPr>
                      <w:rFonts w:ascii="Times New Roman" w:eastAsia="Andale Sans UI" w:hAnsi="Times New Roman" w:cs="Tahoma"/>
                      <w:bCs/>
                      <w:kern w:val="3"/>
                      <w:sz w:val="24"/>
                      <w:szCs w:val="24"/>
                      <w:lang w:val="de-DE" w:eastAsia="ru-RU" w:bidi="fa-IR"/>
                    </w:rPr>
                    <w:t xml:space="preserve">К/с: </w:t>
                  </w:r>
                  <w:r w:rsidRPr="006B6A37">
                    <w:rPr>
                      <w:rFonts w:ascii="Times New Roman" w:eastAsia="Times New Roman" w:hAnsi="Times New Roman" w:cs="Times New Roman"/>
                      <w:sz w:val="24"/>
                      <w:szCs w:val="24"/>
                      <w:lang w:eastAsia="ru-RU"/>
                    </w:rPr>
                    <w:t>30101810300000000630</w:t>
                  </w:r>
                </w:p>
                <w:p w14:paraId="633696F1" w14:textId="77777777" w:rsidR="00D55DB5" w:rsidRPr="006B6A37" w:rsidRDefault="00D55DB5" w:rsidP="006B00A4">
                  <w:pPr>
                    <w:widowControl w:val="0"/>
                    <w:suppressLineNumbers/>
                    <w:autoSpaceDN w:val="0"/>
                    <w:spacing w:after="0" w:line="240" w:lineRule="auto"/>
                    <w:jc w:val="both"/>
                    <w:textAlignment w:val="baseline"/>
                    <w:rPr>
                      <w:rFonts w:ascii="Times New Roman" w:eastAsia="Andale Sans UI" w:hAnsi="Times New Roman" w:cs="Tahoma"/>
                      <w:kern w:val="3"/>
                      <w:sz w:val="24"/>
                      <w:szCs w:val="24"/>
                      <w:lang w:eastAsia="ja-JP" w:bidi="fa-IR"/>
                    </w:rPr>
                  </w:pPr>
                  <w:r w:rsidRPr="006B6A37">
                    <w:rPr>
                      <w:rFonts w:ascii="Times New Roman" w:eastAsia="Andale Sans UI" w:hAnsi="Times New Roman" w:cs="Tahoma"/>
                      <w:bCs/>
                      <w:kern w:val="3"/>
                      <w:sz w:val="24"/>
                      <w:szCs w:val="24"/>
                      <w:lang w:val="de-DE" w:eastAsia="ru-RU" w:bidi="fa-IR"/>
                    </w:rPr>
                    <w:t xml:space="preserve">БИК: </w:t>
                  </w:r>
                  <w:r w:rsidRPr="006B6A37">
                    <w:rPr>
                      <w:rFonts w:ascii="Times New Roman" w:eastAsia="Andale Sans UI" w:hAnsi="Times New Roman" w:cs="Tahoma"/>
                      <w:kern w:val="3"/>
                      <w:sz w:val="24"/>
                      <w:szCs w:val="24"/>
                      <w:lang w:eastAsia="ja-JP" w:bidi="fa-IR"/>
                    </w:rPr>
                    <w:t>0</w:t>
                  </w:r>
                  <w:r w:rsidRPr="006B6A37">
                    <w:rPr>
                      <w:rFonts w:ascii="Times New Roman" w:eastAsia="Andale Sans UI" w:hAnsi="Times New Roman" w:cs="Tahoma"/>
                      <w:kern w:val="3"/>
                      <w:sz w:val="24"/>
                      <w:szCs w:val="24"/>
                      <w:lang w:val="de-DE" w:eastAsia="ja-JP" w:bidi="fa-IR"/>
                    </w:rPr>
                    <w:t>4</w:t>
                  </w:r>
                  <w:r w:rsidRPr="006B6A37">
                    <w:rPr>
                      <w:rFonts w:ascii="Times New Roman" w:eastAsia="Andale Sans UI" w:hAnsi="Times New Roman" w:cs="Tahoma"/>
                      <w:kern w:val="3"/>
                      <w:sz w:val="24"/>
                      <w:szCs w:val="24"/>
                      <w:lang w:eastAsia="ja-JP" w:bidi="fa-IR"/>
                    </w:rPr>
                    <w:t>8860630</w:t>
                  </w:r>
                </w:p>
              </w:tc>
              <w:tc>
                <w:tcPr>
                  <w:tcW w:w="5387" w:type="dxa"/>
                </w:tcPr>
                <w:p w14:paraId="4049770A" w14:textId="77777777" w:rsidR="00D55DB5" w:rsidRPr="006B6A37" w:rsidRDefault="00D55DB5" w:rsidP="006B00A4">
                  <w:pPr>
                    <w:autoSpaceDE w:val="0"/>
                    <w:adjustRightInd w:val="0"/>
                    <w:spacing w:after="0" w:line="240" w:lineRule="auto"/>
                    <w:ind w:firstLine="540"/>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Поставщик</w:t>
                  </w:r>
                </w:p>
                <w:p w14:paraId="5D688C27" w14:textId="77777777" w:rsidR="00D55DB5" w:rsidRPr="006B6A37" w:rsidRDefault="00D55DB5" w:rsidP="006B00A4">
                  <w:pPr>
                    <w:spacing w:after="0" w:line="240" w:lineRule="auto"/>
                    <w:jc w:val="both"/>
                    <w:rPr>
                      <w:rFonts w:ascii="Times New Roman" w:eastAsia="Times New Roman" w:hAnsi="Times New Roman" w:cs="Times New Roman"/>
                      <w:bCs/>
                      <w:iCs/>
                      <w:sz w:val="24"/>
                      <w:szCs w:val="24"/>
                      <w:lang w:eastAsia="ru-RU"/>
                    </w:rPr>
                  </w:pPr>
                </w:p>
              </w:tc>
            </w:tr>
            <w:tr w:rsidR="00D55DB5" w:rsidRPr="006B6A37" w14:paraId="6AB201D3" w14:textId="77777777" w:rsidTr="006B00A4">
              <w:tc>
                <w:tcPr>
                  <w:tcW w:w="5070" w:type="dxa"/>
                  <w:shd w:val="clear" w:color="auto" w:fill="auto"/>
                </w:tcPr>
                <w:p w14:paraId="354D8B04"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 xml:space="preserve">Генеральный директор </w:t>
                  </w:r>
                </w:p>
                <w:p w14:paraId="7ADAE374" w14:textId="77777777" w:rsidR="00D55DB5" w:rsidRPr="006B6A37" w:rsidRDefault="00D55DB5" w:rsidP="006B00A4">
                  <w:pPr>
                    <w:autoSpaceDE w:val="0"/>
                    <w:adjustRightInd w:val="0"/>
                    <w:spacing w:after="0" w:line="240" w:lineRule="auto"/>
                    <w:ind w:right="1154"/>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АО «ЗПП»</w:t>
                  </w:r>
                </w:p>
                <w:p w14:paraId="3A54D286"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631D4268" w14:textId="01A82B53" w:rsidR="00D55DB5" w:rsidRPr="006B6A37" w:rsidRDefault="00D55DB5" w:rsidP="00D1712E">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 xml:space="preserve">____________________ </w:t>
                  </w:r>
                  <w:r w:rsidR="00D1712E">
                    <w:rPr>
                      <w:rFonts w:ascii="Times New Roman" w:eastAsia="Times New Roman" w:hAnsi="Times New Roman" w:cs="Times New Roman"/>
                      <w:b/>
                      <w:bCs/>
                      <w:iCs/>
                      <w:sz w:val="24"/>
                      <w:szCs w:val="24"/>
                      <w:lang w:eastAsia="ru-RU"/>
                    </w:rPr>
                    <w:t>/</w:t>
                  </w:r>
                </w:p>
              </w:tc>
              <w:tc>
                <w:tcPr>
                  <w:tcW w:w="5495" w:type="dxa"/>
                  <w:gridSpan w:val="2"/>
                  <w:shd w:val="clear" w:color="auto" w:fill="auto"/>
                </w:tcPr>
                <w:p w14:paraId="748986EA"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5B09B7DE"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1EDF990A"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02FEE2DD"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0751DDAE"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 xml:space="preserve">___________________ </w:t>
                  </w:r>
                </w:p>
              </w:tc>
            </w:tr>
          </w:tbl>
          <w:p w14:paraId="49FCF387" w14:textId="77777777" w:rsidR="00D55DB5" w:rsidRPr="006B6A37" w:rsidRDefault="00D55DB5" w:rsidP="006B00A4">
            <w:pPr>
              <w:autoSpaceDE w:val="0"/>
              <w:adjustRightInd w:val="0"/>
              <w:spacing w:after="0" w:line="240" w:lineRule="auto"/>
              <w:ind w:firstLine="540"/>
              <w:jc w:val="both"/>
              <w:rPr>
                <w:rFonts w:ascii="Times New Roman" w:eastAsia="Times New Roman" w:hAnsi="Times New Roman" w:cs="Times New Roman"/>
                <w:bCs/>
                <w:iCs/>
                <w:sz w:val="24"/>
                <w:szCs w:val="24"/>
                <w:lang w:eastAsia="ru-RU"/>
              </w:rPr>
            </w:pPr>
          </w:p>
        </w:tc>
        <w:tc>
          <w:tcPr>
            <w:tcW w:w="222" w:type="dxa"/>
          </w:tcPr>
          <w:p w14:paraId="08176494" w14:textId="77777777" w:rsidR="00D55DB5" w:rsidRPr="006B6A37" w:rsidRDefault="00D55DB5" w:rsidP="006B00A4">
            <w:pPr>
              <w:autoSpaceDE w:val="0"/>
              <w:adjustRightInd w:val="0"/>
              <w:spacing w:after="0" w:line="240" w:lineRule="auto"/>
              <w:ind w:left="13"/>
              <w:jc w:val="both"/>
              <w:rPr>
                <w:rFonts w:ascii="Times New Roman" w:eastAsia="Times New Roman" w:hAnsi="Times New Roman" w:cs="Times New Roman"/>
                <w:bCs/>
                <w:iCs/>
                <w:sz w:val="24"/>
                <w:szCs w:val="24"/>
                <w:lang w:eastAsia="ru-RU"/>
              </w:rPr>
            </w:pPr>
          </w:p>
        </w:tc>
      </w:tr>
    </w:tbl>
    <w:p w14:paraId="5E8786A2" w14:textId="77777777" w:rsidR="00D55DB5" w:rsidRPr="006B6A37" w:rsidRDefault="00D55DB5" w:rsidP="00D55DB5">
      <w:pPr>
        <w:spacing w:after="0" w:line="240" w:lineRule="auto"/>
        <w:jc w:val="both"/>
        <w:rPr>
          <w:rFonts w:ascii="Times New Roman" w:eastAsia="Times New Roman" w:hAnsi="Times New Roman" w:cs="Times New Roman"/>
          <w:sz w:val="24"/>
          <w:szCs w:val="24"/>
          <w:lang w:eastAsia="ru-RU"/>
        </w:rPr>
      </w:pPr>
    </w:p>
    <w:p w14:paraId="1044EE8A" w14:textId="77777777" w:rsidR="00D55DB5" w:rsidRPr="006B6A37" w:rsidRDefault="00D55DB5" w:rsidP="00D55DB5">
      <w:pPr>
        <w:spacing w:after="0" w:line="240" w:lineRule="auto"/>
        <w:jc w:val="both"/>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Форма согласована:</w:t>
      </w:r>
    </w:p>
    <w:tbl>
      <w:tblPr>
        <w:tblpPr w:leftFromText="180" w:rightFromText="180" w:vertAnchor="text" w:horzAnchor="margin" w:tblpY="149"/>
        <w:tblW w:w="4948" w:type="pct"/>
        <w:tblLook w:val="01E0" w:firstRow="1" w:lastRow="1" w:firstColumn="1" w:lastColumn="1" w:noHBand="0" w:noVBand="0"/>
      </w:tblPr>
      <w:tblGrid>
        <w:gridCol w:w="5175"/>
        <w:gridCol w:w="4925"/>
      </w:tblGrid>
      <w:tr w:rsidR="00D55DB5" w:rsidRPr="006B6A37" w14:paraId="72895477" w14:textId="77777777" w:rsidTr="006B00A4">
        <w:tc>
          <w:tcPr>
            <w:tcW w:w="2562" w:type="pct"/>
            <w:shd w:val="clear" w:color="auto" w:fill="auto"/>
          </w:tcPr>
          <w:p w14:paraId="3F7FD702"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 xml:space="preserve">Генеральный директор </w:t>
            </w:r>
          </w:p>
          <w:p w14:paraId="26684E61"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АО «ЗПП»</w:t>
            </w:r>
          </w:p>
          <w:p w14:paraId="0A93B33D"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5F4FD006"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13EC5E1C"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 xml:space="preserve">____________________ А.К. </w:t>
            </w:r>
            <w:proofErr w:type="spellStart"/>
            <w:r w:rsidRPr="006B6A37">
              <w:rPr>
                <w:rFonts w:ascii="Times New Roman" w:eastAsia="Times New Roman" w:hAnsi="Times New Roman" w:cs="Times New Roman"/>
                <w:b/>
                <w:bCs/>
                <w:iCs/>
                <w:sz w:val="24"/>
                <w:szCs w:val="24"/>
                <w:lang w:eastAsia="ar-SA"/>
              </w:rPr>
              <w:t>Нарбутт</w:t>
            </w:r>
            <w:proofErr w:type="spellEnd"/>
          </w:p>
          <w:p w14:paraId="6DE3092C"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М.П.</w:t>
            </w:r>
          </w:p>
        </w:tc>
        <w:tc>
          <w:tcPr>
            <w:tcW w:w="2438" w:type="pct"/>
            <w:shd w:val="clear" w:color="auto" w:fill="auto"/>
          </w:tcPr>
          <w:p w14:paraId="39E3D53F"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747899E4"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51B4AF05"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1BAB41F0"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140D55FA"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 xml:space="preserve">___________________ </w:t>
            </w:r>
          </w:p>
          <w:p w14:paraId="5EA81DBA"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М.П.</w:t>
            </w:r>
          </w:p>
        </w:tc>
      </w:tr>
    </w:tbl>
    <w:p w14:paraId="197A48A7" w14:textId="2488B495" w:rsidR="00D55DB5" w:rsidRPr="00BF00CD" w:rsidRDefault="00D55DB5" w:rsidP="00D55DB5">
      <w:pPr>
        <w:spacing w:after="0" w:line="240" w:lineRule="auto"/>
        <w:jc w:val="right"/>
        <w:rPr>
          <w:rFonts w:ascii="Times New Roman" w:eastAsia="Times New Roman" w:hAnsi="Times New Roman" w:cs="Times New Roman"/>
          <w:sz w:val="24"/>
          <w:szCs w:val="24"/>
          <w:lang w:eastAsia="ru-RU"/>
        </w:rPr>
      </w:pPr>
      <w:r w:rsidRPr="006B6A37">
        <w:rPr>
          <w:rFonts w:ascii="Times New Roman" w:eastAsia="Times New Roman" w:hAnsi="Times New Roman" w:cs="Times New Roman"/>
          <w:sz w:val="24"/>
          <w:szCs w:val="24"/>
          <w:lang w:eastAsia="ru-RU"/>
        </w:rPr>
        <w:br w:type="page"/>
      </w:r>
      <w:r w:rsidRPr="00BF00CD">
        <w:rPr>
          <w:rFonts w:ascii="Times New Roman" w:eastAsia="Times New Roman" w:hAnsi="Times New Roman" w:cs="Times New Roman"/>
          <w:sz w:val="24"/>
          <w:szCs w:val="24"/>
          <w:lang w:eastAsia="ru-RU"/>
        </w:rPr>
        <w:lastRenderedPageBreak/>
        <w:t xml:space="preserve">Приложение № </w:t>
      </w:r>
      <w:r w:rsidR="00A4696D">
        <w:rPr>
          <w:rFonts w:ascii="Times New Roman" w:eastAsia="Times New Roman" w:hAnsi="Times New Roman" w:cs="Times New Roman"/>
          <w:sz w:val="24"/>
          <w:szCs w:val="24"/>
          <w:lang w:eastAsia="ru-RU"/>
        </w:rPr>
        <w:t>6</w:t>
      </w:r>
    </w:p>
    <w:p w14:paraId="1222F064" w14:textId="0F26E55B" w:rsidR="00D55DB5" w:rsidRPr="00BF00CD" w:rsidRDefault="00D55DB5" w:rsidP="00BF00CD">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BF00CD">
        <w:rPr>
          <w:rFonts w:ascii="Times New Roman" w:eastAsia="Times New Roman" w:hAnsi="Times New Roman" w:cs="Times New Roman"/>
          <w:sz w:val="24"/>
          <w:szCs w:val="24"/>
          <w:lang w:eastAsia="ru-RU"/>
        </w:rPr>
        <w:t>к проекту договора поставки оборудования №____________от «___» ________2025 г.</w:t>
      </w:r>
    </w:p>
    <w:p w14:paraId="616CEF3D" w14:textId="77777777" w:rsidR="00D55DB5" w:rsidRPr="006B6A37" w:rsidRDefault="00D55DB5" w:rsidP="00D55DB5">
      <w:pPr>
        <w:spacing w:after="0" w:line="240" w:lineRule="auto"/>
        <w:jc w:val="both"/>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Форма</w:t>
      </w:r>
    </w:p>
    <w:p w14:paraId="2B22EFDF" w14:textId="77777777" w:rsidR="00D55DB5" w:rsidRPr="006B6A37" w:rsidRDefault="00D55DB5" w:rsidP="00D55DB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АКТ</w:t>
      </w:r>
    </w:p>
    <w:p w14:paraId="76590963" w14:textId="77777777" w:rsidR="00D55DB5" w:rsidRPr="006B6A37" w:rsidRDefault="00D55DB5" w:rsidP="00D55DB5">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ввода оборудования в эксплуатацию</w:t>
      </w:r>
    </w:p>
    <w:p w14:paraId="50CA10D4" w14:textId="77777777" w:rsidR="00D55DB5" w:rsidRPr="006B6A37" w:rsidRDefault="00D55DB5" w:rsidP="00D55DB5">
      <w:pPr>
        <w:widowControl w:val="0"/>
        <w:autoSpaceDE w:val="0"/>
        <w:autoSpaceDN w:val="0"/>
        <w:spacing w:after="0" w:line="240" w:lineRule="auto"/>
        <w:rPr>
          <w:rFonts w:ascii="Times New Roman" w:eastAsia="Times New Roman" w:hAnsi="Times New Roman" w:cs="Times New Roman"/>
          <w:b/>
          <w:sz w:val="24"/>
          <w:szCs w:val="24"/>
          <w:lang w:eastAsia="ru-RU"/>
        </w:rPr>
      </w:pPr>
    </w:p>
    <w:p w14:paraId="72F46436" w14:textId="77777777" w:rsidR="00D55DB5" w:rsidRPr="006B6A37" w:rsidRDefault="00D55DB5" w:rsidP="00D55DB5">
      <w:pPr>
        <w:tabs>
          <w:tab w:val="left" w:pos="7371"/>
        </w:tabs>
        <w:spacing w:after="0" w:line="240" w:lineRule="auto"/>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sz w:val="24"/>
          <w:szCs w:val="24"/>
          <w:lang w:eastAsia="ru-RU"/>
        </w:rPr>
        <w:t>г. Йошкар-Ола                                                                                      «____» __________ 2025 г.</w:t>
      </w:r>
    </w:p>
    <w:p w14:paraId="24B56B99" w14:textId="77777777" w:rsidR="00D55DB5" w:rsidRPr="006B6A37" w:rsidRDefault="00D55DB5" w:rsidP="00D55DB5">
      <w:pPr>
        <w:spacing w:after="0" w:line="240" w:lineRule="auto"/>
        <w:jc w:val="right"/>
        <w:rPr>
          <w:rFonts w:ascii="Times New Roman" w:eastAsia="Times New Roman" w:hAnsi="Times New Roman" w:cs="Times New Roman"/>
          <w:sz w:val="24"/>
          <w:szCs w:val="24"/>
          <w:lang w:eastAsia="ru-RU"/>
        </w:rPr>
      </w:pPr>
    </w:p>
    <w:p w14:paraId="5EED8959" w14:textId="77777777" w:rsidR="00D55DB5" w:rsidRPr="006B6A37" w:rsidRDefault="00D55DB5" w:rsidP="00D55DB5">
      <w:pPr>
        <w:numPr>
          <w:ilvl w:val="12"/>
          <w:numId w:val="0"/>
        </w:numPr>
        <w:spacing w:after="0" w:line="240" w:lineRule="auto"/>
        <w:ind w:firstLine="708"/>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b/>
          <w:sz w:val="24"/>
          <w:szCs w:val="24"/>
          <w:lang w:eastAsia="ru-RU"/>
        </w:rPr>
        <w:t xml:space="preserve">___________________ (____________), </w:t>
      </w:r>
      <w:r w:rsidRPr="006B6A37">
        <w:rPr>
          <w:rFonts w:ascii="Times New Roman" w:eastAsia="Times New Roman" w:hAnsi="Times New Roman" w:cs="Times New Roman"/>
          <w:sz w:val="24"/>
          <w:szCs w:val="24"/>
          <w:lang w:eastAsia="ru-RU"/>
        </w:rPr>
        <w:t xml:space="preserve">именуемое в дальнейшем «Поставщик», в лице ______________, действующего на основании Устава, с одной стороны, и </w:t>
      </w:r>
    </w:p>
    <w:p w14:paraId="59BB0115" w14:textId="77777777" w:rsidR="00D55DB5" w:rsidRPr="006B6A37" w:rsidRDefault="00D55DB5" w:rsidP="00D55DB5">
      <w:pPr>
        <w:numPr>
          <w:ilvl w:val="12"/>
          <w:numId w:val="0"/>
        </w:numPr>
        <w:spacing w:after="0" w:line="240" w:lineRule="auto"/>
        <w:ind w:firstLine="708"/>
        <w:jc w:val="both"/>
        <w:rPr>
          <w:rFonts w:ascii="Times New Roman" w:eastAsia="Times New Roman" w:hAnsi="Times New Roman" w:cs="Times New Roman"/>
          <w:sz w:val="24"/>
          <w:szCs w:val="24"/>
          <w:lang w:eastAsia="ru-RU"/>
        </w:rPr>
      </w:pPr>
      <w:r w:rsidRPr="006B6A37">
        <w:rPr>
          <w:rFonts w:ascii="Times New Roman" w:eastAsia="Times New Roman" w:hAnsi="Times New Roman" w:cs="Times New Roman"/>
          <w:b/>
          <w:sz w:val="24"/>
          <w:szCs w:val="24"/>
          <w:lang w:eastAsia="ru-RU"/>
        </w:rPr>
        <w:t>Акционерное общество «Завод полупроводниковых приборов» (АО «ЗПП),</w:t>
      </w:r>
      <w:r w:rsidRPr="006B6A37">
        <w:rPr>
          <w:rFonts w:ascii="Times New Roman" w:eastAsia="Times New Roman" w:hAnsi="Times New Roman" w:cs="Times New Roman"/>
          <w:sz w:val="24"/>
          <w:szCs w:val="24"/>
          <w:lang w:eastAsia="ru-RU"/>
        </w:rPr>
        <w:t xml:space="preserve"> именуемое в дальнейшем «Покупатель», в лице генерального директора </w:t>
      </w:r>
      <w:proofErr w:type="spellStart"/>
      <w:r w:rsidRPr="006B6A37">
        <w:rPr>
          <w:rFonts w:ascii="Times New Roman" w:eastAsia="Times New Roman" w:hAnsi="Times New Roman" w:cs="Times New Roman"/>
          <w:sz w:val="24"/>
          <w:szCs w:val="24"/>
          <w:lang w:eastAsia="ru-RU"/>
        </w:rPr>
        <w:t>Нарбутта</w:t>
      </w:r>
      <w:proofErr w:type="spellEnd"/>
      <w:r w:rsidRPr="006B6A37">
        <w:rPr>
          <w:rFonts w:ascii="Times New Roman" w:eastAsia="Times New Roman" w:hAnsi="Times New Roman" w:cs="Times New Roman"/>
          <w:sz w:val="24"/>
          <w:szCs w:val="24"/>
          <w:lang w:eastAsia="ru-RU"/>
        </w:rPr>
        <w:t xml:space="preserve"> Андрея Константиновича, действующего на основании Устава, с другой стороны, совместно именуемые «Стороны», составили настоящий акт о нижеследующем:</w:t>
      </w:r>
    </w:p>
    <w:p w14:paraId="76257617" w14:textId="77777777" w:rsidR="00D55DB5" w:rsidRPr="006B6A37" w:rsidRDefault="00D55DB5" w:rsidP="00D55DB5">
      <w:pPr>
        <w:widowControl w:val="0"/>
        <w:numPr>
          <w:ilvl w:val="0"/>
          <w:numId w:val="3"/>
        </w:numPr>
        <w:shd w:val="clear" w:color="auto" w:fill="FFFFFF"/>
        <w:spacing w:after="0" w:line="240" w:lineRule="auto"/>
        <w:ind w:left="0" w:firstLine="709"/>
        <w:contextualSpacing/>
        <w:jc w:val="both"/>
        <w:rPr>
          <w:rFonts w:ascii="Times New Roman" w:eastAsia="Calibri" w:hAnsi="Times New Roman" w:cs="Times New Roman"/>
          <w:sz w:val="24"/>
          <w:szCs w:val="24"/>
        </w:rPr>
      </w:pPr>
      <w:r w:rsidRPr="006B6A37">
        <w:rPr>
          <w:rFonts w:ascii="Times New Roman" w:eastAsia="Calibri" w:hAnsi="Times New Roman" w:cs="Times New Roman"/>
          <w:sz w:val="24"/>
          <w:szCs w:val="24"/>
        </w:rPr>
        <w:t xml:space="preserve">В соответствии с Договором __________ от ___________ 202_____г. (далее - Договор) и всеми дополнениями к нему, Поставщик осуществил сборку, установку, монтаж и ввод Оборудования в эксплуатацию, а Покупатель принял следующее Оборудование к эксплуатации: </w:t>
      </w:r>
    </w:p>
    <w:p w14:paraId="16304D0A" w14:textId="77777777" w:rsidR="00D55DB5" w:rsidRPr="006B6A37" w:rsidRDefault="00D55DB5" w:rsidP="00D55DB5">
      <w:pPr>
        <w:widowControl w:val="0"/>
        <w:numPr>
          <w:ilvl w:val="0"/>
          <w:numId w:val="2"/>
        </w:numPr>
        <w:shd w:val="clear" w:color="auto" w:fill="FFFFFF"/>
        <w:spacing w:after="0" w:line="240" w:lineRule="auto"/>
        <w:ind w:left="0" w:firstLine="709"/>
        <w:contextualSpacing/>
        <w:jc w:val="both"/>
        <w:rPr>
          <w:rFonts w:ascii="Times New Roman" w:eastAsia="Calibri" w:hAnsi="Times New Roman" w:cs="Times New Roman"/>
          <w:sz w:val="24"/>
          <w:szCs w:val="24"/>
        </w:rPr>
      </w:pPr>
      <w:r w:rsidRPr="006B6A37">
        <w:rPr>
          <w:rFonts w:ascii="Times New Roman" w:eastAsia="Calibri" w:hAnsi="Times New Roman" w:cs="Times New Roman"/>
          <w:sz w:val="24"/>
          <w:szCs w:val="24"/>
        </w:rPr>
        <w:t>_______________________</w:t>
      </w:r>
    </w:p>
    <w:p w14:paraId="560835B3" w14:textId="77777777" w:rsidR="00D55DB5" w:rsidRPr="006B6A37" w:rsidRDefault="00D55DB5" w:rsidP="00D55DB5">
      <w:pPr>
        <w:shd w:val="clear" w:color="auto" w:fill="FFFFFF"/>
        <w:spacing w:after="60" w:line="240" w:lineRule="auto"/>
        <w:ind w:firstLine="709"/>
        <w:jc w:val="both"/>
        <w:rPr>
          <w:rFonts w:ascii="Times New Roman" w:eastAsia="Calibri" w:hAnsi="Times New Roman" w:cs="Times New Roman"/>
          <w:sz w:val="24"/>
          <w:szCs w:val="24"/>
          <w:lang w:eastAsia="ru-RU"/>
        </w:rPr>
      </w:pPr>
      <w:r w:rsidRPr="006B6A37">
        <w:rPr>
          <w:rFonts w:ascii="Times New Roman" w:eastAsia="Calibri" w:hAnsi="Times New Roman" w:cs="Times New Roman"/>
          <w:sz w:val="24"/>
          <w:szCs w:val="24"/>
          <w:lang w:eastAsia="ru-RU"/>
        </w:rPr>
        <w:t xml:space="preserve">Модель: </w:t>
      </w:r>
      <w:r w:rsidRPr="006B6A37">
        <w:rPr>
          <w:rFonts w:ascii="Times New Roman" w:eastAsia="Times New Roman" w:hAnsi="Times New Roman" w:cs="Times New Roman"/>
          <w:sz w:val="24"/>
          <w:szCs w:val="24"/>
          <w:lang w:eastAsia="ru-RU"/>
        </w:rPr>
        <w:t>______________________</w:t>
      </w:r>
    </w:p>
    <w:p w14:paraId="1400EF4B" w14:textId="77777777" w:rsidR="00D55DB5" w:rsidRPr="006B6A37" w:rsidRDefault="00D55DB5" w:rsidP="00D55DB5">
      <w:pPr>
        <w:shd w:val="clear" w:color="auto" w:fill="FFFFFF"/>
        <w:spacing w:after="60" w:line="240" w:lineRule="auto"/>
        <w:ind w:firstLine="709"/>
        <w:jc w:val="both"/>
        <w:rPr>
          <w:rFonts w:ascii="Times New Roman" w:eastAsia="Calibri" w:hAnsi="Times New Roman" w:cs="Times New Roman"/>
          <w:sz w:val="24"/>
          <w:szCs w:val="24"/>
          <w:lang w:eastAsia="ru-RU"/>
        </w:rPr>
      </w:pPr>
      <w:r w:rsidRPr="006B6A37">
        <w:rPr>
          <w:rFonts w:ascii="Times New Roman" w:eastAsia="Calibri" w:hAnsi="Times New Roman" w:cs="Times New Roman"/>
          <w:sz w:val="24"/>
          <w:szCs w:val="24"/>
          <w:lang w:eastAsia="ru-RU"/>
        </w:rPr>
        <w:t>Заводской номер: ______________</w:t>
      </w:r>
    </w:p>
    <w:p w14:paraId="02E8CCDE" w14:textId="77777777" w:rsidR="00D55DB5" w:rsidRPr="006B6A37" w:rsidRDefault="00D55DB5" w:rsidP="00D55DB5">
      <w:pPr>
        <w:shd w:val="clear" w:color="auto" w:fill="FFFFFF"/>
        <w:spacing w:after="60" w:line="240" w:lineRule="auto"/>
        <w:ind w:firstLine="709"/>
        <w:jc w:val="both"/>
        <w:rPr>
          <w:rFonts w:ascii="Times New Roman" w:eastAsia="Calibri" w:hAnsi="Times New Roman" w:cs="Times New Roman"/>
          <w:sz w:val="24"/>
          <w:szCs w:val="24"/>
          <w:lang w:eastAsia="ru-RU"/>
        </w:rPr>
      </w:pPr>
      <w:r w:rsidRPr="006B6A37">
        <w:rPr>
          <w:rFonts w:ascii="Times New Roman" w:eastAsia="Calibri" w:hAnsi="Times New Roman" w:cs="Times New Roman"/>
          <w:sz w:val="24"/>
          <w:szCs w:val="24"/>
          <w:lang w:eastAsia="ru-RU"/>
        </w:rPr>
        <w:t>Оборудование находится в рабочем состоянии и отвечает техническим требованиям Договора.</w:t>
      </w:r>
    </w:p>
    <w:p w14:paraId="3808121A" w14:textId="77777777" w:rsidR="00D55DB5" w:rsidRPr="006B6A37" w:rsidRDefault="00D55DB5" w:rsidP="00D55DB5">
      <w:pPr>
        <w:widowControl w:val="0"/>
        <w:numPr>
          <w:ilvl w:val="0"/>
          <w:numId w:val="3"/>
        </w:numPr>
        <w:shd w:val="clear" w:color="auto" w:fill="FFFFFF"/>
        <w:spacing w:after="0" w:line="240" w:lineRule="auto"/>
        <w:ind w:left="0"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Поставщиком проведен инструктаж </w:t>
      </w:r>
      <w:r w:rsidRPr="006B6A37">
        <w:rPr>
          <w:rFonts w:ascii="Times New Roman" w:eastAsia="Calibri" w:hAnsi="Times New Roman" w:cs="Times New Roman"/>
          <w:sz w:val="24"/>
          <w:szCs w:val="24"/>
        </w:rPr>
        <w:t>навыкам эксплуатации и обслуживания Оборудования следующих специалистов Покупателя:</w:t>
      </w:r>
    </w:p>
    <w:p w14:paraId="28AB44CB" w14:textId="77777777" w:rsidR="00D55DB5" w:rsidRPr="006B6A37" w:rsidRDefault="00D55DB5" w:rsidP="00D55DB5">
      <w:pPr>
        <w:shd w:val="clear" w:color="auto" w:fill="FFFFFF"/>
        <w:spacing w:after="60" w:line="240" w:lineRule="auto"/>
        <w:ind w:firstLine="709"/>
        <w:jc w:val="both"/>
        <w:rPr>
          <w:rFonts w:ascii="Times New Roman" w:eastAsia="Calibri" w:hAnsi="Times New Roman" w:cs="Times New Roman"/>
          <w:sz w:val="24"/>
          <w:szCs w:val="24"/>
          <w:lang w:eastAsia="ru-RU"/>
        </w:rPr>
      </w:pPr>
      <w:r w:rsidRPr="006B6A37">
        <w:rPr>
          <w:rFonts w:ascii="Times New Roman" w:eastAsia="Calibri" w:hAnsi="Times New Roman" w:cs="Times New Roman"/>
          <w:sz w:val="24"/>
          <w:szCs w:val="24"/>
          <w:lang w:eastAsia="ru-RU"/>
        </w:rPr>
        <w:t>_______________</w:t>
      </w:r>
      <w:r w:rsidRPr="006B6A37">
        <w:rPr>
          <w:rFonts w:ascii="Times New Roman" w:eastAsia="Calibri" w:hAnsi="Times New Roman" w:cs="Times New Roman"/>
          <w:sz w:val="24"/>
          <w:szCs w:val="24"/>
          <w:lang w:eastAsia="ru-RU"/>
        </w:rPr>
        <w:tab/>
        <w:t>_______________________;</w:t>
      </w:r>
    </w:p>
    <w:p w14:paraId="4D7AE5F4" w14:textId="77777777" w:rsidR="00D55DB5" w:rsidRPr="006B6A37" w:rsidRDefault="00D55DB5" w:rsidP="00BF00CD">
      <w:pPr>
        <w:shd w:val="clear" w:color="auto" w:fill="FFFFFF"/>
        <w:spacing w:after="60" w:line="240" w:lineRule="auto"/>
        <w:ind w:firstLine="1418"/>
        <w:rPr>
          <w:rFonts w:ascii="Times New Roman" w:eastAsia="Calibri" w:hAnsi="Times New Roman" w:cs="Times New Roman"/>
          <w:sz w:val="16"/>
          <w:szCs w:val="16"/>
          <w:lang w:eastAsia="ru-RU"/>
        </w:rPr>
      </w:pPr>
      <w:r w:rsidRPr="006B6A37">
        <w:rPr>
          <w:rFonts w:ascii="Times New Roman" w:eastAsia="Calibri" w:hAnsi="Times New Roman" w:cs="Times New Roman"/>
          <w:sz w:val="16"/>
          <w:szCs w:val="16"/>
          <w:lang w:eastAsia="ru-RU"/>
        </w:rPr>
        <w:t>(ФИО)</w:t>
      </w:r>
      <w:r w:rsidRPr="006B6A37">
        <w:rPr>
          <w:rFonts w:ascii="Times New Roman" w:eastAsia="Calibri" w:hAnsi="Times New Roman" w:cs="Times New Roman"/>
          <w:sz w:val="24"/>
          <w:szCs w:val="24"/>
          <w:lang w:eastAsia="ru-RU"/>
        </w:rPr>
        <w:t xml:space="preserve"> </w:t>
      </w:r>
      <w:r w:rsidRPr="006B6A37">
        <w:rPr>
          <w:rFonts w:ascii="Times New Roman" w:eastAsia="Calibri" w:hAnsi="Times New Roman" w:cs="Times New Roman"/>
          <w:sz w:val="24"/>
          <w:szCs w:val="24"/>
          <w:lang w:eastAsia="ru-RU"/>
        </w:rPr>
        <w:tab/>
      </w:r>
      <w:r w:rsidRPr="006B6A37">
        <w:rPr>
          <w:rFonts w:ascii="Times New Roman" w:eastAsia="Calibri" w:hAnsi="Times New Roman" w:cs="Times New Roman"/>
          <w:sz w:val="24"/>
          <w:szCs w:val="24"/>
          <w:lang w:eastAsia="ru-RU"/>
        </w:rPr>
        <w:tab/>
      </w:r>
      <w:r w:rsidRPr="006B6A37">
        <w:rPr>
          <w:rFonts w:ascii="Times New Roman" w:eastAsia="Calibri" w:hAnsi="Times New Roman" w:cs="Times New Roman"/>
          <w:sz w:val="24"/>
          <w:szCs w:val="24"/>
          <w:lang w:eastAsia="ru-RU"/>
        </w:rPr>
        <w:tab/>
      </w:r>
      <w:r w:rsidRPr="006B6A37">
        <w:rPr>
          <w:rFonts w:ascii="Times New Roman" w:eastAsia="Calibri" w:hAnsi="Times New Roman" w:cs="Times New Roman"/>
          <w:sz w:val="16"/>
          <w:szCs w:val="16"/>
          <w:lang w:eastAsia="ru-RU"/>
        </w:rPr>
        <w:t>(Должность)</w:t>
      </w:r>
    </w:p>
    <w:p w14:paraId="7ED4A30B" w14:textId="77777777" w:rsidR="00D55DB5" w:rsidRPr="006B6A37" w:rsidRDefault="00D55DB5" w:rsidP="00D55DB5">
      <w:pPr>
        <w:shd w:val="clear" w:color="auto" w:fill="FFFFFF"/>
        <w:spacing w:after="60" w:line="240" w:lineRule="auto"/>
        <w:ind w:firstLine="709"/>
        <w:rPr>
          <w:rFonts w:ascii="Times New Roman" w:eastAsia="Calibri" w:hAnsi="Times New Roman" w:cs="Times New Roman"/>
          <w:sz w:val="24"/>
          <w:szCs w:val="24"/>
          <w:lang w:eastAsia="ru-RU"/>
        </w:rPr>
      </w:pPr>
      <w:r w:rsidRPr="006B6A37">
        <w:rPr>
          <w:rFonts w:ascii="Times New Roman" w:eastAsia="Calibri" w:hAnsi="Times New Roman" w:cs="Times New Roman"/>
          <w:sz w:val="24"/>
          <w:szCs w:val="24"/>
          <w:lang w:eastAsia="ru-RU"/>
        </w:rPr>
        <w:t>_______________</w:t>
      </w:r>
      <w:r w:rsidRPr="006B6A37">
        <w:rPr>
          <w:rFonts w:ascii="Times New Roman" w:eastAsia="Calibri" w:hAnsi="Times New Roman" w:cs="Times New Roman"/>
          <w:sz w:val="24"/>
          <w:szCs w:val="24"/>
          <w:lang w:eastAsia="ru-RU"/>
        </w:rPr>
        <w:tab/>
        <w:t>_______________________;</w:t>
      </w:r>
    </w:p>
    <w:p w14:paraId="3E7FE24B" w14:textId="77777777" w:rsidR="00D55DB5" w:rsidRPr="006B6A37" w:rsidRDefault="00D55DB5" w:rsidP="00BF00CD">
      <w:pPr>
        <w:shd w:val="clear" w:color="auto" w:fill="FFFFFF"/>
        <w:spacing w:after="60" w:line="240" w:lineRule="auto"/>
        <w:ind w:firstLine="1276"/>
        <w:rPr>
          <w:rFonts w:ascii="Times New Roman" w:eastAsia="Calibri" w:hAnsi="Times New Roman" w:cs="Times New Roman"/>
          <w:sz w:val="24"/>
          <w:szCs w:val="24"/>
          <w:lang w:eastAsia="ru-RU"/>
        </w:rPr>
      </w:pPr>
      <w:r w:rsidRPr="006B6A37">
        <w:rPr>
          <w:rFonts w:ascii="Times New Roman" w:eastAsia="Calibri" w:hAnsi="Times New Roman" w:cs="Times New Roman"/>
          <w:sz w:val="16"/>
          <w:szCs w:val="16"/>
          <w:lang w:eastAsia="ru-RU"/>
        </w:rPr>
        <w:t>(ФИО)</w:t>
      </w:r>
      <w:r w:rsidRPr="006B6A37">
        <w:rPr>
          <w:rFonts w:ascii="Times New Roman" w:eastAsia="Calibri" w:hAnsi="Times New Roman" w:cs="Times New Roman"/>
          <w:sz w:val="24"/>
          <w:szCs w:val="24"/>
          <w:lang w:eastAsia="ru-RU"/>
        </w:rPr>
        <w:t xml:space="preserve"> </w:t>
      </w:r>
      <w:r w:rsidRPr="006B6A37">
        <w:rPr>
          <w:rFonts w:ascii="Times New Roman" w:eastAsia="Calibri" w:hAnsi="Times New Roman" w:cs="Times New Roman"/>
          <w:sz w:val="24"/>
          <w:szCs w:val="24"/>
          <w:lang w:eastAsia="ru-RU"/>
        </w:rPr>
        <w:tab/>
      </w:r>
      <w:r w:rsidRPr="006B6A37">
        <w:rPr>
          <w:rFonts w:ascii="Times New Roman" w:eastAsia="Calibri" w:hAnsi="Times New Roman" w:cs="Times New Roman"/>
          <w:sz w:val="24"/>
          <w:szCs w:val="24"/>
          <w:lang w:eastAsia="ru-RU"/>
        </w:rPr>
        <w:tab/>
      </w:r>
      <w:r w:rsidRPr="006B6A37">
        <w:rPr>
          <w:rFonts w:ascii="Times New Roman" w:eastAsia="Calibri" w:hAnsi="Times New Roman" w:cs="Times New Roman"/>
          <w:sz w:val="24"/>
          <w:szCs w:val="24"/>
          <w:lang w:eastAsia="ru-RU"/>
        </w:rPr>
        <w:tab/>
      </w:r>
      <w:r w:rsidRPr="006B6A37">
        <w:rPr>
          <w:rFonts w:ascii="Times New Roman" w:eastAsia="Calibri" w:hAnsi="Times New Roman" w:cs="Times New Roman"/>
          <w:sz w:val="16"/>
          <w:szCs w:val="16"/>
          <w:lang w:eastAsia="ru-RU"/>
        </w:rPr>
        <w:t>(Должность)</w:t>
      </w:r>
    </w:p>
    <w:p w14:paraId="4B19367B" w14:textId="77777777" w:rsidR="00D55DB5" w:rsidRPr="006B6A37" w:rsidRDefault="00D55DB5" w:rsidP="00D55DB5">
      <w:pPr>
        <w:shd w:val="clear" w:color="auto" w:fill="FFFFFF"/>
        <w:spacing w:after="60" w:line="240" w:lineRule="auto"/>
        <w:ind w:firstLine="709"/>
        <w:rPr>
          <w:rFonts w:ascii="Times New Roman" w:eastAsia="Calibri" w:hAnsi="Times New Roman" w:cs="Times New Roman"/>
          <w:sz w:val="24"/>
          <w:szCs w:val="24"/>
          <w:lang w:eastAsia="ru-RU"/>
        </w:rPr>
      </w:pPr>
      <w:r w:rsidRPr="006B6A37">
        <w:rPr>
          <w:rFonts w:ascii="Times New Roman" w:eastAsia="Calibri" w:hAnsi="Times New Roman" w:cs="Times New Roman"/>
          <w:sz w:val="24"/>
          <w:szCs w:val="24"/>
          <w:lang w:eastAsia="ru-RU"/>
        </w:rPr>
        <w:t>_______________</w:t>
      </w:r>
      <w:r w:rsidRPr="006B6A37">
        <w:rPr>
          <w:rFonts w:ascii="Times New Roman" w:eastAsia="Calibri" w:hAnsi="Times New Roman" w:cs="Times New Roman"/>
          <w:sz w:val="24"/>
          <w:szCs w:val="24"/>
          <w:lang w:eastAsia="ru-RU"/>
        </w:rPr>
        <w:tab/>
        <w:t>_______________________;</w:t>
      </w:r>
    </w:p>
    <w:p w14:paraId="214BE15B" w14:textId="77777777" w:rsidR="00D55DB5" w:rsidRPr="006B6A37" w:rsidRDefault="00D55DB5" w:rsidP="00BF00CD">
      <w:pPr>
        <w:shd w:val="clear" w:color="auto" w:fill="FFFFFF"/>
        <w:spacing w:after="60" w:line="240" w:lineRule="auto"/>
        <w:ind w:firstLine="1276"/>
        <w:rPr>
          <w:rFonts w:ascii="Times New Roman" w:eastAsia="Calibri" w:hAnsi="Times New Roman" w:cs="Times New Roman"/>
          <w:sz w:val="24"/>
          <w:szCs w:val="24"/>
          <w:lang w:eastAsia="ru-RU"/>
        </w:rPr>
      </w:pPr>
      <w:r w:rsidRPr="006B6A37">
        <w:rPr>
          <w:rFonts w:ascii="Times New Roman" w:eastAsia="Calibri" w:hAnsi="Times New Roman" w:cs="Times New Roman"/>
          <w:sz w:val="16"/>
          <w:szCs w:val="16"/>
          <w:lang w:eastAsia="ru-RU"/>
        </w:rPr>
        <w:t>(ФИО)</w:t>
      </w:r>
      <w:r w:rsidRPr="006B6A37">
        <w:rPr>
          <w:rFonts w:ascii="Times New Roman" w:eastAsia="Calibri" w:hAnsi="Times New Roman" w:cs="Times New Roman"/>
          <w:sz w:val="24"/>
          <w:szCs w:val="24"/>
          <w:lang w:eastAsia="ru-RU"/>
        </w:rPr>
        <w:t xml:space="preserve"> </w:t>
      </w:r>
      <w:r w:rsidRPr="006B6A37">
        <w:rPr>
          <w:rFonts w:ascii="Times New Roman" w:eastAsia="Calibri" w:hAnsi="Times New Roman" w:cs="Times New Roman"/>
          <w:sz w:val="24"/>
          <w:szCs w:val="24"/>
          <w:lang w:eastAsia="ru-RU"/>
        </w:rPr>
        <w:tab/>
      </w:r>
      <w:r w:rsidRPr="006B6A37">
        <w:rPr>
          <w:rFonts w:ascii="Times New Roman" w:eastAsia="Calibri" w:hAnsi="Times New Roman" w:cs="Times New Roman"/>
          <w:sz w:val="24"/>
          <w:szCs w:val="24"/>
          <w:lang w:eastAsia="ru-RU"/>
        </w:rPr>
        <w:tab/>
      </w:r>
      <w:r w:rsidRPr="006B6A37">
        <w:rPr>
          <w:rFonts w:ascii="Times New Roman" w:eastAsia="Calibri" w:hAnsi="Times New Roman" w:cs="Times New Roman"/>
          <w:sz w:val="24"/>
          <w:szCs w:val="24"/>
          <w:lang w:eastAsia="ru-RU"/>
        </w:rPr>
        <w:tab/>
      </w:r>
      <w:r w:rsidRPr="006B6A37">
        <w:rPr>
          <w:rFonts w:ascii="Times New Roman" w:eastAsia="Calibri" w:hAnsi="Times New Roman" w:cs="Times New Roman"/>
          <w:sz w:val="16"/>
          <w:szCs w:val="16"/>
          <w:lang w:eastAsia="ru-RU"/>
        </w:rPr>
        <w:t>(Должность)</w:t>
      </w:r>
    </w:p>
    <w:p w14:paraId="77111D46" w14:textId="77777777" w:rsidR="00D55DB5" w:rsidRPr="006B6A37" w:rsidRDefault="00D55DB5" w:rsidP="00D55DB5">
      <w:pPr>
        <w:shd w:val="clear" w:color="auto" w:fill="FFFFFF"/>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Инструктаж </w:t>
      </w:r>
      <w:r w:rsidRPr="006B6A37">
        <w:rPr>
          <w:rFonts w:ascii="Times New Roman" w:eastAsia="Calibri" w:hAnsi="Times New Roman" w:cs="Times New Roman"/>
          <w:sz w:val="24"/>
          <w:szCs w:val="24"/>
          <w:lang w:eastAsia="ru-RU"/>
        </w:rPr>
        <w:t>с</w:t>
      </w:r>
      <w:r>
        <w:rPr>
          <w:rFonts w:ascii="Times New Roman" w:eastAsia="Calibri" w:hAnsi="Times New Roman" w:cs="Times New Roman"/>
          <w:sz w:val="24"/>
          <w:szCs w:val="24"/>
          <w:lang w:eastAsia="ru-RU"/>
        </w:rPr>
        <w:t>пециалистов Покупателя проведен</w:t>
      </w:r>
      <w:r w:rsidRPr="006B6A37">
        <w:rPr>
          <w:rFonts w:ascii="Times New Roman" w:eastAsia="Calibri" w:hAnsi="Times New Roman" w:cs="Times New Roman"/>
          <w:sz w:val="24"/>
          <w:szCs w:val="24"/>
          <w:lang w:eastAsia="ru-RU"/>
        </w:rPr>
        <w:t xml:space="preserve"> в соответствии с порядком и программой</w:t>
      </w:r>
      <w:r>
        <w:rPr>
          <w:rFonts w:ascii="Times New Roman" w:eastAsia="Calibri" w:hAnsi="Times New Roman" w:cs="Times New Roman"/>
          <w:sz w:val="24"/>
          <w:szCs w:val="24"/>
          <w:lang w:eastAsia="ru-RU"/>
        </w:rPr>
        <w:t xml:space="preserve"> инструктажа</w:t>
      </w:r>
      <w:r w:rsidRPr="006B6A37">
        <w:rPr>
          <w:rFonts w:ascii="Times New Roman" w:eastAsia="Calibri" w:hAnsi="Times New Roman" w:cs="Times New Roman"/>
          <w:sz w:val="24"/>
          <w:szCs w:val="24"/>
          <w:lang w:eastAsia="ru-RU"/>
        </w:rPr>
        <w:t>, технической и (или) эксплуатационной документацией производителя (изготовителя) Оборудования.</w:t>
      </w:r>
    </w:p>
    <w:p w14:paraId="669CEFA1" w14:textId="77777777" w:rsidR="00D55DB5" w:rsidRPr="006B6A37" w:rsidRDefault="00D55DB5" w:rsidP="00D55DB5">
      <w:pPr>
        <w:widowControl w:val="0"/>
        <w:numPr>
          <w:ilvl w:val="0"/>
          <w:numId w:val="3"/>
        </w:numPr>
        <w:shd w:val="clear" w:color="auto" w:fill="FFFFFF"/>
        <w:spacing w:after="0" w:line="240" w:lineRule="auto"/>
        <w:ind w:left="0" w:firstLine="709"/>
        <w:contextualSpacing/>
        <w:jc w:val="both"/>
        <w:rPr>
          <w:rFonts w:ascii="Times New Roman" w:eastAsia="Calibri" w:hAnsi="Times New Roman" w:cs="Times New Roman"/>
          <w:sz w:val="24"/>
          <w:szCs w:val="24"/>
        </w:rPr>
      </w:pPr>
      <w:r w:rsidRPr="006B6A37">
        <w:rPr>
          <w:rFonts w:ascii="Times New Roman" w:eastAsia="Calibri" w:hAnsi="Times New Roman" w:cs="Times New Roman"/>
          <w:sz w:val="24"/>
          <w:szCs w:val="24"/>
        </w:rPr>
        <w:t xml:space="preserve">В результате проведенного </w:t>
      </w:r>
      <w:r>
        <w:rPr>
          <w:rFonts w:ascii="Times New Roman" w:eastAsia="Calibri" w:hAnsi="Times New Roman" w:cs="Times New Roman"/>
          <w:sz w:val="24"/>
          <w:szCs w:val="24"/>
        </w:rPr>
        <w:t xml:space="preserve">инструктажа </w:t>
      </w:r>
      <w:r w:rsidRPr="006B6A37">
        <w:rPr>
          <w:rFonts w:ascii="Times New Roman" w:eastAsia="Calibri" w:hAnsi="Times New Roman" w:cs="Times New Roman"/>
          <w:sz w:val="24"/>
          <w:szCs w:val="24"/>
        </w:rPr>
        <w:t>специалисты Покупателя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14:paraId="2DA1CE3A" w14:textId="77777777" w:rsidR="00D55DB5" w:rsidRPr="006B6A37" w:rsidRDefault="00D55DB5" w:rsidP="00D55DB5">
      <w:pPr>
        <w:widowControl w:val="0"/>
        <w:numPr>
          <w:ilvl w:val="0"/>
          <w:numId w:val="3"/>
        </w:numPr>
        <w:shd w:val="clear" w:color="auto" w:fill="FFFFFF"/>
        <w:spacing w:after="0" w:line="240" w:lineRule="auto"/>
        <w:ind w:left="0" w:firstLine="0"/>
        <w:contextualSpacing/>
        <w:jc w:val="both"/>
        <w:rPr>
          <w:rFonts w:ascii="Times New Roman" w:eastAsia="Calibri" w:hAnsi="Times New Roman" w:cs="Times New Roman"/>
          <w:sz w:val="24"/>
          <w:szCs w:val="24"/>
        </w:rPr>
      </w:pPr>
      <w:r w:rsidRPr="006B6A37">
        <w:rPr>
          <w:rFonts w:ascii="Times New Roman" w:eastAsia="Calibri" w:hAnsi="Times New Roman" w:cs="Times New Roman"/>
          <w:sz w:val="24"/>
          <w:szCs w:val="24"/>
        </w:rPr>
        <w:t>Подписи сторон:</w:t>
      </w:r>
    </w:p>
    <w:tbl>
      <w:tblPr>
        <w:tblW w:w="10565" w:type="dxa"/>
        <w:tblLook w:val="01E0" w:firstRow="1" w:lastRow="1" w:firstColumn="1" w:lastColumn="1" w:noHBand="0" w:noVBand="0"/>
      </w:tblPr>
      <w:tblGrid>
        <w:gridCol w:w="5070"/>
        <w:gridCol w:w="5495"/>
      </w:tblGrid>
      <w:tr w:rsidR="00D55DB5" w:rsidRPr="006B6A37" w14:paraId="17985623" w14:textId="77777777" w:rsidTr="006B00A4">
        <w:tc>
          <w:tcPr>
            <w:tcW w:w="5070" w:type="dxa"/>
            <w:shd w:val="clear" w:color="auto" w:fill="auto"/>
          </w:tcPr>
          <w:p w14:paraId="33715FA3"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 xml:space="preserve">Генеральный директор </w:t>
            </w:r>
          </w:p>
          <w:p w14:paraId="1F6EBE84" w14:textId="77777777" w:rsidR="00D55DB5" w:rsidRPr="006B6A37" w:rsidRDefault="00D55DB5" w:rsidP="006B00A4">
            <w:pPr>
              <w:autoSpaceDE w:val="0"/>
              <w:adjustRightInd w:val="0"/>
              <w:spacing w:after="0" w:line="240" w:lineRule="auto"/>
              <w:ind w:right="1154"/>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АО «ЗПП»</w:t>
            </w:r>
          </w:p>
          <w:p w14:paraId="768FA0AC" w14:textId="39891D6B" w:rsidR="00D55DB5" w:rsidRPr="006B6A37" w:rsidRDefault="00D55DB5" w:rsidP="00D1712E">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 xml:space="preserve">____________________ </w:t>
            </w:r>
            <w:r w:rsidR="00D1712E">
              <w:rPr>
                <w:rFonts w:ascii="Times New Roman" w:eastAsia="Times New Roman" w:hAnsi="Times New Roman" w:cs="Times New Roman"/>
                <w:b/>
                <w:bCs/>
                <w:iCs/>
                <w:sz w:val="24"/>
                <w:szCs w:val="24"/>
                <w:lang w:eastAsia="ru-RU"/>
              </w:rPr>
              <w:t>/</w:t>
            </w:r>
          </w:p>
        </w:tc>
        <w:tc>
          <w:tcPr>
            <w:tcW w:w="5495" w:type="dxa"/>
            <w:shd w:val="clear" w:color="auto" w:fill="auto"/>
          </w:tcPr>
          <w:p w14:paraId="7F13D4B3"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36D3DEB9"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p>
          <w:p w14:paraId="7914373F"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ru-RU"/>
              </w:rPr>
            </w:pPr>
            <w:r w:rsidRPr="006B6A37">
              <w:rPr>
                <w:rFonts w:ascii="Times New Roman" w:eastAsia="Times New Roman" w:hAnsi="Times New Roman" w:cs="Times New Roman"/>
                <w:b/>
                <w:bCs/>
                <w:iCs/>
                <w:sz w:val="24"/>
                <w:szCs w:val="24"/>
                <w:lang w:eastAsia="ru-RU"/>
              </w:rPr>
              <w:t xml:space="preserve">___________________ </w:t>
            </w:r>
          </w:p>
        </w:tc>
      </w:tr>
    </w:tbl>
    <w:p w14:paraId="4A2D4612" w14:textId="77777777" w:rsidR="00D55DB5" w:rsidRPr="006B6A37" w:rsidRDefault="00D55DB5" w:rsidP="00D55DB5">
      <w:pPr>
        <w:spacing w:after="60" w:line="240" w:lineRule="auto"/>
        <w:jc w:val="both"/>
        <w:rPr>
          <w:rFonts w:ascii="Times New Roman" w:eastAsia="Times New Roman" w:hAnsi="Times New Roman" w:cs="Times New Roman"/>
          <w:b/>
          <w:sz w:val="24"/>
          <w:szCs w:val="24"/>
          <w:lang w:eastAsia="ru-RU"/>
        </w:rPr>
      </w:pPr>
    </w:p>
    <w:p w14:paraId="45E5F3B6" w14:textId="77777777" w:rsidR="00D55DB5" w:rsidRPr="006B6A37" w:rsidRDefault="00D55DB5" w:rsidP="00D55DB5">
      <w:pPr>
        <w:spacing w:after="0" w:line="240" w:lineRule="auto"/>
        <w:jc w:val="both"/>
        <w:rPr>
          <w:rFonts w:ascii="Times New Roman" w:eastAsia="Times New Roman" w:hAnsi="Times New Roman" w:cs="Times New Roman"/>
          <w:b/>
          <w:sz w:val="24"/>
          <w:szCs w:val="24"/>
          <w:lang w:eastAsia="ru-RU"/>
        </w:rPr>
      </w:pPr>
      <w:r w:rsidRPr="006B6A37">
        <w:rPr>
          <w:rFonts w:ascii="Times New Roman" w:eastAsia="Times New Roman" w:hAnsi="Times New Roman" w:cs="Times New Roman"/>
          <w:b/>
          <w:sz w:val="24"/>
          <w:szCs w:val="24"/>
          <w:lang w:eastAsia="ru-RU"/>
        </w:rPr>
        <w:t>Форма согласована:</w:t>
      </w:r>
    </w:p>
    <w:tbl>
      <w:tblPr>
        <w:tblpPr w:leftFromText="180" w:rightFromText="180" w:vertAnchor="text" w:horzAnchor="margin" w:tblpY="149"/>
        <w:tblW w:w="4948" w:type="pct"/>
        <w:tblLook w:val="01E0" w:firstRow="1" w:lastRow="1" w:firstColumn="1" w:lastColumn="1" w:noHBand="0" w:noVBand="0"/>
      </w:tblPr>
      <w:tblGrid>
        <w:gridCol w:w="5175"/>
        <w:gridCol w:w="4925"/>
      </w:tblGrid>
      <w:tr w:rsidR="00D55DB5" w:rsidRPr="006B6A37" w14:paraId="0BE067EF" w14:textId="77777777" w:rsidTr="006B00A4">
        <w:tc>
          <w:tcPr>
            <w:tcW w:w="2562" w:type="pct"/>
            <w:shd w:val="clear" w:color="auto" w:fill="auto"/>
          </w:tcPr>
          <w:p w14:paraId="21C3586C"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 xml:space="preserve">Генеральный директор </w:t>
            </w:r>
          </w:p>
          <w:p w14:paraId="5E23EFC3"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АО «ЗПП»</w:t>
            </w:r>
          </w:p>
          <w:p w14:paraId="23B20573"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____________________ </w:t>
            </w:r>
            <w:r w:rsidRPr="006B6A37">
              <w:rPr>
                <w:rFonts w:ascii="Times New Roman" w:eastAsia="Times New Roman" w:hAnsi="Times New Roman" w:cs="Times New Roman"/>
                <w:b/>
                <w:bCs/>
                <w:iCs/>
                <w:sz w:val="24"/>
                <w:szCs w:val="24"/>
                <w:lang w:eastAsia="ar-SA"/>
              </w:rPr>
              <w:t xml:space="preserve">А.К. </w:t>
            </w:r>
            <w:proofErr w:type="spellStart"/>
            <w:r w:rsidRPr="006B6A37">
              <w:rPr>
                <w:rFonts w:ascii="Times New Roman" w:eastAsia="Times New Roman" w:hAnsi="Times New Roman" w:cs="Times New Roman"/>
                <w:b/>
                <w:bCs/>
                <w:iCs/>
                <w:sz w:val="24"/>
                <w:szCs w:val="24"/>
                <w:lang w:eastAsia="ar-SA"/>
              </w:rPr>
              <w:t>Нарбутт</w:t>
            </w:r>
            <w:proofErr w:type="spellEnd"/>
          </w:p>
          <w:p w14:paraId="7F87DF0C"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М.П.</w:t>
            </w:r>
          </w:p>
        </w:tc>
        <w:tc>
          <w:tcPr>
            <w:tcW w:w="2438" w:type="pct"/>
            <w:shd w:val="clear" w:color="auto" w:fill="auto"/>
          </w:tcPr>
          <w:p w14:paraId="1A84BA23"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70E57E0B"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p>
          <w:p w14:paraId="2F216814"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 xml:space="preserve">___________________ </w:t>
            </w:r>
          </w:p>
          <w:p w14:paraId="2FA29950" w14:textId="77777777" w:rsidR="00D55DB5" w:rsidRPr="006B6A37" w:rsidRDefault="00D55DB5" w:rsidP="006B00A4">
            <w:pPr>
              <w:autoSpaceDE w:val="0"/>
              <w:adjustRightInd w:val="0"/>
              <w:spacing w:after="0" w:line="240" w:lineRule="auto"/>
              <w:jc w:val="both"/>
              <w:rPr>
                <w:rFonts w:ascii="Times New Roman" w:eastAsia="Times New Roman" w:hAnsi="Times New Roman" w:cs="Times New Roman"/>
                <w:b/>
                <w:bCs/>
                <w:iCs/>
                <w:sz w:val="24"/>
                <w:szCs w:val="24"/>
                <w:lang w:eastAsia="ar-SA"/>
              </w:rPr>
            </w:pPr>
            <w:r w:rsidRPr="006B6A37">
              <w:rPr>
                <w:rFonts w:ascii="Times New Roman" w:eastAsia="Times New Roman" w:hAnsi="Times New Roman" w:cs="Times New Roman"/>
                <w:b/>
                <w:bCs/>
                <w:iCs/>
                <w:sz w:val="24"/>
                <w:szCs w:val="24"/>
                <w:lang w:eastAsia="ar-SA"/>
              </w:rPr>
              <w:t>М.П.</w:t>
            </w:r>
          </w:p>
        </w:tc>
      </w:tr>
    </w:tbl>
    <w:p w14:paraId="3AFFF572" w14:textId="77777777" w:rsidR="00D55DB5" w:rsidRPr="00B53BEA" w:rsidRDefault="00D55DB5" w:rsidP="00D55DB5">
      <w:pPr>
        <w:spacing w:line="240" w:lineRule="auto"/>
        <w:jc w:val="both"/>
        <w:rPr>
          <w:rFonts w:ascii="Times New Roman" w:hAnsi="Times New Roman" w:cs="Times New Roman"/>
          <w:sz w:val="24"/>
          <w:szCs w:val="24"/>
        </w:rPr>
      </w:pPr>
    </w:p>
    <w:sectPr w:rsidR="00D55DB5" w:rsidRPr="00B53BEA" w:rsidSect="00FE7E6A">
      <w:pgSz w:w="11906" w:h="16838"/>
      <w:pgMar w:top="567" w:right="566"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A51A5B" w14:textId="77777777" w:rsidR="000A22C8" w:rsidRDefault="000A22C8" w:rsidP="00C86B07">
      <w:pPr>
        <w:spacing w:after="0" w:line="240" w:lineRule="auto"/>
      </w:pPr>
      <w:r>
        <w:separator/>
      </w:r>
    </w:p>
  </w:endnote>
  <w:endnote w:type="continuationSeparator" w:id="0">
    <w:p w14:paraId="33ED2C08" w14:textId="77777777" w:rsidR="000A22C8" w:rsidRDefault="000A22C8" w:rsidP="00C86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AB1CC" w14:textId="77777777" w:rsidR="000A22C8" w:rsidRDefault="000A22C8" w:rsidP="00C86B07">
      <w:pPr>
        <w:spacing w:after="0" w:line="240" w:lineRule="auto"/>
      </w:pPr>
      <w:r>
        <w:separator/>
      </w:r>
    </w:p>
  </w:footnote>
  <w:footnote w:type="continuationSeparator" w:id="0">
    <w:p w14:paraId="27453500" w14:textId="77777777" w:rsidR="000A22C8" w:rsidRDefault="000A22C8" w:rsidP="00C86B07">
      <w:pPr>
        <w:spacing w:after="0" w:line="240" w:lineRule="auto"/>
      </w:pPr>
      <w:r>
        <w:continuationSeparator/>
      </w:r>
    </w:p>
  </w:footnote>
  <w:footnote w:id="1">
    <w:p w14:paraId="53113422" w14:textId="77777777" w:rsidR="000A22C8" w:rsidRPr="00EF4893" w:rsidRDefault="000A22C8" w:rsidP="00C86B07">
      <w:pPr>
        <w:pStyle w:val="a3"/>
        <w:jc w:val="both"/>
        <w:rPr>
          <w:rFonts w:ascii="Times New Roman" w:hAnsi="Times New Roman" w:cs="Times New Roman"/>
        </w:rPr>
      </w:pPr>
      <w:r w:rsidRPr="00EF4893">
        <w:rPr>
          <w:rStyle w:val="a5"/>
          <w:rFonts w:ascii="Times New Roman" w:eastAsia="Calibri" w:hAnsi="Times New Roman" w:cs="Times New Roman"/>
          <w:highlight w:val="yellow"/>
        </w:rPr>
        <w:footnoteRef/>
      </w:r>
      <w:r w:rsidRPr="00EF4893">
        <w:rPr>
          <w:rFonts w:ascii="Times New Roman" w:hAnsi="Times New Roman" w:cs="Times New Roman"/>
          <w:highlight w:val="yellow"/>
        </w:rPr>
        <w:t xml:space="preserve"> В случае, если Участником закупки в коммерческом предложении будет предусмотрено условие об авансировании Покупатель вправе включить в условия договора раздел 13 «Обеспечение исполнения обязательств Поставщика».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1875A7"/>
    <w:multiLevelType w:val="hybridMultilevel"/>
    <w:tmpl w:val="685ABC1E"/>
    <w:lvl w:ilvl="0" w:tplc="B3843C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5785018"/>
    <w:multiLevelType w:val="hybridMultilevel"/>
    <w:tmpl w:val="F32803F8"/>
    <w:lvl w:ilvl="0" w:tplc="0419000F">
      <w:start w:val="1"/>
      <w:numFmt w:val="decimal"/>
      <w:lvlText w:val="%1."/>
      <w:lvlJc w:val="left"/>
      <w:pPr>
        <w:ind w:left="815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5C4EC0"/>
    <w:multiLevelType w:val="hybridMultilevel"/>
    <w:tmpl w:val="C1B4995C"/>
    <w:lvl w:ilvl="0" w:tplc="1FF0966C">
      <w:start w:val="1"/>
      <w:numFmt w:val="decimal"/>
      <w:lvlText w:val="%1."/>
      <w:lvlJc w:val="left"/>
      <w:pPr>
        <w:ind w:left="720" w:hanging="360"/>
      </w:pPr>
      <w:rPr>
        <w:rFont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7DB"/>
    <w:rsid w:val="000A22C8"/>
    <w:rsid w:val="001113B3"/>
    <w:rsid w:val="001321A5"/>
    <w:rsid w:val="001A35E1"/>
    <w:rsid w:val="001C3C7D"/>
    <w:rsid w:val="00211EDA"/>
    <w:rsid w:val="002F3BC1"/>
    <w:rsid w:val="003768E7"/>
    <w:rsid w:val="003E4705"/>
    <w:rsid w:val="00442A26"/>
    <w:rsid w:val="00446E29"/>
    <w:rsid w:val="004E1862"/>
    <w:rsid w:val="00556D2A"/>
    <w:rsid w:val="0067142F"/>
    <w:rsid w:val="006B00A4"/>
    <w:rsid w:val="007A0A40"/>
    <w:rsid w:val="008249AA"/>
    <w:rsid w:val="00830D38"/>
    <w:rsid w:val="008F1770"/>
    <w:rsid w:val="0096750B"/>
    <w:rsid w:val="009A6FAE"/>
    <w:rsid w:val="00A12A0A"/>
    <w:rsid w:val="00A4696D"/>
    <w:rsid w:val="00AA48F0"/>
    <w:rsid w:val="00B337DB"/>
    <w:rsid w:val="00B53BEA"/>
    <w:rsid w:val="00BF00CD"/>
    <w:rsid w:val="00C00973"/>
    <w:rsid w:val="00C163E3"/>
    <w:rsid w:val="00C86B07"/>
    <w:rsid w:val="00CD3AD6"/>
    <w:rsid w:val="00D1712E"/>
    <w:rsid w:val="00D55DB5"/>
    <w:rsid w:val="00EC2EBE"/>
    <w:rsid w:val="00F57F15"/>
    <w:rsid w:val="00F84092"/>
    <w:rsid w:val="00FD50CB"/>
    <w:rsid w:val="00FE7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CB094"/>
  <w15:chartTrackingRefBased/>
  <w15:docId w15:val="{F4165073-3558-4D33-B460-DB30E2E56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B0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C86B07"/>
    <w:pPr>
      <w:spacing w:after="0" w:line="240" w:lineRule="auto"/>
    </w:pPr>
    <w:rPr>
      <w:sz w:val="20"/>
      <w:szCs w:val="20"/>
    </w:rPr>
  </w:style>
  <w:style w:type="character" w:customStyle="1" w:styleId="a4">
    <w:name w:val="Текст сноски Знак"/>
    <w:basedOn w:val="a0"/>
    <w:link w:val="a3"/>
    <w:uiPriority w:val="99"/>
    <w:semiHidden/>
    <w:rsid w:val="00C86B07"/>
    <w:rPr>
      <w:sz w:val="20"/>
      <w:szCs w:val="20"/>
    </w:rPr>
  </w:style>
  <w:style w:type="character" w:styleId="a5">
    <w:name w:val="footnote reference"/>
    <w:uiPriority w:val="99"/>
    <w:semiHidden/>
    <w:unhideWhenUsed/>
    <w:rsid w:val="00C86B07"/>
    <w:rPr>
      <w:vertAlign w:val="superscript"/>
    </w:rPr>
  </w:style>
  <w:style w:type="character" w:styleId="a6">
    <w:name w:val="annotation reference"/>
    <w:basedOn w:val="a0"/>
    <w:uiPriority w:val="99"/>
    <w:semiHidden/>
    <w:unhideWhenUsed/>
    <w:rsid w:val="00C86B07"/>
    <w:rPr>
      <w:sz w:val="16"/>
      <w:szCs w:val="16"/>
    </w:rPr>
  </w:style>
  <w:style w:type="paragraph" w:styleId="a7">
    <w:name w:val="annotation text"/>
    <w:basedOn w:val="a"/>
    <w:link w:val="a8"/>
    <w:uiPriority w:val="99"/>
    <w:semiHidden/>
    <w:unhideWhenUsed/>
    <w:rsid w:val="00C86B07"/>
    <w:pPr>
      <w:spacing w:line="240" w:lineRule="auto"/>
    </w:pPr>
    <w:rPr>
      <w:sz w:val="20"/>
      <w:szCs w:val="20"/>
    </w:rPr>
  </w:style>
  <w:style w:type="character" w:customStyle="1" w:styleId="a8">
    <w:name w:val="Текст примечания Знак"/>
    <w:basedOn w:val="a0"/>
    <w:link w:val="a7"/>
    <w:uiPriority w:val="99"/>
    <w:semiHidden/>
    <w:rsid w:val="00C86B07"/>
    <w:rPr>
      <w:sz w:val="20"/>
      <w:szCs w:val="20"/>
    </w:rPr>
  </w:style>
  <w:style w:type="paragraph" w:styleId="a9">
    <w:name w:val="Balloon Text"/>
    <w:basedOn w:val="a"/>
    <w:link w:val="aa"/>
    <w:uiPriority w:val="99"/>
    <w:semiHidden/>
    <w:unhideWhenUsed/>
    <w:rsid w:val="00C86B0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C86B07"/>
    <w:rPr>
      <w:rFonts w:ascii="Segoe UI" w:hAnsi="Segoe UI" w:cs="Segoe UI"/>
      <w:sz w:val="18"/>
      <w:szCs w:val="18"/>
    </w:rPr>
  </w:style>
  <w:style w:type="paragraph" w:styleId="ab">
    <w:name w:val="List Paragraph"/>
    <w:basedOn w:val="a"/>
    <w:link w:val="ac"/>
    <w:uiPriority w:val="34"/>
    <w:qFormat/>
    <w:rsid w:val="003E4705"/>
    <w:pPr>
      <w:ind w:left="720"/>
      <w:contextualSpacing/>
    </w:pPr>
  </w:style>
  <w:style w:type="character" w:customStyle="1" w:styleId="ac">
    <w:name w:val="Абзац списка Знак"/>
    <w:basedOn w:val="a0"/>
    <w:link w:val="ab"/>
    <w:uiPriority w:val="34"/>
    <w:locked/>
    <w:rsid w:val="003E4705"/>
  </w:style>
  <w:style w:type="paragraph" w:customStyle="1" w:styleId="Default">
    <w:name w:val="Default"/>
    <w:rsid w:val="003E4705"/>
    <w:pPr>
      <w:autoSpaceDE w:val="0"/>
      <w:autoSpaceDN w:val="0"/>
      <w:adjustRightInd w:val="0"/>
      <w:spacing w:after="0" w:line="240" w:lineRule="auto"/>
    </w:pPr>
    <w:rPr>
      <w:rFonts w:ascii="Symbol" w:hAnsi="Symbol" w:cs="Symbol"/>
      <w:color w:val="000000"/>
      <w:sz w:val="24"/>
      <w:szCs w:val="24"/>
    </w:rPr>
  </w:style>
  <w:style w:type="table" w:styleId="ad">
    <w:name w:val="Table Grid"/>
    <w:basedOn w:val="a1"/>
    <w:uiPriority w:val="39"/>
    <w:rsid w:val="008F1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d"/>
    <w:uiPriority w:val="39"/>
    <w:rsid w:val="008F17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F1770"/>
    <w:pPr>
      <w:spacing w:after="0" w:line="240" w:lineRule="auto"/>
    </w:pPr>
    <w:rPr>
      <w:rFonts w:eastAsia="Times New Roman"/>
      <w:lang w:eastAsia="ru-RU"/>
    </w:rPr>
    <w:tblPr>
      <w:tblCellMar>
        <w:top w:w="0" w:type="dxa"/>
        <w:left w:w="0" w:type="dxa"/>
        <w:bottom w:w="0" w:type="dxa"/>
        <w:right w:w="0" w:type="dxa"/>
      </w:tblCellMar>
    </w:tblPr>
  </w:style>
  <w:style w:type="paragraph" w:styleId="ae">
    <w:name w:val="annotation subject"/>
    <w:basedOn w:val="a7"/>
    <w:next w:val="a7"/>
    <w:link w:val="af"/>
    <w:uiPriority w:val="99"/>
    <w:semiHidden/>
    <w:unhideWhenUsed/>
    <w:rsid w:val="00B53BEA"/>
    <w:rPr>
      <w:b/>
      <w:bCs/>
    </w:rPr>
  </w:style>
  <w:style w:type="character" w:customStyle="1" w:styleId="af">
    <w:name w:val="Тема примечания Знак"/>
    <w:basedOn w:val="a8"/>
    <w:link w:val="ae"/>
    <w:uiPriority w:val="99"/>
    <w:semiHidden/>
    <w:rsid w:val="00B53B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14DAD-0383-407F-97E3-68876BBF4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19</Pages>
  <Words>7053</Words>
  <Characters>40205</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АО ЗПП</Company>
  <LinksUpToDate>false</LinksUpToDate>
  <CharactersWithSpaces>47164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Бусыгина Юлия Сергеевна</dc:creator>
  <cp:keywords/>
  <dc:description/>
  <cp:lastModifiedBy>Бариева Ильнара Илдусовна</cp:lastModifiedBy>
  <cp:revision>9</cp:revision>
  <dcterms:created xsi:type="dcterms:W3CDTF">2025-06-17T09:57:00Z</dcterms:created>
  <dcterms:modified xsi:type="dcterms:W3CDTF">2025-07-08T07:32:00Z</dcterms:modified>
</cp:coreProperties>
</file>