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31710045" w:rsidR="005043E5" w:rsidRPr="004737A8" w:rsidRDefault="00324F62" w:rsidP="004E2A4D">
      <w:pPr>
        <w:keepNext/>
        <w:snapToGrid w:val="0"/>
        <w:spacing w:line="288" w:lineRule="auto"/>
        <w:ind w:left="993" w:firstLine="141"/>
        <w:jc w:val="center"/>
        <w:rPr>
          <w:rFonts w:ascii="Times New Roman" w:hAnsi="Times New Roman" w:cs="Times New Roman"/>
          <w:sz w:val="24"/>
          <w:szCs w:val="24"/>
        </w:rPr>
      </w:pPr>
      <w:r w:rsidRPr="004737A8">
        <w:rPr>
          <w:rFonts w:ascii="Times New Roman" w:hAnsi="Times New Roman" w:cs="Times New Roman"/>
          <w:b/>
          <w:sz w:val="26"/>
          <w:szCs w:val="26"/>
        </w:rPr>
        <w:t xml:space="preserve">по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4E2A4D" w:rsidRPr="004E2A4D">
        <w:rPr>
          <w:rFonts w:ascii="Times New Roman" w:hAnsi="Times New Roman" w:cs="Times New Roman"/>
          <w:b/>
          <w:i/>
          <w:sz w:val="26"/>
          <w:szCs w:val="26"/>
        </w:rPr>
        <w:t>поставку медных комплектующих изделий</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Default="001E6345" w:rsidP="00B53272">
      <w:pPr>
        <w:snapToGrid w:val="0"/>
        <w:spacing w:line="288" w:lineRule="auto"/>
        <w:ind w:right="566"/>
        <w:jc w:val="center"/>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rsidP="00696109">
      <w:pPr>
        <w:snapToGrid w:val="0"/>
        <w:spacing w:line="288" w:lineRule="auto"/>
        <w:rPr>
          <w:rFonts w:ascii="Times New Roman" w:hAnsi="Times New Roman" w:cs="Times New Roman"/>
          <w:sz w:val="24"/>
          <w:szCs w:val="24"/>
        </w:rPr>
      </w:pPr>
    </w:p>
    <w:p w14:paraId="693C358F" w14:textId="7E835592"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DF0BEF">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09EF2BED" w14:textId="77777777" w:rsidR="00D83B02"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16486232" w:history="1">
            <w:r w:rsidR="00D83B02" w:rsidRPr="00965A99">
              <w:rPr>
                <w:rStyle w:val="a8"/>
                <w:b/>
              </w:rPr>
              <w:t>1. Общие положения</w:t>
            </w:r>
            <w:r w:rsidR="00D83B02">
              <w:rPr>
                <w:webHidden/>
              </w:rPr>
              <w:tab/>
            </w:r>
            <w:r w:rsidR="00D83B02">
              <w:rPr>
                <w:webHidden/>
              </w:rPr>
              <w:fldChar w:fldCharType="begin"/>
            </w:r>
            <w:r w:rsidR="00D83B02">
              <w:rPr>
                <w:webHidden/>
              </w:rPr>
              <w:instrText xml:space="preserve"> PAGEREF _Toc116486232 \h </w:instrText>
            </w:r>
            <w:r w:rsidR="00D83B02">
              <w:rPr>
                <w:webHidden/>
              </w:rPr>
            </w:r>
            <w:r w:rsidR="00D83B02">
              <w:rPr>
                <w:webHidden/>
              </w:rPr>
              <w:fldChar w:fldCharType="separate"/>
            </w:r>
            <w:r w:rsidR="00D83B02">
              <w:rPr>
                <w:webHidden/>
              </w:rPr>
              <w:t>3</w:t>
            </w:r>
            <w:r w:rsidR="00D83B02">
              <w:rPr>
                <w:webHidden/>
              </w:rPr>
              <w:fldChar w:fldCharType="end"/>
            </w:r>
          </w:hyperlink>
        </w:p>
        <w:p w14:paraId="3774CAF6" w14:textId="77777777" w:rsidR="00D83B02" w:rsidRDefault="005A5906">
          <w:pPr>
            <w:pStyle w:val="19"/>
            <w:rPr>
              <w:rFonts w:asciiTheme="minorHAnsi" w:eastAsiaTheme="minorEastAsia" w:hAnsiTheme="minorHAnsi" w:cstheme="minorBidi"/>
              <w:sz w:val="22"/>
              <w:szCs w:val="22"/>
            </w:rPr>
          </w:pPr>
          <w:hyperlink w:anchor="_Toc116486233" w:history="1">
            <w:r w:rsidR="00D83B02" w:rsidRPr="00965A99">
              <w:rPr>
                <w:rStyle w:val="a8"/>
                <w:b/>
              </w:rPr>
              <w:t>2. Предмет закупки</w:t>
            </w:r>
            <w:r w:rsidR="00D83B02">
              <w:rPr>
                <w:webHidden/>
              </w:rPr>
              <w:tab/>
            </w:r>
            <w:r w:rsidR="00D83B02">
              <w:rPr>
                <w:webHidden/>
              </w:rPr>
              <w:fldChar w:fldCharType="begin"/>
            </w:r>
            <w:r w:rsidR="00D83B02">
              <w:rPr>
                <w:webHidden/>
              </w:rPr>
              <w:instrText xml:space="preserve"> PAGEREF _Toc116486233 \h </w:instrText>
            </w:r>
            <w:r w:rsidR="00D83B02">
              <w:rPr>
                <w:webHidden/>
              </w:rPr>
            </w:r>
            <w:r w:rsidR="00D83B02">
              <w:rPr>
                <w:webHidden/>
              </w:rPr>
              <w:fldChar w:fldCharType="separate"/>
            </w:r>
            <w:r w:rsidR="00D83B02">
              <w:rPr>
                <w:webHidden/>
              </w:rPr>
              <w:t>4</w:t>
            </w:r>
            <w:r w:rsidR="00D83B02">
              <w:rPr>
                <w:webHidden/>
              </w:rPr>
              <w:fldChar w:fldCharType="end"/>
            </w:r>
          </w:hyperlink>
        </w:p>
        <w:p w14:paraId="169B0B1F" w14:textId="77777777" w:rsidR="00D83B02" w:rsidRDefault="005A5906">
          <w:pPr>
            <w:pStyle w:val="19"/>
            <w:rPr>
              <w:rFonts w:asciiTheme="minorHAnsi" w:eastAsiaTheme="minorEastAsia" w:hAnsiTheme="minorHAnsi" w:cstheme="minorBidi"/>
              <w:sz w:val="22"/>
              <w:szCs w:val="22"/>
            </w:rPr>
          </w:pPr>
          <w:hyperlink w:anchor="_Toc116486234" w:history="1">
            <w:r w:rsidR="00D83B02" w:rsidRPr="00965A99">
              <w:rPr>
                <w:rStyle w:val="a8"/>
              </w:rPr>
              <w:t>2.1 Техническая часть</w:t>
            </w:r>
            <w:r w:rsidR="00D83B02">
              <w:rPr>
                <w:webHidden/>
              </w:rPr>
              <w:tab/>
            </w:r>
            <w:r w:rsidR="00D83B02">
              <w:rPr>
                <w:webHidden/>
              </w:rPr>
              <w:fldChar w:fldCharType="begin"/>
            </w:r>
            <w:r w:rsidR="00D83B02">
              <w:rPr>
                <w:webHidden/>
              </w:rPr>
              <w:instrText xml:space="preserve"> PAGEREF _Toc116486234 \h </w:instrText>
            </w:r>
            <w:r w:rsidR="00D83B02">
              <w:rPr>
                <w:webHidden/>
              </w:rPr>
            </w:r>
            <w:r w:rsidR="00D83B02">
              <w:rPr>
                <w:webHidden/>
              </w:rPr>
              <w:fldChar w:fldCharType="separate"/>
            </w:r>
            <w:r w:rsidR="00D83B02">
              <w:rPr>
                <w:webHidden/>
              </w:rPr>
              <w:t>4</w:t>
            </w:r>
            <w:r w:rsidR="00D83B02">
              <w:rPr>
                <w:webHidden/>
              </w:rPr>
              <w:fldChar w:fldCharType="end"/>
            </w:r>
          </w:hyperlink>
        </w:p>
        <w:p w14:paraId="5506703D" w14:textId="77777777" w:rsidR="00D83B02" w:rsidRDefault="005A5906">
          <w:pPr>
            <w:pStyle w:val="19"/>
            <w:rPr>
              <w:rFonts w:asciiTheme="minorHAnsi" w:eastAsiaTheme="minorEastAsia" w:hAnsiTheme="minorHAnsi" w:cstheme="minorBidi"/>
              <w:sz w:val="22"/>
              <w:szCs w:val="22"/>
            </w:rPr>
          </w:pPr>
          <w:hyperlink w:anchor="_Toc116486235" w:history="1">
            <w:r w:rsidR="00D83B02" w:rsidRPr="00965A99">
              <w:rPr>
                <w:rStyle w:val="a8"/>
              </w:rPr>
              <w:t>2.2 Коммерческая часть</w:t>
            </w:r>
            <w:r w:rsidR="00D83B02">
              <w:rPr>
                <w:webHidden/>
              </w:rPr>
              <w:tab/>
            </w:r>
            <w:r w:rsidR="00D83B02">
              <w:rPr>
                <w:webHidden/>
              </w:rPr>
              <w:fldChar w:fldCharType="begin"/>
            </w:r>
            <w:r w:rsidR="00D83B02">
              <w:rPr>
                <w:webHidden/>
              </w:rPr>
              <w:instrText xml:space="preserve"> PAGEREF _Toc116486235 \h </w:instrText>
            </w:r>
            <w:r w:rsidR="00D83B02">
              <w:rPr>
                <w:webHidden/>
              </w:rPr>
            </w:r>
            <w:r w:rsidR="00D83B02">
              <w:rPr>
                <w:webHidden/>
              </w:rPr>
              <w:fldChar w:fldCharType="separate"/>
            </w:r>
            <w:r w:rsidR="00D83B02">
              <w:rPr>
                <w:webHidden/>
              </w:rPr>
              <w:t>5</w:t>
            </w:r>
            <w:r w:rsidR="00D83B02">
              <w:rPr>
                <w:webHidden/>
              </w:rPr>
              <w:fldChar w:fldCharType="end"/>
            </w:r>
          </w:hyperlink>
        </w:p>
        <w:p w14:paraId="730CB50A" w14:textId="77777777" w:rsidR="00D83B02" w:rsidRDefault="005A5906">
          <w:pPr>
            <w:pStyle w:val="19"/>
            <w:rPr>
              <w:rFonts w:asciiTheme="minorHAnsi" w:eastAsiaTheme="minorEastAsia" w:hAnsiTheme="minorHAnsi" w:cstheme="minorBidi"/>
              <w:sz w:val="22"/>
              <w:szCs w:val="22"/>
            </w:rPr>
          </w:pPr>
          <w:hyperlink w:anchor="_Toc116486236" w:history="1">
            <w:r w:rsidR="00D83B02" w:rsidRPr="00965A99">
              <w:rPr>
                <w:rStyle w:val="a8"/>
                <w:b/>
              </w:rPr>
              <w:t>3. Требования к Участникам и документы, подлежащие к предоставлению</w:t>
            </w:r>
            <w:r w:rsidR="00D83B02">
              <w:rPr>
                <w:webHidden/>
              </w:rPr>
              <w:tab/>
            </w:r>
            <w:r w:rsidR="00D83B02">
              <w:rPr>
                <w:webHidden/>
              </w:rPr>
              <w:fldChar w:fldCharType="begin"/>
            </w:r>
            <w:r w:rsidR="00D83B02">
              <w:rPr>
                <w:webHidden/>
              </w:rPr>
              <w:instrText xml:space="preserve"> PAGEREF _Toc116486236 \h </w:instrText>
            </w:r>
            <w:r w:rsidR="00D83B02">
              <w:rPr>
                <w:webHidden/>
              </w:rPr>
            </w:r>
            <w:r w:rsidR="00D83B02">
              <w:rPr>
                <w:webHidden/>
              </w:rPr>
              <w:fldChar w:fldCharType="separate"/>
            </w:r>
            <w:r w:rsidR="00D83B02">
              <w:rPr>
                <w:webHidden/>
              </w:rPr>
              <w:t>5</w:t>
            </w:r>
            <w:r w:rsidR="00D83B02">
              <w:rPr>
                <w:webHidden/>
              </w:rPr>
              <w:fldChar w:fldCharType="end"/>
            </w:r>
          </w:hyperlink>
        </w:p>
        <w:p w14:paraId="498A3B84" w14:textId="77777777" w:rsidR="00D83B02" w:rsidRDefault="005A5906">
          <w:pPr>
            <w:pStyle w:val="19"/>
            <w:rPr>
              <w:rFonts w:asciiTheme="minorHAnsi" w:eastAsiaTheme="minorEastAsia" w:hAnsiTheme="minorHAnsi" w:cstheme="minorBidi"/>
              <w:sz w:val="22"/>
              <w:szCs w:val="22"/>
            </w:rPr>
          </w:pPr>
          <w:hyperlink w:anchor="_Toc116486237" w:history="1">
            <w:r w:rsidR="00D83B02" w:rsidRPr="00965A99">
              <w:rPr>
                <w:rStyle w:val="a8"/>
                <w:b/>
              </w:rPr>
              <w:t>3.1 Требования к Участникам</w:t>
            </w:r>
            <w:r w:rsidR="00D83B02">
              <w:rPr>
                <w:webHidden/>
              </w:rPr>
              <w:tab/>
            </w:r>
            <w:r w:rsidR="00D83B02">
              <w:rPr>
                <w:webHidden/>
              </w:rPr>
              <w:fldChar w:fldCharType="begin"/>
            </w:r>
            <w:r w:rsidR="00D83B02">
              <w:rPr>
                <w:webHidden/>
              </w:rPr>
              <w:instrText xml:space="preserve"> PAGEREF _Toc116486237 \h </w:instrText>
            </w:r>
            <w:r w:rsidR="00D83B02">
              <w:rPr>
                <w:webHidden/>
              </w:rPr>
            </w:r>
            <w:r w:rsidR="00D83B02">
              <w:rPr>
                <w:webHidden/>
              </w:rPr>
              <w:fldChar w:fldCharType="separate"/>
            </w:r>
            <w:r w:rsidR="00D83B02">
              <w:rPr>
                <w:webHidden/>
              </w:rPr>
              <w:t>5</w:t>
            </w:r>
            <w:r w:rsidR="00D83B02">
              <w:rPr>
                <w:webHidden/>
              </w:rPr>
              <w:fldChar w:fldCharType="end"/>
            </w:r>
          </w:hyperlink>
        </w:p>
        <w:p w14:paraId="571A0C98" w14:textId="77777777" w:rsidR="00D83B02" w:rsidRDefault="005A5906">
          <w:pPr>
            <w:pStyle w:val="19"/>
            <w:rPr>
              <w:rFonts w:asciiTheme="minorHAnsi" w:eastAsiaTheme="minorEastAsia" w:hAnsiTheme="minorHAnsi" w:cstheme="minorBidi"/>
              <w:sz w:val="22"/>
              <w:szCs w:val="22"/>
            </w:rPr>
          </w:pPr>
          <w:hyperlink w:anchor="_Toc116486238" w:history="1">
            <w:r w:rsidR="00D83B02" w:rsidRPr="00965A99">
              <w:rPr>
                <w:rStyle w:val="a8"/>
                <w:b/>
              </w:rPr>
              <w:t>3.2 Требования к документам</w:t>
            </w:r>
            <w:r w:rsidR="00D83B02">
              <w:rPr>
                <w:webHidden/>
              </w:rPr>
              <w:tab/>
            </w:r>
            <w:r w:rsidR="00D83B02">
              <w:rPr>
                <w:webHidden/>
              </w:rPr>
              <w:fldChar w:fldCharType="begin"/>
            </w:r>
            <w:r w:rsidR="00D83B02">
              <w:rPr>
                <w:webHidden/>
              </w:rPr>
              <w:instrText xml:space="preserve"> PAGEREF _Toc116486238 \h </w:instrText>
            </w:r>
            <w:r w:rsidR="00D83B02">
              <w:rPr>
                <w:webHidden/>
              </w:rPr>
            </w:r>
            <w:r w:rsidR="00D83B02">
              <w:rPr>
                <w:webHidden/>
              </w:rPr>
              <w:fldChar w:fldCharType="separate"/>
            </w:r>
            <w:r w:rsidR="00D83B02">
              <w:rPr>
                <w:webHidden/>
              </w:rPr>
              <w:t>5</w:t>
            </w:r>
            <w:r w:rsidR="00D83B02">
              <w:rPr>
                <w:webHidden/>
              </w:rPr>
              <w:fldChar w:fldCharType="end"/>
            </w:r>
          </w:hyperlink>
        </w:p>
        <w:p w14:paraId="1D6214AA" w14:textId="77777777" w:rsidR="00D83B02" w:rsidRDefault="005A5906">
          <w:pPr>
            <w:pStyle w:val="19"/>
            <w:rPr>
              <w:rFonts w:asciiTheme="minorHAnsi" w:eastAsiaTheme="minorEastAsia" w:hAnsiTheme="minorHAnsi" w:cstheme="minorBidi"/>
              <w:sz w:val="22"/>
              <w:szCs w:val="22"/>
            </w:rPr>
          </w:pPr>
          <w:hyperlink w:anchor="_Toc116486239" w:history="1">
            <w:r w:rsidR="00D83B02" w:rsidRPr="00965A99">
              <w:rPr>
                <w:rStyle w:val="a8"/>
                <w:b/>
              </w:rPr>
              <w:t>4. Подготовка Предложений</w:t>
            </w:r>
            <w:r w:rsidR="00D83B02">
              <w:rPr>
                <w:webHidden/>
              </w:rPr>
              <w:tab/>
            </w:r>
            <w:r w:rsidR="00D83B02">
              <w:rPr>
                <w:webHidden/>
              </w:rPr>
              <w:fldChar w:fldCharType="begin"/>
            </w:r>
            <w:r w:rsidR="00D83B02">
              <w:rPr>
                <w:webHidden/>
              </w:rPr>
              <w:instrText xml:space="preserve"> PAGEREF _Toc116486239 \h </w:instrText>
            </w:r>
            <w:r w:rsidR="00D83B02">
              <w:rPr>
                <w:webHidden/>
              </w:rPr>
            </w:r>
            <w:r w:rsidR="00D83B02">
              <w:rPr>
                <w:webHidden/>
              </w:rPr>
              <w:fldChar w:fldCharType="separate"/>
            </w:r>
            <w:r w:rsidR="00D83B02">
              <w:rPr>
                <w:webHidden/>
              </w:rPr>
              <w:t>6</w:t>
            </w:r>
            <w:r w:rsidR="00D83B02">
              <w:rPr>
                <w:webHidden/>
              </w:rPr>
              <w:fldChar w:fldCharType="end"/>
            </w:r>
          </w:hyperlink>
        </w:p>
        <w:p w14:paraId="56BF7162" w14:textId="77777777" w:rsidR="00D83B02" w:rsidRDefault="005A5906">
          <w:pPr>
            <w:pStyle w:val="19"/>
            <w:rPr>
              <w:rFonts w:asciiTheme="minorHAnsi" w:eastAsiaTheme="minorEastAsia" w:hAnsiTheme="minorHAnsi" w:cstheme="minorBidi"/>
              <w:sz w:val="22"/>
              <w:szCs w:val="22"/>
            </w:rPr>
          </w:pPr>
          <w:hyperlink w:anchor="_Toc116486240" w:history="1">
            <w:r w:rsidR="00D83B02" w:rsidRPr="00965A99">
              <w:rPr>
                <w:rStyle w:val="a8"/>
                <w:b/>
              </w:rPr>
              <w:t>4.1. Общие требования к Предложению</w:t>
            </w:r>
            <w:r w:rsidR="00D83B02">
              <w:rPr>
                <w:webHidden/>
              </w:rPr>
              <w:tab/>
            </w:r>
            <w:r w:rsidR="00D83B02">
              <w:rPr>
                <w:webHidden/>
              </w:rPr>
              <w:fldChar w:fldCharType="begin"/>
            </w:r>
            <w:r w:rsidR="00D83B02">
              <w:rPr>
                <w:webHidden/>
              </w:rPr>
              <w:instrText xml:space="preserve"> PAGEREF _Toc116486240 \h </w:instrText>
            </w:r>
            <w:r w:rsidR="00D83B02">
              <w:rPr>
                <w:webHidden/>
              </w:rPr>
            </w:r>
            <w:r w:rsidR="00D83B02">
              <w:rPr>
                <w:webHidden/>
              </w:rPr>
              <w:fldChar w:fldCharType="separate"/>
            </w:r>
            <w:r w:rsidR="00D83B02">
              <w:rPr>
                <w:webHidden/>
              </w:rPr>
              <w:t>6</w:t>
            </w:r>
            <w:r w:rsidR="00D83B02">
              <w:rPr>
                <w:webHidden/>
              </w:rPr>
              <w:fldChar w:fldCharType="end"/>
            </w:r>
          </w:hyperlink>
        </w:p>
        <w:p w14:paraId="096D9C37" w14:textId="77777777" w:rsidR="00D83B02" w:rsidRDefault="005A5906">
          <w:pPr>
            <w:pStyle w:val="19"/>
            <w:rPr>
              <w:rFonts w:asciiTheme="minorHAnsi" w:eastAsiaTheme="minorEastAsia" w:hAnsiTheme="minorHAnsi" w:cstheme="minorBidi"/>
              <w:sz w:val="22"/>
              <w:szCs w:val="22"/>
            </w:rPr>
          </w:pPr>
          <w:hyperlink w:anchor="_Toc116486241" w:history="1">
            <w:r w:rsidR="00D83B02" w:rsidRPr="00965A99">
              <w:rPr>
                <w:rStyle w:val="a8"/>
                <w:b/>
              </w:rPr>
              <w:t>4.2. Требования к языку Предложения</w:t>
            </w:r>
            <w:r w:rsidR="00D83B02">
              <w:rPr>
                <w:webHidden/>
              </w:rPr>
              <w:tab/>
            </w:r>
            <w:r w:rsidR="00D83B02">
              <w:rPr>
                <w:webHidden/>
              </w:rPr>
              <w:fldChar w:fldCharType="begin"/>
            </w:r>
            <w:r w:rsidR="00D83B02">
              <w:rPr>
                <w:webHidden/>
              </w:rPr>
              <w:instrText xml:space="preserve"> PAGEREF _Toc116486241 \h </w:instrText>
            </w:r>
            <w:r w:rsidR="00D83B02">
              <w:rPr>
                <w:webHidden/>
              </w:rPr>
            </w:r>
            <w:r w:rsidR="00D83B02">
              <w:rPr>
                <w:webHidden/>
              </w:rPr>
              <w:fldChar w:fldCharType="separate"/>
            </w:r>
            <w:r w:rsidR="00D83B02">
              <w:rPr>
                <w:webHidden/>
              </w:rPr>
              <w:t>6</w:t>
            </w:r>
            <w:r w:rsidR="00D83B02">
              <w:rPr>
                <w:webHidden/>
              </w:rPr>
              <w:fldChar w:fldCharType="end"/>
            </w:r>
          </w:hyperlink>
        </w:p>
        <w:p w14:paraId="4D0E94C4" w14:textId="77777777" w:rsidR="00D83B02" w:rsidRDefault="005A5906">
          <w:pPr>
            <w:pStyle w:val="19"/>
            <w:rPr>
              <w:rFonts w:asciiTheme="minorHAnsi" w:eastAsiaTheme="minorEastAsia" w:hAnsiTheme="minorHAnsi" w:cstheme="minorBidi"/>
              <w:sz w:val="22"/>
              <w:szCs w:val="22"/>
            </w:rPr>
          </w:pPr>
          <w:hyperlink w:anchor="_Toc116486242" w:history="1">
            <w:r w:rsidR="00D83B02" w:rsidRPr="00965A99">
              <w:rPr>
                <w:rStyle w:val="a8"/>
                <w:b/>
              </w:rPr>
              <w:t>4.3. Разъяснение Закупочной документации</w:t>
            </w:r>
            <w:r w:rsidR="00D83B02">
              <w:rPr>
                <w:webHidden/>
              </w:rPr>
              <w:tab/>
            </w:r>
            <w:r w:rsidR="00D83B02">
              <w:rPr>
                <w:webHidden/>
              </w:rPr>
              <w:fldChar w:fldCharType="begin"/>
            </w:r>
            <w:r w:rsidR="00D83B02">
              <w:rPr>
                <w:webHidden/>
              </w:rPr>
              <w:instrText xml:space="preserve"> PAGEREF _Toc116486242 \h </w:instrText>
            </w:r>
            <w:r w:rsidR="00D83B02">
              <w:rPr>
                <w:webHidden/>
              </w:rPr>
            </w:r>
            <w:r w:rsidR="00D83B02">
              <w:rPr>
                <w:webHidden/>
              </w:rPr>
              <w:fldChar w:fldCharType="separate"/>
            </w:r>
            <w:r w:rsidR="00D83B02">
              <w:rPr>
                <w:webHidden/>
              </w:rPr>
              <w:t>7</w:t>
            </w:r>
            <w:r w:rsidR="00D83B02">
              <w:rPr>
                <w:webHidden/>
              </w:rPr>
              <w:fldChar w:fldCharType="end"/>
            </w:r>
          </w:hyperlink>
        </w:p>
        <w:p w14:paraId="436DF22D" w14:textId="77777777" w:rsidR="00D83B02" w:rsidRDefault="005A5906">
          <w:pPr>
            <w:pStyle w:val="19"/>
            <w:rPr>
              <w:rFonts w:asciiTheme="minorHAnsi" w:eastAsiaTheme="minorEastAsia" w:hAnsiTheme="minorHAnsi" w:cstheme="minorBidi"/>
              <w:sz w:val="22"/>
              <w:szCs w:val="22"/>
            </w:rPr>
          </w:pPr>
          <w:hyperlink w:anchor="_Toc116486243" w:history="1">
            <w:r w:rsidR="00D83B02" w:rsidRPr="00965A99">
              <w:rPr>
                <w:rStyle w:val="a8"/>
                <w:b/>
              </w:rPr>
              <w:t>4.4. Продление срока окончания приема Предложений</w:t>
            </w:r>
            <w:r w:rsidR="00D83B02">
              <w:rPr>
                <w:webHidden/>
              </w:rPr>
              <w:tab/>
            </w:r>
            <w:r w:rsidR="00D83B02">
              <w:rPr>
                <w:webHidden/>
              </w:rPr>
              <w:fldChar w:fldCharType="begin"/>
            </w:r>
            <w:r w:rsidR="00D83B02">
              <w:rPr>
                <w:webHidden/>
              </w:rPr>
              <w:instrText xml:space="preserve"> PAGEREF _Toc116486243 \h </w:instrText>
            </w:r>
            <w:r w:rsidR="00D83B02">
              <w:rPr>
                <w:webHidden/>
              </w:rPr>
            </w:r>
            <w:r w:rsidR="00D83B02">
              <w:rPr>
                <w:webHidden/>
              </w:rPr>
              <w:fldChar w:fldCharType="separate"/>
            </w:r>
            <w:r w:rsidR="00D83B02">
              <w:rPr>
                <w:webHidden/>
              </w:rPr>
              <w:t>7</w:t>
            </w:r>
            <w:r w:rsidR="00D83B02">
              <w:rPr>
                <w:webHidden/>
              </w:rPr>
              <w:fldChar w:fldCharType="end"/>
            </w:r>
          </w:hyperlink>
        </w:p>
        <w:p w14:paraId="6BF0936B" w14:textId="77777777" w:rsidR="00D83B02" w:rsidRDefault="005A5906">
          <w:pPr>
            <w:pStyle w:val="19"/>
            <w:rPr>
              <w:rFonts w:asciiTheme="minorHAnsi" w:eastAsiaTheme="minorEastAsia" w:hAnsiTheme="minorHAnsi" w:cstheme="minorBidi"/>
              <w:sz w:val="22"/>
              <w:szCs w:val="22"/>
            </w:rPr>
          </w:pPr>
          <w:hyperlink w:anchor="_Toc116486244" w:history="1">
            <w:r w:rsidR="00D83B02" w:rsidRPr="00965A99">
              <w:rPr>
                <w:rStyle w:val="a8"/>
                <w:b/>
              </w:rPr>
              <w:t>5. Подача предложений и их прием.</w:t>
            </w:r>
            <w:r w:rsidR="00D83B02">
              <w:rPr>
                <w:webHidden/>
              </w:rPr>
              <w:tab/>
            </w:r>
            <w:r w:rsidR="00D83B02">
              <w:rPr>
                <w:webHidden/>
              </w:rPr>
              <w:fldChar w:fldCharType="begin"/>
            </w:r>
            <w:r w:rsidR="00D83B02">
              <w:rPr>
                <w:webHidden/>
              </w:rPr>
              <w:instrText xml:space="preserve"> PAGEREF _Toc116486244 \h </w:instrText>
            </w:r>
            <w:r w:rsidR="00D83B02">
              <w:rPr>
                <w:webHidden/>
              </w:rPr>
            </w:r>
            <w:r w:rsidR="00D83B02">
              <w:rPr>
                <w:webHidden/>
              </w:rPr>
              <w:fldChar w:fldCharType="separate"/>
            </w:r>
            <w:r w:rsidR="00D83B02">
              <w:rPr>
                <w:webHidden/>
              </w:rPr>
              <w:t>7</w:t>
            </w:r>
            <w:r w:rsidR="00D83B02">
              <w:rPr>
                <w:webHidden/>
              </w:rPr>
              <w:fldChar w:fldCharType="end"/>
            </w:r>
          </w:hyperlink>
        </w:p>
        <w:p w14:paraId="07545F5E" w14:textId="77777777" w:rsidR="00D83B02" w:rsidRDefault="005A5906">
          <w:pPr>
            <w:pStyle w:val="19"/>
            <w:rPr>
              <w:rFonts w:asciiTheme="minorHAnsi" w:eastAsiaTheme="minorEastAsia" w:hAnsiTheme="minorHAnsi" w:cstheme="minorBidi"/>
              <w:sz w:val="22"/>
              <w:szCs w:val="22"/>
            </w:rPr>
          </w:pPr>
          <w:hyperlink w:anchor="_Toc116486245" w:history="1">
            <w:r w:rsidR="00D83B02" w:rsidRPr="00965A99">
              <w:rPr>
                <w:rStyle w:val="a8"/>
                <w:b/>
              </w:rPr>
              <w:t>6. Оценка Предложений и проведение переговоров</w:t>
            </w:r>
            <w:r w:rsidR="00D83B02">
              <w:rPr>
                <w:webHidden/>
              </w:rPr>
              <w:tab/>
            </w:r>
            <w:r w:rsidR="00D83B02">
              <w:rPr>
                <w:webHidden/>
              </w:rPr>
              <w:fldChar w:fldCharType="begin"/>
            </w:r>
            <w:r w:rsidR="00D83B02">
              <w:rPr>
                <w:webHidden/>
              </w:rPr>
              <w:instrText xml:space="preserve"> PAGEREF _Toc116486245 \h </w:instrText>
            </w:r>
            <w:r w:rsidR="00D83B02">
              <w:rPr>
                <w:webHidden/>
              </w:rPr>
            </w:r>
            <w:r w:rsidR="00D83B02">
              <w:rPr>
                <w:webHidden/>
              </w:rPr>
              <w:fldChar w:fldCharType="separate"/>
            </w:r>
            <w:r w:rsidR="00D83B02">
              <w:rPr>
                <w:webHidden/>
              </w:rPr>
              <w:t>7</w:t>
            </w:r>
            <w:r w:rsidR="00D83B02">
              <w:rPr>
                <w:webHidden/>
              </w:rPr>
              <w:fldChar w:fldCharType="end"/>
            </w:r>
          </w:hyperlink>
        </w:p>
        <w:p w14:paraId="4ADB576A" w14:textId="77777777" w:rsidR="00D83B02" w:rsidRDefault="005A5906">
          <w:pPr>
            <w:pStyle w:val="19"/>
            <w:rPr>
              <w:rFonts w:asciiTheme="minorHAnsi" w:eastAsiaTheme="minorEastAsia" w:hAnsiTheme="minorHAnsi" w:cstheme="minorBidi"/>
              <w:sz w:val="22"/>
              <w:szCs w:val="22"/>
            </w:rPr>
          </w:pPr>
          <w:hyperlink w:anchor="_Toc116486246" w:history="1">
            <w:r w:rsidR="00D83B02" w:rsidRPr="00965A99">
              <w:rPr>
                <w:rStyle w:val="a8"/>
                <w:b/>
              </w:rPr>
              <w:t>6.1. Общие положения</w:t>
            </w:r>
            <w:r w:rsidR="00D83B02">
              <w:rPr>
                <w:webHidden/>
              </w:rPr>
              <w:tab/>
            </w:r>
            <w:r w:rsidR="00D83B02">
              <w:rPr>
                <w:webHidden/>
              </w:rPr>
              <w:fldChar w:fldCharType="begin"/>
            </w:r>
            <w:r w:rsidR="00D83B02">
              <w:rPr>
                <w:webHidden/>
              </w:rPr>
              <w:instrText xml:space="preserve"> PAGEREF _Toc116486246 \h </w:instrText>
            </w:r>
            <w:r w:rsidR="00D83B02">
              <w:rPr>
                <w:webHidden/>
              </w:rPr>
            </w:r>
            <w:r w:rsidR="00D83B02">
              <w:rPr>
                <w:webHidden/>
              </w:rPr>
              <w:fldChar w:fldCharType="separate"/>
            </w:r>
            <w:r w:rsidR="00D83B02">
              <w:rPr>
                <w:webHidden/>
              </w:rPr>
              <w:t>7</w:t>
            </w:r>
            <w:r w:rsidR="00D83B02">
              <w:rPr>
                <w:webHidden/>
              </w:rPr>
              <w:fldChar w:fldCharType="end"/>
            </w:r>
          </w:hyperlink>
        </w:p>
        <w:p w14:paraId="5BB5552C" w14:textId="77777777" w:rsidR="00D83B02" w:rsidRDefault="005A5906">
          <w:pPr>
            <w:pStyle w:val="19"/>
            <w:rPr>
              <w:rFonts w:asciiTheme="minorHAnsi" w:eastAsiaTheme="minorEastAsia" w:hAnsiTheme="minorHAnsi" w:cstheme="minorBidi"/>
              <w:sz w:val="22"/>
              <w:szCs w:val="22"/>
            </w:rPr>
          </w:pPr>
          <w:hyperlink w:anchor="_Toc116486247" w:history="1">
            <w:r w:rsidR="00D83B02" w:rsidRPr="00965A99">
              <w:rPr>
                <w:rStyle w:val="a8"/>
                <w:b/>
              </w:rPr>
              <w:t>6.2. Отборочная стадия</w:t>
            </w:r>
            <w:r w:rsidR="00D83B02">
              <w:rPr>
                <w:webHidden/>
              </w:rPr>
              <w:tab/>
            </w:r>
            <w:r w:rsidR="00D83B02">
              <w:rPr>
                <w:webHidden/>
              </w:rPr>
              <w:fldChar w:fldCharType="begin"/>
            </w:r>
            <w:r w:rsidR="00D83B02">
              <w:rPr>
                <w:webHidden/>
              </w:rPr>
              <w:instrText xml:space="preserve"> PAGEREF _Toc116486247 \h </w:instrText>
            </w:r>
            <w:r w:rsidR="00D83B02">
              <w:rPr>
                <w:webHidden/>
              </w:rPr>
            </w:r>
            <w:r w:rsidR="00D83B02">
              <w:rPr>
                <w:webHidden/>
              </w:rPr>
              <w:fldChar w:fldCharType="separate"/>
            </w:r>
            <w:r w:rsidR="00D83B02">
              <w:rPr>
                <w:webHidden/>
              </w:rPr>
              <w:t>7</w:t>
            </w:r>
            <w:r w:rsidR="00D83B02">
              <w:rPr>
                <w:webHidden/>
              </w:rPr>
              <w:fldChar w:fldCharType="end"/>
            </w:r>
          </w:hyperlink>
        </w:p>
        <w:p w14:paraId="569166C1" w14:textId="77777777" w:rsidR="00D83B02" w:rsidRDefault="005A5906">
          <w:pPr>
            <w:pStyle w:val="19"/>
            <w:rPr>
              <w:rFonts w:asciiTheme="minorHAnsi" w:eastAsiaTheme="minorEastAsia" w:hAnsiTheme="minorHAnsi" w:cstheme="minorBidi"/>
              <w:sz w:val="22"/>
              <w:szCs w:val="22"/>
            </w:rPr>
          </w:pPr>
          <w:hyperlink w:anchor="_Toc116486248" w:history="1">
            <w:r w:rsidR="00D83B02" w:rsidRPr="00965A99">
              <w:rPr>
                <w:rStyle w:val="a8"/>
                <w:b/>
              </w:rPr>
              <w:t>6.3. Оценочная стадия</w:t>
            </w:r>
            <w:r w:rsidR="00D83B02">
              <w:rPr>
                <w:webHidden/>
              </w:rPr>
              <w:tab/>
            </w:r>
            <w:r w:rsidR="00D83B02">
              <w:rPr>
                <w:webHidden/>
              </w:rPr>
              <w:fldChar w:fldCharType="begin"/>
            </w:r>
            <w:r w:rsidR="00D83B02">
              <w:rPr>
                <w:webHidden/>
              </w:rPr>
              <w:instrText xml:space="preserve"> PAGEREF _Toc116486248 \h </w:instrText>
            </w:r>
            <w:r w:rsidR="00D83B02">
              <w:rPr>
                <w:webHidden/>
              </w:rPr>
            </w:r>
            <w:r w:rsidR="00D83B02">
              <w:rPr>
                <w:webHidden/>
              </w:rPr>
              <w:fldChar w:fldCharType="separate"/>
            </w:r>
            <w:r w:rsidR="00D83B02">
              <w:rPr>
                <w:webHidden/>
              </w:rPr>
              <w:t>8</w:t>
            </w:r>
            <w:r w:rsidR="00D83B02">
              <w:rPr>
                <w:webHidden/>
              </w:rPr>
              <w:fldChar w:fldCharType="end"/>
            </w:r>
          </w:hyperlink>
        </w:p>
        <w:p w14:paraId="231FD7ED" w14:textId="77777777" w:rsidR="00D83B02" w:rsidRDefault="005A5906">
          <w:pPr>
            <w:pStyle w:val="19"/>
            <w:rPr>
              <w:rFonts w:asciiTheme="minorHAnsi" w:eastAsiaTheme="minorEastAsia" w:hAnsiTheme="minorHAnsi" w:cstheme="minorBidi"/>
              <w:sz w:val="22"/>
              <w:szCs w:val="22"/>
            </w:rPr>
          </w:pPr>
          <w:hyperlink w:anchor="_Toc116486249" w:history="1">
            <w:r w:rsidR="00D83B02" w:rsidRPr="00965A99">
              <w:rPr>
                <w:rStyle w:val="a8"/>
                <w:b/>
              </w:rPr>
              <w:t>6.4. Проведение переторжки</w:t>
            </w:r>
            <w:r w:rsidR="00D83B02">
              <w:rPr>
                <w:webHidden/>
              </w:rPr>
              <w:tab/>
            </w:r>
            <w:r w:rsidR="00D83B02">
              <w:rPr>
                <w:webHidden/>
              </w:rPr>
              <w:fldChar w:fldCharType="begin"/>
            </w:r>
            <w:r w:rsidR="00D83B02">
              <w:rPr>
                <w:webHidden/>
              </w:rPr>
              <w:instrText xml:space="preserve"> PAGEREF _Toc116486249 \h </w:instrText>
            </w:r>
            <w:r w:rsidR="00D83B02">
              <w:rPr>
                <w:webHidden/>
              </w:rPr>
            </w:r>
            <w:r w:rsidR="00D83B02">
              <w:rPr>
                <w:webHidden/>
              </w:rPr>
              <w:fldChar w:fldCharType="separate"/>
            </w:r>
            <w:r w:rsidR="00D83B02">
              <w:rPr>
                <w:webHidden/>
              </w:rPr>
              <w:t>8</w:t>
            </w:r>
            <w:r w:rsidR="00D83B02">
              <w:rPr>
                <w:webHidden/>
              </w:rPr>
              <w:fldChar w:fldCharType="end"/>
            </w:r>
          </w:hyperlink>
        </w:p>
        <w:p w14:paraId="17AB6276" w14:textId="77777777" w:rsidR="00D83B02" w:rsidRDefault="005A5906">
          <w:pPr>
            <w:pStyle w:val="19"/>
            <w:rPr>
              <w:rFonts w:asciiTheme="minorHAnsi" w:eastAsiaTheme="minorEastAsia" w:hAnsiTheme="minorHAnsi" w:cstheme="minorBidi"/>
              <w:sz w:val="22"/>
              <w:szCs w:val="22"/>
            </w:rPr>
          </w:pPr>
          <w:hyperlink w:anchor="_Toc116486250" w:history="1">
            <w:r w:rsidR="00D83B02" w:rsidRPr="00965A99">
              <w:rPr>
                <w:rStyle w:val="a8"/>
                <w:b/>
              </w:rPr>
              <w:t>7. Определение Победителя и Подписание Договора</w:t>
            </w:r>
            <w:r w:rsidR="00D83B02">
              <w:rPr>
                <w:webHidden/>
              </w:rPr>
              <w:tab/>
            </w:r>
            <w:r w:rsidR="00D83B02">
              <w:rPr>
                <w:webHidden/>
              </w:rPr>
              <w:fldChar w:fldCharType="begin"/>
            </w:r>
            <w:r w:rsidR="00D83B02">
              <w:rPr>
                <w:webHidden/>
              </w:rPr>
              <w:instrText xml:space="preserve"> PAGEREF _Toc116486250 \h </w:instrText>
            </w:r>
            <w:r w:rsidR="00D83B02">
              <w:rPr>
                <w:webHidden/>
              </w:rPr>
            </w:r>
            <w:r w:rsidR="00D83B02">
              <w:rPr>
                <w:webHidden/>
              </w:rPr>
              <w:fldChar w:fldCharType="separate"/>
            </w:r>
            <w:r w:rsidR="00D83B02">
              <w:rPr>
                <w:webHidden/>
              </w:rPr>
              <w:t>8</w:t>
            </w:r>
            <w:r w:rsidR="00D83B02">
              <w:rPr>
                <w:webHidden/>
              </w:rPr>
              <w:fldChar w:fldCharType="end"/>
            </w:r>
          </w:hyperlink>
        </w:p>
        <w:p w14:paraId="24ED07A9" w14:textId="77777777" w:rsidR="00D83B02" w:rsidRDefault="005A5906">
          <w:pPr>
            <w:pStyle w:val="19"/>
            <w:rPr>
              <w:rFonts w:asciiTheme="minorHAnsi" w:eastAsiaTheme="minorEastAsia" w:hAnsiTheme="minorHAnsi" w:cstheme="minorBidi"/>
              <w:sz w:val="22"/>
              <w:szCs w:val="22"/>
            </w:rPr>
          </w:pPr>
          <w:hyperlink w:anchor="_Toc116486251" w:history="1">
            <w:r w:rsidR="00D83B02" w:rsidRPr="00965A99">
              <w:rPr>
                <w:rStyle w:val="a8"/>
                <w:b/>
              </w:rPr>
              <w:t>8. Уведомление Участников о результатах Запроса предложений</w:t>
            </w:r>
            <w:r w:rsidR="00D83B02">
              <w:rPr>
                <w:webHidden/>
              </w:rPr>
              <w:tab/>
            </w:r>
            <w:r w:rsidR="00D83B02">
              <w:rPr>
                <w:webHidden/>
              </w:rPr>
              <w:fldChar w:fldCharType="begin"/>
            </w:r>
            <w:r w:rsidR="00D83B02">
              <w:rPr>
                <w:webHidden/>
              </w:rPr>
              <w:instrText xml:space="preserve"> PAGEREF _Toc116486251 \h </w:instrText>
            </w:r>
            <w:r w:rsidR="00D83B02">
              <w:rPr>
                <w:webHidden/>
              </w:rPr>
            </w:r>
            <w:r w:rsidR="00D83B02">
              <w:rPr>
                <w:webHidden/>
              </w:rPr>
              <w:fldChar w:fldCharType="separate"/>
            </w:r>
            <w:r w:rsidR="00D83B02">
              <w:rPr>
                <w:webHidden/>
              </w:rPr>
              <w:t>9</w:t>
            </w:r>
            <w:r w:rsidR="00D83B02">
              <w:rPr>
                <w:webHidden/>
              </w:rPr>
              <w:fldChar w:fldCharType="end"/>
            </w:r>
          </w:hyperlink>
        </w:p>
        <w:p w14:paraId="344B9A1D" w14:textId="77777777" w:rsidR="00D83B02" w:rsidRDefault="005A5906">
          <w:pPr>
            <w:pStyle w:val="19"/>
            <w:rPr>
              <w:rFonts w:asciiTheme="minorHAnsi" w:eastAsiaTheme="minorEastAsia" w:hAnsiTheme="minorHAnsi" w:cstheme="minorBidi"/>
              <w:sz w:val="22"/>
              <w:szCs w:val="22"/>
            </w:rPr>
          </w:pPr>
          <w:hyperlink w:anchor="_Toc116486252" w:history="1">
            <w:r w:rsidR="00D83B02" w:rsidRPr="00965A99">
              <w:rPr>
                <w:rStyle w:val="a8"/>
                <w:b/>
              </w:rPr>
              <w:t>9. Образцы основных форм документов, включаемых в Предложение</w:t>
            </w:r>
            <w:r w:rsidR="00D83B02">
              <w:rPr>
                <w:webHidden/>
              </w:rPr>
              <w:tab/>
            </w:r>
            <w:r w:rsidR="00D83B02">
              <w:rPr>
                <w:webHidden/>
              </w:rPr>
              <w:fldChar w:fldCharType="begin"/>
            </w:r>
            <w:r w:rsidR="00D83B02">
              <w:rPr>
                <w:webHidden/>
              </w:rPr>
              <w:instrText xml:space="preserve"> PAGEREF _Toc116486252 \h </w:instrText>
            </w:r>
            <w:r w:rsidR="00D83B02">
              <w:rPr>
                <w:webHidden/>
              </w:rPr>
            </w:r>
            <w:r w:rsidR="00D83B02">
              <w:rPr>
                <w:webHidden/>
              </w:rPr>
              <w:fldChar w:fldCharType="separate"/>
            </w:r>
            <w:r w:rsidR="00D83B02">
              <w:rPr>
                <w:webHidden/>
              </w:rPr>
              <w:t>10</w:t>
            </w:r>
            <w:r w:rsidR="00D83B02">
              <w:rPr>
                <w:webHidden/>
              </w:rPr>
              <w:fldChar w:fldCharType="end"/>
            </w:r>
          </w:hyperlink>
        </w:p>
        <w:p w14:paraId="53641B75" w14:textId="77777777" w:rsidR="00D83B02" w:rsidRDefault="005A5906">
          <w:pPr>
            <w:pStyle w:val="19"/>
            <w:rPr>
              <w:rFonts w:asciiTheme="minorHAnsi" w:eastAsiaTheme="minorEastAsia" w:hAnsiTheme="minorHAnsi" w:cstheme="minorBidi"/>
              <w:sz w:val="22"/>
              <w:szCs w:val="22"/>
            </w:rPr>
          </w:pPr>
          <w:hyperlink w:anchor="_Toc116486253" w:history="1">
            <w:r w:rsidR="00D83B02" w:rsidRPr="00965A99">
              <w:rPr>
                <w:rStyle w:val="a8"/>
                <w:b/>
              </w:rPr>
              <w:t>9.1 Письмо о подаче оферты (Форма №1)</w:t>
            </w:r>
            <w:r w:rsidR="00D83B02">
              <w:rPr>
                <w:webHidden/>
              </w:rPr>
              <w:tab/>
            </w:r>
            <w:r w:rsidR="00D83B02">
              <w:rPr>
                <w:webHidden/>
              </w:rPr>
              <w:fldChar w:fldCharType="begin"/>
            </w:r>
            <w:r w:rsidR="00D83B02">
              <w:rPr>
                <w:webHidden/>
              </w:rPr>
              <w:instrText xml:space="preserve"> PAGEREF _Toc116486253 \h </w:instrText>
            </w:r>
            <w:r w:rsidR="00D83B02">
              <w:rPr>
                <w:webHidden/>
              </w:rPr>
            </w:r>
            <w:r w:rsidR="00D83B02">
              <w:rPr>
                <w:webHidden/>
              </w:rPr>
              <w:fldChar w:fldCharType="separate"/>
            </w:r>
            <w:r w:rsidR="00D83B02">
              <w:rPr>
                <w:webHidden/>
              </w:rPr>
              <w:t>10</w:t>
            </w:r>
            <w:r w:rsidR="00D83B02">
              <w:rPr>
                <w:webHidden/>
              </w:rPr>
              <w:fldChar w:fldCharType="end"/>
            </w:r>
          </w:hyperlink>
        </w:p>
        <w:p w14:paraId="427E37F0" w14:textId="77777777" w:rsidR="00D83B02" w:rsidRDefault="005A5906">
          <w:pPr>
            <w:pStyle w:val="19"/>
            <w:rPr>
              <w:rFonts w:asciiTheme="minorHAnsi" w:eastAsiaTheme="minorEastAsia" w:hAnsiTheme="minorHAnsi" w:cstheme="minorBidi"/>
              <w:sz w:val="22"/>
              <w:szCs w:val="22"/>
            </w:rPr>
          </w:pPr>
          <w:hyperlink w:anchor="_Toc116486254" w:history="1">
            <w:r w:rsidR="00D83B02" w:rsidRPr="00965A99">
              <w:rPr>
                <w:rStyle w:val="a8"/>
                <w:b/>
              </w:rPr>
              <w:t>9.2 Коммерческое предложение (Форма №2)</w:t>
            </w:r>
            <w:r w:rsidR="00D83B02">
              <w:rPr>
                <w:webHidden/>
              </w:rPr>
              <w:tab/>
            </w:r>
            <w:r w:rsidR="00D83B02">
              <w:rPr>
                <w:webHidden/>
              </w:rPr>
              <w:fldChar w:fldCharType="begin"/>
            </w:r>
            <w:r w:rsidR="00D83B02">
              <w:rPr>
                <w:webHidden/>
              </w:rPr>
              <w:instrText xml:space="preserve"> PAGEREF _Toc116486254 \h </w:instrText>
            </w:r>
            <w:r w:rsidR="00D83B02">
              <w:rPr>
                <w:webHidden/>
              </w:rPr>
            </w:r>
            <w:r w:rsidR="00D83B02">
              <w:rPr>
                <w:webHidden/>
              </w:rPr>
              <w:fldChar w:fldCharType="separate"/>
            </w:r>
            <w:r w:rsidR="00D83B02">
              <w:rPr>
                <w:webHidden/>
              </w:rPr>
              <w:t>12</w:t>
            </w:r>
            <w:r w:rsidR="00D83B02">
              <w:rPr>
                <w:webHidden/>
              </w:rPr>
              <w:fldChar w:fldCharType="end"/>
            </w:r>
          </w:hyperlink>
        </w:p>
        <w:p w14:paraId="7F34C342" w14:textId="77777777" w:rsidR="00D83B02" w:rsidRDefault="005A5906">
          <w:pPr>
            <w:pStyle w:val="19"/>
            <w:rPr>
              <w:rFonts w:asciiTheme="minorHAnsi" w:eastAsiaTheme="minorEastAsia" w:hAnsiTheme="minorHAnsi" w:cstheme="minorBidi"/>
              <w:sz w:val="22"/>
              <w:szCs w:val="22"/>
            </w:rPr>
          </w:pPr>
          <w:hyperlink w:anchor="_Toc116486255" w:history="1">
            <w:r w:rsidR="00D83B02" w:rsidRPr="00965A99">
              <w:rPr>
                <w:rStyle w:val="a8"/>
                <w:b/>
              </w:rPr>
              <w:t>9.4 Анкета Участника (Форма №4)</w:t>
            </w:r>
            <w:r w:rsidR="00D83B02">
              <w:rPr>
                <w:webHidden/>
              </w:rPr>
              <w:tab/>
            </w:r>
            <w:r w:rsidR="00D83B02">
              <w:rPr>
                <w:webHidden/>
              </w:rPr>
              <w:fldChar w:fldCharType="begin"/>
            </w:r>
            <w:r w:rsidR="00D83B02">
              <w:rPr>
                <w:webHidden/>
              </w:rPr>
              <w:instrText xml:space="preserve"> PAGEREF _Toc116486255 \h </w:instrText>
            </w:r>
            <w:r w:rsidR="00D83B02">
              <w:rPr>
                <w:webHidden/>
              </w:rPr>
            </w:r>
            <w:r w:rsidR="00D83B02">
              <w:rPr>
                <w:webHidden/>
              </w:rPr>
              <w:fldChar w:fldCharType="separate"/>
            </w:r>
            <w:r w:rsidR="00D83B02">
              <w:rPr>
                <w:webHidden/>
              </w:rPr>
              <w:t>14</w:t>
            </w:r>
            <w:r w:rsidR="00D83B02">
              <w:rPr>
                <w:webHidden/>
              </w:rPr>
              <w:fldChar w:fldCharType="end"/>
            </w:r>
          </w:hyperlink>
        </w:p>
        <w:p w14:paraId="2633A959" w14:textId="77777777" w:rsidR="00D83B02" w:rsidRDefault="005A5906">
          <w:pPr>
            <w:pStyle w:val="19"/>
            <w:rPr>
              <w:rFonts w:asciiTheme="minorHAnsi" w:eastAsiaTheme="minorEastAsia" w:hAnsiTheme="minorHAnsi" w:cstheme="minorBidi"/>
              <w:sz w:val="22"/>
              <w:szCs w:val="22"/>
            </w:rPr>
          </w:pPr>
          <w:hyperlink w:anchor="_Toc116486256" w:history="1">
            <w:r w:rsidR="00D83B02" w:rsidRPr="00965A99">
              <w:rPr>
                <w:rStyle w:val="a8"/>
                <w:b/>
              </w:rPr>
              <w:t>Приложение № 1. Памятка о Единой Горячей линии</w:t>
            </w:r>
            <w:r w:rsidR="00D83B02">
              <w:rPr>
                <w:webHidden/>
              </w:rPr>
              <w:tab/>
            </w:r>
            <w:r w:rsidR="00D83B02">
              <w:rPr>
                <w:webHidden/>
              </w:rPr>
              <w:fldChar w:fldCharType="begin"/>
            </w:r>
            <w:r w:rsidR="00D83B02">
              <w:rPr>
                <w:webHidden/>
              </w:rPr>
              <w:instrText xml:space="preserve"> PAGEREF _Toc116486256 \h </w:instrText>
            </w:r>
            <w:r w:rsidR="00D83B02">
              <w:rPr>
                <w:webHidden/>
              </w:rPr>
            </w:r>
            <w:r w:rsidR="00D83B02">
              <w:rPr>
                <w:webHidden/>
              </w:rPr>
              <w:fldChar w:fldCharType="separate"/>
            </w:r>
            <w:r w:rsidR="00D83B02">
              <w:rPr>
                <w:webHidden/>
              </w:rPr>
              <w:t>15</w:t>
            </w:r>
            <w:r w:rsidR="00D83B02">
              <w:rPr>
                <w:webHidden/>
              </w:rPr>
              <w:fldChar w:fldCharType="end"/>
            </w:r>
          </w:hyperlink>
        </w:p>
        <w:p w14:paraId="26F4843D" w14:textId="77777777" w:rsidR="00D83B02" w:rsidRDefault="005A5906">
          <w:pPr>
            <w:pStyle w:val="19"/>
            <w:rPr>
              <w:rFonts w:asciiTheme="minorHAnsi" w:eastAsiaTheme="minorEastAsia" w:hAnsiTheme="minorHAnsi" w:cstheme="minorBidi"/>
              <w:sz w:val="22"/>
              <w:szCs w:val="22"/>
            </w:rPr>
          </w:pPr>
          <w:hyperlink w:anchor="_Toc116486257" w:history="1">
            <w:r w:rsidR="00D83B02" w:rsidRPr="00965A99">
              <w:rPr>
                <w:rStyle w:val="a8"/>
                <w:b/>
              </w:rPr>
              <w:t>Приложение № 2. Методика оценки и сопоставления предложений</w:t>
            </w:r>
            <w:r w:rsidR="00D83B02">
              <w:rPr>
                <w:webHidden/>
              </w:rPr>
              <w:tab/>
            </w:r>
            <w:r w:rsidR="00D83B02">
              <w:rPr>
                <w:webHidden/>
              </w:rPr>
              <w:fldChar w:fldCharType="begin"/>
            </w:r>
            <w:r w:rsidR="00D83B02">
              <w:rPr>
                <w:webHidden/>
              </w:rPr>
              <w:instrText xml:space="preserve"> PAGEREF _Toc116486257 \h </w:instrText>
            </w:r>
            <w:r w:rsidR="00D83B02">
              <w:rPr>
                <w:webHidden/>
              </w:rPr>
            </w:r>
            <w:r w:rsidR="00D83B02">
              <w:rPr>
                <w:webHidden/>
              </w:rPr>
              <w:fldChar w:fldCharType="separate"/>
            </w:r>
            <w:r w:rsidR="00D83B02">
              <w:rPr>
                <w:webHidden/>
              </w:rPr>
              <w:t>16</w:t>
            </w:r>
            <w:r w:rsidR="00D83B02">
              <w:rPr>
                <w:webHidden/>
              </w:rPr>
              <w:fldChar w:fldCharType="end"/>
            </w:r>
          </w:hyperlink>
        </w:p>
        <w:p w14:paraId="0D81E7E3" w14:textId="77777777" w:rsidR="00D83B02" w:rsidRDefault="005A5906">
          <w:pPr>
            <w:pStyle w:val="19"/>
            <w:rPr>
              <w:rFonts w:asciiTheme="minorHAnsi" w:eastAsiaTheme="minorEastAsia" w:hAnsiTheme="minorHAnsi" w:cstheme="minorBidi"/>
              <w:sz w:val="22"/>
              <w:szCs w:val="22"/>
            </w:rPr>
          </w:pPr>
          <w:hyperlink w:anchor="_Toc116486258" w:history="1">
            <w:r w:rsidR="00D83B02" w:rsidRPr="00965A99">
              <w:rPr>
                <w:rStyle w:val="a8"/>
                <w:b/>
              </w:rPr>
              <w:t>Приложение № 3. Техническое задание</w:t>
            </w:r>
            <w:r w:rsidR="00D83B02">
              <w:rPr>
                <w:webHidden/>
              </w:rPr>
              <w:tab/>
            </w:r>
            <w:r w:rsidR="00D83B02">
              <w:rPr>
                <w:webHidden/>
              </w:rPr>
              <w:fldChar w:fldCharType="begin"/>
            </w:r>
            <w:r w:rsidR="00D83B02">
              <w:rPr>
                <w:webHidden/>
              </w:rPr>
              <w:instrText xml:space="preserve"> PAGEREF _Toc116486258 \h </w:instrText>
            </w:r>
            <w:r w:rsidR="00D83B02">
              <w:rPr>
                <w:webHidden/>
              </w:rPr>
            </w:r>
            <w:r w:rsidR="00D83B02">
              <w:rPr>
                <w:webHidden/>
              </w:rPr>
              <w:fldChar w:fldCharType="separate"/>
            </w:r>
            <w:r w:rsidR="00D83B02">
              <w:rPr>
                <w:webHidden/>
              </w:rPr>
              <w:t>17</w:t>
            </w:r>
            <w:r w:rsidR="00D83B02">
              <w:rPr>
                <w:webHidden/>
              </w:rPr>
              <w:fldChar w:fldCharType="end"/>
            </w:r>
          </w:hyperlink>
        </w:p>
        <w:p w14:paraId="4BA9AD21" w14:textId="77777777" w:rsidR="00D83B02" w:rsidRDefault="005A5906">
          <w:pPr>
            <w:pStyle w:val="19"/>
            <w:rPr>
              <w:rFonts w:asciiTheme="minorHAnsi" w:eastAsiaTheme="minorEastAsia" w:hAnsiTheme="minorHAnsi" w:cstheme="minorBidi"/>
              <w:sz w:val="22"/>
              <w:szCs w:val="22"/>
            </w:rPr>
          </w:pPr>
          <w:hyperlink w:anchor="_Toc116486259" w:history="1">
            <w:r w:rsidR="00D83B02" w:rsidRPr="00965A99">
              <w:rPr>
                <w:rStyle w:val="a8"/>
                <w:b/>
              </w:rPr>
              <w:t>Приложение № 4. Проект Договора</w:t>
            </w:r>
            <w:r w:rsidR="00D83B02">
              <w:rPr>
                <w:webHidden/>
              </w:rPr>
              <w:tab/>
            </w:r>
            <w:r w:rsidR="00D83B02">
              <w:rPr>
                <w:webHidden/>
              </w:rPr>
              <w:fldChar w:fldCharType="begin"/>
            </w:r>
            <w:r w:rsidR="00D83B02">
              <w:rPr>
                <w:webHidden/>
              </w:rPr>
              <w:instrText xml:space="preserve"> PAGEREF _Toc116486259 \h </w:instrText>
            </w:r>
            <w:r w:rsidR="00D83B02">
              <w:rPr>
                <w:webHidden/>
              </w:rPr>
            </w:r>
            <w:r w:rsidR="00D83B02">
              <w:rPr>
                <w:webHidden/>
              </w:rPr>
              <w:fldChar w:fldCharType="separate"/>
            </w:r>
            <w:r w:rsidR="00D83B02">
              <w:rPr>
                <w:webHidden/>
              </w:rPr>
              <w:t>17</w:t>
            </w:r>
            <w:r w:rsidR="00D83B02">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5A5906">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16486232"/>
      <w:r w:rsidRPr="004737A8">
        <w:rPr>
          <w:rFonts w:ascii="Times New Roman" w:hAnsi="Times New Roman" w:cs="Times New Roman"/>
          <w:b/>
          <w:color w:val="auto"/>
          <w:sz w:val="24"/>
          <w:szCs w:val="24"/>
        </w:rPr>
        <w:lastRenderedPageBreak/>
        <w:t>1. Общие положения</w:t>
      </w:r>
      <w:bookmarkEnd w:id="0"/>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46B7CD3"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4E2A4D">
        <w:rPr>
          <w:rFonts w:ascii="Times New Roman" w:hAnsi="Times New Roman" w:cs="Times New Roman"/>
          <w:b/>
          <w:sz w:val="24"/>
          <w:szCs w:val="24"/>
        </w:rPr>
        <w:t xml:space="preserve"> </w:t>
      </w:r>
      <w:r w:rsidR="00195949" w:rsidRPr="004737A8">
        <w:rPr>
          <w:rFonts w:ascii="Times New Roman" w:hAnsi="Times New Roman" w:cs="Times New Roman"/>
          <w:sz w:val="24"/>
          <w:szCs w:val="24"/>
        </w:rPr>
        <w:t>Отдел закупок и снабжения АО «ЗПП».</w:t>
      </w:r>
    </w:p>
    <w:p w14:paraId="09497A89" w14:textId="2C00CD36"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Контактное лицо –</w:t>
      </w:r>
      <w:r w:rsidR="004E2A4D" w:rsidRPr="004E2A4D">
        <w:rPr>
          <w:rFonts w:ascii="Times New Roman" w:hAnsi="Times New Roman" w:cs="Times New Roman"/>
          <w:i/>
          <w:sz w:val="24"/>
          <w:szCs w:val="24"/>
        </w:rPr>
        <w:t xml:space="preserve"> </w:t>
      </w:r>
      <w:r w:rsidR="004E2A4D" w:rsidRPr="00641B24">
        <w:rPr>
          <w:rFonts w:ascii="Times New Roman" w:hAnsi="Times New Roman" w:cs="Times New Roman"/>
          <w:i/>
          <w:sz w:val="24"/>
          <w:szCs w:val="24"/>
        </w:rPr>
        <w:t>ведущий</w:t>
      </w:r>
      <w:r w:rsidR="004E2A4D" w:rsidRPr="00641B24">
        <w:rPr>
          <w:rFonts w:ascii="Times New Roman" w:hAnsi="Times New Roman" w:cs="Times New Roman"/>
          <w:sz w:val="24"/>
          <w:szCs w:val="24"/>
        </w:rPr>
        <w:t xml:space="preserve"> </w:t>
      </w:r>
      <w:r w:rsidR="004E2A4D" w:rsidRPr="00641B24">
        <w:rPr>
          <w:rFonts w:ascii="Times New Roman" w:hAnsi="Times New Roman" w:cs="Times New Roman"/>
          <w:i/>
          <w:sz w:val="24"/>
          <w:szCs w:val="24"/>
        </w:rPr>
        <w:t>специалист по закупкам Крапивина Е. А.,</w:t>
      </w:r>
      <w:r w:rsidR="004E2A4D" w:rsidRPr="00641B24">
        <w:rPr>
          <w:rFonts w:ascii="Times New Roman" w:hAnsi="Times New Roman" w:cs="Times New Roman"/>
          <w:sz w:val="24"/>
          <w:szCs w:val="24"/>
        </w:rPr>
        <w:t xml:space="preserve"> контактный телефон: 8</w:t>
      </w:r>
      <w:r w:rsidR="004E2A4D">
        <w:rPr>
          <w:rFonts w:ascii="Times New Roman" w:hAnsi="Times New Roman" w:cs="Times New Roman"/>
          <w:sz w:val="24"/>
          <w:szCs w:val="24"/>
        </w:rPr>
        <w:t xml:space="preserve"> </w:t>
      </w:r>
      <w:r w:rsidR="004E2A4D" w:rsidRPr="00641B24">
        <w:rPr>
          <w:rFonts w:ascii="Times New Roman" w:hAnsi="Times New Roman" w:cs="Times New Roman"/>
          <w:sz w:val="24"/>
          <w:szCs w:val="24"/>
        </w:rPr>
        <w:t xml:space="preserve">(8362) 68-43-93, </w:t>
      </w:r>
      <w:r w:rsidR="004E2A4D">
        <w:rPr>
          <w:rFonts w:ascii="Times New Roman" w:hAnsi="Times New Roman" w:cs="Times New Roman"/>
          <w:sz w:val="24"/>
          <w:szCs w:val="24"/>
        </w:rPr>
        <w:t xml:space="preserve">8 987 718 1000, </w:t>
      </w:r>
      <w:r w:rsidR="004E2A4D" w:rsidRPr="00641B24">
        <w:rPr>
          <w:rFonts w:ascii="Times New Roman" w:hAnsi="Times New Roman" w:cs="Times New Roman"/>
          <w:sz w:val="24"/>
          <w:szCs w:val="24"/>
        </w:rPr>
        <w:t xml:space="preserve">адрес электронной почты: </w:t>
      </w:r>
      <w:hyperlink r:id="rId8" w:history="1">
        <w:r w:rsidR="004E2A4D" w:rsidRPr="00641B24">
          <w:rPr>
            <w:rStyle w:val="a8"/>
            <w:rFonts w:ascii="Times New Roman" w:hAnsi="Times New Roman" w:cs="Times New Roman"/>
            <w:sz w:val="24"/>
            <w:szCs w:val="24"/>
          </w:rPr>
          <w:t>zakupki46@zpp12.ru</w:t>
        </w:r>
      </w:hyperlink>
      <w:r w:rsidR="004E2A4D" w:rsidRPr="005422E4">
        <w:rPr>
          <w:rFonts w:ascii="Times New Roman" w:hAnsi="Times New Roman" w:cs="Times New Roman"/>
          <w:sz w:val="24"/>
          <w:szCs w:val="24"/>
        </w:rPr>
        <w:t>;</w:t>
      </w:r>
    </w:p>
    <w:p w14:paraId="0BE0E700" w14:textId="62EE8ED1" w:rsidR="00195949" w:rsidRPr="004737A8"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4AB39715" w14:textId="0C6DFC14" w:rsidR="00A650C2" w:rsidRPr="00826917" w:rsidRDefault="005422E4">
      <w:pPr>
        <w:snapToGrid w:val="0"/>
        <w:contextualSpacing/>
        <w:jc w:val="both"/>
        <w:rPr>
          <w:rFonts w:ascii="Times New Roman" w:hAnsi="Times New Roman" w:cs="Times New Roman"/>
          <w:sz w:val="24"/>
          <w:szCs w:val="24"/>
          <w:u w:val="single"/>
        </w:rPr>
      </w:pPr>
      <w:r w:rsidRPr="00826917">
        <w:rPr>
          <w:rFonts w:ascii="Times New Roman" w:hAnsi="Times New Roman" w:cs="Times New Roman"/>
          <w:bCs/>
          <w:sz w:val="24"/>
          <w:szCs w:val="24"/>
        </w:rPr>
        <w:t xml:space="preserve">Контактное лицо – </w:t>
      </w:r>
      <w:r w:rsidR="00826917" w:rsidRPr="00826917">
        <w:rPr>
          <w:rFonts w:ascii="Times New Roman" w:eastAsia="Calibri" w:hAnsi="Times New Roman" w:cs="Times New Roman"/>
          <w:i/>
          <w:sz w:val="24"/>
          <w:szCs w:val="24"/>
        </w:rPr>
        <w:t>руководитель группы снабжения ОЗиС Вязникова А.В</w:t>
      </w:r>
      <w:r w:rsidR="00826917" w:rsidRPr="00826917">
        <w:rPr>
          <w:rFonts w:ascii="Times New Roman" w:eastAsia="Calibri" w:hAnsi="Times New Roman" w:cs="Times New Roman"/>
          <w:sz w:val="24"/>
          <w:szCs w:val="24"/>
        </w:rPr>
        <w:t>., контактный телефон: 8(8362)</w:t>
      </w:r>
      <w:r w:rsidR="001765C1">
        <w:rPr>
          <w:rFonts w:ascii="Times New Roman" w:eastAsia="Calibri" w:hAnsi="Times New Roman" w:cs="Times New Roman"/>
          <w:sz w:val="24"/>
          <w:szCs w:val="24"/>
        </w:rPr>
        <w:t xml:space="preserve"> </w:t>
      </w:r>
      <w:r w:rsidR="00826917" w:rsidRPr="00826917">
        <w:rPr>
          <w:rFonts w:ascii="Times New Roman" w:eastAsia="Calibri" w:hAnsi="Times New Roman" w:cs="Times New Roman"/>
          <w:sz w:val="24"/>
          <w:szCs w:val="24"/>
        </w:rPr>
        <w:t xml:space="preserve">68-43-12, </w:t>
      </w:r>
      <w:r w:rsidR="001765C1">
        <w:rPr>
          <w:rFonts w:ascii="Times New Roman" w:eastAsia="Calibri" w:hAnsi="Times New Roman" w:cs="Times New Roman"/>
          <w:sz w:val="24"/>
          <w:szCs w:val="24"/>
        </w:rPr>
        <w:t xml:space="preserve">68-43-48, </w:t>
      </w:r>
      <w:r w:rsidR="00826917" w:rsidRPr="00826917">
        <w:rPr>
          <w:rFonts w:ascii="Times New Roman" w:eastAsia="Calibri" w:hAnsi="Times New Roman" w:cs="Times New Roman"/>
          <w:sz w:val="24"/>
          <w:szCs w:val="24"/>
        </w:rPr>
        <w:t xml:space="preserve">адрес электронной почты: </w:t>
      </w:r>
      <w:hyperlink r:id="rId9" w:history="1">
        <w:r w:rsidR="00826917" w:rsidRPr="00F13B61">
          <w:rPr>
            <w:rStyle w:val="a8"/>
            <w:rFonts w:ascii="Times New Roman" w:hAnsi="Times New Roman" w:cs="Times New Roman"/>
            <w:sz w:val="24"/>
            <w:szCs w:val="24"/>
          </w:rPr>
          <w:t>omts@zpp12.ru</w:t>
        </w:r>
      </w:hyperlink>
      <w:r w:rsidR="00826917">
        <w:rPr>
          <w:rFonts w:ascii="Times New Roman" w:hAnsi="Times New Roman" w:cs="Times New Roman"/>
          <w:sz w:val="24"/>
          <w:szCs w:val="24"/>
          <w:u w:val="single"/>
        </w:rPr>
        <w:t>.</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77777777"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73E72B2C"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подачи </w:t>
      </w:r>
      <w:r w:rsidRPr="005A5906">
        <w:rPr>
          <w:rFonts w:ascii="Times New Roman" w:hAnsi="Times New Roman" w:cs="Times New Roman"/>
          <w:sz w:val="24"/>
          <w:szCs w:val="24"/>
          <w:highlight w:val="yellow"/>
        </w:rPr>
        <w:t>на АО «ЕЭТП» информационно-телекоммуникационной сети «Интернет» по адресу: www.roseltorg.ru (далее ЭТП).</w:t>
      </w:r>
    </w:p>
    <w:p w14:paraId="3B07D073" w14:textId="21509628"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bookmarkStart w:id="1" w:name="_GoBack"/>
      <w:bookmarkEnd w:id="1"/>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zakupki46@zpp12.ru, с темой письма: «</w:t>
      </w:r>
      <w:r w:rsidRPr="005A5906">
        <w:rPr>
          <w:rFonts w:ascii="Times New Roman" w:hAnsi="Times New Roman" w:cs="Times New Roman"/>
          <w:i/>
          <w:sz w:val="24"/>
          <w:szCs w:val="24"/>
          <w:highlight w:val="yellow"/>
        </w:rPr>
        <w:t xml:space="preserve">Заявка на участие в закупочной процедуре на поставку </w:t>
      </w:r>
      <w:r w:rsidRPr="005A5906">
        <w:rPr>
          <w:rFonts w:ascii="Times New Roman" w:hAnsi="Times New Roman" w:cs="Times New Roman"/>
          <w:b/>
          <w:i/>
          <w:sz w:val="24"/>
          <w:szCs w:val="24"/>
          <w:highlight w:val="yellow"/>
        </w:rPr>
        <w:t>медных комплектующих изделий</w:t>
      </w:r>
      <w:r w:rsidRPr="005A5906">
        <w:rPr>
          <w:rFonts w:ascii="Times New Roman" w:hAnsi="Times New Roman" w:cs="Times New Roman"/>
          <w:sz w:val="24"/>
          <w:szCs w:val="24"/>
          <w:highlight w:val="yellow"/>
        </w:rPr>
        <w:t>».</w:t>
      </w:r>
    </w:p>
    <w:p w14:paraId="35D4A9F7" w14:textId="77777777" w:rsidR="005A5906" w:rsidRPr="005A5906" w:rsidRDefault="005A5906" w:rsidP="005A5906">
      <w:pPr>
        <w:tabs>
          <w:tab w:val="left" w:pos="0"/>
          <w:tab w:val="left" w:pos="3969"/>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A24A638"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4E2A4D">
        <w:rPr>
          <w:rFonts w:ascii="Times New Roman" w:hAnsi="Times New Roman" w:cs="Times New Roman"/>
          <w:b/>
          <w:sz w:val="24"/>
          <w:szCs w:val="24"/>
          <w:highlight w:val="yellow"/>
        </w:rPr>
        <w:t>0</w:t>
      </w:r>
      <w:r w:rsidR="00727CFA">
        <w:rPr>
          <w:rFonts w:ascii="Times New Roman" w:hAnsi="Times New Roman" w:cs="Times New Roman"/>
          <w:b/>
          <w:sz w:val="24"/>
          <w:szCs w:val="24"/>
          <w:highlight w:val="yellow"/>
        </w:rPr>
        <w:t>3</w:t>
      </w:r>
      <w:r w:rsidR="004E2A4D">
        <w:rPr>
          <w:rFonts w:ascii="Times New Roman" w:hAnsi="Times New Roman" w:cs="Times New Roman"/>
          <w:b/>
          <w:sz w:val="24"/>
          <w:szCs w:val="24"/>
          <w:highlight w:val="yellow"/>
        </w:rPr>
        <w:t>.10</w:t>
      </w:r>
      <w:r w:rsidR="00324F62" w:rsidRPr="004737A8">
        <w:rPr>
          <w:rFonts w:ascii="Times New Roman" w:hAnsi="Times New Roman" w:cs="Times New Roman"/>
          <w:b/>
          <w:sz w:val="24"/>
          <w:szCs w:val="24"/>
          <w:highlight w:val="yellow"/>
        </w:rPr>
        <w:t>.202</w:t>
      </w:r>
      <w:r w:rsidR="00DF0BEF">
        <w:rPr>
          <w:rFonts w:ascii="Times New Roman" w:hAnsi="Times New Roman" w:cs="Times New Roman"/>
          <w:b/>
          <w:sz w:val="24"/>
          <w:szCs w:val="24"/>
          <w:highlight w:val="yellow"/>
        </w:rPr>
        <w:t>3</w:t>
      </w:r>
      <w:r w:rsidRPr="004737A8">
        <w:rPr>
          <w:rFonts w:ascii="Times New Roman" w:hAnsi="Times New Roman" w:cs="Times New Roman"/>
          <w:b/>
          <w:sz w:val="24"/>
          <w:szCs w:val="24"/>
          <w:highlight w:val="yellow"/>
        </w:rPr>
        <w:t xml:space="preserve"> г. 1</w:t>
      </w:r>
      <w:r w:rsidR="00727CFA">
        <w:rPr>
          <w:rFonts w:ascii="Times New Roman" w:hAnsi="Times New Roman" w:cs="Times New Roman"/>
          <w:b/>
          <w:sz w:val="24"/>
          <w:szCs w:val="24"/>
          <w:highlight w:val="yellow"/>
        </w:rPr>
        <w:t>4</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0"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r w:rsidR="00195949" w:rsidRPr="004737A8">
          <w:rPr>
            <w:rStyle w:val="a8"/>
            <w:rFonts w:ascii="Times New Roman" w:hAnsi="Times New Roman" w:cs="Times New Roman"/>
            <w:b/>
            <w:sz w:val="24"/>
            <w:szCs w:val="24"/>
            <w:lang w:val="en-US"/>
          </w:rPr>
          <w:t>zpp</w:t>
        </w:r>
        <w:r w:rsidR="00195949" w:rsidRPr="004737A8">
          <w:rPr>
            <w:rStyle w:val="a8"/>
            <w:rFonts w:ascii="Times New Roman" w:hAnsi="Times New Roman" w:cs="Times New Roman"/>
            <w:b/>
            <w:sz w:val="24"/>
            <w:szCs w:val="24"/>
          </w:rPr>
          <w:t>12.</w:t>
        </w:r>
        <w:r w:rsidR="00195949" w:rsidRPr="004737A8">
          <w:rPr>
            <w:rStyle w:val="a8"/>
            <w:rFonts w:ascii="Times New Roman" w:hAnsi="Times New Roman" w:cs="Times New Roman"/>
            <w:b/>
            <w:sz w:val="24"/>
            <w:szCs w:val="24"/>
            <w:lang w:val="en-US"/>
          </w:rPr>
          <w:t>ru</w:t>
        </w:r>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16486233"/>
      <w:r w:rsidRPr="004737A8">
        <w:rPr>
          <w:rFonts w:ascii="Times New Roman" w:hAnsi="Times New Roman" w:cs="Times New Roman"/>
          <w:b/>
          <w:color w:val="auto"/>
          <w:sz w:val="24"/>
          <w:szCs w:val="24"/>
        </w:rPr>
        <w:t>2. Предмет закупки</w:t>
      </w:r>
      <w:bookmarkEnd w:id="2"/>
    </w:p>
    <w:p w14:paraId="5E26E167" w14:textId="59CFBBFD"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0E2191" w:rsidRPr="00641B24">
        <w:rPr>
          <w:rFonts w:ascii="Times New Roman" w:hAnsi="Times New Roman" w:cs="Times New Roman"/>
          <w:sz w:val="24"/>
          <w:szCs w:val="24"/>
        </w:rPr>
        <w:t xml:space="preserve">поставка </w:t>
      </w:r>
      <w:r w:rsidR="000E2191" w:rsidRPr="0090640F">
        <w:rPr>
          <w:rFonts w:ascii="Times New Roman" w:hAnsi="Times New Roman" w:cs="Times New Roman"/>
          <w:sz w:val="24"/>
          <w:szCs w:val="24"/>
        </w:rPr>
        <w:t>медных комплектующих</w:t>
      </w:r>
      <w:r w:rsidR="000E2191">
        <w:rPr>
          <w:rFonts w:ascii="Times New Roman" w:hAnsi="Times New Roman" w:cs="Times New Roman"/>
          <w:sz w:val="24"/>
          <w:szCs w:val="24"/>
        </w:rPr>
        <w:t xml:space="preserve"> изделий</w:t>
      </w:r>
      <w:r w:rsidR="000E2191" w:rsidRPr="0090640F">
        <w:rPr>
          <w:rFonts w:ascii="Times New Roman" w:hAnsi="Times New Roman" w:cs="Times New Roman"/>
          <w:sz w:val="24"/>
          <w:szCs w:val="24"/>
        </w:rPr>
        <w:t xml:space="preserve"> </w:t>
      </w:r>
      <w:r w:rsidR="000E2191"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3" w:name="_Toc116486234"/>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3"/>
    </w:p>
    <w:p w14:paraId="4F3867A9" w14:textId="3D5921EC" w:rsidR="000F4E79" w:rsidRPr="00DF0BEF" w:rsidRDefault="00324F62" w:rsidP="009E6506">
      <w:pPr>
        <w:numPr>
          <w:ilvl w:val="0"/>
          <w:numId w:val="1"/>
        </w:numPr>
        <w:tabs>
          <w:tab w:val="left" w:pos="0"/>
          <w:tab w:val="left" w:pos="720"/>
        </w:tabs>
        <w:snapToGrid w:val="0"/>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B401C7" w:rsidRPr="00DF0BEF">
        <w:rPr>
          <w:rFonts w:ascii="Times New Roman" w:hAnsi="Times New Roman" w:cs="Times New Roman"/>
          <w:sz w:val="24"/>
          <w:szCs w:val="24"/>
        </w:rPr>
        <w:t>поставк</w:t>
      </w:r>
      <w:r w:rsidR="00DE6608" w:rsidRPr="00DF0BEF">
        <w:rPr>
          <w:rFonts w:ascii="Times New Roman" w:hAnsi="Times New Roman" w:cs="Times New Roman"/>
          <w:sz w:val="24"/>
          <w:szCs w:val="24"/>
        </w:rPr>
        <w:t>у</w:t>
      </w:r>
      <w:r w:rsidR="00826917" w:rsidRPr="00DF0BEF">
        <w:rPr>
          <w:rFonts w:ascii="Times New Roman" w:eastAsia="Calibri" w:hAnsi="Times New Roman" w:cs="Times New Roman"/>
          <w:sz w:val="24"/>
          <w:szCs w:val="24"/>
          <w:lang w:eastAsia="en-US"/>
        </w:rPr>
        <w:t xml:space="preserve"> </w:t>
      </w:r>
      <w:r w:rsidR="000E2191" w:rsidRPr="0090640F">
        <w:rPr>
          <w:rFonts w:ascii="Times New Roman" w:hAnsi="Times New Roman" w:cs="Times New Roman"/>
          <w:sz w:val="24"/>
          <w:szCs w:val="24"/>
        </w:rPr>
        <w:t>медных комплектующих</w:t>
      </w:r>
      <w:r w:rsidR="000E2191">
        <w:rPr>
          <w:rFonts w:ascii="Times New Roman" w:hAnsi="Times New Roman" w:cs="Times New Roman"/>
          <w:sz w:val="24"/>
          <w:szCs w:val="24"/>
        </w:rPr>
        <w:t xml:space="preserve"> изделий</w:t>
      </w:r>
      <w:r w:rsidR="00DF0BEF" w:rsidRPr="00DF0BEF">
        <w:rPr>
          <w:rFonts w:ascii="Times New Roman" w:eastAsia="Calibri" w:hAnsi="Times New Roman" w:cs="Times New Roman"/>
          <w:sz w:val="24"/>
          <w:szCs w:val="24"/>
          <w:lang w:eastAsia="en-US"/>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992"/>
        <w:gridCol w:w="2694"/>
        <w:gridCol w:w="1417"/>
        <w:gridCol w:w="2268"/>
      </w:tblGrid>
      <w:tr w:rsidR="000763BA" w:rsidRPr="000E2191" w14:paraId="0E4FBF12" w14:textId="77777777" w:rsidTr="00867591">
        <w:tc>
          <w:tcPr>
            <w:tcW w:w="454" w:type="dxa"/>
            <w:tcBorders>
              <w:bottom w:val="single" w:sz="4" w:space="0" w:color="auto"/>
            </w:tcBorders>
            <w:tcMar>
              <w:left w:w="28" w:type="dxa"/>
              <w:right w:w="28" w:type="dxa"/>
            </w:tcMar>
            <w:vAlign w:val="center"/>
          </w:tcPr>
          <w:p w14:paraId="1998DE0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п/п</w:t>
            </w:r>
          </w:p>
        </w:tc>
        <w:tc>
          <w:tcPr>
            <w:tcW w:w="1809" w:type="dxa"/>
            <w:tcBorders>
              <w:bottom w:val="single" w:sz="4" w:space="0" w:color="auto"/>
            </w:tcBorders>
            <w:tcMar>
              <w:left w:w="28" w:type="dxa"/>
              <w:right w:w="28" w:type="dxa"/>
            </w:tcMar>
            <w:vAlign w:val="center"/>
          </w:tcPr>
          <w:p w14:paraId="188A2B0E"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Наименование и описание продукции</w:t>
            </w:r>
          </w:p>
        </w:tc>
        <w:tc>
          <w:tcPr>
            <w:tcW w:w="709" w:type="dxa"/>
            <w:tcBorders>
              <w:bottom w:val="single" w:sz="4" w:space="0" w:color="auto"/>
            </w:tcBorders>
            <w:tcMar>
              <w:left w:w="28" w:type="dxa"/>
              <w:right w:w="28" w:type="dxa"/>
            </w:tcMar>
            <w:vAlign w:val="center"/>
          </w:tcPr>
          <w:p w14:paraId="07A2654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Ед. изм.</w:t>
            </w:r>
          </w:p>
        </w:tc>
        <w:tc>
          <w:tcPr>
            <w:tcW w:w="992" w:type="dxa"/>
            <w:tcBorders>
              <w:bottom w:val="single" w:sz="4" w:space="0" w:color="auto"/>
            </w:tcBorders>
            <w:tcMar>
              <w:left w:w="28" w:type="dxa"/>
              <w:right w:w="28" w:type="dxa"/>
            </w:tcMar>
            <w:vAlign w:val="center"/>
          </w:tcPr>
          <w:p w14:paraId="7C13CFD8"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Кол-во</w:t>
            </w:r>
          </w:p>
        </w:tc>
        <w:tc>
          <w:tcPr>
            <w:tcW w:w="2694" w:type="dxa"/>
            <w:tcBorders>
              <w:bottom w:val="single" w:sz="4" w:space="0" w:color="auto"/>
            </w:tcBorders>
            <w:tcMar>
              <w:left w:w="28" w:type="dxa"/>
              <w:right w:w="28" w:type="dxa"/>
            </w:tcMar>
            <w:vAlign w:val="center"/>
          </w:tcPr>
          <w:p w14:paraId="1F19921F"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Требования к продукции</w:t>
            </w:r>
          </w:p>
        </w:tc>
        <w:tc>
          <w:tcPr>
            <w:tcW w:w="1417" w:type="dxa"/>
            <w:tcBorders>
              <w:bottom w:val="single" w:sz="4" w:space="0" w:color="auto"/>
            </w:tcBorders>
            <w:tcMar>
              <w:left w:w="28" w:type="dxa"/>
              <w:right w:w="28" w:type="dxa"/>
            </w:tcMar>
            <w:vAlign w:val="center"/>
          </w:tcPr>
          <w:p w14:paraId="3307847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Место поставки, получатель</w:t>
            </w:r>
          </w:p>
        </w:tc>
        <w:tc>
          <w:tcPr>
            <w:tcW w:w="2268" w:type="dxa"/>
            <w:tcMar>
              <w:left w:w="28" w:type="dxa"/>
              <w:right w:w="28" w:type="dxa"/>
            </w:tcMar>
            <w:vAlign w:val="center"/>
          </w:tcPr>
          <w:p w14:paraId="42714423"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Срок поставки</w:t>
            </w:r>
          </w:p>
        </w:tc>
      </w:tr>
      <w:tr w:rsidR="00E91ED3" w:rsidRPr="000E2191" w14:paraId="4B00464F" w14:textId="77777777" w:rsidTr="00867591">
        <w:trPr>
          <w:trHeight w:val="70"/>
        </w:trPr>
        <w:tc>
          <w:tcPr>
            <w:tcW w:w="454" w:type="dxa"/>
            <w:tcBorders>
              <w:bottom w:val="single" w:sz="4" w:space="0" w:color="auto"/>
            </w:tcBorders>
            <w:tcMar>
              <w:left w:w="28" w:type="dxa"/>
              <w:right w:w="28" w:type="dxa"/>
            </w:tcMar>
          </w:tcPr>
          <w:p w14:paraId="2461CC8A" w14:textId="5068588B" w:rsidR="00E91ED3" w:rsidRPr="000E2191" w:rsidRDefault="00E91ED3" w:rsidP="00E91ED3">
            <w:pPr>
              <w:tabs>
                <w:tab w:val="num" w:pos="0"/>
              </w:tabs>
              <w:ind w:right="57"/>
              <w:contextualSpacing/>
              <w:jc w:val="both"/>
              <w:rPr>
                <w:rFonts w:ascii="Times New Roman" w:hAnsi="Times New Roman" w:cs="Times New Roman"/>
                <w:b/>
              </w:rPr>
            </w:pPr>
            <w:r w:rsidRPr="000E2191">
              <w:rPr>
                <w:rFonts w:ascii="Times New Roman" w:hAnsi="Times New Roman" w:cs="Times New Roman"/>
                <w:b/>
              </w:rPr>
              <w:t>1.</w:t>
            </w:r>
          </w:p>
        </w:tc>
        <w:tc>
          <w:tcPr>
            <w:tcW w:w="1809" w:type="dxa"/>
            <w:tcBorders>
              <w:bottom w:val="single" w:sz="4" w:space="0" w:color="auto"/>
            </w:tcBorders>
          </w:tcPr>
          <w:p w14:paraId="291565E7" w14:textId="55CEC06B" w:rsidR="00E91ED3" w:rsidRPr="000E2191" w:rsidRDefault="000E2191" w:rsidP="00826917">
            <w:pPr>
              <w:tabs>
                <w:tab w:val="num" w:pos="0"/>
              </w:tabs>
              <w:ind w:right="57"/>
              <w:contextualSpacing/>
              <w:jc w:val="both"/>
              <w:rPr>
                <w:rFonts w:ascii="Times New Roman" w:hAnsi="Times New Roman" w:cs="Times New Roman"/>
                <w:b/>
              </w:rPr>
            </w:pPr>
            <w:r w:rsidRPr="000E2191">
              <w:rPr>
                <w:rFonts w:ascii="Times New Roman" w:hAnsi="Times New Roman" w:cs="Times New Roman"/>
              </w:rPr>
              <w:t>Медные комплектующие изделия</w:t>
            </w:r>
          </w:p>
        </w:tc>
        <w:tc>
          <w:tcPr>
            <w:tcW w:w="709" w:type="dxa"/>
            <w:tcBorders>
              <w:bottom w:val="single" w:sz="4" w:space="0" w:color="auto"/>
            </w:tcBorders>
          </w:tcPr>
          <w:p w14:paraId="6D9D33D1" w14:textId="1033C266" w:rsidR="00E91ED3" w:rsidRPr="000E2191" w:rsidRDefault="000E2191" w:rsidP="00C46BCA">
            <w:pPr>
              <w:tabs>
                <w:tab w:val="num" w:pos="0"/>
              </w:tabs>
              <w:ind w:right="57"/>
              <w:contextualSpacing/>
              <w:jc w:val="center"/>
              <w:rPr>
                <w:rFonts w:ascii="Times New Roman" w:hAnsi="Times New Roman" w:cs="Times New Roman"/>
                <w:b/>
              </w:rPr>
            </w:pPr>
            <w:r w:rsidRPr="000E2191">
              <w:rPr>
                <w:rFonts w:ascii="Times New Roman" w:hAnsi="Times New Roman" w:cs="Times New Roman"/>
              </w:rPr>
              <w:t>шт</w:t>
            </w:r>
          </w:p>
        </w:tc>
        <w:tc>
          <w:tcPr>
            <w:tcW w:w="992" w:type="dxa"/>
            <w:tcBorders>
              <w:bottom w:val="single" w:sz="4" w:space="0" w:color="auto"/>
            </w:tcBorders>
          </w:tcPr>
          <w:p w14:paraId="408A4415" w14:textId="74C09029" w:rsidR="00E91ED3" w:rsidRPr="000E2191" w:rsidRDefault="000E2191" w:rsidP="005653E9">
            <w:pPr>
              <w:tabs>
                <w:tab w:val="num" w:pos="0"/>
              </w:tabs>
              <w:ind w:right="57"/>
              <w:contextualSpacing/>
              <w:jc w:val="center"/>
              <w:rPr>
                <w:rFonts w:ascii="Times New Roman" w:hAnsi="Times New Roman" w:cs="Times New Roman"/>
                <w:b/>
              </w:rPr>
            </w:pPr>
            <w:r w:rsidRPr="000E2191">
              <w:rPr>
                <w:rFonts w:ascii="Times New Roman" w:hAnsi="Times New Roman" w:cs="Times New Roman"/>
              </w:rPr>
              <w:t>540</w:t>
            </w:r>
            <w:r w:rsidR="00826917" w:rsidRPr="000E2191">
              <w:rPr>
                <w:rFonts w:ascii="Times New Roman" w:hAnsi="Times New Roman" w:cs="Times New Roman"/>
              </w:rPr>
              <w:t xml:space="preserve"> 000</w:t>
            </w:r>
          </w:p>
        </w:tc>
        <w:tc>
          <w:tcPr>
            <w:tcW w:w="2694" w:type="dxa"/>
            <w:tcBorders>
              <w:bottom w:val="single" w:sz="4" w:space="0" w:color="auto"/>
            </w:tcBorders>
            <w:tcMar>
              <w:left w:w="28" w:type="dxa"/>
              <w:right w:w="28" w:type="dxa"/>
            </w:tcMar>
          </w:tcPr>
          <w:p w14:paraId="56F08A0C" w14:textId="7D299D73" w:rsidR="00E91ED3" w:rsidRPr="000E2191" w:rsidRDefault="00E91ED3" w:rsidP="00E91ED3">
            <w:pPr>
              <w:ind w:left="113"/>
              <w:contextualSpacing/>
              <w:rPr>
                <w:rFonts w:ascii="Times New Roman" w:hAnsi="Times New Roman" w:cs="Times New Roman"/>
                <w:highlight w:val="yellow"/>
              </w:rPr>
            </w:pPr>
            <w:r w:rsidRPr="000E2191">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417" w:type="dxa"/>
            <w:tcBorders>
              <w:bottom w:val="single" w:sz="4" w:space="0" w:color="auto"/>
            </w:tcBorders>
            <w:tcMar>
              <w:left w:w="28" w:type="dxa"/>
              <w:right w:w="28" w:type="dxa"/>
            </w:tcMar>
          </w:tcPr>
          <w:p w14:paraId="64ECC5E0" w14:textId="77777777" w:rsidR="00E91ED3" w:rsidRPr="000E2191" w:rsidRDefault="00E91ED3" w:rsidP="000E2191">
            <w:pPr>
              <w:tabs>
                <w:tab w:val="num" w:pos="0"/>
              </w:tabs>
              <w:ind w:left="57" w:right="57"/>
              <w:rPr>
                <w:rFonts w:ascii="Times New Roman" w:hAnsi="Times New Roman" w:cs="Times New Roman"/>
              </w:rPr>
            </w:pPr>
            <w:r w:rsidRPr="000E2191">
              <w:rPr>
                <w:rFonts w:ascii="Times New Roman" w:hAnsi="Times New Roman" w:cs="Times New Roman"/>
              </w:rPr>
              <w:t xml:space="preserve">Республика Марий Эл, </w:t>
            </w:r>
          </w:p>
          <w:p w14:paraId="05581FE8" w14:textId="77777777" w:rsidR="001E6345" w:rsidRPr="000E2191" w:rsidRDefault="00E91ED3" w:rsidP="000E2191">
            <w:pPr>
              <w:tabs>
                <w:tab w:val="num" w:pos="0"/>
              </w:tabs>
              <w:ind w:left="57" w:right="57"/>
              <w:rPr>
                <w:rFonts w:ascii="Times New Roman" w:hAnsi="Times New Roman" w:cs="Times New Roman"/>
              </w:rPr>
            </w:pPr>
            <w:r w:rsidRPr="000E2191">
              <w:rPr>
                <w:rFonts w:ascii="Times New Roman" w:hAnsi="Times New Roman" w:cs="Times New Roman"/>
              </w:rPr>
              <w:t xml:space="preserve">г. Йошкар-Ола, </w:t>
            </w:r>
          </w:p>
          <w:p w14:paraId="6A700235" w14:textId="20CCB7D6" w:rsidR="00E91ED3" w:rsidRPr="000E2191" w:rsidRDefault="00E91ED3" w:rsidP="000E2191">
            <w:pPr>
              <w:tabs>
                <w:tab w:val="num" w:pos="0"/>
              </w:tabs>
              <w:ind w:left="57" w:right="57"/>
              <w:rPr>
                <w:rFonts w:ascii="Times New Roman" w:hAnsi="Times New Roman" w:cs="Times New Roman"/>
                <w:highlight w:val="yellow"/>
              </w:rPr>
            </w:pPr>
            <w:r w:rsidRPr="000E2191">
              <w:rPr>
                <w:rFonts w:ascii="Times New Roman" w:hAnsi="Times New Roman" w:cs="Times New Roman"/>
              </w:rPr>
              <w:t>ул. Суворова, д.26</w:t>
            </w:r>
          </w:p>
        </w:tc>
        <w:tc>
          <w:tcPr>
            <w:tcW w:w="2268" w:type="dxa"/>
            <w:tcMar>
              <w:left w:w="28" w:type="dxa"/>
              <w:right w:w="28" w:type="dxa"/>
            </w:tcMar>
          </w:tcPr>
          <w:p w14:paraId="6611914E" w14:textId="28436521" w:rsidR="00E91ED3" w:rsidRPr="000E2191" w:rsidRDefault="00E91ED3" w:rsidP="0090159C">
            <w:pPr>
              <w:ind w:left="57" w:right="57"/>
              <w:rPr>
                <w:rFonts w:ascii="Times New Roman" w:hAnsi="Times New Roman" w:cs="Times New Roman"/>
                <w:highlight w:val="yellow"/>
              </w:rPr>
            </w:pPr>
            <w:r w:rsidRPr="000E2191">
              <w:rPr>
                <w:rFonts w:ascii="Times New Roman" w:hAnsi="Times New Roman" w:cs="Times New Roman"/>
              </w:rPr>
              <w:t xml:space="preserve">Участник закупки </w:t>
            </w:r>
            <w:r w:rsidR="0090159C" w:rsidRPr="000E2191">
              <w:rPr>
                <w:rFonts w:ascii="Times New Roman" w:hAnsi="Times New Roman" w:cs="Times New Roman"/>
              </w:rPr>
              <w:t>может самостоятельно указать</w:t>
            </w:r>
            <w:r w:rsidRPr="000E2191">
              <w:rPr>
                <w:rFonts w:ascii="Times New Roman" w:hAnsi="Times New Roman" w:cs="Times New Roman"/>
              </w:rPr>
              <w:t xml:space="preserve"> в коммерческом предложении срок поставки </w:t>
            </w:r>
            <w:r w:rsidR="00A9452E" w:rsidRPr="000E2191">
              <w:rPr>
                <w:rFonts w:ascii="Times New Roman" w:hAnsi="Times New Roman" w:cs="Times New Roman"/>
              </w:rPr>
              <w:t>Товара</w:t>
            </w:r>
            <w:r w:rsidR="00886DD8" w:rsidRPr="000E2191">
              <w:rPr>
                <w:rFonts w:ascii="Times New Roman" w:hAnsi="Times New Roman" w:cs="Times New Roman"/>
              </w:rPr>
              <w:t>, но не более срока</w:t>
            </w:r>
            <w:r w:rsidR="00ED0447" w:rsidRPr="000E2191">
              <w:rPr>
                <w:rFonts w:ascii="Times New Roman" w:hAnsi="Times New Roman" w:cs="Times New Roman"/>
              </w:rPr>
              <w:t>,</w:t>
            </w:r>
            <w:r w:rsidR="00886DD8" w:rsidRPr="000E2191">
              <w:rPr>
                <w:rFonts w:ascii="Times New Roman" w:hAnsi="Times New Roman" w:cs="Times New Roman"/>
              </w:rPr>
              <w:t xml:space="preserve"> указанного </w:t>
            </w:r>
            <w:r w:rsidR="006503E4" w:rsidRPr="000E2191">
              <w:rPr>
                <w:rFonts w:ascii="Times New Roman" w:hAnsi="Times New Roman" w:cs="Times New Roman"/>
              </w:rPr>
              <w:t>Заказчиком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4" w:name="_Toc116486235"/>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4"/>
    </w:p>
    <w:p w14:paraId="50F53BD5" w14:textId="67310458" w:rsidR="005043E5" w:rsidRPr="00826917" w:rsidRDefault="00FA5796" w:rsidP="00D80070">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поставки </w:t>
      </w:r>
      <w:r w:rsidRPr="004737A8">
        <w:rPr>
          <w:rFonts w:ascii="Times New Roman" w:hAnsi="Times New Roman" w:cs="Times New Roman"/>
          <w:sz w:val="24"/>
          <w:szCs w:val="24"/>
        </w:rPr>
        <w:t>Товара</w:t>
      </w:r>
      <w:r w:rsidR="00082324" w:rsidRPr="004737A8">
        <w:rPr>
          <w:rFonts w:ascii="Times New Roman" w:hAnsi="Times New Roman" w:cs="Times New Roman"/>
          <w:sz w:val="24"/>
          <w:szCs w:val="24"/>
        </w:rPr>
        <w:t xml:space="preserve">: </w:t>
      </w:r>
      <w:r w:rsidR="00B47DCB">
        <w:rPr>
          <w:rFonts w:ascii="Times New Roman" w:hAnsi="Times New Roman" w:cs="Times New Roman"/>
          <w:sz w:val="24"/>
          <w:szCs w:val="24"/>
        </w:rPr>
        <w:t>п</w:t>
      </w:r>
      <w:r w:rsidR="00B47DCB" w:rsidRPr="00C6198B">
        <w:rPr>
          <w:rFonts w:ascii="Times New Roman" w:hAnsi="Times New Roman" w:cs="Times New Roman"/>
          <w:sz w:val="24"/>
          <w:szCs w:val="24"/>
        </w:rPr>
        <w:t xml:space="preserve">оставка партии Товара осуществляется Поставщиком </w:t>
      </w:r>
      <w:r w:rsidR="00B47DCB">
        <w:rPr>
          <w:rFonts w:ascii="Times New Roman" w:hAnsi="Times New Roman" w:cs="Times New Roman"/>
          <w:sz w:val="24"/>
          <w:szCs w:val="24"/>
        </w:rPr>
        <w:t>в течение 45 (С</w:t>
      </w:r>
      <w:r w:rsidR="00B47DCB" w:rsidRPr="00C6198B">
        <w:rPr>
          <w:rFonts w:ascii="Times New Roman" w:hAnsi="Times New Roman" w:cs="Times New Roman"/>
          <w:sz w:val="24"/>
          <w:szCs w:val="24"/>
        </w:rPr>
        <w:t>орока пяти) календарных дней с момента получения предварительной заявки Заказчика на партию Товара</w:t>
      </w:r>
      <w:r w:rsidR="00D80070" w:rsidRPr="004737A8">
        <w:rPr>
          <w:rFonts w:ascii="Times New Roman" w:eastAsia="Calibri" w:hAnsi="Times New Roman" w:cs="Times New Roman"/>
          <w:sz w:val="24"/>
          <w:szCs w:val="24"/>
        </w:rPr>
        <w:t xml:space="preserve">. </w:t>
      </w:r>
    </w:p>
    <w:p w14:paraId="7002846B" w14:textId="07930ECD" w:rsidR="00311EC3" w:rsidRPr="004737A8" w:rsidRDefault="00324F62" w:rsidP="00BC266D">
      <w:pPr>
        <w:numPr>
          <w:ilvl w:val="0"/>
          <w:numId w:val="4"/>
        </w:numPr>
        <w:tabs>
          <w:tab w:val="left" w:pos="0"/>
          <w:tab w:val="left" w:pos="720"/>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Условия оплаты: </w:t>
      </w:r>
      <w:r w:rsidR="00826917" w:rsidRPr="00826917">
        <w:rPr>
          <w:rFonts w:ascii="Times New Roman" w:hAnsi="Times New Roman" w:cs="Times New Roman"/>
          <w:sz w:val="24"/>
          <w:szCs w:val="24"/>
        </w:rPr>
        <w:t>Заказчик осуществляет 100% оплату за партию Товар</w:t>
      </w:r>
      <w:r w:rsidR="00826917">
        <w:rPr>
          <w:rFonts w:ascii="Times New Roman" w:hAnsi="Times New Roman" w:cs="Times New Roman"/>
          <w:sz w:val="24"/>
          <w:szCs w:val="24"/>
        </w:rPr>
        <w:t>а</w:t>
      </w:r>
      <w:r w:rsidR="00826917" w:rsidRPr="00826917">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партии Товара на склад Заказчика</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16486236"/>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4737A8" w:rsidRDefault="00324F62" w:rsidP="00063998">
      <w:pPr>
        <w:pStyle w:val="1"/>
        <w:rPr>
          <w:rFonts w:ascii="Times New Roman" w:hAnsi="Times New Roman" w:cs="Times New Roman"/>
          <w:b/>
          <w:color w:val="auto"/>
          <w:sz w:val="24"/>
          <w:szCs w:val="24"/>
        </w:rPr>
      </w:pPr>
      <w:bookmarkStart w:id="6" w:name="_Toc116486237"/>
      <w:r w:rsidRPr="004737A8">
        <w:rPr>
          <w:rFonts w:ascii="Times New Roman" w:hAnsi="Times New Roman" w:cs="Times New Roman"/>
          <w:b/>
          <w:color w:val="auto"/>
          <w:sz w:val="24"/>
          <w:szCs w:val="24"/>
        </w:rPr>
        <w:t>3.1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16486238"/>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7A2575">
      <w:pPr>
        <w:numPr>
          <w:ilvl w:val="0"/>
          <w:numId w:val="15"/>
        </w:numPr>
        <w:tabs>
          <w:tab w:val="left" w:pos="2978"/>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4737A8">
        <w:rPr>
          <w:rFonts w:ascii="Times New Roman" w:hAnsi="Times New Roman" w:cs="Times New Roman"/>
          <w:sz w:val="24"/>
          <w:szCs w:val="24"/>
        </w:rPr>
        <w:t xml:space="preserve"> или .xls;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.doc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16486239"/>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9" w:name="_Toc116486240"/>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D18EB22"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0771B2">
        <w:rPr>
          <w:rFonts w:ascii="Times New Roman" w:hAnsi="Times New Roman" w:cs="Times New Roman"/>
          <w:b/>
          <w:sz w:val="24"/>
          <w:szCs w:val="24"/>
        </w:rPr>
        <w:t>20</w:t>
      </w:r>
      <w:r w:rsidRPr="004737A8">
        <w:rPr>
          <w:rFonts w:ascii="Times New Roman" w:hAnsi="Times New Roman" w:cs="Times New Roman"/>
          <w:b/>
          <w:sz w:val="24"/>
          <w:szCs w:val="24"/>
        </w:rPr>
        <w:t xml:space="preserve">» </w:t>
      </w:r>
      <w:r w:rsidR="000771B2">
        <w:rPr>
          <w:rFonts w:ascii="Times New Roman" w:hAnsi="Times New Roman" w:cs="Times New Roman"/>
          <w:b/>
          <w:sz w:val="24"/>
          <w:szCs w:val="24"/>
        </w:rPr>
        <w:t>ноября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327C26">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16486241"/>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16486242"/>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16486243"/>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16486244"/>
      <w:r w:rsidRPr="004737A8">
        <w:rPr>
          <w:rFonts w:ascii="Times New Roman" w:hAnsi="Times New Roman" w:cs="Times New Roman"/>
          <w:b/>
          <w:color w:val="auto"/>
          <w:sz w:val="24"/>
          <w:szCs w:val="24"/>
        </w:rPr>
        <w:t>5. Подача предложений и их прием.</w:t>
      </w:r>
      <w:bookmarkEnd w:id="13"/>
    </w:p>
    <w:p w14:paraId="6C39B737" w14:textId="3844B0F1"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327C26" w:rsidRPr="000771B2">
        <w:rPr>
          <w:rFonts w:ascii="Times New Roman" w:hAnsi="Times New Roman" w:cs="Times New Roman"/>
          <w:b/>
          <w:sz w:val="24"/>
          <w:szCs w:val="24"/>
          <w:highlight w:val="yellow"/>
        </w:rPr>
        <w:t>2</w:t>
      </w:r>
      <w:r w:rsidR="000771B2" w:rsidRPr="000771B2">
        <w:rPr>
          <w:rFonts w:ascii="Times New Roman" w:hAnsi="Times New Roman" w:cs="Times New Roman"/>
          <w:b/>
          <w:sz w:val="24"/>
          <w:szCs w:val="24"/>
          <w:highlight w:val="yellow"/>
        </w:rPr>
        <w:t>6</w:t>
      </w:r>
      <w:r w:rsidRPr="000771B2">
        <w:rPr>
          <w:rFonts w:ascii="Times New Roman" w:hAnsi="Times New Roman" w:cs="Times New Roman"/>
          <w:b/>
          <w:sz w:val="24"/>
          <w:szCs w:val="24"/>
          <w:highlight w:val="yellow"/>
        </w:rPr>
        <w:t xml:space="preserve">» </w:t>
      </w:r>
      <w:r w:rsidR="000771B2" w:rsidRPr="000771B2">
        <w:rPr>
          <w:rFonts w:ascii="Times New Roman" w:hAnsi="Times New Roman" w:cs="Times New Roman"/>
          <w:b/>
          <w:sz w:val="24"/>
          <w:szCs w:val="24"/>
          <w:highlight w:val="yellow"/>
        </w:rPr>
        <w:t>сентября</w:t>
      </w:r>
      <w:r w:rsidRPr="000771B2">
        <w:rPr>
          <w:rFonts w:ascii="Times New Roman" w:hAnsi="Times New Roman" w:cs="Times New Roman"/>
          <w:b/>
          <w:sz w:val="24"/>
          <w:szCs w:val="24"/>
          <w:highlight w:val="yellow"/>
        </w:rPr>
        <w:t xml:space="preserve"> 202</w:t>
      </w:r>
      <w:r w:rsidR="00327C26" w:rsidRPr="000771B2">
        <w:rPr>
          <w:rFonts w:ascii="Times New Roman" w:hAnsi="Times New Roman" w:cs="Times New Roman"/>
          <w:b/>
          <w:sz w:val="24"/>
          <w:szCs w:val="24"/>
          <w:highlight w:val="yellow"/>
        </w:rPr>
        <w:t>3</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r w:rsidRPr="004737A8">
        <w:rPr>
          <w:rFonts w:ascii="Times New Roman" w:hAnsi="Times New Roman" w:cs="Times New Roman"/>
          <w:sz w:val="24"/>
          <w:szCs w:val="24"/>
        </w:rPr>
        <w:t>в электронной форме в соответствии с регламентом и функционалом ЭТП.</w:t>
      </w:r>
    </w:p>
    <w:p w14:paraId="7D369D4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4737A8">
          <w:rPr>
            <w:rStyle w:val="a8"/>
            <w:rFonts w:ascii="Times New Roman" w:hAnsi="Times New Roman" w:cs="Times New Roman"/>
            <w:sz w:val="24"/>
            <w:szCs w:val="24"/>
          </w:rPr>
          <w:t>www.roseltorg.ru</w:t>
        </w:r>
      </w:hyperlink>
      <w:r w:rsidRPr="004737A8">
        <w:rPr>
          <w:rFonts w:ascii="Times New Roman" w:hAnsi="Times New Roman" w:cs="Times New Roman"/>
          <w:sz w:val="24"/>
          <w:szCs w:val="24"/>
        </w:rPr>
        <w:t>.</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16486245"/>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5" w:name="_Toc116486246"/>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16486247"/>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16486248"/>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16486249"/>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16486250"/>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237353BC"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Pr="000771B2">
        <w:rPr>
          <w:rFonts w:ascii="Times New Roman" w:hAnsi="Times New Roman" w:cs="Times New Roman"/>
          <w:b/>
          <w:sz w:val="24"/>
          <w:szCs w:val="24"/>
          <w:highlight w:val="yellow"/>
        </w:rPr>
        <w:t>«</w:t>
      </w:r>
      <w:r w:rsidR="000771B2">
        <w:rPr>
          <w:rFonts w:ascii="Times New Roman" w:hAnsi="Times New Roman" w:cs="Times New Roman"/>
          <w:b/>
          <w:sz w:val="24"/>
          <w:szCs w:val="24"/>
          <w:highlight w:val="yellow"/>
        </w:rPr>
        <w:t>27</w:t>
      </w:r>
      <w:r w:rsidRPr="000771B2">
        <w:rPr>
          <w:rFonts w:ascii="Times New Roman" w:hAnsi="Times New Roman" w:cs="Times New Roman"/>
          <w:b/>
          <w:sz w:val="24"/>
          <w:szCs w:val="24"/>
          <w:highlight w:val="yellow"/>
        </w:rPr>
        <w:t xml:space="preserve">» </w:t>
      </w:r>
      <w:r w:rsidR="000771B2">
        <w:rPr>
          <w:rFonts w:ascii="Times New Roman" w:hAnsi="Times New Roman" w:cs="Times New Roman"/>
          <w:b/>
          <w:sz w:val="24"/>
          <w:szCs w:val="24"/>
          <w:highlight w:val="yellow"/>
        </w:rPr>
        <w:t>октября</w:t>
      </w:r>
      <w:r w:rsidR="00E91ED3" w:rsidRPr="000771B2">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327C26" w:rsidRPr="000771B2">
        <w:rPr>
          <w:rFonts w:ascii="Times New Roman" w:hAnsi="Times New Roman" w:cs="Times New Roman"/>
          <w:b/>
          <w:sz w:val="24"/>
          <w:szCs w:val="24"/>
          <w:highlight w:val="yellow"/>
        </w:rPr>
        <w:t>3</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16486251"/>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311690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4737A8">
          <w:rPr>
            <w:rStyle w:val="a8"/>
            <w:rFonts w:ascii="Times New Roman" w:eastAsia="Calibri" w:hAnsi="Times New Roman" w:cs="Times New Roman"/>
            <w:sz w:val="24"/>
            <w:szCs w:val="24"/>
            <w:lang w:eastAsia="en-US"/>
          </w:rPr>
          <w:t>www.roseltorg.ru</w:t>
        </w:r>
      </w:hyperlink>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530C60C7" w14:textId="48143BA4"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16486252"/>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16486253"/>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410CD7F4"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327C26">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5CBBBFD1"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0771B2">
        <w:rPr>
          <w:rFonts w:ascii="Times New Roman" w:hAnsi="Times New Roman" w:cs="Times New Roman"/>
          <w:sz w:val="24"/>
          <w:szCs w:val="24"/>
        </w:rPr>
        <w:t xml:space="preserve">на </w:t>
      </w:r>
      <w:r w:rsidR="000771B2" w:rsidRPr="00641B24">
        <w:rPr>
          <w:rFonts w:ascii="Times New Roman" w:hAnsi="Times New Roman" w:cs="Times New Roman"/>
          <w:b/>
          <w:sz w:val="24"/>
          <w:szCs w:val="24"/>
        </w:rPr>
        <w:t xml:space="preserve">поставку </w:t>
      </w:r>
      <w:r w:rsidR="000771B2" w:rsidRPr="000D1755">
        <w:rPr>
          <w:rFonts w:ascii="Times New Roman" w:hAnsi="Times New Roman" w:cs="Times New Roman"/>
          <w:b/>
          <w:sz w:val="24"/>
          <w:szCs w:val="24"/>
        </w:rPr>
        <w:t>медных комплектующих</w:t>
      </w:r>
      <w:r w:rsidR="000771B2">
        <w:rPr>
          <w:rFonts w:ascii="Times New Roman" w:hAnsi="Times New Roman" w:cs="Times New Roman"/>
          <w:b/>
          <w:sz w:val="24"/>
          <w:szCs w:val="24"/>
        </w:rPr>
        <w:t xml:space="preserve"> изделий</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14C40D97" w14:textId="033D31BB" w:rsidR="005043E5" w:rsidRPr="005653E9" w:rsidRDefault="00324F62" w:rsidP="005653E9">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0771B2" w:rsidRPr="00641B24">
        <w:rPr>
          <w:rFonts w:ascii="Times New Roman" w:hAnsi="Times New Roman" w:cs="Times New Roman"/>
          <w:b/>
          <w:sz w:val="24"/>
          <w:szCs w:val="24"/>
        </w:rPr>
        <w:t xml:space="preserve">поставку </w:t>
      </w:r>
      <w:r w:rsidR="000771B2" w:rsidRPr="000D1755">
        <w:rPr>
          <w:rFonts w:ascii="Times New Roman" w:hAnsi="Times New Roman" w:cs="Times New Roman"/>
          <w:b/>
          <w:sz w:val="24"/>
          <w:szCs w:val="24"/>
        </w:rPr>
        <w:t>медных комплектующих</w:t>
      </w:r>
      <w:r w:rsidR="000771B2">
        <w:rPr>
          <w:rFonts w:ascii="Times New Roman" w:hAnsi="Times New Roman" w:cs="Times New Roman"/>
          <w:b/>
          <w:sz w:val="24"/>
          <w:szCs w:val="24"/>
        </w:rPr>
        <w:t xml:space="preserve"> изделий</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7347602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21</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6A0F513" w14:textId="1325D91A"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16486254"/>
      <w:r w:rsidRPr="004A5E19">
        <w:rPr>
          <w:rFonts w:ascii="Times New Roman" w:hAnsi="Times New Roman" w:cs="Times New Roman"/>
          <w:b/>
          <w:color w:val="auto"/>
          <w:sz w:val="24"/>
          <w:szCs w:val="24"/>
        </w:rPr>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222449B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327C26">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4737A8" w:rsidRDefault="000771B2">
      <w:pPr>
        <w:snapToGrid w:val="0"/>
        <w:jc w:val="center"/>
        <w:rPr>
          <w:rFonts w:ascii="Times New Roman" w:hAnsi="Times New Roman" w:cs="Times New Roman"/>
          <w:b/>
          <w:sz w:val="24"/>
          <w:szCs w:val="24"/>
        </w:rPr>
      </w:pPr>
    </w:p>
    <w:p w14:paraId="55B288D3" w14:textId="79F13925"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0771B2" w:rsidRPr="00641B24">
        <w:rPr>
          <w:rFonts w:ascii="Times New Roman" w:hAnsi="Times New Roman" w:cs="Times New Roman"/>
          <w:b/>
          <w:sz w:val="24"/>
          <w:szCs w:val="24"/>
        </w:rPr>
        <w:t xml:space="preserve"> </w:t>
      </w:r>
      <w:r w:rsidR="000771B2" w:rsidRPr="000D1755">
        <w:rPr>
          <w:rFonts w:ascii="Times New Roman" w:hAnsi="Times New Roman" w:cs="Times New Roman"/>
          <w:b/>
          <w:sz w:val="24"/>
          <w:szCs w:val="24"/>
        </w:rPr>
        <w:t>медных комплектующих</w:t>
      </w:r>
      <w:r w:rsidR="000771B2">
        <w:rPr>
          <w:rFonts w:ascii="Times New Roman" w:hAnsi="Times New Roman" w:cs="Times New Roman"/>
          <w:b/>
          <w:sz w:val="24"/>
          <w:szCs w:val="24"/>
        </w:rPr>
        <w:t xml:space="preserve"> изделий</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FE8D9B1" w14:textId="77777777" w:rsidR="000771B2" w:rsidRPr="004737A8" w:rsidRDefault="000771B2">
      <w:pPr>
        <w:snapToGrid w:val="0"/>
        <w:jc w:val="both"/>
        <w:rPr>
          <w:rFonts w:ascii="Times New Roman" w:hAnsi="Times New Roman" w:cs="Times New Roman"/>
          <w:sz w:val="24"/>
          <w:szCs w:val="24"/>
        </w:rPr>
      </w:pPr>
    </w:p>
    <w:p w14:paraId="2673B3BB" w14:textId="77777777" w:rsidR="0023672D" w:rsidRDefault="00496A20" w:rsidP="0023672D">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FD7264">
        <w:rPr>
          <w:rFonts w:ascii="Times New Roman" w:hAnsi="Times New Roman" w:cs="Times New Roman"/>
          <w:b/>
          <w:sz w:val="24"/>
          <w:szCs w:val="24"/>
        </w:rPr>
        <w:t>поставить</w:t>
      </w:r>
      <w:r w:rsidR="000771B2" w:rsidRPr="00641B24">
        <w:rPr>
          <w:rFonts w:ascii="Times New Roman" w:hAnsi="Times New Roman" w:cs="Times New Roman"/>
          <w:b/>
          <w:sz w:val="24"/>
          <w:szCs w:val="24"/>
        </w:rPr>
        <w:t xml:space="preserve"> </w:t>
      </w:r>
      <w:r w:rsidR="000771B2" w:rsidRPr="000D1755">
        <w:rPr>
          <w:rFonts w:ascii="Times New Roman" w:hAnsi="Times New Roman" w:cs="Times New Roman"/>
          <w:b/>
          <w:sz w:val="24"/>
          <w:szCs w:val="24"/>
        </w:rPr>
        <w:t>медны</w:t>
      </w:r>
      <w:r w:rsidR="000771B2">
        <w:rPr>
          <w:rFonts w:ascii="Times New Roman" w:hAnsi="Times New Roman" w:cs="Times New Roman"/>
          <w:b/>
          <w:sz w:val="24"/>
          <w:szCs w:val="24"/>
        </w:rPr>
        <w:t>е</w:t>
      </w:r>
      <w:r w:rsidR="000771B2" w:rsidRPr="000D1755">
        <w:rPr>
          <w:rFonts w:ascii="Times New Roman" w:hAnsi="Times New Roman" w:cs="Times New Roman"/>
          <w:b/>
          <w:sz w:val="24"/>
          <w:szCs w:val="24"/>
        </w:rPr>
        <w:t xml:space="preserve"> комплектующи</w:t>
      </w:r>
      <w:r w:rsidR="000771B2">
        <w:rPr>
          <w:rFonts w:ascii="Times New Roman" w:hAnsi="Times New Roman" w:cs="Times New Roman"/>
          <w:b/>
          <w:sz w:val="24"/>
          <w:szCs w:val="24"/>
        </w:rPr>
        <w:t>е изделия</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и №3 к закупочной документации.</w:t>
      </w:r>
    </w:p>
    <w:p w14:paraId="08D1D26D" w14:textId="77777777" w:rsidR="00263904" w:rsidRDefault="00263904" w:rsidP="0023672D">
      <w:pPr>
        <w:tabs>
          <w:tab w:val="num" w:pos="0"/>
        </w:tabs>
        <w:jc w:val="both"/>
        <w:rPr>
          <w:rFonts w:ascii="Times New Roman" w:hAnsi="Times New Roman" w:cs="Times New Roman"/>
          <w:sz w:val="24"/>
          <w:szCs w:val="24"/>
        </w:rPr>
      </w:pPr>
    </w:p>
    <w:p w14:paraId="7817A964" w14:textId="77777777" w:rsidR="00BE643A" w:rsidRDefault="00BE643A" w:rsidP="0023672D">
      <w:pPr>
        <w:jc w:val="both"/>
        <w:rPr>
          <w:rFonts w:ascii="Times New Roman" w:eastAsia="Calibri" w:hAnsi="Times New Roman" w:cs="Times New Roman"/>
          <w:b/>
          <w:bCs/>
          <w:sz w:val="24"/>
          <w:szCs w:val="24"/>
        </w:rPr>
      </w:pPr>
      <w:r w:rsidRPr="00BE643A">
        <w:rPr>
          <w:rFonts w:ascii="Times New Roman" w:eastAsia="Calibri" w:hAnsi="Times New Roman" w:cs="Times New Roman"/>
          <w:b/>
          <w:bCs/>
          <w:sz w:val="24"/>
          <w:szCs w:val="24"/>
        </w:rPr>
        <w:t>Технические требования к Товару (изделию, детали)</w:t>
      </w:r>
      <w:r>
        <w:rPr>
          <w:rFonts w:ascii="Times New Roman" w:eastAsia="Calibri" w:hAnsi="Times New Roman" w:cs="Times New Roman"/>
          <w:b/>
          <w:bCs/>
          <w:sz w:val="24"/>
          <w:szCs w:val="24"/>
        </w:rPr>
        <w:t>:</w:t>
      </w:r>
    </w:p>
    <w:p w14:paraId="7F86A48F" w14:textId="3ECA5B50" w:rsidR="0023672D" w:rsidRPr="0023672D" w:rsidRDefault="00BE643A" w:rsidP="0023672D">
      <w:pPr>
        <w:jc w:val="both"/>
        <w:rPr>
          <w:rFonts w:ascii="Times New Roman" w:eastAsia="Calibri" w:hAnsi="Times New Roman" w:cs="Times New Roman"/>
          <w:sz w:val="24"/>
          <w:szCs w:val="24"/>
        </w:rPr>
      </w:pPr>
      <w:r w:rsidRPr="00BE643A">
        <w:rPr>
          <w:rFonts w:ascii="Times New Roman" w:eastAsia="Calibri" w:hAnsi="Times New Roman" w:cs="Times New Roman"/>
          <w:b/>
          <w:bCs/>
          <w:sz w:val="24"/>
          <w:szCs w:val="24"/>
        </w:rPr>
        <w:t xml:space="preserve"> </w:t>
      </w:r>
      <w:r w:rsidR="0023672D" w:rsidRPr="0023672D">
        <w:rPr>
          <w:rFonts w:ascii="Times New Roman" w:eastAsia="Calibri" w:hAnsi="Times New Roman" w:cs="Times New Roman"/>
          <w:b/>
          <w:bCs/>
          <w:sz w:val="24"/>
          <w:szCs w:val="24"/>
        </w:rPr>
        <w:t xml:space="preserve">- </w:t>
      </w:r>
      <w:r w:rsidR="0023672D" w:rsidRPr="0023672D">
        <w:rPr>
          <w:rFonts w:ascii="Times New Roman" w:eastAsia="Calibri" w:hAnsi="Times New Roman" w:cs="Times New Roman"/>
          <w:sz w:val="24"/>
          <w:szCs w:val="24"/>
        </w:rPr>
        <w:t xml:space="preserve">по физико-химическим показателям медные комплектующие изготавливаются из меди марки М0б и </w:t>
      </w:r>
      <w:r w:rsidR="00381B3E">
        <w:rPr>
          <w:rFonts w:ascii="Times New Roman" w:eastAsia="Calibri" w:hAnsi="Times New Roman" w:cs="Times New Roman"/>
          <w:sz w:val="24"/>
          <w:szCs w:val="24"/>
        </w:rPr>
        <w:t>соответствуют</w:t>
      </w:r>
      <w:r w:rsidR="0023672D" w:rsidRPr="0023672D">
        <w:rPr>
          <w:rFonts w:ascii="Times New Roman" w:eastAsia="Calibri" w:hAnsi="Times New Roman" w:cs="Times New Roman"/>
          <w:sz w:val="24"/>
          <w:szCs w:val="24"/>
        </w:rPr>
        <w:t xml:space="preserve"> требованиям ГОСТ 859-2014;</w:t>
      </w:r>
    </w:p>
    <w:p w14:paraId="6B6408AB" w14:textId="77777777" w:rsidR="0023672D" w:rsidRPr="0023672D" w:rsidRDefault="0023672D" w:rsidP="0023672D">
      <w:pPr>
        <w:jc w:val="both"/>
        <w:rPr>
          <w:rFonts w:ascii="Times New Roman" w:eastAsia="Calibri" w:hAnsi="Times New Roman" w:cs="Times New Roman"/>
          <w:sz w:val="24"/>
          <w:szCs w:val="24"/>
        </w:rPr>
      </w:pPr>
      <w:r w:rsidRPr="0023672D">
        <w:rPr>
          <w:rFonts w:ascii="Times New Roman" w:eastAsia="Calibri" w:hAnsi="Times New Roman" w:cs="Times New Roman"/>
          <w:b/>
          <w:bCs/>
          <w:sz w:val="24"/>
          <w:szCs w:val="24"/>
        </w:rPr>
        <w:t>-</w:t>
      </w:r>
      <w:r w:rsidRPr="0023672D">
        <w:rPr>
          <w:rFonts w:ascii="Times New Roman" w:eastAsia="Calibri" w:hAnsi="Times New Roman" w:cs="Times New Roman"/>
          <w:sz w:val="24"/>
          <w:szCs w:val="24"/>
        </w:rPr>
        <w:t xml:space="preserve"> товар изготавливается из материала Поставщика;</w:t>
      </w:r>
    </w:p>
    <w:p w14:paraId="77AD78BC" w14:textId="35837BB6" w:rsidR="0023672D" w:rsidRPr="0023672D" w:rsidRDefault="0023672D" w:rsidP="0023672D">
      <w:pPr>
        <w:jc w:val="both"/>
        <w:rPr>
          <w:rFonts w:ascii="Times New Roman" w:eastAsia="Calibri" w:hAnsi="Times New Roman" w:cs="Times New Roman"/>
          <w:sz w:val="24"/>
          <w:szCs w:val="24"/>
        </w:rPr>
      </w:pPr>
      <w:r w:rsidRPr="0023672D">
        <w:rPr>
          <w:rFonts w:ascii="Times New Roman" w:eastAsia="Calibri" w:hAnsi="Times New Roman" w:cs="Times New Roman"/>
          <w:b/>
          <w:bCs/>
          <w:sz w:val="24"/>
          <w:szCs w:val="24"/>
        </w:rPr>
        <w:t>-</w:t>
      </w:r>
      <w:r w:rsidRPr="0023672D">
        <w:rPr>
          <w:rFonts w:ascii="Times New Roman" w:eastAsia="Calibri" w:hAnsi="Times New Roman" w:cs="Times New Roman"/>
          <w:sz w:val="24"/>
          <w:szCs w:val="24"/>
        </w:rPr>
        <w:t xml:space="preserve"> товар </w:t>
      </w:r>
      <w:r>
        <w:rPr>
          <w:rFonts w:ascii="Times New Roman" w:eastAsia="Calibri" w:hAnsi="Times New Roman" w:cs="Times New Roman"/>
          <w:sz w:val="24"/>
          <w:szCs w:val="24"/>
        </w:rPr>
        <w:t>соответствует</w:t>
      </w:r>
      <w:r w:rsidRPr="0023672D">
        <w:rPr>
          <w:rFonts w:ascii="Times New Roman" w:eastAsia="Calibri" w:hAnsi="Times New Roman" w:cs="Times New Roman"/>
          <w:sz w:val="24"/>
          <w:szCs w:val="24"/>
        </w:rPr>
        <w:t xml:space="preserve"> требованиям конструкторской документации (Приложение №1</w:t>
      </w:r>
      <w:r>
        <w:rPr>
          <w:rFonts w:ascii="Times New Roman" w:eastAsia="Calibri" w:hAnsi="Times New Roman" w:cs="Times New Roman"/>
          <w:sz w:val="24"/>
          <w:szCs w:val="24"/>
        </w:rPr>
        <w:t xml:space="preserve"> к Техническому заданию</w:t>
      </w:r>
      <w:r w:rsidRPr="0023672D">
        <w:rPr>
          <w:rFonts w:ascii="Times New Roman" w:eastAsia="Calibri" w:hAnsi="Times New Roman" w:cs="Times New Roman"/>
          <w:sz w:val="24"/>
          <w:szCs w:val="24"/>
        </w:rPr>
        <w:t>) и изготавлива</w:t>
      </w:r>
      <w:r>
        <w:rPr>
          <w:rFonts w:ascii="Times New Roman" w:eastAsia="Calibri" w:hAnsi="Times New Roman" w:cs="Times New Roman"/>
          <w:sz w:val="24"/>
          <w:szCs w:val="24"/>
        </w:rPr>
        <w:t>ет</w:t>
      </w:r>
      <w:r w:rsidRPr="0023672D">
        <w:rPr>
          <w:rFonts w:ascii="Times New Roman" w:eastAsia="Calibri" w:hAnsi="Times New Roman" w:cs="Times New Roman"/>
          <w:sz w:val="24"/>
          <w:szCs w:val="24"/>
        </w:rPr>
        <w:t>ся и контролир</w:t>
      </w:r>
      <w:r>
        <w:rPr>
          <w:rFonts w:ascii="Times New Roman" w:eastAsia="Calibri" w:hAnsi="Times New Roman" w:cs="Times New Roman"/>
          <w:sz w:val="24"/>
          <w:szCs w:val="24"/>
        </w:rPr>
        <w:t>ует</w:t>
      </w:r>
      <w:r w:rsidRPr="0023672D">
        <w:rPr>
          <w:rFonts w:ascii="Times New Roman" w:eastAsia="Calibri" w:hAnsi="Times New Roman" w:cs="Times New Roman"/>
          <w:sz w:val="24"/>
          <w:szCs w:val="24"/>
        </w:rPr>
        <w:t>ся на производстве Поставщика, согласно карты контроля (инструкции контроля допустимых и недопустимых параметров качества поверхностей) (Приложение №2</w:t>
      </w:r>
      <w:r>
        <w:rPr>
          <w:rFonts w:ascii="Times New Roman" w:eastAsia="Calibri" w:hAnsi="Times New Roman" w:cs="Times New Roman"/>
          <w:sz w:val="24"/>
          <w:szCs w:val="24"/>
        </w:rPr>
        <w:t xml:space="preserve"> к Техническому заданию)</w:t>
      </w:r>
      <w:r w:rsidRPr="0023672D">
        <w:rPr>
          <w:rFonts w:ascii="Times New Roman" w:eastAsia="Calibri" w:hAnsi="Times New Roman" w:cs="Times New Roman"/>
          <w:sz w:val="24"/>
          <w:szCs w:val="24"/>
        </w:rPr>
        <w:t>.</w:t>
      </w:r>
    </w:p>
    <w:tbl>
      <w:tblPr>
        <w:tblStyle w:val="24"/>
        <w:tblW w:w="10342" w:type="dxa"/>
        <w:tblInd w:w="-5" w:type="dxa"/>
        <w:tblLayout w:type="fixed"/>
        <w:tblLook w:val="04A0" w:firstRow="1" w:lastRow="0" w:firstColumn="1" w:lastColumn="0" w:noHBand="0" w:noVBand="1"/>
      </w:tblPr>
      <w:tblGrid>
        <w:gridCol w:w="1985"/>
        <w:gridCol w:w="1134"/>
        <w:gridCol w:w="1276"/>
        <w:gridCol w:w="1559"/>
        <w:gridCol w:w="1559"/>
        <w:gridCol w:w="1418"/>
        <w:gridCol w:w="1411"/>
      </w:tblGrid>
      <w:tr w:rsidR="00DE7BD7" w:rsidRPr="00DE7BD7" w14:paraId="2281C84A" w14:textId="3AE56751" w:rsidTr="00DE7BD7">
        <w:tc>
          <w:tcPr>
            <w:tcW w:w="1985" w:type="dxa"/>
            <w:shd w:val="clear" w:color="auto" w:fill="auto"/>
            <w:vAlign w:val="center"/>
          </w:tcPr>
          <w:p w14:paraId="10E53985" w14:textId="77777777"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Наименование товара</w:t>
            </w:r>
          </w:p>
        </w:tc>
        <w:tc>
          <w:tcPr>
            <w:tcW w:w="1134" w:type="dxa"/>
            <w:shd w:val="clear" w:color="auto" w:fill="auto"/>
            <w:vAlign w:val="center"/>
          </w:tcPr>
          <w:p w14:paraId="44DC6AA6" w14:textId="77777777"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Общее кол-во, шт.</w:t>
            </w:r>
          </w:p>
        </w:tc>
        <w:tc>
          <w:tcPr>
            <w:tcW w:w="1276" w:type="dxa"/>
            <w:shd w:val="clear" w:color="auto" w:fill="auto"/>
            <w:vAlign w:val="center"/>
          </w:tcPr>
          <w:p w14:paraId="56F43925" w14:textId="70B5DB0C"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Кол-во партий</w:t>
            </w:r>
          </w:p>
        </w:tc>
        <w:tc>
          <w:tcPr>
            <w:tcW w:w="1559" w:type="dxa"/>
            <w:shd w:val="clear" w:color="auto" w:fill="auto"/>
            <w:vAlign w:val="center"/>
          </w:tcPr>
          <w:p w14:paraId="0BA14D2E" w14:textId="77777777"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 xml:space="preserve">Кол-во </w:t>
            </w:r>
          </w:p>
          <w:p w14:paraId="72412E49" w14:textId="461A8DE4"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штук в партии</w:t>
            </w:r>
          </w:p>
        </w:tc>
        <w:tc>
          <w:tcPr>
            <w:tcW w:w="1559" w:type="dxa"/>
            <w:shd w:val="clear" w:color="auto" w:fill="auto"/>
            <w:vAlign w:val="center"/>
          </w:tcPr>
          <w:p w14:paraId="49998B4C" w14:textId="77777777"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Срок поставки каждой партии</w:t>
            </w:r>
          </w:p>
        </w:tc>
        <w:tc>
          <w:tcPr>
            <w:tcW w:w="1418" w:type="dxa"/>
            <w:tcBorders>
              <w:top w:val="single" w:sz="4" w:space="0" w:color="000000"/>
              <w:left w:val="single" w:sz="4" w:space="0" w:color="000000"/>
              <w:bottom w:val="single" w:sz="4" w:space="0" w:color="000000"/>
              <w:right w:val="single" w:sz="4" w:space="0" w:color="000000"/>
            </w:tcBorders>
            <w:vAlign w:val="center"/>
          </w:tcPr>
          <w:p w14:paraId="328C31FF" w14:textId="77777777" w:rsidR="00DE7BD7" w:rsidRPr="00DE7BD7" w:rsidRDefault="00DE7BD7" w:rsidP="00DE7BD7">
            <w:pPr>
              <w:tabs>
                <w:tab w:val="left" w:pos="142"/>
              </w:tabs>
              <w:jc w:val="center"/>
              <w:rPr>
                <w:rFonts w:ascii="Times New Roman" w:hAnsi="Times New Roman" w:cs="Times New Roman"/>
                <w:b/>
              </w:rPr>
            </w:pPr>
            <w:r w:rsidRPr="00DE7BD7">
              <w:rPr>
                <w:rFonts w:ascii="Times New Roman" w:hAnsi="Times New Roman" w:cs="Times New Roman"/>
                <w:b/>
              </w:rPr>
              <w:t>Цена за ед. Товара рублей,</w:t>
            </w:r>
          </w:p>
          <w:p w14:paraId="55E3472F" w14:textId="20B6A491"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с НДС</w:t>
            </w:r>
            <w:r w:rsidR="00BE331E" w:rsidRPr="00BE331E">
              <w:rPr>
                <w:rFonts w:ascii="Times New Roman" w:hAnsi="Times New Roman" w:cs="Times New Roman"/>
                <w:b/>
                <w:highlight w:val="yellow"/>
              </w:rPr>
              <w:t>*</w:t>
            </w:r>
          </w:p>
        </w:tc>
        <w:tc>
          <w:tcPr>
            <w:tcW w:w="1411" w:type="dxa"/>
            <w:tcBorders>
              <w:top w:val="single" w:sz="4" w:space="0" w:color="000000"/>
              <w:left w:val="single" w:sz="4" w:space="0" w:color="000000"/>
              <w:bottom w:val="single" w:sz="4" w:space="0" w:color="000000"/>
              <w:right w:val="single" w:sz="4" w:space="0" w:color="000000"/>
            </w:tcBorders>
          </w:tcPr>
          <w:p w14:paraId="402C31C2" w14:textId="2EDDB0A7"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 xml:space="preserve">Цена </w:t>
            </w:r>
            <w:r w:rsidR="009F4D4A">
              <w:rPr>
                <w:rFonts w:ascii="Times New Roman" w:hAnsi="Times New Roman" w:cs="Times New Roman"/>
                <w:b/>
              </w:rPr>
              <w:t>всего</w:t>
            </w:r>
            <w:r w:rsidRPr="00DE7BD7">
              <w:rPr>
                <w:rFonts w:ascii="Times New Roman" w:hAnsi="Times New Roman" w:cs="Times New Roman"/>
                <w:b/>
              </w:rPr>
              <w:t xml:space="preserve"> Товара рублей, </w:t>
            </w:r>
          </w:p>
          <w:p w14:paraId="0DB94F2B" w14:textId="19D40D8B"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с НДС</w:t>
            </w:r>
            <w:r w:rsidR="00BE331E" w:rsidRPr="00BE331E">
              <w:rPr>
                <w:rFonts w:ascii="Times New Roman" w:hAnsi="Times New Roman" w:cs="Times New Roman"/>
                <w:b/>
                <w:highlight w:val="yellow"/>
              </w:rPr>
              <w:t>*</w:t>
            </w:r>
          </w:p>
        </w:tc>
      </w:tr>
      <w:tr w:rsidR="00DE7BD7" w:rsidRPr="00DE7BD7" w14:paraId="762977E1" w14:textId="191ED5B4" w:rsidTr="00DE7BD7">
        <w:tc>
          <w:tcPr>
            <w:tcW w:w="1985" w:type="dxa"/>
            <w:shd w:val="clear" w:color="auto" w:fill="auto"/>
          </w:tcPr>
          <w:p w14:paraId="67ED8503" w14:textId="77777777" w:rsidR="00DE7BD7" w:rsidRPr="00DE7BD7" w:rsidRDefault="00DE7BD7" w:rsidP="000771B2">
            <w:pPr>
              <w:widowControl w:val="0"/>
              <w:adjustRightInd w:val="0"/>
              <w:jc w:val="both"/>
              <w:rPr>
                <w:rFonts w:ascii="Times New Roman" w:hAnsi="Times New Roman" w:cs="Times New Roman"/>
              </w:rPr>
            </w:pPr>
            <w:r w:rsidRPr="00DE7BD7">
              <w:rPr>
                <w:rFonts w:ascii="Times New Roman" w:hAnsi="Times New Roman" w:cs="Times New Roman"/>
              </w:rPr>
              <w:t>Вывод-заготовка ЯЛГК.757471.037-01</w:t>
            </w:r>
          </w:p>
        </w:tc>
        <w:tc>
          <w:tcPr>
            <w:tcW w:w="1134" w:type="dxa"/>
            <w:shd w:val="clear" w:color="auto" w:fill="auto"/>
            <w:vAlign w:val="center"/>
          </w:tcPr>
          <w:p w14:paraId="1E14C4E5" w14:textId="77777777" w:rsidR="00DE7BD7" w:rsidRPr="00DE7BD7" w:rsidRDefault="00DE7BD7" w:rsidP="000771B2">
            <w:pPr>
              <w:widowControl w:val="0"/>
              <w:adjustRightInd w:val="0"/>
              <w:jc w:val="center"/>
              <w:rPr>
                <w:rFonts w:ascii="Times New Roman" w:hAnsi="Times New Roman" w:cs="Times New Roman"/>
              </w:rPr>
            </w:pPr>
            <w:r w:rsidRPr="00DE7BD7">
              <w:rPr>
                <w:rFonts w:ascii="Times New Roman" w:hAnsi="Times New Roman" w:cs="Times New Roman"/>
              </w:rPr>
              <w:t>540 000</w:t>
            </w:r>
          </w:p>
        </w:tc>
        <w:tc>
          <w:tcPr>
            <w:tcW w:w="1276" w:type="dxa"/>
            <w:shd w:val="clear" w:color="auto" w:fill="auto"/>
            <w:vAlign w:val="center"/>
          </w:tcPr>
          <w:p w14:paraId="1DD241E3" w14:textId="77777777" w:rsidR="00DE7BD7" w:rsidRPr="00DE7BD7" w:rsidRDefault="00DE7BD7" w:rsidP="000771B2">
            <w:pPr>
              <w:widowControl w:val="0"/>
              <w:adjustRightInd w:val="0"/>
              <w:jc w:val="center"/>
              <w:rPr>
                <w:rFonts w:ascii="Times New Roman" w:hAnsi="Times New Roman" w:cs="Times New Roman"/>
              </w:rPr>
            </w:pPr>
            <w:r w:rsidRPr="00DE7BD7">
              <w:rPr>
                <w:rFonts w:ascii="Times New Roman" w:hAnsi="Times New Roman" w:cs="Times New Roman"/>
              </w:rPr>
              <w:t>12</w:t>
            </w:r>
          </w:p>
        </w:tc>
        <w:tc>
          <w:tcPr>
            <w:tcW w:w="1559" w:type="dxa"/>
            <w:shd w:val="clear" w:color="auto" w:fill="auto"/>
            <w:vAlign w:val="center"/>
          </w:tcPr>
          <w:p w14:paraId="263659E3" w14:textId="77777777" w:rsidR="00DE7BD7" w:rsidRPr="00DE7BD7" w:rsidRDefault="00DE7BD7" w:rsidP="000771B2">
            <w:pPr>
              <w:widowControl w:val="0"/>
              <w:adjustRightInd w:val="0"/>
              <w:jc w:val="center"/>
              <w:rPr>
                <w:rFonts w:ascii="Times New Roman" w:hAnsi="Times New Roman" w:cs="Times New Roman"/>
              </w:rPr>
            </w:pPr>
            <w:r w:rsidRPr="00DE7BD7">
              <w:rPr>
                <w:rFonts w:ascii="Times New Roman" w:hAnsi="Times New Roman" w:cs="Times New Roman"/>
              </w:rPr>
              <w:t>45 000</w:t>
            </w:r>
          </w:p>
        </w:tc>
        <w:tc>
          <w:tcPr>
            <w:tcW w:w="1559" w:type="dxa"/>
            <w:shd w:val="clear" w:color="auto" w:fill="auto"/>
            <w:vAlign w:val="center"/>
          </w:tcPr>
          <w:p w14:paraId="0E232AB1" w14:textId="77777777" w:rsidR="00DE7BD7" w:rsidRPr="00DE7BD7" w:rsidRDefault="00DE7BD7" w:rsidP="000771B2">
            <w:pPr>
              <w:widowControl w:val="0"/>
              <w:adjustRightInd w:val="0"/>
              <w:jc w:val="center"/>
              <w:rPr>
                <w:rFonts w:ascii="Times New Roman" w:hAnsi="Times New Roman" w:cs="Times New Roman"/>
              </w:rPr>
            </w:pPr>
            <w:r w:rsidRPr="00DE7BD7">
              <w:rPr>
                <w:rFonts w:ascii="Times New Roman" w:hAnsi="Times New Roman" w:cs="Times New Roman"/>
              </w:rPr>
              <w:t>1 раз в месяц</w:t>
            </w:r>
          </w:p>
        </w:tc>
        <w:tc>
          <w:tcPr>
            <w:tcW w:w="1418" w:type="dxa"/>
          </w:tcPr>
          <w:p w14:paraId="18591E9B" w14:textId="77777777" w:rsidR="00DE7BD7" w:rsidRPr="00DE7BD7" w:rsidRDefault="00DE7BD7" w:rsidP="000771B2">
            <w:pPr>
              <w:widowControl w:val="0"/>
              <w:adjustRightInd w:val="0"/>
              <w:jc w:val="center"/>
              <w:rPr>
                <w:rFonts w:ascii="Times New Roman" w:hAnsi="Times New Roman" w:cs="Times New Roman"/>
              </w:rPr>
            </w:pPr>
          </w:p>
        </w:tc>
        <w:tc>
          <w:tcPr>
            <w:tcW w:w="1411" w:type="dxa"/>
          </w:tcPr>
          <w:p w14:paraId="4EF90CE4" w14:textId="77777777" w:rsidR="00DE7BD7" w:rsidRPr="00DE7BD7" w:rsidRDefault="00DE7BD7" w:rsidP="000771B2">
            <w:pPr>
              <w:widowControl w:val="0"/>
              <w:adjustRightInd w:val="0"/>
              <w:jc w:val="center"/>
              <w:rPr>
                <w:rFonts w:ascii="Times New Roman" w:hAnsi="Times New Roman" w:cs="Times New Roman"/>
              </w:rPr>
            </w:pPr>
          </w:p>
        </w:tc>
      </w:tr>
    </w:tbl>
    <w:p w14:paraId="6E20C0BD" w14:textId="77777777" w:rsidR="002C5AB5" w:rsidRPr="002C5AB5" w:rsidRDefault="002C5AB5" w:rsidP="002C5AB5">
      <w:pPr>
        <w:tabs>
          <w:tab w:val="left" w:pos="0"/>
        </w:tabs>
        <w:snapToGrid w:val="0"/>
        <w:jc w:val="both"/>
        <w:rPr>
          <w:rFonts w:ascii="Times New Roman" w:hAnsi="Times New Roman" w:cs="Times New Roman"/>
          <w:b/>
          <w:sz w:val="24"/>
          <w:szCs w:val="24"/>
        </w:rPr>
      </w:pPr>
      <w:r w:rsidRPr="002C5AB5">
        <w:rPr>
          <w:rFonts w:ascii="Times New Roman" w:hAnsi="Times New Roman" w:cs="Times New Roman"/>
          <w:b/>
          <w:sz w:val="24"/>
          <w:szCs w:val="24"/>
          <w:highlight w:val="yellow"/>
        </w:rPr>
        <w:t>НДС*-</w:t>
      </w:r>
      <w:r w:rsidRPr="00BE331E">
        <w:rPr>
          <w:rFonts w:ascii="Times New Roman" w:hAnsi="Times New Roman" w:cs="Times New Roman"/>
          <w:b/>
          <w:sz w:val="24"/>
          <w:szCs w:val="24"/>
        </w:rPr>
        <w:t>если применим</w:t>
      </w:r>
    </w:p>
    <w:p w14:paraId="2D584DD9" w14:textId="77777777" w:rsidR="002C5AB5" w:rsidRPr="002C5AB5" w:rsidRDefault="002C5AB5" w:rsidP="002C5AB5">
      <w:pPr>
        <w:tabs>
          <w:tab w:val="num" w:pos="0"/>
        </w:tabs>
        <w:jc w:val="both"/>
        <w:rPr>
          <w:rFonts w:ascii="Times New Roman" w:hAnsi="Times New Roman" w:cs="Times New Roman"/>
          <w:b/>
          <w:sz w:val="24"/>
          <w:szCs w:val="24"/>
        </w:rPr>
      </w:pPr>
    </w:p>
    <w:p w14:paraId="2FAF4384" w14:textId="77777777" w:rsidR="002C5AB5" w:rsidRPr="002C5AB5" w:rsidRDefault="002C5AB5" w:rsidP="002C5AB5">
      <w:pPr>
        <w:tabs>
          <w:tab w:val="num" w:pos="0"/>
        </w:tabs>
        <w:jc w:val="both"/>
        <w:rPr>
          <w:rFonts w:ascii="Times New Roman" w:hAnsi="Times New Roman" w:cs="Times New Roman"/>
          <w:b/>
          <w:i/>
          <w:sz w:val="24"/>
          <w:szCs w:val="24"/>
        </w:rPr>
      </w:pPr>
      <w:r w:rsidRPr="002C5AB5">
        <w:rPr>
          <w:rFonts w:ascii="Times New Roman" w:hAnsi="Times New Roman" w:cs="Times New Roman"/>
          <w:b/>
          <w:sz w:val="24"/>
          <w:szCs w:val="24"/>
        </w:rPr>
        <w:t>ВСЕГО, рублей</w:t>
      </w:r>
      <w:r w:rsidRPr="002C5AB5">
        <w:rPr>
          <w:rFonts w:ascii="Times New Roman" w:hAnsi="Times New Roman" w:cs="Times New Roman"/>
          <w:sz w:val="24"/>
          <w:szCs w:val="24"/>
        </w:rPr>
        <w:t xml:space="preserve"> </w:t>
      </w:r>
      <w:r w:rsidRPr="002C5AB5">
        <w:rPr>
          <w:rFonts w:ascii="Times New Roman" w:hAnsi="Times New Roman" w:cs="Times New Roman"/>
          <w:b/>
          <w:i/>
          <w:sz w:val="24"/>
          <w:szCs w:val="24"/>
        </w:rPr>
        <w:t xml:space="preserve">____________________, </w:t>
      </w:r>
      <w:r w:rsidRPr="002C5AB5">
        <w:rPr>
          <w:rFonts w:ascii="Times New Roman" w:hAnsi="Times New Roman" w:cs="Times New Roman"/>
          <w:sz w:val="24"/>
          <w:szCs w:val="24"/>
        </w:rPr>
        <w:t>в том числе НДС _</w:t>
      </w:r>
      <w:r w:rsidRPr="002C5AB5">
        <w:rPr>
          <w:rFonts w:ascii="Times New Roman" w:hAnsi="Times New Roman" w:cs="Times New Roman"/>
          <w:b/>
          <w:i/>
          <w:sz w:val="24"/>
          <w:szCs w:val="24"/>
        </w:rPr>
        <w:t xml:space="preserve">__________________________________ </w:t>
      </w:r>
    </w:p>
    <w:p w14:paraId="71BDF5F1" w14:textId="4115D2F9" w:rsidR="002C5AB5" w:rsidRDefault="002C5AB5" w:rsidP="002C5AB5">
      <w:pPr>
        <w:tabs>
          <w:tab w:val="num" w:pos="0"/>
        </w:tabs>
        <w:jc w:val="both"/>
        <w:rPr>
          <w:rFonts w:ascii="Times New Roman" w:hAnsi="Times New Roman" w:cs="Times New Roman"/>
          <w:sz w:val="18"/>
          <w:szCs w:val="18"/>
        </w:rPr>
      </w:pPr>
      <w:r w:rsidRPr="00931A9D">
        <w:rPr>
          <w:rFonts w:ascii="Times New Roman" w:hAnsi="Times New Roman" w:cs="Times New Roman"/>
          <w:sz w:val="18"/>
          <w:szCs w:val="18"/>
        </w:rPr>
        <w:t xml:space="preserve">                </w:t>
      </w:r>
      <w:r w:rsidR="00931A9D">
        <w:rPr>
          <w:rFonts w:ascii="Times New Roman" w:hAnsi="Times New Roman" w:cs="Times New Roman"/>
          <w:sz w:val="18"/>
          <w:szCs w:val="18"/>
        </w:rPr>
        <w:t xml:space="preserve">                </w:t>
      </w:r>
      <w:r w:rsidRPr="00931A9D">
        <w:rPr>
          <w:rFonts w:ascii="Times New Roman" w:hAnsi="Times New Roman" w:cs="Times New Roman"/>
          <w:sz w:val="18"/>
          <w:szCs w:val="18"/>
        </w:rPr>
        <w:t xml:space="preserve">  (указать сумму цифрами и прописью)           </w:t>
      </w:r>
      <w:r w:rsidR="00931A9D">
        <w:rPr>
          <w:rFonts w:ascii="Times New Roman" w:hAnsi="Times New Roman" w:cs="Times New Roman"/>
          <w:sz w:val="18"/>
          <w:szCs w:val="18"/>
        </w:rPr>
        <w:t xml:space="preserve">                                       </w:t>
      </w:r>
      <w:r w:rsidRPr="00931A9D">
        <w:rPr>
          <w:rFonts w:ascii="Times New Roman" w:hAnsi="Times New Roman" w:cs="Times New Roman"/>
          <w:b/>
          <w:i/>
          <w:sz w:val="18"/>
          <w:szCs w:val="18"/>
        </w:rPr>
        <w:t xml:space="preserve"> </w:t>
      </w:r>
      <w:r w:rsidRPr="00931A9D">
        <w:rPr>
          <w:rFonts w:ascii="Times New Roman" w:hAnsi="Times New Roman" w:cs="Times New Roman"/>
          <w:sz w:val="18"/>
          <w:szCs w:val="18"/>
        </w:rPr>
        <w:t>(указать цифрами и прописью, если применим)</w:t>
      </w:r>
    </w:p>
    <w:p w14:paraId="79329DE3" w14:textId="77777777" w:rsidR="008C6C55" w:rsidRPr="00931A9D" w:rsidRDefault="008C6C55" w:rsidP="002C5AB5">
      <w:pPr>
        <w:tabs>
          <w:tab w:val="num" w:pos="0"/>
        </w:tabs>
        <w:jc w:val="both"/>
        <w:rPr>
          <w:rFonts w:ascii="Times New Roman" w:hAnsi="Times New Roman" w:cs="Times New Roman"/>
          <w:sz w:val="18"/>
          <w:szCs w:val="18"/>
        </w:rPr>
      </w:pPr>
    </w:p>
    <w:p w14:paraId="71F31630" w14:textId="1707EFB6" w:rsidR="008C6C55" w:rsidRDefault="008C6C55" w:rsidP="008C6C55">
      <w:pPr>
        <w:contextualSpacing/>
        <w:jc w:val="both"/>
        <w:rPr>
          <w:rFonts w:ascii="Times New Roman" w:eastAsia="Calibri" w:hAnsi="Times New Roman" w:cs="Times New Roman"/>
          <w:b/>
          <w:snapToGrid w:val="0"/>
          <w:sz w:val="24"/>
          <w:szCs w:val="24"/>
          <w:lang w:eastAsia="en-US"/>
        </w:rPr>
      </w:pPr>
      <w:r>
        <w:rPr>
          <w:rFonts w:ascii="Times New Roman" w:eastAsia="Calibri" w:hAnsi="Times New Roman" w:cs="Times New Roman"/>
          <w:b/>
          <w:snapToGrid w:val="0"/>
          <w:sz w:val="24"/>
          <w:szCs w:val="24"/>
          <w:lang w:eastAsia="en-US"/>
        </w:rPr>
        <w:t>Поставка Т</w:t>
      </w:r>
      <w:r w:rsidRPr="00F51CFB">
        <w:rPr>
          <w:rFonts w:ascii="Times New Roman" w:eastAsia="Calibri" w:hAnsi="Times New Roman" w:cs="Times New Roman"/>
          <w:b/>
          <w:snapToGrid w:val="0"/>
          <w:sz w:val="24"/>
          <w:szCs w:val="24"/>
          <w:lang w:eastAsia="en-US"/>
        </w:rPr>
        <w:t>овара осуществляется на следующих условиях:</w:t>
      </w:r>
    </w:p>
    <w:p w14:paraId="741DDACF" w14:textId="77777777" w:rsidR="00BE643A" w:rsidRDefault="00BE643A" w:rsidP="008C6C55">
      <w:pPr>
        <w:contextualSpacing/>
        <w:jc w:val="both"/>
        <w:rPr>
          <w:rFonts w:ascii="Times New Roman" w:eastAsia="Calibri" w:hAnsi="Times New Roman" w:cs="Times New Roman"/>
          <w:b/>
          <w:snapToGrid w:val="0"/>
          <w:sz w:val="24"/>
          <w:szCs w:val="24"/>
          <w:lang w:eastAsia="en-US"/>
        </w:rPr>
      </w:pPr>
    </w:p>
    <w:p w14:paraId="0F3EC7DD" w14:textId="7D4B7232" w:rsidR="002C5AB5" w:rsidRPr="002C5AB5" w:rsidRDefault="002C5AB5" w:rsidP="002C5AB5">
      <w:pPr>
        <w:tabs>
          <w:tab w:val="left" w:pos="0"/>
        </w:tabs>
        <w:snapToGrid w:val="0"/>
        <w:jc w:val="both"/>
        <w:rPr>
          <w:rFonts w:ascii="Times New Roman" w:hAnsi="Times New Roman" w:cs="Times New Roman"/>
          <w:sz w:val="24"/>
          <w:szCs w:val="24"/>
        </w:rPr>
      </w:pPr>
      <w:r w:rsidRPr="002C5AB5">
        <w:rPr>
          <w:rFonts w:ascii="Times New Roman" w:hAnsi="Times New Roman" w:cs="Times New Roman"/>
          <w:b/>
          <w:sz w:val="24"/>
          <w:szCs w:val="24"/>
          <w:u w:val="single"/>
        </w:rPr>
        <w:t>Срок поставки:</w:t>
      </w:r>
      <w:r w:rsidRPr="002C5AB5">
        <w:rPr>
          <w:rFonts w:ascii="Times New Roman" w:hAnsi="Times New Roman" w:cs="Times New Roman"/>
          <w:b/>
          <w:sz w:val="24"/>
          <w:szCs w:val="24"/>
          <w:vertAlign w:val="superscript"/>
        </w:rPr>
        <w:footnoteReference w:id="1"/>
      </w:r>
      <w:r w:rsidR="00931A9D">
        <w:rPr>
          <w:rFonts w:ascii="Times New Roman" w:hAnsi="Times New Roman" w:cs="Times New Roman"/>
          <w:b/>
          <w:sz w:val="24"/>
          <w:szCs w:val="24"/>
          <w:u w:val="single"/>
        </w:rPr>
        <w:t xml:space="preserve"> </w:t>
      </w:r>
      <w:r w:rsidRPr="002C5AB5">
        <w:rPr>
          <w:rFonts w:ascii="Times New Roman" w:hAnsi="Times New Roman" w:cs="Times New Roman"/>
          <w:sz w:val="24"/>
          <w:szCs w:val="24"/>
        </w:rPr>
        <w:t>Поставка партии Товара осуществляется Поставщиком в течение 45 (Сорока пяти) календарных дней с момента получения предварительной заявки Заказчика на партию Товара.</w:t>
      </w:r>
    </w:p>
    <w:p w14:paraId="76862167" w14:textId="77777777" w:rsidR="002C5AB5" w:rsidRPr="002C5AB5" w:rsidRDefault="002C5AB5" w:rsidP="002C5AB5">
      <w:pPr>
        <w:tabs>
          <w:tab w:val="left" w:pos="0"/>
        </w:tabs>
        <w:snapToGrid w:val="0"/>
        <w:jc w:val="both"/>
        <w:rPr>
          <w:rFonts w:ascii="Times New Roman" w:hAnsi="Times New Roman" w:cs="Times New Roman"/>
          <w:sz w:val="24"/>
          <w:szCs w:val="24"/>
        </w:rPr>
      </w:pPr>
      <w:r w:rsidRPr="002C5AB5">
        <w:rPr>
          <w:rFonts w:ascii="Times New Roman" w:eastAsia="Calibri" w:hAnsi="Times New Roman" w:cs="Times New Roman"/>
          <w:sz w:val="24"/>
          <w:szCs w:val="24"/>
        </w:rPr>
        <w:t>Доставка партии Товара осуществляется силами и средствами Поставщика до склада Заказчика, находящегося по адресу: 424003, Республика Марий Эл, г. Йошкар-Ола, ул. Суворова, д. 26.</w:t>
      </w:r>
    </w:p>
    <w:p w14:paraId="12BC6E7F" w14:textId="77777777" w:rsidR="002C5AB5" w:rsidRPr="002C5AB5" w:rsidRDefault="002C5AB5" w:rsidP="002C5AB5">
      <w:pPr>
        <w:tabs>
          <w:tab w:val="left" w:pos="0"/>
        </w:tabs>
        <w:snapToGrid w:val="0"/>
        <w:jc w:val="both"/>
        <w:rPr>
          <w:rFonts w:ascii="Times New Roman" w:hAnsi="Times New Roman" w:cs="Times New Roman"/>
          <w:b/>
          <w:sz w:val="24"/>
          <w:szCs w:val="24"/>
          <w:u w:val="single"/>
        </w:rPr>
      </w:pPr>
    </w:p>
    <w:p w14:paraId="61E7BE33" w14:textId="0BC6A51B" w:rsidR="002C5AB5" w:rsidRDefault="002C5AB5" w:rsidP="002C5AB5">
      <w:pPr>
        <w:tabs>
          <w:tab w:val="left" w:pos="0"/>
        </w:tabs>
        <w:snapToGrid w:val="0"/>
        <w:jc w:val="both"/>
        <w:rPr>
          <w:rFonts w:ascii="Times New Roman" w:hAnsi="Times New Roman" w:cs="Times New Roman"/>
          <w:sz w:val="24"/>
          <w:szCs w:val="24"/>
        </w:rPr>
      </w:pPr>
      <w:r w:rsidRPr="002C5AB5">
        <w:rPr>
          <w:rFonts w:ascii="Times New Roman" w:hAnsi="Times New Roman" w:cs="Times New Roman"/>
          <w:b/>
          <w:sz w:val="24"/>
          <w:szCs w:val="24"/>
          <w:u w:val="single"/>
        </w:rPr>
        <w:t>Условия оплаты:</w:t>
      </w:r>
      <w:r w:rsidRPr="002C5AB5">
        <w:rPr>
          <w:rFonts w:ascii="Times New Roman" w:hAnsi="Times New Roman" w:cs="Times New Roman"/>
          <w:sz w:val="24"/>
          <w:szCs w:val="24"/>
        </w:rPr>
        <w:t xml:space="preserve"> Заказчик осуществляет 100% оплату за партию Товара на основании выставленного счета Поставщика в течение 20 (Двадцати) рабочих дней с момента поставки партии Товара на склад Заказчика. </w:t>
      </w:r>
      <w:r w:rsidR="00577138" w:rsidRPr="00577138">
        <w:rPr>
          <w:rFonts w:ascii="Times New Roman" w:hAnsi="Times New Roman" w:cs="Times New Roman"/>
          <w:sz w:val="24"/>
          <w:szCs w:val="24"/>
        </w:rPr>
        <w:t>Оплата осуществляется исходя из стоимостной величины единицы Товара и исходя из объема фактически поставленного Товара</w:t>
      </w:r>
      <w:r w:rsidR="00577138">
        <w:rPr>
          <w:rFonts w:ascii="Times New Roman" w:hAnsi="Times New Roman" w:cs="Times New Roman"/>
          <w:sz w:val="24"/>
          <w:szCs w:val="24"/>
        </w:rPr>
        <w:t>.</w:t>
      </w:r>
    </w:p>
    <w:p w14:paraId="3DB58EC3" w14:textId="77777777" w:rsidR="008C6C55" w:rsidRPr="002C5AB5" w:rsidRDefault="008C6C55" w:rsidP="002C5AB5">
      <w:pPr>
        <w:tabs>
          <w:tab w:val="left" w:pos="0"/>
        </w:tabs>
        <w:snapToGrid w:val="0"/>
        <w:jc w:val="both"/>
        <w:rPr>
          <w:rFonts w:ascii="Times New Roman" w:eastAsia="Calibri" w:hAnsi="Times New Roman" w:cs="Times New Roman"/>
          <w:sz w:val="24"/>
          <w:szCs w:val="24"/>
          <w:lang w:eastAsia="en-US"/>
        </w:rPr>
      </w:pPr>
    </w:p>
    <w:p w14:paraId="396C3C60" w14:textId="77777777" w:rsidR="008C6C55" w:rsidRPr="002C5AB5" w:rsidRDefault="008C6C55" w:rsidP="008C6C55">
      <w:pPr>
        <w:tabs>
          <w:tab w:val="num" w:pos="0"/>
        </w:tabs>
        <w:jc w:val="both"/>
        <w:rPr>
          <w:rFonts w:ascii="Times New Roman" w:hAnsi="Times New Roman" w:cs="Times New Roman"/>
          <w:sz w:val="24"/>
          <w:szCs w:val="24"/>
        </w:rPr>
      </w:pPr>
      <w:r w:rsidRPr="008C6C55">
        <w:rPr>
          <w:rFonts w:ascii="Times New Roman" w:hAnsi="Times New Roman" w:cs="Times New Roman"/>
          <w:b/>
          <w:sz w:val="24"/>
          <w:szCs w:val="24"/>
        </w:rPr>
        <w:t>Тара</w:t>
      </w:r>
      <w:r w:rsidRPr="002C5AB5">
        <w:rPr>
          <w:rFonts w:ascii="Times New Roman" w:hAnsi="Times New Roman" w:cs="Times New Roman"/>
          <w:i/>
          <w:sz w:val="24"/>
          <w:szCs w:val="24"/>
        </w:rPr>
        <w:t xml:space="preserve"> </w:t>
      </w:r>
      <w:r w:rsidRPr="002C5AB5">
        <w:rPr>
          <w:rFonts w:ascii="Times New Roman" w:hAnsi="Times New Roman" w:cs="Times New Roman"/>
          <w:sz w:val="24"/>
          <w:szCs w:val="24"/>
        </w:rPr>
        <w:t>- многооборотная, подлежит возврату на условиях ________________________________</w:t>
      </w:r>
      <w:r>
        <w:rPr>
          <w:rFonts w:ascii="Times New Roman" w:hAnsi="Times New Roman" w:cs="Times New Roman"/>
          <w:sz w:val="24"/>
          <w:szCs w:val="24"/>
        </w:rPr>
        <w:t>______</w:t>
      </w:r>
      <w:r w:rsidRPr="002C5AB5">
        <w:rPr>
          <w:rFonts w:ascii="Times New Roman" w:hAnsi="Times New Roman" w:cs="Times New Roman"/>
          <w:sz w:val="24"/>
          <w:szCs w:val="24"/>
        </w:rPr>
        <w:t>.</w:t>
      </w:r>
    </w:p>
    <w:p w14:paraId="12788FFC" w14:textId="49F616FA" w:rsidR="002C5AB5" w:rsidRPr="00BE331E" w:rsidRDefault="008C6C55" w:rsidP="00BE331E">
      <w:pPr>
        <w:jc w:val="both"/>
        <w:rPr>
          <w:rFonts w:ascii="Times New Roman" w:hAnsi="Times New Roman" w:cs="Times New Roman"/>
          <w:sz w:val="18"/>
          <w:szCs w:val="18"/>
        </w:rPr>
      </w:pPr>
      <w:r w:rsidRPr="002C5AB5">
        <w:rPr>
          <w:rFonts w:ascii="Times New Roman" w:hAnsi="Times New Roman" w:cs="Times New Roman"/>
          <w:sz w:val="18"/>
          <w:szCs w:val="18"/>
        </w:rPr>
        <w:t xml:space="preserve">                                                                                                                                                   </w:t>
      </w:r>
      <w:r>
        <w:rPr>
          <w:rFonts w:ascii="Times New Roman" w:hAnsi="Times New Roman" w:cs="Times New Roman"/>
          <w:sz w:val="18"/>
          <w:szCs w:val="18"/>
        </w:rPr>
        <w:t xml:space="preserve">            </w:t>
      </w:r>
      <w:r w:rsidRPr="002C5AB5">
        <w:rPr>
          <w:rFonts w:ascii="Times New Roman" w:hAnsi="Times New Roman" w:cs="Times New Roman"/>
          <w:sz w:val="18"/>
          <w:szCs w:val="18"/>
        </w:rPr>
        <w:t xml:space="preserve"> (указать условия возврата)</w:t>
      </w:r>
    </w:p>
    <w:p w14:paraId="363867C7" w14:textId="10404A99" w:rsidR="002C5AB5" w:rsidRDefault="002C5AB5" w:rsidP="002C5AB5">
      <w:pPr>
        <w:tabs>
          <w:tab w:val="left" w:pos="0"/>
        </w:tabs>
        <w:snapToGrid w:val="0"/>
        <w:jc w:val="both"/>
        <w:rPr>
          <w:rFonts w:ascii="Times New Roman" w:hAnsi="Times New Roman" w:cs="Times New Roman"/>
          <w:b/>
          <w:sz w:val="24"/>
          <w:szCs w:val="24"/>
        </w:rPr>
      </w:pPr>
      <w:r w:rsidRPr="002C5AB5">
        <w:rPr>
          <w:rFonts w:ascii="Times New Roman" w:hAnsi="Times New Roman" w:cs="Times New Roman"/>
          <w:b/>
          <w:sz w:val="24"/>
          <w:szCs w:val="24"/>
          <w:u w:val="single"/>
        </w:rPr>
        <w:t xml:space="preserve">Гарантийный срок хранения: </w:t>
      </w:r>
      <w:r w:rsidRPr="002C5AB5">
        <w:rPr>
          <w:rFonts w:ascii="Times New Roman" w:hAnsi="Times New Roman" w:cs="Times New Roman"/>
          <w:b/>
          <w:sz w:val="24"/>
          <w:szCs w:val="24"/>
        </w:rPr>
        <w:t xml:space="preserve">  ___________________________</w:t>
      </w:r>
      <w:r w:rsidR="008F622C">
        <w:rPr>
          <w:rFonts w:ascii="Times New Roman" w:hAnsi="Times New Roman" w:cs="Times New Roman"/>
          <w:b/>
          <w:sz w:val="24"/>
          <w:szCs w:val="24"/>
        </w:rPr>
        <w:t>______________________________</w:t>
      </w:r>
    </w:p>
    <w:p w14:paraId="74316CB0" w14:textId="1C75198B" w:rsidR="00CB253A" w:rsidRPr="008C6C55" w:rsidRDefault="008F622C" w:rsidP="008C6C55">
      <w:pPr>
        <w:tabs>
          <w:tab w:val="left" w:pos="0"/>
        </w:tabs>
        <w:snapToGrid w:val="0"/>
        <w:ind w:firstLine="6096"/>
        <w:jc w:val="both"/>
        <w:rPr>
          <w:rFonts w:ascii="Times New Roman" w:hAnsi="Times New Roman" w:cs="Times New Roman"/>
          <w:sz w:val="18"/>
          <w:szCs w:val="18"/>
        </w:rPr>
      </w:pPr>
      <w:r w:rsidRPr="008F622C">
        <w:rPr>
          <w:rFonts w:ascii="Times New Roman" w:hAnsi="Times New Roman" w:cs="Times New Roman"/>
          <w:sz w:val="18"/>
          <w:szCs w:val="18"/>
        </w:rPr>
        <w:t>(указать срок</w:t>
      </w:r>
      <w:r w:rsidR="008C6C55">
        <w:rPr>
          <w:rFonts w:ascii="Times New Roman" w:hAnsi="Times New Roman" w:cs="Times New Roman"/>
          <w:sz w:val="18"/>
          <w:szCs w:val="18"/>
        </w:rPr>
        <w:t>)</w:t>
      </w:r>
    </w:p>
    <w:p w14:paraId="7941EB43" w14:textId="77777777" w:rsidR="00EA430B" w:rsidRPr="00327C26" w:rsidRDefault="00EA430B" w:rsidP="00572702">
      <w:pPr>
        <w:tabs>
          <w:tab w:val="num" w:pos="0"/>
        </w:tabs>
        <w:jc w:val="both"/>
        <w:rPr>
          <w:rFonts w:ascii="Times New Roman" w:hAnsi="Times New Roman" w:cs="Times New Roman"/>
          <w:sz w:val="24"/>
          <w:szCs w:val="24"/>
        </w:rPr>
      </w:pPr>
    </w:p>
    <w:p w14:paraId="2566A058" w14:textId="272398D8" w:rsidR="005043E5" w:rsidRPr="00327C26" w:rsidRDefault="00324F62">
      <w:pPr>
        <w:tabs>
          <w:tab w:val="left" w:pos="0"/>
        </w:tabs>
        <w:snapToGrid w:val="0"/>
        <w:jc w:val="both"/>
        <w:rPr>
          <w:rFonts w:ascii="Times New Roman" w:hAnsi="Times New Roman" w:cs="Times New Roman"/>
          <w:sz w:val="24"/>
          <w:szCs w:val="24"/>
        </w:rPr>
      </w:pPr>
      <w:r w:rsidRPr="00327C26">
        <w:rPr>
          <w:rFonts w:ascii="Times New Roman" w:hAnsi="Times New Roman" w:cs="Times New Roman"/>
          <w:sz w:val="24"/>
          <w:szCs w:val="24"/>
        </w:rPr>
        <w:t>Срок действия настоящего коммерческ</w:t>
      </w:r>
      <w:r w:rsidR="00B24FF7" w:rsidRPr="00327C26">
        <w:rPr>
          <w:rFonts w:ascii="Times New Roman" w:hAnsi="Times New Roman" w:cs="Times New Roman"/>
          <w:sz w:val="24"/>
          <w:szCs w:val="24"/>
        </w:rPr>
        <w:t>ого предложения: __________________</w:t>
      </w:r>
      <w:r w:rsidR="00CB253A" w:rsidRPr="00327C26">
        <w:rPr>
          <w:rFonts w:ascii="Times New Roman" w:hAnsi="Times New Roman" w:cs="Times New Roman"/>
          <w:sz w:val="24"/>
          <w:szCs w:val="24"/>
        </w:rPr>
        <w:t>__________________</w:t>
      </w:r>
    </w:p>
    <w:p w14:paraId="6D2224DC" w14:textId="77777777" w:rsidR="005043E5" w:rsidRPr="00327C26" w:rsidRDefault="00324F62">
      <w:pPr>
        <w:snapToGrid w:val="0"/>
        <w:jc w:val="both"/>
        <w:rPr>
          <w:rFonts w:ascii="Times New Roman" w:hAnsi="Times New Roman" w:cs="Times New Roman"/>
          <w:sz w:val="24"/>
          <w:szCs w:val="24"/>
        </w:rPr>
      </w:pPr>
      <w:r w:rsidRPr="00327C26">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8FF4127" w14:textId="351DD34E"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604169EB" w:rsidR="005043E5" w:rsidRPr="002F4E10" w:rsidRDefault="00324F62" w:rsidP="008B06CB">
      <w:pPr>
        <w:pStyle w:val="1"/>
        <w:rPr>
          <w:rFonts w:ascii="Times New Roman" w:hAnsi="Times New Roman" w:cs="Times New Roman"/>
          <w:b/>
          <w:color w:val="auto"/>
          <w:sz w:val="24"/>
          <w:szCs w:val="24"/>
        </w:rPr>
      </w:pPr>
      <w:bookmarkStart w:id="24" w:name="_Toc116486255"/>
      <w:r w:rsidRPr="004A5E19">
        <w:rPr>
          <w:rFonts w:ascii="Times New Roman" w:hAnsi="Times New Roman" w:cs="Times New Roman"/>
          <w:b/>
          <w:color w:val="auto"/>
          <w:sz w:val="24"/>
          <w:szCs w:val="24"/>
        </w:rPr>
        <w:t>9.</w:t>
      </w:r>
      <w:r w:rsidR="002F4E10" w:rsidRPr="004A5E19">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4B95193B"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327C26">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16486256"/>
      <w:r w:rsidRPr="004A5E19">
        <w:rPr>
          <w:rFonts w:ascii="Times New Roman" w:hAnsi="Times New Roman" w:cs="Times New Roman"/>
          <w:b/>
          <w:color w:val="auto"/>
          <w:sz w:val="24"/>
          <w:szCs w:val="24"/>
        </w:rPr>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5"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6"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16486257"/>
      <w:r w:rsidRPr="002F4E10">
        <w:rPr>
          <w:rFonts w:ascii="Times New Roman" w:hAnsi="Times New Roman" w:cs="Times New Roman"/>
          <w:b/>
          <w:color w:val="auto"/>
          <w:sz w:val="24"/>
          <w:szCs w:val="24"/>
        </w:rPr>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1D7C3090"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7D6F83" w:rsidRPr="007D6F83">
        <w:rPr>
          <w:rFonts w:ascii="Times New Roman" w:hAnsi="Times New Roman" w:cs="Times New Roman"/>
          <w:b/>
          <w:sz w:val="24"/>
          <w:szCs w:val="24"/>
        </w:rPr>
        <w:t xml:space="preserve">поставку </w:t>
      </w:r>
      <w:r w:rsidR="006025D6" w:rsidRPr="000D1755">
        <w:rPr>
          <w:rFonts w:ascii="Times New Roman" w:hAnsi="Times New Roman" w:cs="Times New Roman"/>
          <w:b/>
          <w:sz w:val="24"/>
          <w:szCs w:val="24"/>
        </w:rPr>
        <w:t>медных комплектующих</w:t>
      </w:r>
      <w:r w:rsidR="006025D6">
        <w:rPr>
          <w:rFonts w:ascii="Times New Roman" w:hAnsi="Times New Roman" w:cs="Times New Roman"/>
          <w:b/>
          <w:sz w:val="24"/>
          <w:szCs w:val="24"/>
        </w:rPr>
        <w:t xml:space="preserve"> изделий</w:t>
      </w:r>
      <w:r w:rsidR="006025D6">
        <w:rPr>
          <w:rFonts w:ascii="Times New Roman" w:hAnsi="Times New Roman" w:cs="Times New Roman"/>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1301B10D"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16486258"/>
      <w:r w:rsidRPr="004737A8">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документации_</w:t>
      </w:r>
      <w:r w:rsidRPr="004737A8">
        <w:rPr>
          <w:rFonts w:ascii="Times New Roman" w:hAnsi="Times New Roman" w:cs="Times New Roman"/>
          <w:sz w:val="24"/>
          <w:szCs w:val="24"/>
        </w:rPr>
        <w:t>Техническое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16486259"/>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к закупочной документации_</w:t>
      </w:r>
      <w:r w:rsidRPr="004737A8">
        <w:rPr>
          <w:rFonts w:ascii="Times New Roman" w:hAnsi="Times New Roman" w:cs="Times New Roman"/>
          <w:sz w:val="24"/>
          <w:szCs w:val="24"/>
        </w:rPr>
        <w:t>Проект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DE7BD7" w:rsidRDefault="00DE7BD7">
      <w:r>
        <w:separator/>
      </w:r>
    </w:p>
  </w:endnote>
  <w:endnote w:type="continuationSeparator" w:id="0">
    <w:p w14:paraId="559AFC51" w14:textId="77777777" w:rsidR="00DE7BD7" w:rsidRDefault="00DE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DE7BD7" w:rsidRDefault="00DE7BD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A5906">
      <w:rPr>
        <w:rFonts w:ascii="Times New Roman" w:hAnsi="Times New Roman"/>
        <w:noProof/>
        <w:sz w:val="24"/>
      </w:rPr>
      <w:t>17</w:t>
    </w:r>
    <w:r>
      <w:rPr>
        <w:rFonts w:ascii="Times New Roman" w:hAnsi="Times New Roman"/>
        <w:sz w:val="24"/>
      </w:rPr>
      <w:fldChar w:fldCharType="end"/>
    </w:r>
  </w:p>
  <w:p w14:paraId="74EE4393" w14:textId="77777777" w:rsidR="00DE7BD7" w:rsidRDefault="00DE7B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DE7BD7" w:rsidRDefault="00DE7BD7">
      <w:r>
        <w:separator/>
      </w:r>
    </w:p>
  </w:footnote>
  <w:footnote w:type="continuationSeparator" w:id="0">
    <w:p w14:paraId="6F954C43" w14:textId="77777777" w:rsidR="00DE7BD7" w:rsidRDefault="00DE7BD7">
      <w:r>
        <w:continuationSeparator/>
      </w:r>
    </w:p>
  </w:footnote>
  <w:footnote w:id="1">
    <w:p w14:paraId="2CF1FDBC" w14:textId="77777777" w:rsidR="00DE7BD7" w:rsidRPr="000812AB" w:rsidRDefault="00DE7BD7" w:rsidP="002C5AB5">
      <w:pPr>
        <w:pStyle w:val="afa"/>
        <w:rPr>
          <w:rFonts w:asciiTheme="minorHAnsi" w:hAnsiTheme="minorHAnsi"/>
        </w:rPr>
      </w:pPr>
      <w:r>
        <w:rPr>
          <w:rStyle w:val="afc"/>
        </w:rPr>
        <w:footnoteRef/>
      </w:r>
      <w:r>
        <w:t xml:space="preserve"> </w:t>
      </w:r>
      <w:r w:rsidRPr="00164746">
        <w:rPr>
          <w:rFonts w:ascii="Times New Roman" w:hAnsi="Times New Roman" w:cs="Times New Roman"/>
          <w:sz w:val="18"/>
          <w:szCs w:val="18"/>
        </w:rPr>
        <w:t>Предпочтительный срок поставки,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2">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3">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4"/>
  </w:num>
  <w:num w:numId="3">
    <w:abstractNumId w:val="14"/>
  </w:num>
  <w:num w:numId="4">
    <w:abstractNumId w:val="15"/>
  </w:num>
  <w:num w:numId="5">
    <w:abstractNumId w:val="16"/>
  </w:num>
  <w:num w:numId="6">
    <w:abstractNumId w:val="16"/>
  </w:num>
  <w:num w:numId="7">
    <w:abstractNumId w:val="16"/>
  </w:num>
  <w:num w:numId="8">
    <w:abstractNumId w:val="16"/>
  </w:num>
  <w:num w:numId="9">
    <w:abstractNumId w:val="16"/>
  </w:num>
  <w:num w:numId="10">
    <w:abstractNumId w:val="17"/>
  </w:num>
  <w:num w:numId="11">
    <w:abstractNumId w:val="17"/>
  </w:num>
  <w:num w:numId="12">
    <w:abstractNumId w:val="17"/>
  </w:num>
  <w:num w:numId="13">
    <w:abstractNumId w:val="17"/>
  </w:num>
  <w:num w:numId="14">
    <w:abstractNumId w:val="18"/>
  </w:num>
  <w:num w:numId="15">
    <w:abstractNumId w:val="19"/>
  </w:num>
  <w:num w:numId="16">
    <w:abstractNumId w:val="20"/>
  </w:num>
  <w:num w:numId="17">
    <w:abstractNumId w:val="20"/>
  </w:num>
  <w:num w:numId="18">
    <w:abstractNumId w:val="21"/>
  </w:num>
  <w:num w:numId="19">
    <w:abstractNumId w:val="22"/>
  </w:num>
  <w:num w:numId="20">
    <w:abstractNumId w:val="25"/>
  </w:num>
  <w:num w:numId="21">
    <w:abstractNumId w:val="10"/>
  </w:num>
  <w:num w:numId="22">
    <w:abstractNumId w:val="8"/>
  </w:num>
  <w:num w:numId="23">
    <w:abstractNumId w:val="7"/>
  </w:num>
  <w:num w:numId="24">
    <w:abstractNumId w:val="0"/>
  </w:num>
  <w:num w:numId="25">
    <w:abstractNumId w:val="26"/>
  </w:num>
  <w:num w:numId="26">
    <w:abstractNumId w:val="23"/>
  </w:num>
  <w:num w:numId="27">
    <w:abstractNumId w:val="11"/>
  </w:num>
  <w:num w:numId="28">
    <w:abstractNumId w:val="12"/>
  </w:num>
  <w:num w:numId="29">
    <w:abstractNumId w:val="5"/>
  </w:num>
  <w:num w:numId="30">
    <w:abstractNumId w:val="9"/>
  </w:num>
  <w:num w:numId="31">
    <w:abstractNumId w:val="24"/>
  </w:num>
  <w:num w:numId="32">
    <w:abstractNumId w:val="4"/>
  </w:num>
  <w:num w:numId="33">
    <w:abstractNumId w:val="2"/>
  </w:num>
  <w:num w:numId="34">
    <w:abstractNumId w:val="6"/>
  </w:num>
  <w:num w:numId="3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679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9A0"/>
    <w:rsid w:val="00025BA4"/>
    <w:rsid w:val="00031D6D"/>
    <w:rsid w:val="00035A45"/>
    <w:rsid w:val="00050A7E"/>
    <w:rsid w:val="00052AEE"/>
    <w:rsid w:val="00053D79"/>
    <w:rsid w:val="00055FF9"/>
    <w:rsid w:val="000611A6"/>
    <w:rsid w:val="00063998"/>
    <w:rsid w:val="00065EA8"/>
    <w:rsid w:val="000664E7"/>
    <w:rsid w:val="00072F09"/>
    <w:rsid w:val="000749BF"/>
    <w:rsid w:val="000763BA"/>
    <w:rsid w:val="00076EA2"/>
    <w:rsid w:val="000771B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191"/>
    <w:rsid w:val="000E2449"/>
    <w:rsid w:val="000F4E79"/>
    <w:rsid w:val="000F62CB"/>
    <w:rsid w:val="001068A1"/>
    <w:rsid w:val="001150FD"/>
    <w:rsid w:val="00122D0E"/>
    <w:rsid w:val="001240FE"/>
    <w:rsid w:val="00126A3E"/>
    <w:rsid w:val="001302F8"/>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E5122"/>
    <w:rsid w:val="001E6345"/>
    <w:rsid w:val="001E753E"/>
    <w:rsid w:val="001F260D"/>
    <w:rsid w:val="001F3357"/>
    <w:rsid w:val="001F3A0E"/>
    <w:rsid w:val="001F5F49"/>
    <w:rsid w:val="0020057B"/>
    <w:rsid w:val="00203A9D"/>
    <w:rsid w:val="00207B44"/>
    <w:rsid w:val="002105D2"/>
    <w:rsid w:val="00220AC5"/>
    <w:rsid w:val="0022744B"/>
    <w:rsid w:val="002323C2"/>
    <w:rsid w:val="0023672D"/>
    <w:rsid w:val="00241AC1"/>
    <w:rsid w:val="0024247D"/>
    <w:rsid w:val="002578FF"/>
    <w:rsid w:val="00263904"/>
    <w:rsid w:val="00263A63"/>
    <w:rsid w:val="00264E0C"/>
    <w:rsid w:val="00264E67"/>
    <w:rsid w:val="002707CA"/>
    <w:rsid w:val="0028102F"/>
    <w:rsid w:val="00286984"/>
    <w:rsid w:val="00287BC8"/>
    <w:rsid w:val="002A423A"/>
    <w:rsid w:val="002A7558"/>
    <w:rsid w:val="002A7BA3"/>
    <w:rsid w:val="002B0C22"/>
    <w:rsid w:val="002B3C3D"/>
    <w:rsid w:val="002C5AB5"/>
    <w:rsid w:val="002D1606"/>
    <w:rsid w:val="002D190D"/>
    <w:rsid w:val="002E3BC7"/>
    <w:rsid w:val="002E6C9B"/>
    <w:rsid w:val="002F4AF4"/>
    <w:rsid w:val="002F4E10"/>
    <w:rsid w:val="002F587F"/>
    <w:rsid w:val="003002B5"/>
    <w:rsid w:val="00300FAC"/>
    <w:rsid w:val="00303575"/>
    <w:rsid w:val="00310674"/>
    <w:rsid w:val="00311EC3"/>
    <w:rsid w:val="00317803"/>
    <w:rsid w:val="00321AEA"/>
    <w:rsid w:val="00324F62"/>
    <w:rsid w:val="00327177"/>
    <w:rsid w:val="00327C26"/>
    <w:rsid w:val="0034270C"/>
    <w:rsid w:val="003477C6"/>
    <w:rsid w:val="003558C8"/>
    <w:rsid w:val="00370454"/>
    <w:rsid w:val="00370B86"/>
    <w:rsid w:val="00377BC9"/>
    <w:rsid w:val="00381B3E"/>
    <w:rsid w:val="00384816"/>
    <w:rsid w:val="00385126"/>
    <w:rsid w:val="00386132"/>
    <w:rsid w:val="00386722"/>
    <w:rsid w:val="003929F8"/>
    <w:rsid w:val="003944C5"/>
    <w:rsid w:val="003A0C16"/>
    <w:rsid w:val="003A1292"/>
    <w:rsid w:val="003B7953"/>
    <w:rsid w:val="003D4C38"/>
    <w:rsid w:val="003E673C"/>
    <w:rsid w:val="0040236A"/>
    <w:rsid w:val="00411BD7"/>
    <w:rsid w:val="004132EC"/>
    <w:rsid w:val="0041396F"/>
    <w:rsid w:val="0042767E"/>
    <w:rsid w:val="00430D04"/>
    <w:rsid w:val="00450506"/>
    <w:rsid w:val="00451CA9"/>
    <w:rsid w:val="004604D8"/>
    <w:rsid w:val="00464DD4"/>
    <w:rsid w:val="004737A8"/>
    <w:rsid w:val="004840B9"/>
    <w:rsid w:val="004842F7"/>
    <w:rsid w:val="004962D7"/>
    <w:rsid w:val="00496A20"/>
    <w:rsid w:val="00497EBF"/>
    <w:rsid w:val="004A2664"/>
    <w:rsid w:val="004A5737"/>
    <w:rsid w:val="004A5E19"/>
    <w:rsid w:val="004B1419"/>
    <w:rsid w:val="004C0FB2"/>
    <w:rsid w:val="004C2330"/>
    <w:rsid w:val="004C395E"/>
    <w:rsid w:val="004D13FE"/>
    <w:rsid w:val="004D4A65"/>
    <w:rsid w:val="004D784D"/>
    <w:rsid w:val="004E2A4D"/>
    <w:rsid w:val="004F035A"/>
    <w:rsid w:val="004F5648"/>
    <w:rsid w:val="005043E5"/>
    <w:rsid w:val="005051B1"/>
    <w:rsid w:val="005253F4"/>
    <w:rsid w:val="00526C46"/>
    <w:rsid w:val="005311B6"/>
    <w:rsid w:val="00533066"/>
    <w:rsid w:val="00534BEE"/>
    <w:rsid w:val="005359DC"/>
    <w:rsid w:val="005420E7"/>
    <w:rsid w:val="005422E4"/>
    <w:rsid w:val="00542A1D"/>
    <w:rsid w:val="00554F32"/>
    <w:rsid w:val="005653E9"/>
    <w:rsid w:val="00571040"/>
    <w:rsid w:val="0057108B"/>
    <w:rsid w:val="0057180E"/>
    <w:rsid w:val="00572702"/>
    <w:rsid w:val="005760F7"/>
    <w:rsid w:val="00577138"/>
    <w:rsid w:val="005829AB"/>
    <w:rsid w:val="00587799"/>
    <w:rsid w:val="00592E38"/>
    <w:rsid w:val="005946E6"/>
    <w:rsid w:val="005A19F4"/>
    <w:rsid w:val="005A5906"/>
    <w:rsid w:val="005A6F6E"/>
    <w:rsid w:val="005B59B8"/>
    <w:rsid w:val="005B6C95"/>
    <w:rsid w:val="005C1A8D"/>
    <w:rsid w:val="005D04EB"/>
    <w:rsid w:val="005D5012"/>
    <w:rsid w:val="005E51A8"/>
    <w:rsid w:val="005E5CD3"/>
    <w:rsid w:val="005F261F"/>
    <w:rsid w:val="005F39D6"/>
    <w:rsid w:val="005F3CF2"/>
    <w:rsid w:val="00600135"/>
    <w:rsid w:val="00600614"/>
    <w:rsid w:val="00600A7F"/>
    <w:rsid w:val="006025D6"/>
    <w:rsid w:val="0060381F"/>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773BD"/>
    <w:rsid w:val="00681C7E"/>
    <w:rsid w:val="00685259"/>
    <w:rsid w:val="00696109"/>
    <w:rsid w:val="00697BC4"/>
    <w:rsid w:val="00697F8A"/>
    <w:rsid w:val="006A16B3"/>
    <w:rsid w:val="006A5B00"/>
    <w:rsid w:val="006C78FC"/>
    <w:rsid w:val="006D44D1"/>
    <w:rsid w:val="006D7126"/>
    <w:rsid w:val="006E271C"/>
    <w:rsid w:val="006E3ED5"/>
    <w:rsid w:val="006F3C6B"/>
    <w:rsid w:val="006F7CBE"/>
    <w:rsid w:val="00702C66"/>
    <w:rsid w:val="007038CE"/>
    <w:rsid w:val="00706463"/>
    <w:rsid w:val="00706AAC"/>
    <w:rsid w:val="007149E9"/>
    <w:rsid w:val="00714AD0"/>
    <w:rsid w:val="00727CFA"/>
    <w:rsid w:val="00734B04"/>
    <w:rsid w:val="00734B05"/>
    <w:rsid w:val="00737AEC"/>
    <w:rsid w:val="00740A67"/>
    <w:rsid w:val="007417D1"/>
    <w:rsid w:val="00741B91"/>
    <w:rsid w:val="0074708B"/>
    <w:rsid w:val="00761424"/>
    <w:rsid w:val="00762366"/>
    <w:rsid w:val="00763E4C"/>
    <w:rsid w:val="00764813"/>
    <w:rsid w:val="007668CC"/>
    <w:rsid w:val="00772D6F"/>
    <w:rsid w:val="00781427"/>
    <w:rsid w:val="00782B34"/>
    <w:rsid w:val="00786FF8"/>
    <w:rsid w:val="007969B5"/>
    <w:rsid w:val="007A2575"/>
    <w:rsid w:val="007B5E92"/>
    <w:rsid w:val="007C2334"/>
    <w:rsid w:val="007C48A5"/>
    <w:rsid w:val="007D027E"/>
    <w:rsid w:val="007D6F83"/>
    <w:rsid w:val="007E045C"/>
    <w:rsid w:val="007E4E41"/>
    <w:rsid w:val="007E714E"/>
    <w:rsid w:val="007F1C48"/>
    <w:rsid w:val="008002AB"/>
    <w:rsid w:val="008004C9"/>
    <w:rsid w:val="0080159E"/>
    <w:rsid w:val="00801822"/>
    <w:rsid w:val="0080772D"/>
    <w:rsid w:val="008156EE"/>
    <w:rsid w:val="00820F47"/>
    <w:rsid w:val="00826917"/>
    <w:rsid w:val="008361F8"/>
    <w:rsid w:val="00837311"/>
    <w:rsid w:val="008420C9"/>
    <w:rsid w:val="00843082"/>
    <w:rsid w:val="00850632"/>
    <w:rsid w:val="00864582"/>
    <w:rsid w:val="0086551C"/>
    <w:rsid w:val="00867591"/>
    <w:rsid w:val="00870C58"/>
    <w:rsid w:val="00875763"/>
    <w:rsid w:val="00880545"/>
    <w:rsid w:val="00882976"/>
    <w:rsid w:val="00882B00"/>
    <w:rsid w:val="00886DD8"/>
    <w:rsid w:val="00894BF7"/>
    <w:rsid w:val="008A2037"/>
    <w:rsid w:val="008A5242"/>
    <w:rsid w:val="008A58B5"/>
    <w:rsid w:val="008A6C81"/>
    <w:rsid w:val="008B01E4"/>
    <w:rsid w:val="008B06CB"/>
    <w:rsid w:val="008B283A"/>
    <w:rsid w:val="008C6C55"/>
    <w:rsid w:val="008C7401"/>
    <w:rsid w:val="008C75CB"/>
    <w:rsid w:val="008D2E30"/>
    <w:rsid w:val="008D6937"/>
    <w:rsid w:val="008E29E9"/>
    <w:rsid w:val="008E2B44"/>
    <w:rsid w:val="008F24D6"/>
    <w:rsid w:val="008F622C"/>
    <w:rsid w:val="0090159C"/>
    <w:rsid w:val="00903162"/>
    <w:rsid w:val="0090555A"/>
    <w:rsid w:val="00906350"/>
    <w:rsid w:val="009150DF"/>
    <w:rsid w:val="00916E74"/>
    <w:rsid w:val="00931A9D"/>
    <w:rsid w:val="00932E17"/>
    <w:rsid w:val="00937B82"/>
    <w:rsid w:val="00941328"/>
    <w:rsid w:val="00956986"/>
    <w:rsid w:val="00956F67"/>
    <w:rsid w:val="00957BFD"/>
    <w:rsid w:val="00961D84"/>
    <w:rsid w:val="009719F1"/>
    <w:rsid w:val="00971A4C"/>
    <w:rsid w:val="009825ED"/>
    <w:rsid w:val="00984AF4"/>
    <w:rsid w:val="00993D31"/>
    <w:rsid w:val="00996B85"/>
    <w:rsid w:val="00997F92"/>
    <w:rsid w:val="009A13C4"/>
    <w:rsid w:val="009A2CA7"/>
    <w:rsid w:val="009A3DEA"/>
    <w:rsid w:val="009B05E2"/>
    <w:rsid w:val="009B2E3D"/>
    <w:rsid w:val="009B5240"/>
    <w:rsid w:val="009B6816"/>
    <w:rsid w:val="009C117C"/>
    <w:rsid w:val="009C3B75"/>
    <w:rsid w:val="009C405C"/>
    <w:rsid w:val="009D4A63"/>
    <w:rsid w:val="009E6506"/>
    <w:rsid w:val="009F2DB0"/>
    <w:rsid w:val="009F3C44"/>
    <w:rsid w:val="009F4D4A"/>
    <w:rsid w:val="00A0029C"/>
    <w:rsid w:val="00A04030"/>
    <w:rsid w:val="00A04CC1"/>
    <w:rsid w:val="00A07290"/>
    <w:rsid w:val="00A16443"/>
    <w:rsid w:val="00A203C0"/>
    <w:rsid w:val="00A21044"/>
    <w:rsid w:val="00A31D23"/>
    <w:rsid w:val="00A33CC5"/>
    <w:rsid w:val="00A43175"/>
    <w:rsid w:val="00A4771B"/>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F0D2D"/>
    <w:rsid w:val="00AF17A1"/>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47DCB"/>
    <w:rsid w:val="00B53272"/>
    <w:rsid w:val="00B57CE1"/>
    <w:rsid w:val="00B6307E"/>
    <w:rsid w:val="00B63B50"/>
    <w:rsid w:val="00B71001"/>
    <w:rsid w:val="00B85B88"/>
    <w:rsid w:val="00B87B2D"/>
    <w:rsid w:val="00B95179"/>
    <w:rsid w:val="00BA27E7"/>
    <w:rsid w:val="00BA7129"/>
    <w:rsid w:val="00BA758A"/>
    <w:rsid w:val="00BA776A"/>
    <w:rsid w:val="00BB1865"/>
    <w:rsid w:val="00BC266D"/>
    <w:rsid w:val="00BC7A8E"/>
    <w:rsid w:val="00BD42A0"/>
    <w:rsid w:val="00BE18C6"/>
    <w:rsid w:val="00BE331E"/>
    <w:rsid w:val="00BE643A"/>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7163"/>
    <w:rsid w:val="00C81D67"/>
    <w:rsid w:val="00C83DC6"/>
    <w:rsid w:val="00C85517"/>
    <w:rsid w:val="00C8554F"/>
    <w:rsid w:val="00C92BF4"/>
    <w:rsid w:val="00C93371"/>
    <w:rsid w:val="00C93BF6"/>
    <w:rsid w:val="00C964BC"/>
    <w:rsid w:val="00C96A06"/>
    <w:rsid w:val="00C96E97"/>
    <w:rsid w:val="00CA109A"/>
    <w:rsid w:val="00CA1179"/>
    <w:rsid w:val="00CA5627"/>
    <w:rsid w:val="00CB1A2A"/>
    <w:rsid w:val="00CB253A"/>
    <w:rsid w:val="00CB2B3D"/>
    <w:rsid w:val="00CB3A63"/>
    <w:rsid w:val="00CC0DC7"/>
    <w:rsid w:val="00CC5781"/>
    <w:rsid w:val="00CD56A3"/>
    <w:rsid w:val="00CD5B96"/>
    <w:rsid w:val="00CD703C"/>
    <w:rsid w:val="00CE1EB5"/>
    <w:rsid w:val="00CE304B"/>
    <w:rsid w:val="00CE4F17"/>
    <w:rsid w:val="00CE56BA"/>
    <w:rsid w:val="00CE5FE2"/>
    <w:rsid w:val="00CF31E9"/>
    <w:rsid w:val="00D040A4"/>
    <w:rsid w:val="00D10569"/>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B25C7"/>
    <w:rsid w:val="00DB3748"/>
    <w:rsid w:val="00DB4801"/>
    <w:rsid w:val="00DC390A"/>
    <w:rsid w:val="00DC411D"/>
    <w:rsid w:val="00DC4ED2"/>
    <w:rsid w:val="00DC6529"/>
    <w:rsid w:val="00DC7C03"/>
    <w:rsid w:val="00DE2514"/>
    <w:rsid w:val="00DE28C6"/>
    <w:rsid w:val="00DE6608"/>
    <w:rsid w:val="00DE6CA9"/>
    <w:rsid w:val="00DE7BD7"/>
    <w:rsid w:val="00DF0BEF"/>
    <w:rsid w:val="00DF598C"/>
    <w:rsid w:val="00E02752"/>
    <w:rsid w:val="00E02967"/>
    <w:rsid w:val="00E059D7"/>
    <w:rsid w:val="00E1282E"/>
    <w:rsid w:val="00E230C5"/>
    <w:rsid w:val="00E241B2"/>
    <w:rsid w:val="00E3047C"/>
    <w:rsid w:val="00E33433"/>
    <w:rsid w:val="00E374AF"/>
    <w:rsid w:val="00E43C9D"/>
    <w:rsid w:val="00E50CBC"/>
    <w:rsid w:val="00E5479B"/>
    <w:rsid w:val="00E70934"/>
    <w:rsid w:val="00E74475"/>
    <w:rsid w:val="00E753E0"/>
    <w:rsid w:val="00E81EFA"/>
    <w:rsid w:val="00E84413"/>
    <w:rsid w:val="00E91ED3"/>
    <w:rsid w:val="00E965C4"/>
    <w:rsid w:val="00EA09F4"/>
    <w:rsid w:val="00EA1412"/>
    <w:rsid w:val="00EA2F25"/>
    <w:rsid w:val="00EA430B"/>
    <w:rsid w:val="00EA6187"/>
    <w:rsid w:val="00EB404A"/>
    <w:rsid w:val="00EC3223"/>
    <w:rsid w:val="00EC4E84"/>
    <w:rsid w:val="00EC69AA"/>
    <w:rsid w:val="00EC6F82"/>
    <w:rsid w:val="00EC75B5"/>
    <w:rsid w:val="00ED0447"/>
    <w:rsid w:val="00ED2079"/>
    <w:rsid w:val="00EE3A76"/>
    <w:rsid w:val="00EE4C9B"/>
    <w:rsid w:val="00EE4F20"/>
    <w:rsid w:val="00EE7DD2"/>
    <w:rsid w:val="00EF00FB"/>
    <w:rsid w:val="00F03B6F"/>
    <w:rsid w:val="00F1037F"/>
    <w:rsid w:val="00F13D0D"/>
    <w:rsid w:val="00F17D55"/>
    <w:rsid w:val="00F33B1A"/>
    <w:rsid w:val="00F44631"/>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2C98"/>
    <w:rsid w:val="00F96BF6"/>
    <w:rsid w:val="00FA24DB"/>
    <w:rsid w:val="00FA5796"/>
    <w:rsid w:val="00FB16DF"/>
    <w:rsid w:val="00FB5C39"/>
    <w:rsid w:val="00FC302D"/>
    <w:rsid w:val="00FC5C6B"/>
    <w:rsid w:val="00FD3E49"/>
    <w:rsid w:val="00FD7264"/>
    <w:rsid w:val="00FE1369"/>
    <w:rsid w:val="00FE3EE8"/>
    <w:rsid w:val="00FE7189"/>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mts@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90304-5050-4848-9DB3-A58460CF9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2359</TotalTime>
  <Pages>17</Pages>
  <Words>5428</Words>
  <Characters>30940</Characters>
  <Application>Microsoft Office Word</Application>
  <DocSecurity>0</DocSecurity>
  <Lines>257</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443</cp:revision>
  <cp:lastPrinted>2022-06-21T14:02:00Z</cp:lastPrinted>
  <dcterms:created xsi:type="dcterms:W3CDTF">2020-01-22T07:27:00Z</dcterms:created>
  <dcterms:modified xsi:type="dcterms:W3CDTF">2023-10-02T07:26:00Z</dcterms:modified>
</cp:coreProperties>
</file>