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55F893EE"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E46CD4">
        <w:rPr>
          <w:rFonts w:ascii="Times New Roman" w:hAnsi="Times New Roman" w:cs="Times New Roman"/>
          <w:b/>
          <w:sz w:val="26"/>
          <w:szCs w:val="26"/>
        </w:rPr>
        <w:t>установки ультразвуковой очис</w:t>
      </w:r>
      <w:r w:rsidR="0075562B">
        <w:rPr>
          <w:rFonts w:ascii="Times New Roman" w:hAnsi="Times New Roman" w:cs="Times New Roman"/>
          <w:b/>
          <w:sz w:val="26"/>
          <w:szCs w:val="26"/>
        </w:rPr>
        <w:t>тки металлических комплектующих</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bookmarkStart w:id="0" w:name="_GoBack"/>
      <w:bookmarkEnd w:id="0"/>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DB9388" w14:textId="77777777" w:rsidR="00BB5567"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7773493" w:history="1">
            <w:r w:rsidR="00BB5567" w:rsidRPr="00F01B78">
              <w:rPr>
                <w:rStyle w:val="a8"/>
                <w:rFonts w:ascii="Times New Roman" w:hAnsi="Times New Roman" w:cs="Times New Roman"/>
                <w:b/>
                <w:noProof/>
              </w:rPr>
              <w:t>1. Общие положения</w:t>
            </w:r>
            <w:r w:rsidR="00BB5567">
              <w:rPr>
                <w:noProof/>
                <w:webHidden/>
              </w:rPr>
              <w:tab/>
            </w:r>
            <w:r w:rsidR="00BB5567">
              <w:rPr>
                <w:noProof/>
                <w:webHidden/>
              </w:rPr>
              <w:fldChar w:fldCharType="begin"/>
            </w:r>
            <w:r w:rsidR="00BB5567">
              <w:rPr>
                <w:noProof/>
                <w:webHidden/>
              </w:rPr>
              <w:instrText xml:space="preserve"> PAGEREF _Toc117773493 \h </w:instrText>
            </w:r>
            <w:r w:rsidR="00BB5567">
              <w:rPr>
                <w:noProof/>
                <w:webHidden/>
              </w:rPr>
            </w:r>
            <w:r w:rsidR="00BB5567">
              <w:rPr>
                <w:noProof/>
                <w:webHidden/>
              </w:rPr>
              <w:fldChar w:fldCharType="separate"/>
            </w:r>
            <w:r w:rsidR="003534FB">
              <w:rPr>
                <w:noProof/>
                <w:webHidden/>
              </w:rPr>
              <w:t>3</w:t>
            </w:r>
            <w:r w:rsidR="00BB5567">
              <w:rPr>
                <w:noProof/>
                <w:webHidden/>
              </w:rPr>
              <w:fldChar w:fldCharType="end"/>
            </w:r>
          </w:hyperlink>
        </w:p>
        <w:p w14:paraId="09B79BE1" w14:textId="77777777" w:rsidR="00BB5567" w:rsidRDefault="003534FB">
          <w:pPr>
            <w:pStyle w:val="19"/>
            <w:rPr>
              <w:rFonts w:asciiTheme="minorHAnsi" w:eastAsiaTheme="minorEastAsia" w:hAnsiTheme="minorHAnsi" w:cstheme="minorBidi"/>
              <w:noProof/>
              <w:sz w:val="22"/>
              <w:szCs w:val="22"/>
            </w:rPr>
          </w:pPr>
          <w:hyperlink w:anchor="_Toc117773494" w:history="1">
            <w:r w:rsidR="00BB5567" w:rsidRPr="00F01B78">
              <w:rPr>
                <w:rStyle w:val="a8"/>
                <w:rFonts w:ascii="Times New Roman" w:hAnsi="Times New Roman" w:cs="Times New Roman"/>
                <w:b/>
                <w:noProof/>
              </w:rPr>
              <w:t>2. Предмет закупки</w:t>
            </w:r>
            <w:r w:rsidR="00BB5567">
              <w:rPr>
                <w:noProof/>
                <w:webHidden/>
              </w:rPr>
              <w:tab/>
            </w:r>
            <w:r w:rsidR="00BB5567">
              <w:rPr>
                <w:noProof/>
                <w:webHidden/>
              </w:rPr>
              <w:fldChar w:fldCharType="begin"/>
            </w:r>
            <w:r w:rsidR="00BB5567">
              <w:rPr>
                <w:noProof/>
                <w:webHidden/>
              </w:rPr>
              <w:instrText xml:space="preserve"> PAGEREF _Toc117773494 \h </w:instrText>
            </w:r>
            <w:r w:rsidR="00BB5567">
              <w:rPr>
                <w:noProof/>
                <w:webHidden/>
              </w:rPr>
            </w:r>
            <w:r w:rsidR="00BB5567">
              <w:rPr>
                <w:noProof/>
                <w:webHidden/>
              </w:rPr>
              <w:fldChar w:fldCharType="separate"/>
            </w:r>
            <w:r>
              <w:rPr>
                <w:noProof/>
                <w:webHidden/>
              </w:rPr>
              <w:t>4</w:t>
            </w:r>
            <w:r w:rsidR="00BB5567">
              <w:rPr>
                <w:noProof/>
                <w:webHidden/>
              </w:rPr>
              <w:fldChar w:fldCharType="end"/>
            </w:r>
          </w:hyperlink>
        </w:p>
        <w:p w14:paraId="63E3C78D" w14:textId="77777777" w:rsidR="00BB5567" w:rsidRDefault="003534FB">
          <w:pPr>
            <w:pStyle w:val="19"/>
            <w:rPr>
              <w:rFonts w:asciiTheme="minorHAnsi" w:eastAsiaTheme="minorEastAsia" w:hAnsiTheme="minorHAnsi" w:cstheme="minorBidi"/>
              <w:noProof/>
              <w:sz w:val="22"/>
              <w:szCs w:val="22"/>
            </w:rPr>
          </w:pPr>
          <w:hyperlink w:anchor="_Toc117773495" w:history="1">
            <w:r w:rsidR="00BB5567" w:rsidRPr="00F01B78">
              <w:rPr>
                <w:rStyle w:val="a8"/>
                <w:rFonts w:ascii="Times New Roman" w:hAnsi="Times New Roman" w:cs="Times New Roman"/>
                <w:noProof/>
              </w:rPr>
              <w:t>2.1 Техническая часть</w:t>
            </w:r>
            <w:r w:rsidR="00BB5567">
              <w:rPr>
                <w:noProof/>
                <w:webHidden/>
              </w:rPr>
              <w:tab/>
            </w:r>
            <w:r w:rsidR="00BB5567">
              <w:rPr>
                <w:noProof/>
                <w:webHidden/>
              </w:rPr>
              <w:fldChar w:fldCharType="begin"/>
            </w:r>
            <w:r w:rsidR="00BB5567">
              <w:rPr>
                <w:noProof/>
                <w:webHidden/>
              </w:rPr>
              <w:instrText xml:space="preserve"> PAGEREF _Toc117773495 \h </w:instrText>
            </w:r>
            <w:r w:rsidR="00BB5567">
              <w:rPr>
                <w:noProof/>
                <w:webHidden/>
              </w:rPr>
            </w:r>
            <w:r w:rsidR="00BB5567">
              <w:rPr>
                <w:noProof/>
                <w:webHidden/>
              </w:rPr>
              <w:fldChar w:fldCharType="separate"/>
            </w:r>
            <w:r>
              <w:rPr>
                <w:noProof/>
                <w:webHidden/>
              </w:rPr>
              <w:t>4</w:t>
            </w:r>
            <w:r w:rsidR="00BB5567">
              <w:rPr>
                <w:noProof/>
                <w:webHidden/>
              </w:rPr>
              <w:fldChar w:fldCharType="end"/>
            </w:r>
          </w:hyperlink>
        </w:p>
        <w:p w14:paraId="346B4AA2" w14:textId="77777777" w:rsidR="00BB5567" w:rsidRDefault="003534FB">
          <w:pPr>
            <w:pStyle w:val="19"/>
            <w:rPr>
              <w:rFonts w:asciiTheme="minorHAnsi" w:eastAsiaTheme="minorEastAsia" w:hAnsiTheme="minorHAnsi" w:cstheme="minorBidi"/>
              <w:noProof/>
              <w:sz w:val="22"/>
              <w:szCs w:val="22"/>
            </w:rPr>
          </w:pPr>
          <w:hyperlink w:anchor="_Toc117773496" w:history="1">
            <w:r w:rsidR="00BB5567" w:rsidRPr="00F01B78">
              <w:rPr>
                <w:rStyle w:val="a8"/>
                <w:rFonts w:ascii="Times New Roman" w:hAnsi="Times New Roman" w:cs="Times New Roman"/>
                <w:noProof/>
              </w:rPr>
              <w:t>2.2 Коммерческая часть</w:t>
            </w:r>
            <w:r w:rsidR="00BB5567">
              <w:rPr>
                <w:noProof/>
                <w:webHidden/>
              </w:rPr>
              <w:tab/>
            </w:r>
            <w:r w:rsidR="00BB5567">
              <w:rPr>
                <w:noProof/>
                <w:webHidden/>
              </w:rPr>
              <w:fldChar w:fldCharType="begin"/>
            </w:r>
            <w:r w:rsidR="00BB5567">
              <w:rPr>
                <w:noProof/>
                <w:webHidden/>
              </w:rPr>
              <w:instrText xml:space="preserve"> PAGEREF _Toc117773496 \h </w:instrText>
            </w:r>
            <w:r w:rsidR="00BB5567">
              <w:rPr>
                <w:noProof/>
                <w:webHidden/>
              </w:rPr>
            </w:r>
            <w:r w:rsidR="00BB5567">
              <w:rPr>
                <w:noProof/>
                <w:webHidden/>
              </w:rPr>
              <w:fldChar w:fldCharType="separate"/>
            </w:r>
            <w:r>
              <w:rPr>
                <w:noProof/>
                <w:webHidden/>
              </w:rPr>
              <w:t>5</w:t>
            </w:r>
            <w:r w:rsidR="00BB5567">
              <w:rPr>
                <w:noProof/>
                <w:webHidden/>
              </w:rPr>
              <w:fldChar w:fldCharType="end"/>
            </w:r>
          </w:hyperlink>
        </w:p>
        <w:p w14:paraId="131AFD99" w14:textId="77777777" w:rsidR="00BB5567" w:rsidRDefault="003534FB">
          <w:pPr>
            <w:pStyle w:val="19"/>
            <w:rPr>
              <w:rFonts w:asciiTheme="minorHAnsi" w:eastAsiaTheme="minorEastAsia" w:hAnsiTheme="minorHAnsi" w:cstheme="minorBidi"/>
              <w:noProof/>
              <w:sz w:val="22"/>
              <w:szCs w:val="22"/>
            </w:rPr>
          </w:pPr>
          <w:hyperlink w:anchor="_Toc117773497" w:history="1">
            <w:r w:rsidR="00BB5567" w:rsidRPr="00F01B78">
              <w:rPr>
                <w:rStyle w:val="a8"/>
                <w:rFonts w:ascii="Times New Roman" w:hAnsi="Times New Roman" w:cs="Times New Roman"/>
                <w:b/>
                <w:noProof/>
              </w:rPr>
              <w:t>3. Требования к Участникам и документы, подлежащие к предоставлению</w:t>
            </w:r>
            <w:r w:rsidR="00BB5567">
              <w:rPr>
                <w:noProof/>
                <w:webHidden/>
              </w:rPr>
              <w:tab/>
            </w:r>
            <w:r w:rsidR="00BB5567">
              <w:rPr>
                <w:noProof/>
                <w:webHidden/>
              </w:rPr>
              <w:fldChar w:fldCharType="begin"/>
            </w:r>
            <w:r w:rsidR="00BB5567">
              <w:rPr>
                <w:noProof/>
                <w:webHidden/>
              </w:rPr>
              <w:instrText xml:space="preserve"> PAGEREF _Toc117773497 \h </w:instrText>
            </w:r>
            <w:r w:rsidR="00BB5567">
              <w:rPr>
                <w:noProof/>
                <w:webHidden/>
              </w:rPr>
            </w:r>
            <w:r w:rsidR="00BB5567">
              <w:rPr>
                <w:noProof/>
                <w:webHidden/>
              </w:rPr>
              <w:fldChar w:fldCharType="separate"/>
            </w:r>
            <w:r>
              <w:rPr>
                <w:noProof/>
                <w:webHidden/>
              </w:rPr>
              <w:t>5</w:t>
            </w:r>
            <w:r w:rsidR="00BB5567">
              <w:rPr>
                <w:noProof/>
                <w:webHidden/>
              </w:rPr>
              <w:fldChar w:fldCharType="end"/>
            </w:r>
          </w:hyperlink>
        </w:p>
        <w:p w14:paraId="0D7F9AC5" w14:textId="77777777" w:rsidR="00BB5567" w:rsidRDefault="003534FB">
          <w:pPr>
            <w:pStyle w:val="19"/>
            <w:rPr>
              <w:rFonts w:asciiTheme="minorHAnsi" w:eastAsiaTheme="minorEastAsia" w:hAnsiTheme="minorHAnsi" w:cstheme="minorBidi"/>
              <w:noProof/>
              <w:sz w:val="22"/>
              <w:szCs w:val="22"/>
            </w:rPr>
          </w:pPr>
          <w:hyperlink w:anchor="_Toc117773498" w:history="1">
            <w:r w:rsidR="00BB5567" w:rsidRPr="00F01B78">
              <w:rPr>
                <w:rStyle w:val="a8"/>
                <w:rFonts w:ascii="Times New Roman" w:hAnsi="Times New Roman" w:cs="Times New Roman"/>
                <w:b/>
                <w:noProof/>
              </w:rPr>
              <w:t>3.1 Требования к Участникам</w:t>
            </w:r>
            <w:r w:rsidR="00BB5567">
              <w:rPr>
                <w:noProof/>
                <w:webHidden/>
              </w:rPr>
              <w:tab/>
            </w:r>
            <w:r w:rsidR="00BB5567">
              <w:rPr>
                <w:noProof/>
                <w:webHidden/>
              </w:rPr>
              <w:fldChar w:fldCharType="begin"/>
            </w:r>
            <w:r w:rsidR="00BB5567">
              <w:rPr>
                <w:noProof/>
                <w:webHidden/>
              </w:rPr>
              <w:instrText xml:space="preserve"> PAGEREF _Toc117773498 \h </w:instrText>
            </w:r>
            <w:r w:rsidR="00BB5567">
              <w:rPr>
                <w:noProof/>
                <w:webHidden/>
              </w:rPr>
            </w:r>
            <w:r w:rsidR="00BB5567">
              <w:rPr>
                <w:noProof/>
                <w:webHidden/>
              </w:rPr>
              <w:fldChar w:fldCharType="separate"/>
            </w:r>
            <w:r>
              <w:rPr>
                <w:noProof/>
                <w:webHidden/>
              </w:rPr>
              <w:t>5</w:t>
            </w:r>
            <w:r w:rsidR="00BB5567">
              <w:rPr>
                <w:noProof/>
                <w:webHidden/>
              </w:rPr>
              <w:fldChar w:fldCharType="end"/>
            </w:r>
          </w:hyperlink>
        </w:p>
        <w:p w14:paraId="73613647" w14:textId="77777777" w:rsidR="00BB5567" w:rsidRDefault="003534FB">
          <w:pPr>
            <w:pStyle w:val="19"/>
            <w:rPr>
              <w:rFonts w:asciiTheme="minorHAnsi" w:eastAsiaTheme="minorEastAsia" w:hAnsiTheme="minorHAnsi" w:cstheme="minorBidi"/>
              <w:noProof/>
              <w:sz w:val="22"/>
              <w:szCs w:val="22"/>
            </w:rPr>
          </w:pPr>
          <w:hyperlink w:anchor="_Toc117773499" w:history="1">
            <w:r w:rsidR="00BB5567" w:rsidRPr="00F01B78">
              <w:rPr>
                <w:rStyle w:val="a8"/>
                <w:rFonts w:ascii="Times New Roman" w:hAnsi="Times New Roman" w:cs="Times New Roman"/>
                <w:b/>
                <w:noProof/>
              </w:rPr>
              <w:t>3.2 Требования к документам</w:t>
            </w:r>
            <w:r w:rsidR="00BB5567">
              <w:rPr>
                <w:noProof/>
                <w:webHidden/>
              </w:rPr>
              <w:tab/>
            </w:r>
            <w:r w:rsidR="00BB5567">
              <w:rPr>
                <w:noProof/>
                <w:webHidden/>
              </w:rPr>
              <w:fldChar w:fldCharType="begin"/>
            </w:r>
            <w:r w:rsidR="00BB5567">
              <w:rPr>
                <w:noProof/>
                <w:webHidden/>
              </w:rPr>
              <w:instrText xml:space="preserve"> PAGEREF _Toc117773499 \h </w:instrText>
            </w:r>
            <w:r w:rsidR="00BB5567">
              <w:rPr>
                <w:noProof/>
                <w:webHidden/>
              </w:rPr>
            </w:r>
            <w:r w:rsidR="00BB5567">
              <w:rPr>
                <w:noProof/>
                <w:webHidden/>
              </w:rPr>
              <w:fldChar w:fldCharType="separate"/>
            </w:r>
            <w:r>
              <w:rPr>
                <w:noProof/>
                <w:webHidden/>
              </w:rPr>
              <w:t>5</w:t>
            </w:r>
            <w:r w:rsidR="00BB5567">
              <w:rPr>
                <w:noProof/>
                <w:webHidden/>
              </w:rPr>
              <w:fldChar w:fldCharType="end"/>
            </w:r>
          </w:hyperlink>
        </w:p>
        <w:p w14:paraId="736C4344" w14:textId="77777777" w:rsidR="00BB5567" w:rsidRDefault="003534FB">
          <w:pPr>
            <w:pStyle w:val="19"/>
            <w:rPr>
              <w:rFonts w:asciiTheme="minorHAnsi" w:eastAsiaTheme="minorEastAsia" w:hAnsiTheme="minorHAnsi" w:cstheme="minorBidi"/>
              <w:noProof/>
              <w:sz w:val="22"/>
              <w:szCs w:val="22"/>
            </w:rPr>
          </w:pPr>
          <w:hyperlink w:anchor="_Toc117773500" w:history="1">
            <w:r w:rsidR="00BB5567" w:rsidRPr="00F01B78">
              <w:rPr>
                <w:rStyle w:val="a8"/>
                <w:rFonts w:ascii="Times New Roman" w:hAnsi="Times New Roman" w:cs="Times New Roman"/>
                <w:b/>
                <w:noProof/>
              </w:rPr>
              <w:t>4. Подготовка Предложений</w:t>
            </w:r>
            <w:r w:rsidR="00BB5567">
              <w:rPr>
                <w:noProof/>
                <w:webHidden/>
              </w:rPr>
              <w:tab/>
            </w:r>
            <w:r w:rsidR="00BB5567">
              <w:rPr>
                <w:noProof/>
                <w:webHidden/>
              </w:rPr>
              <w:fldChar w:fldCharType="begin"/>
            </w:r>
            <w:r w:rsidR="00BB5567">
              <w:rPr>
                <w:noProof/>
                <w:webHidden/>
              </w:rPr>
              <w:instrText xml:space="preserve"> PAGEREF _Toc117773500 \h </w:instrText>
            </w:r>
            <w:r w:rsidR="00BB5567">
              <w:rPr>
                <w:noProof/>
                <w:webHidden/>
              </w:rPr>
            </w:r>
            <w:r w:rsidR="00BB5567">
              <w:rPr>
                <w:noProof/>
                <w:webHidden/>
              </w:rPr>
              <w:fldChar w:fldCharType="separate"/>
            </w:r>
            <w:r>
              <w:rPr>
                <w:noProof/>
                <w:webHidden/>
              </w:rPr>
              <w:t>6</w:t>
            </w:r>
            <w:r w:rsidR="00BB5567">
              <w:rPr>
                <w:noProof/>
                <w:webHidden/>
              </w:rPr>
              <w:fldChar w:fldCharType="end"/>
            </w:r>
          </w:hyperlink>
        </w:p>
        <w:p w14:paraId="1B5D831D" w14:textId="77777777" w:rsidR="00BB5567" w:rsidRDefault="003534FB">
          <w:pPr>
            <w:pStyle w:val="19"/>
            <w:rPr>
              <w:rFonts w:asciiTheme="minorHAnsi" w:eastAsiaTheme="minorEastAsia" w:hAnsiTheme="minorHAnsi" w:cstheme="minorBidi"/>
              <w:noProof/>
              <w:sz w:val="22"/>
              <w:szCs w:val="22"/>
            </w:rPr>
          </w:pPr>
          <w:hyperlink w:anchor="_Toc117773501" w:history="1">
            <w:r w:rsidR="00BB5567" w:rsidRPr="00F01B78">
              <w:rPr>
                <w:rStyle w:val="a8"/>
                <w:rFonts w:ascii="Times New Roman" w:hAnsi="Times New Roman" w:cs="Times New Roman"/>
                <w:b/>
                <w:noProof/>
              </w:rPr>
              <w:t>4.1. Общие требования к Предложению</w:t>
            </w:r>
            <w:r w:rsidR="00BB5567">
              <w:rPr>
                <w:noProof/>
                <w:webHidden/>
              </w:rPr>
              <w:tab/>
            </w:r>
            <w:r w:rsidR="00BB5567">
              <w:rPr>
                <w:noProof/>
                <w:webHidden/>
              </w:rPr>
              <w:fldChar w:fldCharType="begin"/>
            </w:r>
            <w:r w:rsidR="00BB5567">
              <w:rPr>
                <w:noProof/>
                <w:webHidden/>
              </w:rPr>
              <w:instrText xml:space="preserve"> PAGEREF _Toc117773501 \h </w:instrText>
            </w:r>
            <w:r w:rsidR="00BB5567">
              <w:rPr>
                <w:noProof/>
                <w:webHidden/>
              </w:rPr>
            </w:r>
            <w:r w:rsidR="00BB5567">
              <w:rPr>
                <w:noProof/>
                <w:webHidden/>
              </w:rPr>
              <w:fldChar w:fldCharType="separate"/>
            </w:r>
            <w:r>
              <w:rPr>
                <w:noProof/>
                <w:webHidden/>
              </w:rPr>
              <w:t>6</w:t>
            </w:r>
            <w:r w:rsidR="00BB5567">
              <w:rPr>
                <w:noProof/>
                <w:webHidden/>
              </w:rPr>
              <w:fldChar w:fldCharType="end"/>
            </w:r>
          </w:hyperlink>
        </w:p>
        <w:p w14:paraId="6D7BA94D" w14:textId="77777777" w:rsidR="00BB5567" w:rsidRDefault="003534FB">
          <w:pPr>
            <w:pStyle w:val="19"/>
            <w:rPr>
              <w:rFonts w:asciiTheme="minorHAnsi" w:eastAsiaTheme="minorEastAsia" w:hAnsiTheme="minorHAnsi" w:cstheme="minorBidi"/>
              <w:noProof/>
              <w:sz w:val="22"/>
              <w:szCs w:val="22"/>
            </w:rPr>
          </w:pPr>
          <w:hyperlink w:anchor="_Toc117773502" w:history="1">
            <w:r w:rsidR="00BB5567" w:rsidRPr="00F01B78">
              <w:rPr>
                <w:rStyle w:val="a8"/>
                <w:rFonts w:ascii="Times New Roman" w:hAnsi="Times New Roman" w:cs="Times New Roman"/>
                <w:b/>
                <w:noProof/>
              </w:rPr>
              <w:t>4.2. Требования к языку Предложения</w:t>
            </w:r>
            <w:r w:rsidR="00BB5567">
              <w:rPr>
                <w:noProof/>
                <w:webHidden/>
              </w:rPr>
              <w:tab/>
            </w:r>
            <w:r w:rsidR="00BB5567">
              <w:rPr>
                <w:noProof/>
                <w:webHidden/>
              </w:rPr>
              <w:fldChar w:fldCharType="begin"/>
            </w:r>
            <w:r w:rsidR="00BB5567">
              <w:rPr>
                <w:noProof/>
                <w:webHidden/>
              </w:rPr>
              <w:instrText xml:space="preserve"> PAGEREF _Toc117773502 \h </w:instrText>
            </w:r>
            <w:r w:rsidR="00BB5567">
              <w:rPr>
                <w:noProof/>
                <w:webHidden/>
              </w:rPr>
            </w:r>
            <w:r w:rsidR="00BB5567">
              <w:rPr>
                <w:noProof/>
                <w:webHidden/>
              </w:rPr>
              <w:fldChar w:fldCharType="separate"/>
            </w:r>
            <w:r>
              <w:rPr>
                <w:noProof/>
                <w:webHidden/>
              </w:rPr>
              <w:t>7</w:t>
            </w:r>
            <w:r w:rsidR="00BB5567">
              <w:rPr>
                <w:noProof/>
                <w:webHidden/>
              </w:rPr>
              <w:fldChar w:fldCharType="end"/>
            </w:r>
          </w:hyperlink>
        </w:p>
        <w:p w14:paraId="3C1AF0E6" w14:textId="77777777" w:rsidR="00BB5567" w:rsidRDefault="003534FB">
          <w:pPr>
            <w:pStyle w:val="19"/>
            <w:rPr>
              <w:rFonts w:asciiTheme="minorHAnsi" w:eastAsiaTheme="minorEastAsia" w:hAnsiTheme="minorHAnsi" w:cstheme="minorBidi"/>
              <w:noProof/>
              <w:sz w:val="22"/>
              <w:szCs w:val="22"/>
            </w:rPr>
          </w:pPr>
          <w:hyperlink w:anchor="_Toc117773503" w:history="1">
            <w:r w:rsidR="00BB5567" w:rsidRPr="00F01B78">
              <w:rPr>
                <w:rStyle w:val="a8"/>
                <w:rFonts w:ascii="Times New Roman" w:hAnsi="Times New Roman" w:cs="Times New Roman"/>
                <w:b/>
                <w:noProof/>
              </w:rPr>
              <w:t>4.3. Разъяснение Закупочной документации</w:t>
            </w:r>
            <w:r w:rsidR="00BB5567">
              <w:rPr>
                <w:noProof/>
                <w:webHidden/>
              </w:rPr>
              <w:tab/>
            </w:r>
            <w:r w:rsidR="00BB5567">
              <w:rPr>
                <w:noProof/>
                <w:webHidden/>
              </w:rPr>
              <w:fldChar w:fldCharType="begin"/>
            </w:r>
            <w:r w:rsidR="00BB5567">
              <w:rPr>
                <w:noProof/>
                <w:webHidden/>
              </w:rPr>
              <w:instrText xml:space="preserve"> PAGEREF _Toc117773503 \h </w:instrText>
            </w:r>
            <w:r w:rsidR="00BB5567">
              <w:rPr>
                <w:noProof/>
                <w:webHidden/>
              </w:rPr>
            </w:r>
            <w:r w:rsidR="00BB5567">
              <w:rPr>
                <w:noProof/>
                <w:webHidden/>
              </w:rPr>
              <w:fldChar w:fldCharType="separate"/>
            </w:r>
            <w:r>
              <w:rPr>
                <w:noProof/>
                <w:webHidden/>
              </w:rPr>
              <w:t>7</w:t>
            </w:r>
            <w:r w:rsidR="00BB5567">
              <w:rPr>
                <w:noProof/>
                <w:webHidden/>
              </w:rPr>
              <w:fldChar w:fldCharType="end"/>
            </w:r>
          </w:hyperlink>
        </w:p>
        <w:p w14:paraId="70988031" w14:textId="77777777" w:rsidR="00BB5567" w:rsidRDefault="003534FB">
          <w:pPr>
            <w:pStyle w:val="19"/>
            <w:rPr>
              <w:rFonts w:asciiTheme="minorHAnsi" w:eastAsiaTheme="minorEastAsia" w:hAnsiTheme="minorHAnsi" w:cstheme="minorBidi"/>
              <w:noProof/>
              <w:sz w:val="22"/>
              <w:szCs w:val="22"/>
            </w:rPr>
          </w:pPr>
          <w:hyperlink w:anchor="_Toc117773504" w:history="1">
            <w:r w:rsidR="00BB5567" w:rsidRPr="00F01B78">
              <w:rPr>
                <w:rStyle w:val="a8"/>
                <w:rFonts w:ascii="Times New Roman" w:hAnsi="Times New Roman" w:cs="Times New Roman"/>
                <w:b/>
                <w:noProof/>
              </w:rPr>
              <w:t>4.4. Продление срока окончания приема Предложений</w:t>
            </w:r>
            <w:r w:rsidR="00BB5567">
              <w:rPr>
                <w:noProof/>
                <w:webHidden/>
              </w:rPr>
              <w:tab/>
            </w:r>
            <w:r w:rsidR="00BB5567">
              <w:rPr>
                <w:noProof/>
                <w:webHidden/>
              </w:rPr>
              <w:fldChar w:fldCharType="begin"/>
            </w:r>
            <w:r w:rsidR="00BB5567">
              <w:rPr>
                <w:noProof/>
                <w:webHidden/>
              </w:rPr>
              <w:instrText xml:space="preserve"> PAGEREF _Toc117773504 \h </w:instrText>
            </w:r>
            <w:r w:rsidR="00BB5567">
              <w:rPr>
                <w:noProof/>
                <w:webHidden/>
              </w:rPr>
            </w:r>
            <w:r w:rsidR="00BB5567">
              <w:rPr>
                <w:noProof/>
                <w:webHidden/>
              </w:rPr>
              <w:fldChar w:fldCharType="separate"/>
            </w:r>
            <w:r>
              <w:rPr>
                <w:noProof/>
                <w:webHidden/>
              </w:rPr>
              <w:t>7</w:t>
            </w:r>
            <w:r w:rsidR="00BB5567">
              <w:rPr>
                <w:noProof/>
                <w:webHidden/>
              </w:rPr>
              <w:fldChar w:fldCharType="end"/>
            </w:r>
          </w:hyperlink>
        </w:p>
        <w:p w14:paraId="257AD36F" w14:textId="77777777" w:rsidR="00BB5567" w:rsidRDefault="003534FB">
          <w:pPr>
            <w:pStyle w:val="19"/>
            <w:rPr>
              <w:rFonts w:asciiTheme="minorHAnsi" w:eastAsiaTheme="minorEastAsia" w:hAnsiTheme="minorHAnsi" w:cstheme="minorBidi"/>
              <w:noProof/>
              <w:sz w:val="22"/>
              <w:szCs w:val="22"/>
            </w:rPr>
          </w:pPr>
          <w:hyperlink w:anchor="_Toc117773505" w:history="1">
            <w:r w:rsidR="00BB5567" w:rsidRPr="00F01B78">
              <w:rPr>
                <w:rStyle w:val="a8"/>
                <w:rFonts w:ascii="Times New Roman" w:hAnsi="Times New Roman" w:cs="Times New Roman"/>
                <w:b/>
                <w:noProof/>
              </w:rPr>
              <w:t>5. Подача предложений и их прием.</w:t>
            </w:r>
            <w:r w:rsidR="00BB5567">
              <w:rPr>
                <w:noProof/>
                <w:webHidden/>
              </w:rPr>
              <w:tab/>
            </w:r>
            <w:r w:rsidR="00BB5567">
              <w:rPr>
                <w:noProof/>
                <w:webHidden/>
              </w:rPr>
              <w:fldChar w:fldCharType="begin"/>
            </w:r>
            <w:r w:rsidR="00BB5567">
              <w:rPr>
                <w:noProof/>
                <w:webHidden/>
              </w:rPr>
              <w:instrText xml:space="preserve"> PAGEREF _Toc117773505 \h </w:instrText>
            </w:r>
            <w:r w:rsidR="00BB5567">
              <w:rPr>
                <w:noProof/>
                <w:webHidden/>
              </w:rPr>
            </w:r>
            <w:r w:rsidR="00BB5567">
              <w:rPr>
                <w:noProof/>
                <w:webHidden/>
              </w:rPr>
              <w:fldChar w:fldCharType="separate"/>
            </w:r>
            <w:r>
              <w:rPr>
                <w:noProof/>
                <w:webHidden/>
              </w:rPr>
              <w:t>7</w:t>
            </w:r>
            <w:r w:rsidR="00BB5567">
              <w:rPr>
                <w:noProof/>
                <w:webHidden/>
              </w:rPr>
              <w:fldChar w:fldCharType="end"/>
            </w:r>
          </w:hyperlink>
        </w:p>
        <w:p w14:paraId="740E1812" w14:textId="77777777" w:rsidR="00BB5567" w:rsidRDefault="003534FB">
          <w:pPr>
            <w:pStyle w:val="19"/>
            <w:rPr>
              <w:rFonts w:asciiTheme="minorHAnsi" w:eastAsiaTheme="minorEastAsia" w:hAnsiTheme="minorHAnsi" w:cstheme="minorBidi"/>
              <w:noProof/>
              <w:sz w:val="22"/>
              <w:szCs w:val="22"/>
            </w:rPr>
          </w:pPr>
          <w:hyperlink w:anchor="_Toc117773506" w:history="1">
            <w:r w:rsidR="00BB5567" w:rsidRPr="00F01B78">
              <w:rPr>
                <w:rStyle w:val="a8"/>
                <w:rFonts w:ascii="Times New Roman" w:hAnsi="Times New Roman" w:cs="Times New Roman"/>
                <w:b/>
                <w:noProof/>
              </w:rPr>
              <w:t>6. Оценка Предложений и проведение переговоров</w:t>
            </w:r>
            <w:r w:rsidR="00BB5567">
              <w:rPr>
                <w:noProof/>
                <w:webHidden/>
              </w:rPr>
              <w:tab/>
            </w:r>
            <w:r w:rsidR="00BB5567">
              <w:rPr>
                <w:noProof/>
                <w:webHidden/>
              </w:rPr>
              <w:fldChar w:fldCharType="begin"/>
            </w:r>
            <w:r w:rsidR="00BB5567">
              <w:rPr>
                <w:noProof/>
                <w:webHidden/>
              </w:rPr>
              <w:instrText xml:space="preserve"> PAGEREF _Toc117773506 \h </w:instrText>
            </w:r>
            <w:r w:rsidR="00BB5567">
              <w:rPr>
                <w:noProof/>
                <w:webHidden/>
              </w:rPr>
            </w:r>
            <w:r w:rsidR="00BB5567">
              <w:rPr>
                <w:noProof/>
                <w:webHidden/>
              </w:rPr>
              <w:fldChar w:fldCharType="separate"/>
            </w:r>
            <w:r>
              <w:rPr>
                <w:noProof/>
                <w:webHidden/>
              </w:rPr>
              <w:t>7</w:t>
            </w:r>
            <w:r w:rsidR="00BB5567">
              <w:rPr>
                <w:noProof/>
                <w:webHidden/>
              </w:rPr>
              <w:fldChar w:fldCharType="end"/>
            </w:r>
          </w:hyperlink>
        </w:p>
        <w:p w14:paraId="5BBE6712" w14:textId="77777777" w:rsidR="00BB5567" w:rsidRDefault="003534FB">
          <w:pPr>
            <w:pStyle w:val="19"/>
            <w:rPr>
              <w:rFonts w:asciiTheme="minorHAnsi" w:eastAsiaTheme="minorEastAsia" w:hAnsiTheme="minorHAnsi" w:cstheme="minorBidi"/>
              <w:noProof/>
              <w:sz w:val="22"/>
              <w:szCs w:val="22"/>
            </w:rPr>
          </w:pPr>
          <w:hyperlink w:anchor="_Toc117773507" w:history="1">
            <w:r w:rsidR="00BB5567" w:rsidRPr="00F01B78">
              <w:rPr>
                <w:rStyle w:val="a8"/>
                <w:rFonts w:ascii="Times New Roman" w:hAnsi="Times New Roman" w:cs="Times New Roman"/>
                <w:b/>
                <w:noProof/>
              </w:rPr>
              <w:t>6.1. Общие положения</w:t>
            </w:r>
            <w:r w:rsidR="00BB5567">
              <w:rPr>
                <w:noProof/>
                <w:webHidden/>
              </w:rPr>
              <w:tab/>
            </w:r>
            <w:r w:rsidR="00BB5567">
              <w:rPr>
                <w:noProof/>
                <w:webHidden/>
              </w:rPr>
              <w:fldChar w:fldCharType="begin"/>
            </w:r>
            <w:r w:rsidR="00BB5567">
              <w:rPr>
                <w:noProof/>
                <w:webHidden/>
              </w:rPr>
              <w:instrText xml:space="preserve"> PAGEREF _Toc117773507 \h </w:instrText>
            </w:r>
            <w:r w:rsidR="00BB5567">
              <w:rPr>
                <w:noProof/>
                <w:webHidden/>
              </w:rPr>
            </w:r>
            <w:r w:rsidR="00BB5567">
              <w:rPr>
                <w:noProof/>
                <w:webHidden/>
              </w:rPr>
              <w:fldChar w:fldCharType="separate"/>
            </w:r>
            <w:r>
              <w:rPr>
                <w:noProof/>
                <w:webHidden/>
              </w:rPr>
              <w:t>7</w:t>
            </w:r>
            <w:r w:rsidR="00BB5567">
              <w:rPr>
                <w:noProof/>
                <w:webHidden/>
              </w:rPr>
              <w:fldChar w:fldCharType="end"/>
            </w:r>
          </w:hyperlink>
        </w:p>
        <w:p w14:paraId="3284F32F" w14:textId="77777777" w:rsidR="00BB5567" w:rsidRDefault="003534FB">
          <w:pPr>
            <w:pStyle w:val="19"/>
            <w:rPr>
              <w:rFonts w:asciiTheme="minorHAnsi" w:eastAsiaTheme="minorEastAsia" w:hAnsiTheme="minorHAnsi" w:cstheme="minorBidi"/>
              <w:noProof/>
              <w:sz w:val="22"/>
              <w:szCs w:val="22"/>
            </w:rPr>
          </w:pPr>
          <w:hyperlink w:anchor="_Toc117773508" w:history="1">
            <w:r w:rsidR="00BB5567" w:rsidRPr="00F01B78">
              <w:rPr>
                <w:rStyle w:val="a8"/>
                <w:rFonts w:ascii="Times New Roman" w:hAnsi="Times New Roman" w:cs="Times New Roman"/>
                <w:b/>
                <w:noProof/>
              </w:rPr>
              <w:t>6.2. Отборочная стадия</w:t>
            </w:r>
            <w:r w:rsidR="00BB5567">
              <w:rPr>
                <w:noProof/>
                <w:webHidden/>
              </w:rPr>
              <w:tab/>
            </w:r>
            <w:r w:rsidR="00BB5567">
              <w:rPr>
                <w:noProof/>
                <w:webHidden/>
              </w:rPr>
              <w:fldChar w:fldCharType="begin"/>
            </w:r>
            <w:r w:rsidR="00BB5567">
              <w:rPr>
                <w:noProof/>
                <w:webHidden/>
              </w:rPr>
              <w:instrText xml:space="preserve"> PAGEREF _Toc117773508 \h </w:instrText>
            </w:r>
            <w:r w:rsidR="00BB5567">
              <w:rPr>
                <w:noProof/>
                <w:webHidden/>
              </w:rPr>
            </w:r>
            <w:r w:rsidR="00BB5567">
              <w:rPr>
                <w:noProof/>
                <w:webHidden/>
              </w:rPr>
              <w:fldChar w:fldCharType="separate"/>
            </w:r>
            <w:r>
              <w:rPr>
                <w:noProof/>
                <w:webHidden/>
              </w:rPr>
              <w:t>8</w:t>
            </w:r>
            <w:r w:rsidR="00BB5567">
              <w:rPr>
                <w:noProof/>
                <w:webHidden/>
              </w:rPr>
              <w:fldChar w:fldCharType="end"/>
            </w:r>
          </w:hyperlink>
        </w:p>
        <w:p w14:paraId="31721D27" w14:textId="77777777" w:rsidR="00BB5567" w:rsidRDefault="003534FB">
          <w:pPr>
            <w:pStyle w:val="19"/>
            <w:rPr>
              <w:rFonts w:asciiTheme="minorHAnsi" w:eastAsiaTheme="minorEastAsia" w:hAnsiTheme="minorHAnsi" w:cstheme="minorBidi"/>
              <w:noProof/>
              <w:sz w:val="22"/>
              <w:szCs w:val="22"/>
            </w:rPr>
          </w:pPr>
          <w:hyperlink w:anchor="_Toc117773509" w:history="1">
            <w:r w:rsidR="00BB5567" w:rsidRPr="00F01B78">
              <w:rPr>
                <w:rStyle w:val="a8"/>
                <w:rFonts w:ascii="Times New Roman" w:hAnsi="Times New Roman" w:cs="Times New Roman"/>
                <w:b/>
                <w:noProof/>
              </w:rPr>
              <w:t>6.3. Оценочная стадия</w:t>
            </w:r>
            <w:r w:rsidR="00BB5567">
              <w:rPr>
                <w:noProof/>
                <w:webHidden/>
              </w:rPr>
              <w:tab/>
            </w:r>
            <w:r w:rsidR="00BB5567">
              <w:rPr>
                <w:noProof/>
                <w:webHidden/>
              </w:rPr>
              <w:fldChar w:fldCharType="begin"/>
            </w:r>
            <w:r w:rsidR="00BB5567">
              <w:rPr>
                <w:noProof/>
                <w:webHidden/>
              </w:rPr>
              <w:instrText xml:space="preserve"> PAGEREF _Toc117773509 \h </w:instrText>
            </w:r>
            <w:r w:rsidR="00BB5567">
              <w:rPr>
                <w:noProof/>
                <w:webHidden/>
              </w:rPr>
            </w:r>
            <w:r w:rsidR="00BB5567">
              <w:rPr>
                <w:noProof/>
                <w:webHidden/>
              </w:rPr>
              <w:fldChar w:fldCharType="separate"/>
            </w:r>
            <w:r>
              <w:rPr>
                <w:noProof/>
                <w:webHidden/>
              </w:rPr>
              <w:t>8</w:t>
            </w:r>
            <w:r w:rsidR="00BB5567">
              <w:rPr>
                <w:noProof/>
                <w:webHidden/>
              </w:rPr>
              <w:fldChar w:fldCharType="end"/>
            </w:r>
          </w:hyperlink>
        </w:p>
        <w:p w14:paraId="01D53B29" w14:textId="77777777" w:rsidR="00BB5567" w:rsidRDefault="003534FB">
          <w:pPr>
            <w:pStyle w:val="19"/>
            <w:rPr>
              <w:rFonts w:asciiTheme="minorHAnsi" w:eastAsiaTheme="minorEastAsia" w:hAnsiTheme="minorHAnsi" w:cstheme="minorBidi"/>
              <w:noProof/>
              <w:sz w:val="22"/>
              <w:szCs w:val="22"/>
            </w:rPr>
          </w:pPr>
          <w:hyperlink w:anchor="_Toc117773510" w:history="1">
            <w:r w:rsidR="00BB5567" w:rsidRPr="00F01B78">
              <w:rPr>
                <w:rStyle w:val="a8"/>
                <w:rFonts w:ascii="Times New Roman" w:hAnsi="Times New Roman" w:cs="Times New Roman"/>
                <w:b/>
                <w:noProof/>
              </w:rPr>
              <w:t>6.4. Проведение переторжки</w:t>
            </w:r>
            <w:r w:rsidR="00BB5567">
              <w:rPr>
                <w:noProof/>
                <w:webHidden/>
              </w:rPr>
              <w:tab/>
            </w:r>
            <w:r w:rsidR="00BB5567">
              <w:rPr>
                <w:noProof/>
                <w:webHidden/>
              </w:rPr>
              <w:fldChar w:fldCharType="begin"/>
            </w:r>
            <w:r w:rsidR="00BB5567">
              <w:rPr>
                <w:noProof/>
                <w:webHidden/>
              </w:rPr>
              <w:instrText xml:space="preserve"> PAGEREF _Toc117773510 \h </w:instrText>
            </w:r>
            <w:r w:rsidR="00BB5567">
              <w:rPr>
                <w:noProof/>
                <w:webHidden/>
              </w:rPr>
            </w:r>
            <w:r w:rsidR="00BB5567">
              <w:rPr>
                <w:noProof/>
                <w:webHidden/>
              </w:rPr>
              <w:fldChar w:fldCharType="separate"/>
            </w:r>
            <w:r>
              <w:rPr>
                <w:noProof/>
                <w:webHidden/>
              </w:rPr>
              <w:t>8</w:t>
            </w:r>
            <w:r w:rsidR="00BB5567">
              <w:rPr>
                <w:noProof/>
                <w:webHidden/>
              </w:rPr>
              <w:fldChar w:fldCharType="end"/>
            </w:r>
          </w:hyperlink>
        </w:p>
        <w:p w14:paraId="6C4B4D23" w14:textId="77777777" w:rsidR="00BB5567" w:rsidRDefault="003534FB">
          <w:pPr>
            <w:pStyle w:val="19"/>
            <w:rPr>
              <w:rFonts w:asciiTheme="minorHAnsi" w:eastAsiaTheme="minorEastAsia" w:hAnsiTheme="minorHAnsi" w:cstheme="minorBidi"/>
              <w:noProof/>
              <w:sz w:val="22"/>
              <w:szCs w:val="22"/>
            </w:rPr>
          </w:pPr>
          <w:hyperlink w:anchor="_Toc117773511" w:history="1">
            <w:r w:rsidR="00BB5567" w:rsidRPr="00F01B78">
              <w:rPr>
                <w:rStyle w:val="a8"/>
                <w:rFonts w:ascii="Times New Roman" w:hAnsi="Times New Roman" w:cs="Times New Roman"/>
                <w:b/>
                <w:noProof/>
              </w:rPr>
              <w:t>7. Определение Победителя и Подписание Договора</w:t>
            </w:r>
            <w:r w:rsidR="00BB5567">
              <w:rPr>
                <w:noProof/>
                <w:webHidden/>
              </w:rPr>
              <w:tab/>
            </w:r>
            <w:r w:rsidR="00BB5567">
              <w:rPr>
                <w:noProof/>
                <w:webHidden/>
              </w:rPr>
              <w:fldChar w:fldCharType="begin"/>
            </w:r>
            <w:r w:rsidR="00BB5567">
              <w:rPr>
                <w:noProof/>
                <w:webHidden/>
              </w:rPr>
              <w:instrText xml:space="preserve"> PAGEREF _Toc117773511 \h </w:instrText>
            </w:r>
            <w:r w:rsidR="00BB5567">
              <w:rPr>
                <w:noProof/>
                <w:webHidden/>
              </w:rPr>
            </w:r>
            <w:r w:rsidR="00BB5567">
              <w:rPr>
                <w:noProof/>
                <w:webHidden/>
              </w:rPr>
              <w:fldChar w:fldCharType="separate"/>
            </w:r>
            <w:r>
              <w:rPr>
                <w:noProof/>
                <w:webHidden/>
              </w:rPr>
              <w:t>8</w:t>
            </w:r>
            <w:r w:rsidR="00BB5567">
              <w:rPr>
                <w:noProof/>
                <w:webHidden/>
              </w:rPr>
              <w:fldChar w:fldCharType="end"/>
            </w:r>
          </w:hyperlink>
        </w:p>
        <w:p w14:paraId="1FDB2F3B" w14:textId="77777777" w:rsidR="00BB5567" w:rsidRDefault="003534FB">
          <w:pPr>
            <w:pStyle w:val="19"/>
            <w:rPr>
              <w:rFonts w:asciiTheme="minorHAnsi" w:eastAsiaTheme="minorEastAsia" w:hAnsiTheme="minorHAnsi" w:cstheme="minorBidi"/>
              <w:noProof/>
              <w:sz w:val="22"/>
              <w:szCs w:val="22"/>
            </w:rPr>
          </w:pPr>
          <w:hyperlink w:anchor="_Toc117773512" w:history="1">
            <w:r w:rsidR="00BB5567" w:rsidRPr="00F01B78">
              <w:rPr>
                <w:rStyle w:val="a8"/>
                <w:rFonts w:ascii="Times New Roman" w:hAnsi="Times New Roman" w:cs="Times New Roman"/>
                <w:b/>
                <w:noProof/>
              </w:rPr>
              <w:t>8. Уведомление Участников о результатах Запроса предложений</w:t>
            </w:r>
            <w:r w:rsidR="00BB5567">
              <w:rPr>
                <w:noProof/>
                <w:webHidden/>
              </w:rPr>
              <w:tab/>
            </w:r>
            <w:r w:rsidR="00BB5567">
              <w:rPr>
                <w:noProof/>
                <w:webHidden/>
              </w:rPr>
              <w:fldChar w:fldCharType="begin"/>
            </w:r>
            <w:r w:rsidR="00BB5567">
              <w:rPr>
                <w:noProof/>
                <w:webHidden/>
              </w:rPr>
              <w:instrText xml:space="preserve"> PAGEREF _Toc117773512 \h </w:instrText>
            </w:r>
            <w:r w:rsidR="00BB5567">
              <w:rPr>
                <w:noProof/>
                <w:webHidden/>
              </w:rPr>
            </w:r>
            <w:r w:rsidR="00BB5567">
              <w:rPr>
                <w:noProof/>
                <w:webHidden/>
              </w:rPr>
              <w:fldChar w:fldCharType="separate"/>
            </w:r>
            <w:r>
              <w:rPr>
                <w:noProof/>
                <w:webHidden/>
              </w:rPr>
              <w:t>9</w:t>
            </w:r>
            <w:r w:rsidR="00BB5567">
              <w:rPr>
                <w:noProof/>
                <w:webHidden/>
              </w:rPr>
              <w:fldChar w:fldCharType="end"/>
            </w:r>
          </w:hyperlink>
        </w:p>
        <w:p w14:paraId="36AFAA0C" w14:textId="77777777" w:rsidR="00BB5567" w:rsidRDefault="003534FB">
          <w:pPr>
            <w:pStyle w:val="19"/>
            <w:rPr>
              <w:rFonts w:asciiTheme="minorHAnsi" w:eastAsiaTheme="minorEastAsia" w:hAnsiTheme="minorHAnsi" w:cstheme="minorBidi"/>
              <w:noProof/>
              <w:sz w:val="22"/>
              <w:szCs w:val="22"/>
            </w:rPr>
          </w:pPr>
          <w:hyperlink w:anchor="_Toc117773513" w:history="1">
            <w:r w:rsidR="00BB5567" w:rsidRPr="00F01B78">
              <w:rPr>
                <w:rStyle w:val="a8"/>
                <w:rFonts w:ascii="Times New Roman" w:hAnsi="Times New Roman" w:cs="Times New Roman"/>
                <w:b/>
                <w:noProof/>
              </w:rPr>
              <w:t>9. Образцы основных форм документов, включаемых в Предложение</w:t>
            </w:r>
            <w:r w:rsidR="00BB5567">
              <w:rPr>
                <w:noProof/>
                <w:webHidden/>
              </w:rPr>
              <w:tab/>
            </w:r>
            <w:r w:rsidR="00BB5567">
              <w:rPr>
                <w:noProof/>
                <w:webHidden/>
              </w:rPr>
              <w:fldChar w:fldCharType="begin"/>
            </w:r>
            <w:r w:rsidR="00BB5567">
              <w:rPr>
                <w:noProof/>
                <w:webHidden/>
              </w:rPr>
              <w:instrText xml:space="preserve"> PAGEREF _Toc117773513 \h </w:instrText>
            </w:r>
            <w:r w:rsidR="00BB5567">
              <w:rPr>
                <w:noProof/>
                <w:webHidden/>
              </w:rPr>
            </w:r>
            <w:r w:rsidR="00BB5567">
              <w:rPr>
                <w:noProof/>
                <w:webHidden/>
              </w:rPr>
              <w:fldChar w:fldCharType="separate"/>
            </w:r>
            <w:r>
              <w:rPr>
                <w:noProof/>
                <w:webHidden/>
              </w:rPr>
              <w:t>10</w:t>
            </w:r>
            <w:r w:rsidR="00BB5567">
              <w:rPr>
                <w:noProof/>
                <w:webHidden/>
              </w:rPr>
              <w:fldChar w:fldCharType="end"/>
            </w:r>
          </w:hyperlink>
        </w:p>
        <w:p w14:paraId="0C1B705E" w14:textId="77777777" w:rsidR="00BB5567" w:rsidRDefault="003534FB">
          <w:pPr>
            <w:pStyle w:val="19"/>
            <w:rPr>
              <w:rFonts w:asciiTheme="minorHAnsi" w:eastAsiaTheme="minorEastAsia" w:hAnsiTheme="minorHAnsi" w:cstheme="minorBidi"/>
              <w:noProof/>
              <w:sz w:val="22"/>
              <w:szCs w:val="22"/>
            </w:rPr>
          </w:pPr>
          <w:hyperlink w:anchor="_Toc117773514" w:history="1">
            <w:r w:rsidR="00BB5567" w:rsidRPr="00F01B78">
              <w:rPr>
                <w:rStyle w:val="a8"/>
                <w:rFonts w:ascii="Times New Roman" w:hAnsi="Times New Roman" w:cs="Times New Roman"/>
                <w:noProof/>
              </w:rPr>
              <w:t>9.1 Письмо о подаче оферты (Форма №1)</w:t>
            </w:r>
            <w:r w:rsidR="00BB5567">
              <w:rPr>
                <w:noProof/>
                <w:webHidden/>
              </w:rPr>
              <w:tab/>
            </w:r>
            <w:r w:rsidR="00BB5567">
              <w:rPr>
                <w:noProof/>
                <w:webHidden/>
              </w:rPr>
              <w:fldChar w:fldCharType="begin"/>
            </w:r>
            <w:r w:rsidR="00BB5567">
              <w:rPr>
                <w:noProof/>
                <w:webHidden/>
              </w:rPr>
              <w:instrText xml:space="preserve"> PAGEREF _Toc117773514 \h </w:instrText>
            </w:r>
            <w:r w:rsidR="00BB5567">
              <w:rPr>
                <w:noProof/>
                <w:webHidden/>
              </w:rPr>
            </w:r>
            <w:r w:rsidR="00BB5567">
              <w:rPr>
                <w:noProof/>
                <w:webHidden/>
              </w:rPr>
              <w:fldChar w:fldCharType="separate"/>
            </w:r>
            <w:r>
              <w:rPr>
                <w:noProof/>
                <w:webHidden/>
              </w:rPr>
              <w:t>10</w:t>
            </w:r>
            <w:r w:rsidR="00BB5567">
              <w:rPr>
                <w:noProof/>
                <w:webHidden/>
              </w:rPr>
              <w:fldChar w:fldCharType="end"/>
            </w:r>
          </w:hyperlink>
        </w:p>
        <w:p w14:paraId="13B2901B" w14:textId="77777777" w:rsidR="00BB5567" w:rsidRDefault="003534FB">
          <w:pPr>
            <w:pStyle w:val="19"/>
            <w:rPr>
              <w:rFonts w:asciiTheme="minorHAnsi" w:eastAsiaTheme="minorEastAsia" w:hAnsiTheme="minorHAnsi" w:cstheme="minorBidi"/>
              <w:noProof/>
              <w:sz w:val="22"/>
              <w:szCs w:val="22"/>
            </w:rPr>
          </w:pPr>
          <w:hyperlink w:anchor="_Toc117773515" w:history="1">
            <w:r w:rsidR="00BB5567" w:rsidRPr="00F01B78">
              <w:rPr>
                <w:rStyle w:val="a8"/>
                <w:rFonts w:ascii="Times New Roman" w:hAnsi="Times New Roman" w:cs="Times New Roman"/>
                <w:noProof/>
              </w:rPr>
              <w:t>9.2 Коммерческое предложение (Форма №2)</w:t>
            </w:r>
            <w:r w:rsidR="00BB5567">
              <w:rPr>
                <w:noProof/>
                <w:webHidden/>
              </w:rPr>
              <w:tab/>
            </w:r>
            <w:r w:rsidR="00BB5567">
              <w:rPr>
                <w:noProof/>
                <w:webHidden/>
              </w:rPr>
              <w:fldChar w:fldCharType="begin"/>
            </w:r>
            <w:r w:rsidR="00BB5567">
              <w:rPr>
                <w:noProof/>
                <w:webHidden/>
              </w:rPr>
              <w:instrText xml:space="preserve"> PAGEREF _Toc117773515 \h </w:instrText>
            </w:r>
            <w:r w:rsidR="00BB5567">
              <w:rPr>
                <w:noProof/>
                <w:webHidden/>
              </w:rPr>
            </w:r>
            <w:r w:rsidR="00BB5567">
              <w:rPr>
                <w:noProof/>
                <w:webHidden/>
              </w:rPr>
              <w:fldChar w:fldCharType="separate"/>
            </w:r>
            <w:r>
              <w:rPr>
                <w:noProof/>
                <w:webHidden/>
              </w:rPr>
              <w:t>12</w:t>
            </w:r>
            <w:r w:rsidR="00BB5567">
              <w:rPr>
                <w:noProof/>
                <w:webHidden/>
              </w:rPr>
              <w:fldChar w:fldCharType="end"/>
            </w:r>
          </w:hyperlink>
        </w:p>
        <w:p w14:paraId="444F1A00" w14:textId="77777777" w:rsidR="00BB5567" w:rsidRDefault="003534FB">
          <w:pPr>
            <w:pStyle w:val="19"/>
            <w:rPr>
              <w:rFonts w:asciiTheme="minorHAnsi" w:eastAsiaTheme="minorEastAsia" w:hAnsiTheme="minorHAnsi" w:cstheme="minorBidi"/>
              <w:noProof/>
              <w:sz w:val="22"/>
              <w:szCs w:val="22"/>
            </w:rPr>
          </w:pPr>
          <w:hyperlink w:anchor="_Toc117773516" w:history="1">
            <w:r w:rsidR="00BB5567" w:rsidRPr="00F01B78">
              <w:rPr>
                <w:rStyle w:val="a8"/>
                <w:rFonts w:ascii="Times New Roman" w:hAnsi="Times New Roman" w:cs="Times New Roman"/>
                <w:noProof/>
              </w:rPr>
              <w:t>9.3 Анкета Участника (Форма №3)</w:t>
            </w:r>
            <w:r w:rsidR="00BB5567">
              <w:rPr>
                <w:noProof/>
                <w:webHidden/>
              </w:rPr>
              <w:tab/>
            </w:r>
            <w:r w:rsidR="00BB5567">
              <w:rPr>
                <w:noProof/>
                <w:webHidden/>
              </w:rPr>
              <w:fldChar w:fldCharType="begin"/>
            </w:r>
            <w:r w:rsidR="00BB5567">
              <w:rPr>
                <w:noProof/>
                <w:webHidden/>
              </w:rPr>
              <w:instrText xml:space="preserve"> PAGEREF _Toc117773516 \h </w:instrText>
            </w:r>
            <w:r w:rsidR="00BB5567">
              <w:rPr>
                <w:noProof/>
                <w:webHidden/>
              </w:rPr>
            </w:r>
            <w:r w:rsidR="00BB5567">
              <w:rPr>
                <w:noProof/>
                <w:webHidden/>
              </w:rPr>
              <w:fldChar w:fldCharType="separate"/>
            </w:r>
            <w:r>
              <w:rPr>
                <w:noProof/>
                <w:webHidden/>
              </w:rPr>
              <w:t>17</w:t>
            </w:r>
            <w:r w:rsidR="00BB5567">
              <w:rPr>
                <w:noProof/>
                <w:webHidden/>
              </w:rPr>
              <w:fldChar w:fldCharType="end"/>
            </w:r>
          </w:hyperlink>
        </w:p>
        <w:p w14:paraId="29A542B3" w14:textId="77777777" w:rsidR="00BB5567" w:rsidRDefault="003534FB">
          <w:pPr>
            <w:pStyle w:val="19"/>
            <w:rPr>
              <w:rFonts w:asciiTheme="minorHAnsi" w:eastAsiaTheme="minorEastAsia" w:hAnsiTheme="minorHAnsi" w:cstheme="minorBidi"/>
              <w:noProof/>
              <w:sz w:val="22"/>
              <w:szCs w:val="22"/>
            </w:rPr>
          </w:pPr>
          <w:hyperlink w:anchor="_Toc117773517" w:history="1">
            <w:r w:rsidR="00BB5567" w:rsidRPr="00F01B78">
              <w:rPr>
                <w:rStyle w:val="a8"/>
                <w:rFonts w:ascii="Times New Roman" w:hAnsi="Times New Roman" w:cs="Times New Roman"/>
                <w:noProof/>
              </w:rPr>
              <w:t>9.4. Справка о перечне и годовых объемах выполнения аналогичных договоров (Форма № 4)</w:t>
            </w:r>
            <w:r w:rsidR="00BB5567">
              <w:rPr>
                <w:noProof/>
                <w:webHidden/>
              </w:rPr>
              <w:tab/>
            </w:r>
            <w:r w:rsidR="00BB5567">
              <w:rPr>
                <w:noProof/>
                <w:webHidden/>
              </w:rPr>
              <w:fldChar w:fldCharType="begin"/>
            </w:r>
            <w:r w:rsidR="00BB5567">
              <w:rPr>
                <w:noProof/>
                <w:webHidden/>
              </w:rPr>
              <w:instrText xml:space="preserve"> PAGEREF _Toc117773517 \h </w:instrText>
            </w:r>
            <w:r w:rsidR="00BB5567">
              <w:rPr>
                <w:noProof/>
                <w:webHidden/>
              </w:rPr>
            </w:r>
            <w:r w:rsidR="00BB5567">
              <w:rPr>
                <w:noProof/>
                <w:webHidden/>
              </w:rPr>
              <w:fldChar w:fldCharType="separate"/>
            </w:r>
            <w:r>
              <w:rPr>
                <w:noProof/>
                <w:webHidden/>
              </w:rPr>
              <w:t>17</w:t>
            </w:r>
            <w:r w:rsidR="00BB5567">
              <w:rPr>
                <w:noProof/>
                <w:webHidden/>
              </w:rPr>
              <w:fldChar w:fldCharType="end"/>
            </w:r>
          </w:hyperlink>
        </w:p>
        <w:p w14:paraId="43FC988E" w14:textId="77777777" w:rsidR="00BB5567" w:rsidRDefault="003534FB">
          <w:pPr>
            <w:pStyle w:val="19"/>
            <w:rPr>
              <w:rFonts w:asciiTheme="minorHAnsi" w:eastAsiaTheme="minorEastAsia" w:hAnsiTheme="minorHAnsi" w:cstheme="minorBidi"/>
              <w:noProof/>
              <w:sz w:val="22"/>
              <w:szCs w:val="22"/>
            </w:rPr>
          </w:pPr>
          <w:hyperlink w:anchor="_Toc117773518" w:history="1">
            <w:r w:rsidR="00BB5567" w:rsidRPr="00F01B78">
              <w:rPr>
                <w:rStyle w:val="a8"/>
                <w:rFonts w:ascii="Times New Roman" w:hAnsi="Times New Roman" w:cs="Times New Roman"/>
                <w:noProof/>
              </w:rPr>
              <w:t>Приложение № 1. Памятка о Единой Горячей линии</w:t>
            </w:r>
            <w:r w:rsidR="00BB5567">
              <w:rPr>
                <w:noProof/>
                <w:webHidden/>
              </w:rPr>
              <w:tab/>
            </w:r>
            <w:r w:rsidR="00BB5567">
              <w:rPr>
                <w:noProof/>
                <w:webHidden/>
              </w:rPr>
              <w:fldChar w:fldCharType="begin"/>
            </w:r>
            <w:r w:rsidR="00BB5567">
              <w:rPr>
                <w:noProof/>
                <w:webHidden/>
              </w:rPr>
              <w:instrText xml:space="preserve"> PAGEREF _Toc117773518 \h </w:instrText>
            </w:r>
            <w:r w:rsidR="00BB5567">
              <w:rPr>
                <w:noProof/>
                <w:webHidden/>
              </w:rPr>
            </w:r>
            <w:r w:rsidR="00BB5567">
              <w:rPr>
                <w:noProof/>
                <w:webHidden/>
              </w:rPr>
              <w:fldChar w:fldCharType="separate"/>
            </w:r>
            <w:r>
              <w:rPr>
                <w:noProof/>
                <w:webHidden/>
              </w:rPr>
              <w:t>19</w:t>
            </w:r>
            <w:r w:rsidR="00BB5567">
              <w:rPr>
                <w:noProof/>
                <w:webHidden/>
              </w:rPr>
              <w:fldChar w:fldCharType="end"/>
            </w:r>
          </w:hyperlink>
        </w:p>
        <w:p w14:paraId="4C755D05" w14:textId="77777777" w:rsidR="00BB5567" w:rsidRDefault="003534FB">
          <w:pPr>
            <w:pStyle w:val="19"/>
            <w:rPr>
              <w:rFonts w:asciiTheme="minorHAnsi" w:eastAsiaTheme="minorEastAsia" w:hAnsiTheme="minorHAnsi" w:cstheme="minorBidi"/>
              <w:noProof/>
              <w:sz w:val="22"/>
              <w:szCs w:val="22"/>
            </w:rPr>
          </w:pPr>
          <w:hyperlink w:anchor="_Toc117773519" w:history="1">
            <w:r w:rsidR="00BB5567" w:rsidRPr="00F01B78">
              <w:rPr>
                <w:rStyle w:val="a8"/>
                <w:rFonts w:ascii="Times New Roman" w:hAnsi="Times New Roman" w:cs="Times New Roman"/>
                <w:noProof/>
              </w:rPr>
              <w:t>Приложение № 2. Методика оценки и сопоставления предложений</w:t>
            </w:r>
            <w:r w:rsidR="00BB5567">
              <w:rPr>
                <w:noProof/>
                <w:webHidden/>
              </w:rPr>
              <w:tab/>
            </w:r>
            <w:r w:rsidR="00BB5567">
              <w:rPr>
                <w:noProof/>
                <w:webHidden/>
              </w:rPr>
              <w:fldChar w:fldCharType="begin"/>
            </w:r>
            <w:r w:rsidR="00BB5567">
              <w:rPr>
                <w:noProof/>
                <w:webHidden/>
              </w:rPr>
              <w:instrText xml:space="preserve"> PAGEREF _Toc117773519 \h </w:instrText>
            </w:r>
            <w:r w:rsidR="00BB5567">
              <w:rPr>
                <w:noProof/>
                <w:webHidden/>
              </w:rPr>
            </w:r>
            <w:r w:rsidR="00BB5567">
              <w:rPr>
                <w:noProof/>
                <w:webHidden/>
              </w:rPr>
              <w:fldChar w:fldCharType="separate"/>
            </w:r>
            <w:r>
              <w:rPr>
                <w:noProof/>
                <w:webHidden/>
              </w:rPr>
              <w:t>20</w:t>
            </w:r>
            <w:r w:rsidR="00BB5567">
              <w:rPr>
                <w:noProof/>
                <w:webHidden/>
              </w:rPr>
              <w:fldChar w:fldCharType="end"/>
            </w:r>
          </w:hyperlink>
        </w:p>
        <w:p w14:paraId="4D7E7610" w14:textId="77777777" w:rsidR="00BB5567" w:rsidRDefault="003534FB">
          <w:pPr>
            <w:pStyle w:val="19"/>
            <w:rPr>
              <w:rFonts w:asciiTheme="minorHAnsi" w:eastAsiaTheme="minorEastAsia" w:hAnsiTheme="minorHAnsi" w:cstheme="minorBidi"/>
              <w:noProof/>
              <w:sz w:val="22"/>
              <w:szCs w:val="22"/>
            </w:rPr>
          </w:pPr>
          <w:hyperlink w:anchor="_Toc117773520" w:history="1">
            <w:r w:rsidR="00BB5567" w:rsidRPr="00F01B78">
              <w:rPr>
                <w:rStyle w:val="a8"/>
                <w:rFonts w:ascii="Times New Roman" w:hAnsi="Times New Roman" w:cs="Times New Roman"/>
                <w:b/>
                <w:noProof/>
              </w:rPr>
              <w:t>Приложение № 3. Техническое задание</w:t>
            </w:r>
            <w:r w:rsidR="00BB5567">
              <w:rPr>
                <w:noProof/>
                <w:webHidden/>
              </w:rPr>
              <w:tab/>
            </w:r>
            <w:r w:rsidR="00BB5567">
              <w:rPr>
                <w:noProof/>
                <w:webHidden/>
              </w:rPr>
              <w:fldChar w:fldCharType="begin"/>
            </w:r>
            <w:r w:rsidR="00BB5567">
              <w:rPr>
                <w:noProof/>
                <w:webHidden/>
              </w:rPr>
              <w:instrText xml:space="preserve"> PAGEREF _Toc117773520 \h </w:instrText>
            </w:r>
            <w:r w:rsidR="00BB5567">
              <w:rPr>
                <w:noProof/>
                <w:webHidden/>
              </w:rPr>
            </w:r>
            <w:r w:rsidR="00BB5567">
              <w:rPr>
                <w:noProof/>
                <w:webHidden/>
              </w:rPr>
              <w:fldChar w:fldCharType="separate"/>
            </w:r>
            <w:r>
              <w:rPr>
                <w:noProof/>
                <w:webHidden/>
              </w:rPr>
              <w:t>21</w:t>
            </w:r>
            <w:r w:rsidR="00BB5567">
              <w:rPr>
                <w:noProof/>
                <w:webHidden/>
              </w:rPr>
              <w:fldChar w:fldCharType="end"/>
            </w:r>
          </w:hyperlink>
        </w:p>
        <w:p w14:paraId="07841736" w14:textId="77777777" w:rsidR="00BB5567" w:rsidRDefault="003534FB">
          <w:pPr>
            <w:pStyle w:val="19"/>
            <w:rPr>
              <w:rFonts w:asciiTheme="minorHAnsi" w:eastAsiaTheme="minorEastAsia" w:hAnsiTheme="minorHAnsi" w:cstheme="minorBidi"/>
              <w:noProof/>
              <w:sz w:val="22"/>
              <w:szCs w:val="22"/>
            </w:rPr>
          </w:pPr>
          <w:hyperlink w:anchor="_Toc117773521" w:history="1">
            <w:r w:rsidR="00BB5567" w:rsidRPr="00F01B78">
              <w:rPr>
                <w:rStyle w:val="a8"/>
                <w:rFonts w:ascii="Times New Roman" w:hAnsi="Times New Roman" w:cs="Times New Roman"/>
                <w:b/>
                <w:noProof/>
              </w:rPr>
              <w:t>Приложение № 4. Проект Договора</w:t>
            </w:r>
            <w:r w:rsidR="00BB5567">
              <w:rPr>
                <w:noProof/>
                <w:webHidden/>
              </w:rPr>
              <w:tab/>
            </w:r>
            <w:r w:rsidR="00BB5567">
              <w:rPr>
                <w:noProof/>
                <w:webHidden/>
              </w:rPr>
              <w:fldChar w:fldCharType="begin"/>
            </w:r>
            <w:r w:rsidR="00BB5567">
              <w:rPr>
                <w:noProof/>
                <w:webHidden/>
              </w:rPr>
              <w:instrText xml:space="preserve"> PAGEREF _Toc117773521 \h </w:instrText>
            </w:r>
            <w:r w:rsidR="00BB5567">
              <w:rPr>
                <w:noProof/>
                <w:webHidden/>
              </w:rPr>
            </w:r>
            <w:r w:rsidR="00BB5567">
              <w:rPr>
                <w:noProof/>
                <w:webHidden/>
              </w:rPr>
              <w:fldChar w:fldCharType="separate"/>
            </w:r>
            <w:r>
              <w:rPr>
                <w:noProof/>
                <w:webHidden/>
              </w:rPr>
              <w:t>21</w:t>
            </w:r>
            <w:r w:rsidR="00BB5567">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534FB"/>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1" w:name="_Toc117773493"/>
      <w:r w:rsidRPr="00641B24">
        <w:rPr>
          <w:rFonts w:ascii="Times New Roman" w:hAnsi="Times New Roman" w:cs="Times New Roman"/>
          <w:b/>
          <w:color w:val="auto"/>
          <w:sz w:val="24"/>
          <w:szCs w:val="24"/>
        </w:rPr>
        <w:t>1. Общие положения</w:t>
      </w:r>
      <w:bookmarkEnd w:id="1"/>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3439109B"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D1222">
        <w:rPr>
          <w:rFonts w:ascii="Times New Roman" w:hAnsi="Times New Roman" w:cs="Times New Roman"/>
          <w:bCs/>
          <w:i/>
          <w:sz w:val="24"/>
          <w:szCs w:val="24"/>
        </w:rPr>
        <w:t xml:space="preserve">начальника технологического отдела </w:t>
      </w:r>
      <w:r w:rsidR="00B1269D">
        <w:rPr>
          <w:rFonts w:ascii="Times New Roman" w:hAnsi="Times New Roman" w:cs="Times New Roman"/>
          <w:bCs/>
          <w:i/>
          <w:sz w:val="24"/>
          <w:szCs w:val="24"/>
        </w:rPr>
        <w:t>Асянина С.В.</w:t>
      </w:r>
      <w:r w:rsidR="00D45569" w:rsidRPr="00D45569">
        <w:rPr>
          <w:rFonts w:ascii="Times New Roman" w:hAnsi="Times New Roman" w:cs="Times New Roman"/>
          <w:bCs/>
          <w:i/>
          <w:sz w:val="24"/>
          <w:szCs w:val="24"/>
        </w:rPr>
        <w:t>,</w:t>
      </w:r>
      <w:r w:rsidR="004D1222">
        <w:rPr>
          <w:rFonts w:ascii="Times New Roman" w:hAnsi="Times New Roman" w:cs="Times New Roman"/>
          <w:bCs/>
          <w:i/>
          <w:sz w:val="24"/>
          <w:szCs w:val="24"/>
        </w:rPr>
        <w:t xml:space="preserve"> контактный телефон: 8(8362)56-56-90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ktc122@zpp12.ru.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55CEE291"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D4">
        <w:rPr>
          <w:rFonts w:ascii="Times New Roman" w:hAnsi="Times New Roman" w:cs="Times New Roman"/>
          <w:b/>
          <w:sz w:val="24"/>
          <w:szCs w:val="24"/>
          <w:shd w:val="clear" w:color="auto" w:fill="FFFF66"/>
        </w:rPr>
        <w:t>позднее 0</w:t>
      </w:r>
      <w:r w:rsidR="00264092">
        <w:rPr>
          <w:rFonts w:ascii="Times New Roman" w:hAnsi="Times New Roman" w:cs="Times New Roman"/>
          <w:b/>
          <w:sz w:val="24"/>
          <w:szCs w:val="24"/>
          <w:shd w:val="clear" w:color="auto" w:fill="FFFF66"/>
        </w:rPr>
        <w:t>8</w:t>
      </w:r>
      <w:r w:rsidR="00324F62" w:rsidRPr="003E479B">
        <w:rPr>
          <w:rFonts w:ascii="Times New Roman" w:hAnsi="Times New Roman" w:cs="Times New Roman"/>
          <w:b/>
          <w:sz w:val="24"/>
          <w:szCs w:val="24"/>
          <w:shd w:val="clear" w:color="auto" w:fill="FFFF66"/>
        </w:rPr>
        <w:t>.</w:t>
      </w:r>
      <w:r w:rsidR="00D45569">
        <w:rPr>
          <w:rFonts w:ascii="Times New Roman" w:hAnsi="Times New Roman" w:cs="Times New Roman"/>
          <w:b/>
          <w:sz w:val="24"/>
          <w:szCs w:val="24"/>
          <w:shd w:val="clear" w:color="auto" w:fill="FFFF66"/>
        </w:rPr>
        <w:t>1</w:t>
      </w:r>
      <w:r w:rsidR="00E46CD4">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.202</w:t>
      </w:r>
      <w:r w:rsidR="00AF3F40" w:rsidRPr="003E479B">
        <w:rPr>
          <w:rFonts w:ascii="Times New Roman" w:hAnsi="Times New Roman" w:cs="Times New Roman"/>
          <w:b/>
          <w:sz w:val="24"/>
          <w:szCs w:val="24"/>
          <w:shd w:val="clear" w:color="auto" w:fill="FFFF66"/>
        </w:rPr>
        <w:t>2</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7773494"/>
      <w:r w:rsidRPr="00641B24">
        <w:rPr>
          <w:rFonts w:ascii="Times New Roman" w:hAnsi="Times New Roman" w:cs="Times New Roman"/>
          <w:b/>
          <w:color w:val="auto"/>
          <w:sz w:val="24"/>
          <w:szCs w:val="24"/>
        </w:rPr>
        <w:t>2. Предмет закупки</w:t>
      </w:r>
      <w:bookmarkEnd w:id="2"/>
    </w:p>
    <w:p w14:paraId="5E26E167" w14:textId="641B677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E46CD4">
        <w:rPr>
          <w:rFonts w:ascii="Times New Roman" w:hAnsi="Times New Roman" w:cs="Times New Roman"/>
          <w:sz w:val="24"/>
          <w:szCs w:val="24"/>
        </w:rPr>
        <w:t>установки ультразвуковой очистки металлических комплектующих</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777349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0A5C6499" w:rsidR="000F4E79" w:rsidRPr="00AF3F40" w:rsidRDefault="00324F62" w:rsidP="0088354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E46CD4">
        <w:rPr>
          <w:rFonts w:ascii="Times New Roman" w:hAnsi="Times New Roman" w:cs="Times New Roman"/>
          <w:sz w:val="24"/>
          <w:szCs w:val="24"/>
        </w:rPr>
        <w:t>установки ультразвуковой очистки металлических комплектующих</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27715045" w:rsidR="00927DCC" w:rsidRPr="00AF3F40" w:rsidRDefault="00E46CD4" w:rsidP="00E46CD4">
            <w:pPr>
              <w:tabs>
                <w:tab w:val="num" w:pos="0"/>
              </w:tabs>
              <w:ind w:left="57" w:right="256"/>
              <w:rPr>
                <w:rFonts w:ascii="Times New Roman" w:hAnsi="Times New Roman" w:cs="Times New Roman"/>
              </w:rPr>
            </w:pPr>
            <w:r>
              <w:rPr>
                <w:rFonts w:ascii="Times New Roman" w:hAnsi="Times New Roman" w:cs="Times New Roman"/>
                <w:b/>
              </w:rPr>
              <w:t>Установка ультразвуковой очистки металлических комплектующих</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AF3F40">
              <w:rPr>
                <w:rFonts w:ascii="Times New Roman" w:hAnsi="Times New Roman" w:cs="Times New Roman"/>
              </w:rPr>
              <w:lastRenderedPageBreak/>
              <w:t>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tc>
        <w:tc>
          <w:tcPr>
            <w:tcW w:w="708" w:type="dxa"/>
            <w:tcMar>
              <w:left w:w="28" w:type="dxa"/>
              <w:right w:w="28" w:type="dxa"/>
            </w:tcMar>
          </w:tcPr>
          <w:p w14:paraId="0DA346C5" w14:textId="62F9ED91" w:rsidR="00927DCC" w:rsidRPr="00AF3F40" w:rsidRDefault="00927DCC"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w:t>
            </w:r>
            <w:r w:rsidRPr="004737A8">
              <w:rPr>
                <w:rFonts w:ascii="Times New Roman" w:hAnsi="Times New Roman" w:cs="Times New Roman"/>
              </w:rPr>
              <w:lastRenderedPageBreak/>
              <w:t xml:space="preserve">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1777349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976C8BA" w14:textId="1C25D643" w:rsidR="008A6C81" w:rsidRPr="00E46CD4" w:rsidRDefault="00FA5796" w:rsidP="00E46CD4">
      <w:pPr>
        <w:pStyle w:val="af9"/>
        <w:numPr>
          <w:ilvl w:val="0"/>
          <w:numId w:val="23"/>
        </w:numPr>
        <w:tabs>
          <w:tab w:val="left" w:pos="426"/>
        </w:tabs>
        <w:ind w:left="436" w:hanging="436"/>
        <w:rPr>
          <w:rFonts w:ascii="Times New Roman" w:hAnsi="Times New Roman" w:cs="Times New Roman"/>
          <w:sz w:val="24"/>
          <w:szCs w:val="24"/>
        </w:rPr>
      </w:pPr>
      <w:r w:rsidRPr="00E75E03">
        <w:rPr>
          <w:rFonts w:ascii="Times New Roman" w:hAnsi="Times New Roman" w:cs="Times New Roman"/>
          <w:sz w:val="24"/>
          <w:szCs w:val="24"/>
        </w:rPr>
        <w:t>С</w:t>
      </w:r>
      <w:r w:rsidR="008A6C81" w:rsidRPr="00E75E03">
        <w:rPr>
          <w:rFonts w:ascii="Times New Roman" w:hAnsi="Times New Roman" w:cs="Times New Roman"/>
          <w:sz w:val="24"/>
          <w:szCs w:val="24"/>
        </w:rPr>
        <w:t xml:space="preserve">рок </w:t>
      </w:r>
      <w:r w:rsidR="00E75E03">
        <w:rPr>
          <w:rFonts w:ascii="Times New Roman" w:hAnsi="Times New Roman" w:cs="Times New Roman"/>
          <w:sz w:val="24"/>
          <w:szCs w:val="24"/>
        </w:rPr>
        <w:t>оказания услуг</w:t>
      </w:r>
      <w:r w:rsidR="00082324" w:rsidRPr="00E75E03">
        <w:rPr>
          <w:rFonts w:ascii="Times New Roman" w:hAnsi="Times New Roman" w:cs="Times New Roman"/>
          <w:sz w:val="24"/>
          <w:szCs w:val="24"/>
        </w:rPr>
        <w:t xml:space="preserve">: </w:t>
      </w:r>
      <w:r w:rsidR="00B62362" w:rsidRPr="00B62362">
        <w:rPr>
          <w:rFonts w:ascii="Times New Roman" w:hAnsi="Times New Roman" w:cs="Times New Roman"/>
          <w:sz w:val="24"/>
          <w:szCs w:val="24"/>
        </w:rPr>
        <w:t>Общий срок поставки Оборудования - в течение 180 календарных дней. Допускается поставка ранее предпочтительного срока поставки.</w:t>
      </w:r>
      <w:r w:rsidR="00B62362">
        <w:rPr>
          <w:rFonts w:ascii="Times New Roman" w:hAnsi="Times New Roman" w:cs="Times New Roman"/>
          <w:sz w:val="24"/>
          <w:szCs w:val="24"/>
        </w:rPr>
        <w:t xml:space="preserve"> </w:t>
      </w:r>
      <w:r w:rsidR="00B62362" w:rsidRPr="00B62362">
        <w:rPr>
          <w:rFonts w:ascii="Times New Roman" w:hAnsi="Times New Roman" w:cs="Times New Roman"/>
          <w:sz w:val="24"/>
          <w:szCs w:val="24"/>
        </w:rPr>
        <w:t>Срок до</w:t>
      </w:r>
      <w:r w:rsidR="00E46CD4">
        <w:rPr>
          <w:rFonts w:ascii="Times New Roman" w:hAnsi="Times New Roman" w:cs="Times New Roman"/>
          <w:sz w:val="24"/>
          <w:szCs w:val="24"/>
        </w:rPr>
        <w:t>ставки Оборудования в течение 15</w:t>
      </w:r>
      <w:r w:rsidR="00B62362" w:rsidRPr="00B62362">
        <w:rPr>
          <w:rFonts w:ascii="Times New Roman" w:hAnsi="Times New Roman" w:cs="Times New Roman"/>
          <w:sz w:val="24"/>
          <w:szCs w:val="24"/>
        </w:rPr>
        <w:t>0 календарных дней с даты под</w:t>
      </w:r>
      <w:r w:rsidR="00E46CD4">
        <w:rPr>
          <w:rFonts w:ascii="Times New Roman" w:hAnsi="Times New Roman" w:cs="Times New Roman"/>
          <w:sz w:val="24"/>
          <w:szCs w:val="24"/>
        </w:rPr>
        <w:t>писания договора. С</w:t>
      </w:r>
      <w:r w:rsidR="00E46CD4" w:rsidRPr="00E46CD4">
        <w:rPr>
          <w:rFonts w:ascii="Times New Roman" w:hAnsi="Times New Roman" w:cs="Times New Roman"/>
          <w:sz w:val="24"/>
          <w:szCs w:val="24"/>
        </w:rPr>
        <w:t>рок</w:t>
      </w:r>
      <w:r w:rsidR="00E46CD4">
        <w:rPr>
          <w:rFonts w:ascii="Times New Roman" w:hAnsi="Times New Roman" w:cs="Times New Roman"/>
          <w:sz w:val="24"/>
          <w:szCs w:val="24"/>
        </w:rPr>
        <w:t xml:space="preserve"> приемки, </w:t>
      </w:r>
      <w:r w:rsidR="00E46CD4" w:rsidRPr="00E46CD4">
        <w:rPr>
          <w:rFonts w:ascii="Times New Roman" w:hAnsi="Times New Roman" w:cs="Times New Roman"/>
          <w:sz w:val="24"/>
          <w:szCs w:val="24"/>
        </w:rPr>
        <w:t>монтажа</w:t>
      </w:r>
      <w:r w:rsidR="00B62362" w:rsidRPr="00E46CD4">
        <w:rPr>
          <w:rFonts w:ascii="Times New Roman" w:hAnsi="Times New Roman" w:cs="Times New Roman"/>
          <w:sz w:val="24"/>
          <w:szCs w:val="24"/>
        </w:rPr>
        <w:t>, срок пусконаладоч</w:t>
      </w:r>
      <w:r w:rsidR="00055F65">
        <w:rPr>
          <w:rFonts w:ascii="Times New Roman" w:hAnsi="Times New Roman" w:cs="Times New Roman"/>
          <w:sz w:val="24"/>
          <w:szCs w:val="24"/>
        </w:rPr>
        <w:t xml:space="preserve">ных работ и обучения персонала </w:t>
      </w:r>
      <w:r w:rsidR="00E46CD4">
        <w:rPr>
          <w:rFonts w:ascii="Times New Roman" w:hAnsi="Times New Roman" w:cs="Times New Roman"/>
          <w:sz w:val="24"/>
          <w:szCs w:val="24"/>
        </w:rPr>
        <w:t>– в течение 3</w:t>
      </w:r>
      <w:r w:rsidR="00B62362" w:rsidRPr="00E46CD4">
        <w:rPr>
          <w:rFonts w:ascii="Times New Roman" w:hAnsi="Times New Roman" w:cs="Times New Roman"/>
          <w:sz w:val="24"/>
          <w:szCs w:val="24"/>
        </w:rPr>
        <w:t>0 календарных д</w:t>
      </w:r>
      <w:r w:rsidR="00E46CD4">
        <w:rPr>
          <w:rFonts w:ascii="Times New Roman" w:hAnsi="Times New Roman" w:cs="Times New Roman"/>
          <w:sz w:val="24"/>
          <w:szCs w:val="24"/>
        </w:rPr>
        <w:t>ней с момента поставки оборудования на склад Заказчика</w:t>
      </w:r>
      <w:r w:rsidR="00B62362" w:rsidRPr="00E46CD4">
        <w:rPr>
          <w:rFonts w:ascii="Times New Roman" w:hAnsi="Times New Roman" w:cs="Times New Roman"/>
          <w:sz w:val="24"/>
          <w:szCs w:val="24"/>
        </w:rPr>
        <w:t>.</w:t>
      </w:r>
    </w:p>
    <w:p w14:paraId="50F53BD5" w14:textId="38431CAD" w:rsidR="005043E5" w:rsidRPr="00641B24" w:rsidRDefault="00E75E03" w:rsidP="000749BF">
      <w:pPr>
        <w:numPr>
          <w:ilvl w:val="0"/>
          <w:numId w:val="2"/>
        </w:numPr>
        <w:tabs>
          <w:tab w:val="left" w:pos="0"/>
          <w:tab w:val="left" w:pos="720"/>
        </w:tabs>
        <w:snapToGri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Условия </w:t>
      </w:r>
      <w:r w:rsidR="00FC649F">
        <w:rPr>
          <w:rFonts w:ascii="Times New Roman" w:hAnsi="Times New Roman" w:cs="Times New Roman"/>
          <w:sz w:val="24"/>
          <w:szCs w:val="24"/>
        </w:rPr>
        <w:t>оказания услуг</w:t>
      </w:r>
      <w:r w:rsidR="00324F62" w:rsidRPr="00641B24">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777349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7773498"/>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7773499"/>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w:t>
      </w:r>
      <w:r w:rsidRPr="00641B24">
        <w:rPr>
          <w:rFonts w:ascii="Times New Roman" w:hAnsi="Times New Roman" w:cs="Times New Roman"/>
          <w:sz w:val="24"/>
          <w:szCs w:val="24"/>
        </w:rPr>
        <w:lastRenderedPageBreak/>
        <w:t xml:space="preserve">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48ED778F"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-2022гг;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7773500"/>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7773501"/>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0CA9335"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E46CD4">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4D1222">
        <w:rPr>
          <w:rFonts w:ascii="Times New Roman" w:hAnsi="Times New Roman" w:cs="Times New Roman"/>
          <w:b/>
          <w:sz w:val="24"/>
          <w:szCs w:val="24"/>
        </w:rPr>
        <w:t>декабря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7773502"/>
      <w:r w:rsidRPr="00F928AE">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7773503"/>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7773504"/>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7773505"/>
      <w:r w:rsidRPr="00641B24">
        <w:rPr>
          <w:rFonts w:ascii="Times New Roman" w:hAnsi="Times New Roman" w:cs="Times New Roman"/>
          <w:b/>
          <w:color w:val="auto"/>
          <w:sz w:val="24"/>
          <w:szCs w:val="24"/>
        </w:rPr>
        <w:t>5. Подача предложений и их прием.</w:t>
      </w:r>
      <w:bookmarkEnd w:id="13"/>
    </w:p>
    <w:p w14:paraId="6C39B737" w14:textId="3DEE5A04" w:rsidR="008E29E9" w:rsidRPr="00E46CD4" w:rsidRDefault="008E29E9" w:rsidP="008E29E9">
      <w:pPr>
        <w:snapToGrid w:val="0"/>
        <w:jc w:val="both"/>
        <w:rPr>
          <w:rFonts w:ascii="Times New Roman" w:hAnsi="Times New Roman" w:cs="Times New Roman"/>
          <w:b/>
          <w:sz w:val="24"/>
          <w:szCs w:val="24"/>
          <w:shd w:val="clear" w:color="auto" w:fill="FFFF66"/>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E46CD4">
        <w:rPr>
          <w:rFonts w:ascii="Times New Roman" w:hAnsi="Times New Roman" w:cs="Times New Roman"/>
          <w:b/>
          <w:sz w:val="24"/>
          <w:szCs w:val="24"/>
          <w:shd w:val="clear" w:color="auto" w:fill="FFFF66"/>
        </w:rPr>
        <w:t>27</w:t>
      </w:r>
      <w:r w:rsidRPr="009C7AC1">
        <w:rPr>
          <w:rFonts w:ascii="Times New Roman" w:hAnsi="Times New Roman" w:cs="Times New Roman"/>
          <w:b/>
          <w:sz w:val="24"/>
          <w:szCs w:val="24"/>
          <w:shd w:val="clear" w:color="auto" w:fill="FFFF66"/>
        </w:rPr>
        <w:t xml:space="preserve">» </w:t>
      </w:r>
      <w:r w:rsidR="00E46CD4">
        <w:rPr>
          <w:rFonts w:ascii="Times New Roman" w:hAnsi="Times New Roman" w:cs="Times New Roman"/>
          <w:b/>
          <w:sz w:val="24"/>
          <w:szCs w:val="24"/>
          <w:shd w:val="clear" w:color="auto" w:fill="FFFF66"/>
        </w:rPr>
        <w:t>октяб</w:t>
      </w:r>
      <w:r w:rsidR="00333DA4">
        <w:rPr>
          <w:rFonts w:ascii="Times New Roman" w:hAnsi="Times New Roman" w:cs="Times New Roman"/>
          <w:b/>
          <w:sz w:val="24"/>
          <w:szCs w:val="24"/>
          <w:shd w:val="clear" w:color="auto" w:fill="FFFF66"/>
        </w:rPr>
        <w:t>ря</w:t>
      </w:r>
      <w:r w:rsidRPr="009C7AC1">
        <w:rPr>
          <w:rFonts w:ascii="Times New Roman" w:hAnsi="Times New Roman" w:cs="Times New Roman"/>
          <w:b/>
          <w:sz w:val="24"/>
          <w:szCs w:val="24"/>
          <w:shd w:val="clear" w:color="auto" w:fill="FFFF66"/>
        </w:rPr>
        <w:t xml:space="preserve"> 202</w:t>
      </w:r>
      <w:r w:rsidR="00BA758A" w:rsidRPr="009C7AC1">
        <w:rPr>
          <w:rFonts w:ascii="Times New Roman" w:hAnsi="Times New Roman" w:cs="Times New Roman"/>
          <w:b/>
          <w:sz w:val="24"/>
          <w:szCs w:val="24"/>
          <w:shd w:val="clear" w:color="auto" w:fill="FFFF66"/>
        </w:rPr>
        <w:t>2</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9"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7773506"/>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777350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7773508"/>
      <w:r w:rsidRPr="00F928AE">
        <w:rPr>
          <w:rFonts w:ascii="Times New Roman" w:hAnsi="Times New Roman" w:cs="Times New Roman"/>
          <w:b/>
          <w:color w:val="auto"/>
          <w:sz w:val="24"/>
          <w:szCs w:val="24"/>
        </w:rPr>
        <w:lastRenderedPageBreak/>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17773509"/>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7773510"/>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777351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0711C4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E46CD4">
        <w:rPr>
          <w:rFonts w:ascii="Times New Roman" w:hAnsi="Times New Roman" w:cs="Times New Roman"/>
          <w:b/>
          <w:sz w:val="24"/>
          <w:szCs w:val="24"/>
          <w:shd w:val="clear" w:color="auto" w:fill="FFFF66"/>
        </w:rPr>
        <w:t>0</w:t>
      </w:r>
      <w:r w:rsidR="00B62362">
        <w:rPr>
          <w:rFonts w:ascii="Times New Roman" w:hAnsi="Times New Roman" w:cs="Times New Roman"/>
          <w:b/>
          <w:sz w:val="24"/>
          <w:szCs w:val="24"/>
          <w:shd w:val="clear" w:color="auto" w:fill="FFFF66"/>
        </w:rPr>
        <w:t>5</w:t>
      </w:r>
      <w:r w:rsidRPr="008F493B">
        <w:rPr>
          <w:rFonts w:ascii="Times New Roman" w:hAnsi="Times New Roman" w:cs="Times New Roman"/>
          <w:b/>
          <w:sz w:val="24"/>
          <w:szCs w:val="24"/>
          <w:shd w:val="clear" w:color="auto" w:fill="FFFF66"/>
        </w:rPr>
        <w:t xml:space="preserve">» </w:t>
      </w:r>
      <w:r w:rsidR="00E46CD4">
        <w:rPr>
          <w:rFonts w:ascii="Times New Roman" w:hAnsi="Times New Roman" w:cs="Times New Roman"/>
          <w:b/>
          <w:sz w:val="24"/>
          <w:szCs w:val="24"/>
          <w:shd w:val="clear" w:color="auto" w:fill="FFFF66"/>
        </w:rPr>
        <w:t>декаб</w:t>
      </w:r>
      <w:r w:rsidR="00333DA4">
        <w:rPr>
          <w:rFonts w:ascii="Times New Roman" w:hAnsi="Times New Roman" w:cs="Times New Roman"/>
          <w:b/>
          <w:sz w:val="24"/>
          <w:szCs w:val="24"/>
          <w:shd w:val="clear" w:color="auto" w:fill="FFFF66"/>
        </w:rPr>
        <w:t>ря</w:t>
      </w:r>
      <w:r w:rsidRPr="008F493B">
        <w:rPr>
          <w:rFonts w:ascii="Times New Roman" w:hAnsi="Times New Roman" w:cs="Times New Roman"/>
          <w:b/>
          <w:sz w:val="24"/>
          <w:szCs w:val="24"/>
          <w:shd w:val="clear" w:color="auto" w:fill="FFFF66"/>
        </w:rPr>
        <w:t xml:space="preserve"> 202</w:t>
      </w:r>
      <w:r w:rsidR="00BA758A" w:rsidRPr="008F493B">
        <w:rPr>
          <w:rFonts w:ascii="Times New Roman" w:hAnsi="Times New Roman" w:cs="Times New Roman"/>
          <w:b/>
          <w:sz w:val="24"/>
          <w:szCs w:val="24"/>
          <w:shd w:val="clear" w:color="auto" w:fill="FFFF66"/>
        </w:rPr>
        <w:t>2</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 xml:space="preserve">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w:t>
      </w:r>
      <w:r w:rsidR="00287BC8" w:rsidRPr="00641B24">
        <w:rPr>
          <w:rFonts w:ascii="Times New Roman" w:hAnsi="Times New Roman" w:cs="Times New Roman"/>
          <w:sz w:val="24"/>
          <w:szCs w:val="24"/>
        </w:rPr>
        <w:lastRenderedPageBreak/>
        <w:t>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777351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0"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73B5D" w14:textId="77777777" w:rsidR="00E46CD4" w:rsidRDefault="00E46CD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7773513"/>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777351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323954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E46CD4">
        <w:rPr>
          <w:rFonts w:ascii="Times New Roman" w:hAnsi="Times New Roman" w:cs="Times New Roman"/>
          <w:b/>
          <w:sz w:val="24"/>
          <w:szCs w:val="24"/>
        </w:rPr>
        <w:t>установки ультразвуковой очистки металлических комплектующих</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7E61E7B1"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E46CD4">
        <w:rPr>
          <w:rFonts w:ascii="Times New Roman" w:hAnsi="Times New Roman" w:cs="Times New Roman"/>
          <w:b/>
          <w:sz w:val="24"/>
          <w:szCs w:val="24"/>
        </w:rPr>
        <w:t>установки ультразвуковой очистки металлических комплектующих</w:t>
      </w:r>
      <w:r w:rsidR="00EF090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5F5DF05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CB5D11">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7773515"/>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34025A0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E46CD4">
        <w:rPr>
          <w:rFonts w:ascii="Times New Roman" w:hAnsi="Times New Roman" w:cs="Times New Roman"/>
          <w:sz w:val="24"/>
          <w:szCs w:val="24"/>
        </w:rPr>
        <w:t>установки ультразвуковой очистки металлических комплектующих</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6214CDCB"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E46CD4">
        <w:rPr>
          <w:rFonts w:ascii="Times New Roman" w:hAnsi="Times New Roman" w:cs="Times New Roman"/>
          <w:sz w:val="24"/>
          <w:szCs w:val="24"/>
        </w:rPr>
        <w:t>установку</w:t>
      </w:r>
      <w:r w:rsidR="00E46CD4" w:rsidRPr="00E46CD4">
        <w:rPr>
          <w:rFonts w:ascii="Times New Roman" w:hAnsi="Times New Roman" w:cs="Times New Roman"/>
          <w:sz w:val="24"/>
          <w:szCs w:val="24"/>
        </w:rPr>
        <w:t xml:space="preserve"> ультразвуковой очистки металлических комплектующих</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674B07F5" w14:textId="14EAE80E" w:rsidR="00CB5D11" w:rsidRDefault="008824E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1. </w:t>
      </w:r>
      <w:r w:rsidR="00E46CD4">
        <w:rPr>
          <w:rFonts w:ascii="Times New Roman" w:hAnsi="Times New Roman" w:cs="Times New Roman"/>
          <w:sz w:val="24"/>
          <w:szCs w:val="24"/>
        </w:rPr>
        <w:t>Характеристики оборудования:</w:t>
      </w:r>
    </w:p>
    <w:tbl>
      <w:tblPr>
        <w:tblW w:w="1051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702"/>
        <w:gridCol w:w="7116"/>
        <w:gridCol w:w="1134"/>
      </w:tblGrid>
      <w:tr w:rsidR="00E46CD4" w:rsidRPr="00E46CD4" w14:paraId="4FEE7C54" w14:textId="1ABFCE67" w:rsidTr="00E46CD4">
        <w:tc>
          <w:tcPr>
            <w:tcW w:w="567" w:type="dxa"/>
            <w:shd w:val="clear" w:color="auto" w:fill="auto"/>
            <w:vAlign w:val="center"/>
          </w:tcPr>
          <w:p w14:paraId="43056FF3" w14:textId="77777777" w:rsidR="00E46CD4" w:rsidRPr="00E46CD4" w:rsidRDefault="00E46CD4" w:rsidP="00E46CD4">
            <w:pPr>
              <w:jc w:val="center"/>
              <w:rPr>
                <w:rFonts w:ascii="Times New Roman" w:hAnsi="Times New Roman" w:cs="Times New Roman"/>
                <w:b/>
                <w:sz w:val="24"/>
                <w:szCs w:val="24"/>
              </w:rPr>
            </w:pPr>
            <w:r w:rsidRPr="00E46CD4">
              <w:rPr>
                <w:rFonts w:ascii="Times New Roman" w:hAnsi="Times New Roman" w:cs="Times New Roman"/>
                <w:b/>
                <w:sz w:val="24"/>
                <w:szCs w:val="24"/>
              </w:rPr>
              <w:t>№ п/п</w:t>
            </w:r>
          </w:p>
        </w:tc>
        <w:tc>
          <w:tcPr>
            <w:tcW w:w="1702" w:type="dxa"/>
            <w:shd w:val="clear" w:color="auto" w:fill="auto"/>
            <w:vAlign w:val="center"/>
          </w:tcPr>
          <w:p w14:paraId="42A49F82" w14:textId="77777777" w:rsidR="00E46CD4" w:rsidRPr="00E46CD4" w:rsidRDefault="00E46CD4" w:rsidP="00E46CD4">
            <w:pPr>
              <w:ind w:right="-108" w:hanging="107"/>
              <w:jc w:val="center"/>
              <w:rPr>
                <w:rFonts w:ascii="Times New Roman" w:hAnsi="Times New Roman" w:cs="Times New Roman"/>
                <w:b/>
                <w:sz w:val="24"/>
                <w:szCs w:val="24"/>
              </w:rPr>
            </w:pPr>
            <w:r w:rsidRPr="00E46CD4">
              <w:rPr>
                <w:rFonts w:ascii="Times New Roman" w:hAnsi="Times New Roman" w:cs="Times New Roman"/>
                <w:b/>
                <w:sz w:val="24"/>
                <w:szCs w:val="24"/>
              </w:rPr>
              <w:t>Наименование товара</w:t>
            </w:r>
          </w:p>
        </w:tc>
        <w:tc>
          <w:tcPr>
            <w:tcW w:w="7116" w:type="dxa"/>
            <w:shd w:val="clear" w:color="auto" w:fill="auto"/>
            <w:vAlign w:val="center"/>
          </w:tcPr>
          <w:p w14:paraId="6FD7294C" w14:textId="77777777" w:rsidR="00E46CD4" w:rsidRPr="00E46CD4" w:rsidRDefault="00E46CD4" w:rsidP="00E46CD4">
            <w:pPr>
              <w:jc w:val="center"/>
              <w:rPr>
                <w:rFonts w:ascii="Times New Roman" w:hAnsi="Times New Roman" w:cs="Times New Roman"/>
                <w:b/>
                <w:sz w:val="24"/>
                <w:szCs w:val="24"/>
              </w:rPr>
            </w:pPr>
            <w:r w:rsidRPr="00E46CD4">
              <w:rPr>
                <w:rFonts w:ascii="Times New Roman" w:hAnsi="Times New Roman" w:cs="Times New Roman"/>
                <w:b/>
                <w:sz w:val="24"/>
                <w:szCs w:val="24"/>
              </w:rPr>
              <w:t>Характеристики</w:t>
            </w:r>
          </w:p>
          <w:p w14:paraId="2C583B7A" w14:textId="77777777" w:rsidR="00E46CD4" w:rsidRPr="00E46CD4" w:rsidRDefault="00E46CD4" w:rsidP="00E46CD4">
            <w:pPr>
              <w:jc w:val="center"/>
              <w:rPr>
                <w:rFonts w:ascii="Times New Roman" w:hAnsi="Times New Roman" w:cs="Times New Roman"/>
                <w:b/>
                <w:sz w:val="24"/>
                <w:szCs w:val="24"/>
              </w:rPr>
            </w:pPr>
            <w:r w:rsidRPr="00E46CD4">
              <w:rPr>
                <w:rFonts w:ascii="Times New Roman" w:hAnsi="Times New Roman" w:cs="Times New Roman"/>
                <w:b/>
                <w:sz w:val="24"/>
                <w:szCs w:val="24"/>
              </w:rPr>
              <w:t>поставляемого товара</w:t>
            </w:r>
          </w:p>
        </w:tc>
        <w:tc>
          <w:tcPr>
            <w:tcW w:w="1134" w:type="dxa"/>
          </w:tcPr>
          <w:p w14:paraId="4B5DFED0" w14:textId="0AE2F12E" w:rsidR="00E46CD4" w:rsidRPr="00E46CD4" w:rsidRDefault="00E46CD4" w:rsidP="00E46CD4">
            <w:pPr>
              <w:jc w:val="center"/>
              <w:rPr>
                <w:rFonts w:ascii="Times New Roman" w:hAnsi="Times New Roman" w:cs="Times New Roman"/>
                <w:b/>
                <w:sz w:val="24"/>
                <w:szCs w:val="24"/>
              </w:rPr>
            </w:pPr>
            <w:r>
              <w:rPr>
                <w:rFonts w:ascii="Times New Roman" w:hAnsi="Times New Roman" w:cs="Times New Roman"/>
                <w:b/>
                <w:sz w:val="24"/>
                <w:szCs w:val="24"/>
              </w:rPr>
              <w:t>Ед.изм. шт</w:t>
            </w:r>
          </w:p>
        </w:tc>
      </w:tr>
      <w:tr w:rsidR="00E46CD4" w:rsidRPr="00E46CD4" w14:paraId="636ABAF7" w14:textId="700550A5" w:rsidTr="00E46CD4">
        <w:trPr>
          <w:trHeight w:val="1408"/>
        </w:trPr>
        <w:tc>
          <w:tcPr>
            <w:tcW w:w="567" w:type="dxa"/>
            <w:shd w:val="clear" w:color="auto" w:fill="auto"/>
          </w:tcPr>
          <w:p w14:paraId="0B248786" w14:textId="77777777" w:rsidR="00E46CD4" w:rsidRPr="00E46CD4" w:rsidRDefault="00E46CD4" w:rsidP="00E46CD4">
            <w:pPr>
              <w:jc w:val="center"/>
              <w:rPr>
                <w:rFonts w:ascii="Times New Roman" w:hAnsi="Times New Roman" w:cs="Times New Roman"/>
                <w:sz w:val="24"/>
                <w:szCs w:val="24"/>
              </w:rPr>
            </w:pPr>
            <w:r w:rsidRPr="00E46CD4">
              <w:rPr>
                <w:rFonts w:ascii="Times New Roman" w:hAnsi="Times New Roman" w:cs="Times New Roman"/>
                <w:sz w:val="24"/>
                <w:szCs w:val="24"/>
              </w:rPr>
              <w:t>1</w:t>
            </w:r>
          </w:p>
        </w:tc>
        <w:tc>
          <w:tcPr>
            <w:tcW w:w="1702" w:type="dxa"/>
            <w:shd w:val="clear" w:color="auto" w:fill="auto"/>
          </w:tcPr>
          <w:p w14:paraId="136FCD77" w14:textId="77777777" w:rsidR="00E46CD4" w:rsidRPr="00E46CD4" w:rsidRDefault="00E46CD4" w:rsidP="00E46CD4">
            <w:pPr>
              <w:ind w:left="-91" w:right="-91"/>
              <w:jc w:val="both"/>
              <w:rPr>
                <w:rFonts w:ascii="Times New Roman" w:hAnsi="Times New Roman" w:cs="Times New Roman"/>
                <w:sz w:val="24"/>
                <w:szCs w:val="24"/>
              </w:rPr>
            </w:pPr>
            <w:r w:rsidRPr="00E46CD4">
              <w:rPr>
                <w:rFonts w:ascii="Times New Roman" w:hAnsi="Times New Roman" w:cs="Times New Roman"/>
                <w:sz w:val="24"/>
                <w:szCs w:val="24"/>
              </w:rPr>
              <w:t>Установка ультразвуковой очистки металлических комплектующих</w:t>
            </w:r>
          </w:p>
          <w:p w14:paraId="7E81D73A" w14:textId="77777777" w:rsidR="008B5DBF" w:rsidRPr="00FF2F81" w:rsidRDefault="008B5DBF" w:rsidP="008B5DBF">
            <w:pPr>
              <w:ind w:left="-107"/>
              <w:jc w:val="both"/>
              <w:rPr>
                <w:rFonts w:ascii="Times New Roman" w:eastAsia="Calibri" w:hAnsi="Times New Roman" w:cs="Times New Roman"/>
                <w:b/>
                <w:sz w:val="22"/>
                <w:szCs w:val="22"/>
                <w:lang w:eastAsia="en-US"/>
              </w:rPr>
            </w:pP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 xml:space="preserve">указать модель, </w:t>
            </w:r>
          </w:p>
          <w:p w14:paraId="562AC707" w14:textId="77777777" w:rsidR="008B5DBF" w:rsidRPr="002269C8" w:rsidRDefault="008B5DBF" w:rsidP="008B5DBF">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353A895C" w14:textId="693D05BA" w:rsidR="008B5DBF" w:rsidRPr="002269C8" w:rsidRDefault="008B5DBF" w:rsidP="008B5DBF">
            <w:pPr>
              <w:ind w:left="-107"/>
              <w:rPr>
                <w:rFonts w:ascii="Times New Roman" w:eastAsia="Calibri" w:hAnsi="Times New Roman" w:cs="Times New Roman"/>
                <w:sz w:val="16"/>
                <w:szCs w:val="16"/>
                <w:lang w:eastAsia="en-US"/>
              </w:rPr>
            </w:pP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указать </w:t>
            </w:r>
            <w:r>
              <w:rPr>
                <w:rFonts w:ascii="Times New Roman" w:eastAsia="Calibri" w:hAnsi="Times New Roman" w:cs="Times New Roman"/>
                <w:sz w:val="16"/>
                <w:szCs w:val="16"/>
                <w:highlight w:val="yellow"/>
                <w:lang w:eastAsia="en-US"/>
              </w:rPr>
              <w:t>произво-дителя</w:t>
            </w:r>
            <w:r w:rsidRPr="007E3295">
              <w:rPr>
                <w:rFonts w:ascii="Times New Roman" w:eastAsia="Calibri" w:hAnsi="Times New Roman" w:cs="Times New Roman"/>
                <w:sz w:val="16"/>
                <w:szCs w:val="16"/>
                <w:highlight w:val="yellow"/>
                <w:lang w:eastAsia="en-US"/>
              </w:rPr>
              <w:t>)</w:t>
            </w:r>
          </w:p>
          <w:p w14:paraId="3D766F97" w14:textId="29FD891D" w:rsidR="00E46CD4" w:rsidRPr="00E46CD4" w:rsidRDefault="00E46CD4" w:rsidP="00E46CD4">
            <w:pPr>
              <w:ind w:left="-91" w:right="-91"/>
              <w:jc w:val="both"/>
              <w:rPr>
                <w:rFonts w:ascii="Times New Roman" w:hAnsi="Times New Roman" w:cs="Times New Roman"/>
                <w:sz w:val="24"/>
                <w:szCs w:val="24"/>
              </w:rPr>
            </w:pPr>
          </w:p>
        </w:tc>
        <w:tc>
          <w:tcPr>
            <w:tcW w:w="7116" w:type="dxa"/>
            <w:shd w:val="clear" w:color="auto" w:fill="auto"/>
          </w:tcPr>
          <w:p w14:paraId="76EE1B69" w14:textId="77777777" w:rsidR="00E46CD4" w:rsidRPr="00E46CD4" w:rsidRDefault="00E46CD4" w:rsidP="00E46CD4">
            <w:pPr>
              <w:tabs>
                <w:tab w:val="left" w:pos="284"/>
              </w:tabs>
              <w:ind w:firstLine="284"/>
              <w:jc w:val="both"/>
              <w:rPr>
                <w:rFonts w:ascii="Times New Roman" w:eastAsia="Calibri" w:hAnsi="Times New Roman" w:cs="Times New Roman"/>
                <w:sz w:val="24"/>
                <w:szCs w:val="24"/>
              </w:rPr>
            </w:pPr>
            <w:r w:rsidRPr="00E46CD4">
              <w:rPr>
                <w:rFonts w:ascii="Times New Roman" w:hAnsi="Times New Roman" w:cs="Times New Roman"/>
                <w:sz w:val="24"/>
                <w:szCs w:val="24"/>
                <w:lang w:eastAsia="zh-CN"/>
              </w:rPr>
              <w:t>Установка герметичного типа предназначена для осуществления полного цикла очистки деталей и сборочных единиц (далее ДСЕ) от масложировых, водных и механических загрязнений, а также консервационных масел (</w:t>
            </w:r>
            <w:r w:rsidRPr="00E46CD4">
              <w:rPr>
                <w:rFonts w:ascii="Times New Roman" w:hAnsi="Times New Roman" w:cs="Times New Roman"/>
                <w:color w:val="000000"/>
                <w:sz w:val="24"/>
                <w:szCs w:val="24"/>
                <w:lang w:eastAsia="zh-CN"/>
              </w:rPr>
              <w:t>масло И-20, LUBSEC AL 10 и др.</w:t>
            </w:r>
            <w:r w:rsidRPr="00E46CD4">
              <w:rPr>
                <w:rFonts w:ascii="Times New Roman" w:hAnsi="Times New Roman" w:cs="Times New Roman"/>
                <w:sz w:val="24"/>
                <w:szCs w:val="24"/>
                <w:lang w:eastAsia="zh-CN"/>
              </w:rPr>
              <w:t xml:space="preserve">) </w:t>
            </w:r>
            <w:r w:rsidRPr="00E46CD4">
              <w:rPr>
                <w:rFonts w:ascii="Times New Roman" w:eastAsia="Calibri" w:hAnsi="Times New Roman" w:cs="Times New Roman"/>
                <w:sz w:val="24"/>
                <w:szCs w:val="24"/>
              </w:rPr>
              <w:t xml:space="preserve">с использованием химического воздействия растворителей – </w:t>
            </w:r>
            <w:r w:rsidRPr="00E46CD4">
              <w:rPr>
                <w:rFonts w:ascii="Times New Roman" w:hAnsi="Times New Roman" w:cs="Times New Roman"/>
                <w:sz w:val="24"/>
                <w:szCs w:val="24"/>
              </w:rPr>
              <w:t xml:space="preserve">трихлорэтилен </w:t>
            </w:r>
            <w:r w:rsidRPr="00E46CD4">
              <w:rPr>
                <w:rFonts w:ascii="Times New Roman" w:eastAsia="Calibri" w:hAnsi="Times New Roman" w:cs="Times New Roman"/>
                <w:sz w:val="24"/>
                <w:szCs w:val="24"/>
              </w:rPr>
              <w:t>(ГОСТ 9976-94)</w:t>
            </w:r>
            <w:r w:rsidRPr="00E46CD4">
              <w:rPr>
                <w:rFonts w:ascii="Times New Roman" w:hAnsi="Times New Roman" w:cs="Times New Roman"/>
                <w:sz w:val="24"/>
                <w:szCs w:val="24"/>
              </w:rPr>
              <w:t xml:space="preserve">, перхлорэтилен </w:t>
            </w:r>
            <w:r w:rsidRPr="00E46CD4">
              <w:rPr>
                <w:rFonts w:ascii="Times New Roman" w:eastAsia="Calibri" w:hAnsi="Times New Roman" w:cs="Times New Roman"/>
                <w:sz w:val="24"/>
                <w:szCs w:val="24"/>
              </w:rPr>
              <w:t>(</w:t>
            </w:r>
            <w:r w:rsidRPr="00E46CD4">
              <w:rPr>
                <w:rFonts w:ascii="Times New Roman" w:eastAsia="Calibri" w:hAnsi="Times New Roman" w:cs="Times New Roman"/>
                <w:sz w:val="28"/>
                <w:szCs w:val="24"/>
              </w:rPr>
              <w:t>ГОСТ</w:t>
            </w:r>
            <w:r w:rsidRPr="00E46CD4">
              <w:rPr>
                <w:rFonts w:ascii="Times New Roman" w:eastAsia="Calibri" w:hAnsi="Times New Roman" w:cs="Times New Roman"/>
                <w:sz w:val="24"/>
                <w:szCs w:val="24"/>
              </w:rPr>
              <w:t xml:space="preserve"> Р 57836-2017)</w:t>
            </w:r>
            <w:r w:rsidRPr="00E46CD4">
              <w:rPr>
                <w:rFonts w:ascii="Times New Roman" w:hAnsi="Times New Roman" w:cs="Times New Roman"/>
                <w:sz w:val="24"/>
                <w:szCs w:val="24"/>
              </w:rPr>
              <w:t>, модифицированные спирты –</w:t>
            </w:r>
            <w:r w:rsidRPr="00E46CD4">
              <w:rPr>
                <w:rFonts w:ascii="Times New Roman" w:eastAsia="Calibri" w:hAnsi="Times New Roman" w:cs="Times New Roman"/>
                <w:sz w:val="24"/>
                <w:szCs w:val="24"/>
              </w:rPr>
              <w:t xml:space="preserve"> в комбинации с ультразвуковой и механической ажитацией без деформации деталей.</w:t>
            </w:r>
          </w:p>
          <w:p w14:paraId="279E8188" w14:textId="352B8236" w:rsidR="00E46CD4" w:rsidRPr="00E46CD4" w:rsidRDefault="008B5DBF" w:rsidP="00E46CD4">
            <w:pPr>
              <w:tabs>
                <w:tab w:val="left" w:pos="926"/>
              </w:tabs>
              <w:suppressAutoHyphens/>
              <w:spacing w:line="238" w:lineRule="auto"/>
              <w:ind w:left="-57" w:right="-57" w:firstLine="340"/>
              <w:jc w:val="both"/>
              <w:rPr>
                <w:rFonts w:ascii="Times New Roman" w:hAnsi="Times New Roman" w:cs="Times New Roman"/>
                <w:sz w:val="24"/>
                <w:szCs w:val="24"/>
                <w:lang w:eastAsia="zh-CN"/>
              </w:rPr>
            </w:pPr>
            <w:r>
              <w:rPr>
                <w:rFonts w:ascii="Times New Roman" w:hAnsi="Times New Roman" w:cs="Times New Roman"/>
                <w:sz w:val="24"/>
                <w:szCs w:val="24"/>
                <w:lang w:eastAsia="zh-CN"/>
              </w:rPr>
              <w:t>Установка обеспечивает</w:t>
            </w:r>
            <w:r w:rsidR="00E46CD4" w:rsidRPr="00E46CD4">
              <w:rPr>
                <w:rFonts w:ascii="Times New Roman" w:hAnsi="Times New Roman" w:cs="Times New Roman"/>
                <w:sz w:val="24"/>
                <w:szCs w:val="24"/>
                <w:lang w:eastAsia="zh-CN"/>
              </w:rPr>
              <w:t xml:space="preserve"> промывку и сушку следующих деталей:</w:t>
            </w:r>
          </w:p>
          <w:p w14:paraId="06DC17F3" w14:textId="49DC4B81" w:rsidR="00E46CD4" w:rsidRPr="00055F65" w:rsidRDefault="00E46CD4" w:rsidP="00E46CD4">
            <w:pPr>
              <w:numPr>
                <w:ilvl w:val="0"/>
                <w:numId w:val="34"/>
              </w:numPr>
              <w:tabs>
                <w:tab w:val="left" w:pos="851"/>
                <w:tab w:val="left" w:pos="926"/>
                <w:tab w:val="left" w:pos="993"/>
              </w:tabs>
              <w:suppressAutoHyphens/>
              <w:spacing w:after="60" w:line="238" w:lineRule="auto"/>
              <w:ind w:left="-57" w:right="-57" w:firstLine="340"/>
              <w:contextualSpacing/>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 xml:space="preserve">Детали прямоугольной формы с внутренним окном и без окна из материала Лента 29НК ГОСТ 14080-78, Фольга ПСр72 ТУ 48-1-384-90, Фольга ПСр72 </w:t>
            </w:r>
            <w:r w:rsidRPr="00055F65">
              <w:rPr>
                <w:rFonts w:ascii="Times New Roman" w:hAnsi="Times New Roman" w:cs="Times New Roman"/>
                <w:sz w:val="24"/>
                <w:szCs w:val="24"/>
              </w:rPr>
              <w:t xml:space="preserve">ТУ 117-0714-289-2010, а также из </w:t>
            </w:r>
            <w:r w:rsidRPr="00055F65">
              <w:rPr>
                <w:rFonts w:ascii="Times New Roman" w:hAnsi="Times New Roman" w:cs="Times New Roman"/>
                <w:sz w:val="24"/>
                <w:szCs w:val="24"/>
                <w:lang w:eastAsia="zh-CN"/>
              </w:rPr>
              <w:t>медьсодержащих материалов толщинами от 0,04 до 2,0 мм размером от 2,2х2,7 мм до 57,2</w:t>
            </w:r>
            <w:r w:rsidRPr="00055F65">
              <w:rPr>
                <w:rFonts w:ascii="Times New Roman" w:hAnsi="Times New Roman" w:cs="Times New Roman"/>
                <w:sz w:val="24"/>
                <w:szCs w:val="24"/>
                <w:lang w:val="en-US" w:eastAsia="zh-CN"/>
              </w:rPr>
              <w:t>x</w:t>
            </w:r>
            <w:r w:rsidRPr="00055F65">
              <w:rPr>
                <w:rFonts w:ascii="Times New Roman" w:hAnsi="Times New Roman" w:cs="Times New Roman"/>
                <w:sz w:val="24"/>
                <w:szCs w:val="24"/>
                <w:lang w:eastAsia="zh-CN"/>
              </w:rPr>
              <w:t>66,2 мм. Единоразовая загрузка составля</w:t>
            </w:r>
            <w:r w:rsidR="00023295">
              <w:rPr>
                <w:rFonts w:ascii="Times New Roman" w:hAnsi="Times New Roman" w:cs="Times New Roman"/>
                <w:sz w:val="24"/>
                <w:szCs w:val="24"/>
                <w:lang w:eastAsia="zh-CN"/>
              </w:rPr>
              <w:t>ет</w:t>
            </w:r>
            <w:r w:rsidRPr="00055F65">
              <w:rPr>
                <w:rFonts w:ascii="Times New Roman" w:hAnsi="Times New Roman" w:cs="Times New Roman"/>
                <w:sz w:val="24"/>
                <w:szCs w:val="24"/>
                <w:lang w:eastAsia="zh-CN"/>
              </w:rPr>
              <w:t xml:space="preserve"> 10000-20000 штук (россыпью). На данных деталях также присутствуют «водные загрязнения» (вода водопроводная с возможным содержанием соды и тринатрийфосфата). Объем воды содержащейся на поверхности загружаемых деталей до 0,1 л. </w:t>
            </w:r>
          </w:p>
          <w:p w14:paraId="448F7B13" w14:textId="77777777" w:rsidR="00E46CD4" w:rsidRPr="00055F65" w:rsidRDefault="00E46CD4" w:rsidP="00E46CD4">
            <w:pPr>
              <w:numPr>
                <w:ilvl w:val="0"/>
                <w:numId w:val="34"/>
              </w:numPr>
              <w:tabs>
                <w:tab w:val="left" w:pos="851"/>
                <w:tab w:val="left" w:pos="926"/>
                <w:tab w:val="left" w:pos="993"/>
              </w:tabs>
              <w:suppressAutoHyphens/>
              <w:spacing w:after="60" w:line="238" w:lineRule="auto"/>
              <w:ind w:left="-57" w:right="-57" w:firstLine="340"/>
              <w:contextualSpacing/>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Детали в форме «гвоздика» длиной от 4,6 до 20 мм из материала 29НК ГОСТ 14080-78 диаметром 0,45 мм.</w:t>
            </w:r>
          </w:p>
          <w:p w14:paraId="4F7171C7" w14:textId="77777777" w:rsidR="00E46CD4" w:rsidRPr="00055F65" w:rsidRDefault="00E46CD4" w:rsidP="00E46CD4">
            <w:pPr>
              <w:numPr>
                <w:ilvl w:val="0"/>
                <w:numId w:val="34"/>
              </w:numPr>
              <w:tabs>
                <w:tab w:val="left" w:pos="494"/>
                <w:tab w:val="left" w:pos="926"/>
                <w:tab w:val="left" w:pos="993"/>
              </w:tabs>
              <w:suppressAutoHyphens/>
              <w:spacing w:after="60" w:line="238" w:lineRule="auto"/>
              <w:ind w:left="-57" w:right="-57" w:firstLine="340"/>
              <w:contextualSpacing/>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Детали сложной формы из материала лента 42Н ГОСТ 14080-78 толщиной 0,15 мм, 0,25 мм на дополнительной оснастке (см. рисунок).</w:t>
            </w:r>
          </w:p>
          <w:p w14:paraId="4E26AC05" w14:textId="77777777" w:rsidR="00E46CD4" w:rsidRPr="00055F65" w:rsidRDefault="00E46CD4" w:rsidP="00E46CD4">
            <w:pPr>
              <w:numPr>
                <w:ilvl w:val="0"/>
                <w:numId w:val="34"/>
              </w:numPr>
              <w:tabs>
                <w:tab w:val="left" w:pos="494"/>
                <w:tab w:val="left" w:pos="926"/>
                <w:tab w:val="left" w:pos="993"/>
              </w:tabs>
              <w:suppressAutoHyphens/>
              <w:spacing w:after="60" w:line="238" w:lineRule="auto"/>
              <w:ind w:left="-57" w:right="-57" w:firstLine="340"/>
              <w:contextualSpacing/>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Прямоугольные пластины размером 125х278 мм из материала лента 29НК, 42Н ГОСТ 14080-78 толщинами 0,15; 0,2; 0,25; 0,4 мм.</w:t>
            </w:r>
          </w:p>
          <w:p w14:paraId="4B192853" w14:textId="77777777" w:rsidR="00055F65" w:rsidRPr="00055F65" w:rsidRDefault="00055F65" w:rsidP="00055F65">
            <w:pPr>
              <w:spacing w:line="238" w:lineRule="auto"/>
              <w:ind w:left="-57" w:right="-57" w:firstLine="340"/>
              <w:jc w:val="both"/>
              <w:rPr>
                <w:rFonts w:ascii="Times New Roman" w:hAnsi="Times New Roman" w:cs="Times New Roman"/>
                <w:sz w:val="24"/>
                <w:szCs w:val="24"/>
                <w:u w:val="single"/>
                <w:lang w:eastAsia="zh-CN"/>
              </w:rPr>
            </w:pPr>
            <w:r w:rsidRPr="00055F65">
              <w:rPr>
                <w:rFonts w:ascii="Times New Roman" w:hAnsi="Times New Roman" w:cs="Times New Roman"/>
                <w:sz w:val="24"/>
                <w:szCs w:val="24"/>
                <w:u w:val="single"/>
                <w:lang w:eastAsia="zh-CN"/>
              </w:rPr>
              <w:t>Ко всем деталям предъявляются повышенные требования:</w:t>
            </w:r>
          </w:p>
          <w:p w14:paraId="1F2CD84A" w14:textId="77777777" w:rsidR="00055F65" w:rsidRPr="00055F65" w:rsidRDefault="00055F65" w:rsidP="00055F65">
            <w:pPr>
              <w:spacing w:line="238" w:lineRule="auto"/>
              <w:ind w:left="-57" w:right="-57" w:firstLine="340"/>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 Не допускается деформация детали (значение неплоскостности до 0,05 мм);</w:t>
            </w:r>
          </w:p>
          <w:p w14:paraId="16724416" w14:textId="77777777" w:rsidR="00055F65" w:rsidRPr="00055F65" w:rsidRDefault="00055F65" w:rsidP="00055F65">
            <w:pPr>
              <w:spacing w:line="238" w:lineRule="auto"/>
              <w:ind w:left="-57" w:right="-57" w:firstLine="340"/>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 Не допускаются вмятины, царапины глубиной более 0,01 мм.</w:t>
            </w:r>
          </w:p>
          <w:p w14:paraId="38AAB21F" w14:textId="77777777" w:rsidR="00055F65" w:rsidRPr="00055F65" w:rsidRDefault="00055F65" w:rsidP="00055F65">
            <w:pPr>
              <w:spacing w:line="238" w:lineRule="auto"/>
              <w:ind w:left="-57" w:right="-57" w:firstLine="340"/>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 Не допускаются пятна, разводы, остатки растворителя на поверхности деталей.</w:t>
            </w:r>
          </w:p>
          <w:p w14:paraId="238D66CB" w14:textId="0B8F86C9" w:rsidR="00D4088F" w:rsidRPr="00055F65" w:rsidRDefault="00055F65" w:rsidP="00055F65">
            <w:pPr>
              <w:spacing w:line="238" w:lineRule="auto"/>
              <w:ind w:left="-57" w:right="-57" w:firstLine="340"/>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 xml:space="preserve">Вес единоразовой загрузки деталей составляет </w:t>
            </w:r>
            <w:r>
              <w:rPr>
                <w:rFonts w:ascii="Times New Roman" w:hAnsi="Times New Roman" w:cs="Times New Roman"/>
                <w:sz w:val="24"/>
                <w:szCs w:val="24"/>
                <w:lang w:eastAsia="zh-CN"/>
              </w:rPr>
              <w:t>_____</w:t>
            </w:r>
            <w:r w:rsidRPr="00055F65">
              <w:rPr>
                <w:rFonts w:ascii="Times New Roman" w:hAnsi="Times New Roman" w:cs="Times New Roman"/>
                <w:sz w:val="24"/>
                <w:szCs w:val="24"/>
                <w:lang w:eastAsia="zh-CN"/>
              </w:rPr>
              <w:t xml:space="preserve"> кг.</w:t>
            </w:r>
          </w:p>
          <w:p w14:paraId="02AD4055" w14:textId="77777777" w:rsidR="00D4088F" w:rsidRDefault="00D4088F" w:rsidP="00E46CD4">
            <w:pPr>
              <w:spacing w:line="238" w:lineRule="auto"/>
              <w:ind w:left="-57" w:right="-57" w:firstLine="340"/>
              <w:jc w:val="both"/>
              <w:rPr>
                <w:rFonts w:ascii="Times New Roman" w:hAnsi="Times New Roman" w:cs="Times New Roman"/>
                <w:b/>
                <w:sz w:val="24"/>
                <w:szCs w:val="24"/>
                <w:lang w:eastAsia="zh-CN"/>
              </w:rPr>
            </w:pPr>
          </w:p>
          <w:p w14:paraId="205E94DB" w14:textId="66E598BB" w:rsidR="00E46CD4" w:rsidRPr="00E46CD4" w:rsidRDefault="00E46CD4" w:rsidP="00E46CD4">
            <w:pPr>
              <w:spacing w:line="238" w:lineRule="auto"/>
              <w:ind w:left="-57" w:right="-57" w:firstLine="340"/>
              <w:jc w:val="both"/>
              <w:rPr>
                <w:rFonts w:ascii="Times New Roman" w:hAnsi="Times New Roman" w:cs="Times New Roman"/>
                <w:sz w:val="24"/>
                <w:szCs w:val="24"/>
              </w:rPr>
            </w:pPr>
            <w:r w:rsidRPr="00E46CD4">
              <w:rPr>
                <w:rFonts w:ascii="Times New Roman" w:hAnsi="Times New Roman" w:cs="Times New Roman"/>
                <w:sz w:val="24"/>
                <w:szCs w:val="24"/>
                <w:lang w:eastAsia="zh-CN"/>
              </w:rPr>
              <w:t xml:space="preserve">Вес единоразовой загрузки деталей составляет </w:t>
            </w:r>
            <w:r w:rsidR="008B5DBF">
              <w:rPr>
                <w:rFonts w:ascii="Times New Roman" w:hAnsi="Times New Roman" w:cs="Times New Roman"/>
                <w:sz w:val="24"/>
                <w:szCs w:val="24"/>
                <w:lang w:eastAsia="zh-CN"/>
              </w:rPr>
              <w:t>______</w:t>
            </w:r>
            <w:r w:rsidRPr="00E46CD4">
              <w:rPr>
                <w:rFonts w:ascii="Times New Roman" w:hAnsi="Times New Roman" w:cs="Times New Roman"/>
                <w:sz w:val="24"/>
                <w:szCs w:val="24"/>
                <w:lang w:eastAsia="zh-CN"/>
              </w:rPr>
              <w:t xml:space="preserve"> кг.</w:t>
            </w:r>
          </w:p>
          <w:p w14:paraId="67816189" w14:textId="4DC707C4" w:rsidR="00E46CD4" w:rsidRPr="00E46CD4" w:rsidRDefault="00E46CD4" w:rsidP="00E46CD4">
            <w:pPr>
              <w:spacing w:line="238" w:lineRule="auto"/>
              <w:ind w:left="-57" w:right="-57" w:firstLine="340"/>
              <w:jc w:val="both"/>
              <w:rPr>
                <w:rFonts w:ascii="Times New Roman" w:hAnsi="Times New Roman" w:cs="Times New Roman"/>
                <w:sz w:val="24"/>
                <w:szCs w:val="24"/>
              </w:rPr>
            </w:pPr>
            <w:r w:rsidRPr="00E46CD4">
              <w:rPr>
                <w:rFonts w:ascii="Times New Roman" w:hAnsi="Times New Roman" w:cs="Times New Roman"/>
                <w:sz w:val="24"/>
                <w:szCs w:val="24"/>
              </w:rPr>
              <w:t xml:space="preserve">Оборудование </w:t>
            </w:r>
            <w:r w:rsidR="008B5DBF">
              <w:rPr>
                <w:rFonts w:ascii="Times New Roman" w:hAnsi="Times New Roman" w:cs="Times New Roman"/>
                <w:sz w:val="24"/>
                <w:szCs w:val="24"/>
              </w:rPr>
              <w:t xml:space="preserve">осуществляет </w:t>
            </w:r>
            <w:r w:rsidRPr="00E46CD4">
              <w:rPr>
                <w:rFonts w:ascii="Times New Roman" w:hAnsi="Times New Roman" w:cs="Times New Roman"/>
                <w:sz w:val="24"/>
                <w:szCs w:val="24"/>
              </w:rPr>
              <w:t>следующие режимы обработки очищаемых деталей с возможностью их комбинирования в автоматическом режиме без участия оператора:</w:t>
            </w:r>
          </w:p>
          <w:p w14:paraId="6987A5A6"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lastRenderedPageBreak/>
              <w:t>струйная промывка горячим растворителем;</w:t>
            </w:r>
          </w:p>
          <w:p w14:paraId="13EACC31"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t>заполнение растворителем рабочей камеры с полным погружением корзины с деталями;</w:t>
            </w:r>
          </w:p>
          <w:p w14:paraId="31A82315"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t>ультразвуковая очистка в растворителе;</w:t>
            </w:r>
          </w:p>
          <w:p w14:paraId="1A56A7B6"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t>вращение корзины с деталями;</w:t>
            </w:r>
          </w:p>
          <w:p w14:paraId="096CA4BF"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t>покачивание корзины с деталями (регулируемый угол наклона);</w:t>
            </w:r>
          </w:p>
          <w:p w14:paraId="27F8ECA2"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t>обработка в парах растворителях;</w:t>
            </w:r>
          </w:p>
          <w:p w14:paraId="139AD400" w14:textId="77777777" w:rsidR="00E46CD4" w:rsidRPr="00E46CD4" w:rsidRDefault="00E46CD4" w:rsidP="00E46CD4">
            <w:pPr>
              <w:numPr>
                <w:ilvl w:val="0"/>
                <w:numId w:val="37"/>
              </w:numPr>
              <w:spacing w:after="60" w:line="238" w:lineRule="auto"/>
              <w:ind w:left="-57" w:right="-57" w:firstLine="340"/>
              <w:contextualSpacing/>
              <w:jc w:val="both"/>
              <w:rPr>
                <w:rFonts w:ascii="Times New Roman" w:eastAsia="Calibri" w:hAnsi="Times New Roman" w:cs="Times New Roman"/>
                <w:sz w:val="24"/>
                <w:szCs w:val="24"/>
                <w:lang w:eastAsia="en-US"/>
              </w:rPr>
            </w:pPr>
            <w:r w:rsidRPr="00E46CD4">
              <w:rPr>
                <w:rFonts w:ascii="Times New Roman" w:eastAsia="Calibri" w:hAnsi="Times New Roman" w:cs="Times New Roman"/>
                <w:sz w:val="24"/>
                <w:szCs w:val="24"/>
                <w:lang w:eastAsia="en-US"/>
              </w:rPr>
              <w:t>вакуумная сушка.</w:t>
            </w:r>
          </w:p>
          <w:p w14:paraId="35C3D2FA" w14:textId="793C20CD"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rPr>
              <w:t xml:space="preserve">Полный цикл (очистка + сушка) </w:t>
            </w:r>
            <w:r w:rsidR="008B5DBF">
              <w:rPr>
                <w:rFonts w:ascii="Times New Roman" w:hAnsi="Times New Roman" w:cs="Times New Roman"/>
                <w:sz w:val="24"/>
                <w:szCs w:val="24"/>
              </w:rPr>
              <w:t>______</w:t>
            </w:r>
            <w:r w:rsidRPr="00E46CD4">
              <w:rPr>
                <w:rFonts w:ascii="Times New Roman" w:hAnsi="Times New Roman" w:cs="Times New Roman"/>
                <w:sz w:val="24"/>
                <w:szCs w:val="24"/>
              </w:rPr>
              <w:t xml:space="preserve"> загрузок в час</w:t>
            </w:r>
            <w:r w:rsidRPr="00E46CD4">
              <w:rPr>
                <w:rFonts w:ascii="Times New Roman" w:hAnsi="Times New Roman" w:cs="Times New Roman"/>
                <w:sz w:val="24"/>
                <w:szCs w:val="24"/>
                <w:lang w:eastAsia="zh-CN"/>
              </w:rPr>
              <w:t>.</w:t>
            </w:r>
          </w:p>
          <w:p w14:paraId="34818588" w14:textId="535A3C38" w:rsidR="00E46CD4" w:rsidRPr="00E46CD4" w:rsidRDefault="008B5DBF" w:rsidP="00E46CD4">
            <w:pPr>
              <w:widowControl w:val="0"/>
              <w:tabs>
                <w:tab w:val="left" w:pos="784"/>
              </w:tabs>
              <w:suppressAutoHyphens/>
              <w:spacing w:line="238" w:lineRule="auto"/>
              <w:ind w:left="-57" w:right="-57" w:firstLine="340"/>
              <w:jc w:val="both"/>
              <w:rPr>
                <w:rFonts w:ascii="Times New Roman" w:hAnsi="Times New Roman" w:cs="Times New Roman"/>
                <w:sz w:val="24"/>
                <w:szCs w:val="24"/>
                <w:lang w:eastAsia="zh-CN"/>
              </w:rPr>
            </w:pPr>
            <w:r>
              <w:rPr>
                <w:rFonts w:ascii="Times New Roman" w:hAnsi="Times New Roman" w:cs="Times New Roman"/>
                <w:sz w:val="24"/>
                <w:szCs w:val="24"/>
                <w:lang w:eastAsia="zh-CN"/>
              </w:rPr>
              <w:t>Установка реализовывает</w:t>
            </w:r>
            <w:r w:rsidR="00E46CD4" w:rsidRPr="00E46CD4">
              <w:rPr>
                <w:rFonts w:ascii="Times New Roman" w:hAnsi="Times New Roman" w:cs="Times New Roman"/>
                <w:sz w:val="24"/>
                <w:szCs w:val="24"/>
                <w:lang w:eastAsia="zh-CN"/>
              </w:rPr>
              <w:t xml:space="preserve"> следующий возможный технологический процесс с возможностью его изменения:</w:t>
            </w:r>
          </w:p>
          <w:p w14:paraId="67EC7B89"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Загрузка деталей, уложенных в корзину.</w:t>
            </w:r>
          </w:p>
          <w:p w14:paraId="764C1B65"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Вакуумирование рабочей камеры.</w:t>
            </w:r>
          </w:p>
          <w:p w14:paraId="60C3EFB8"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Струйная предварительная промывка деталей горячим растворителем.</w:t>
            </w:r>
          </w:p>
          <w:p w14:paraId="57D053C3"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Погружная промывка деталей с ультразвуковым побуждением и одновременным вращением/покачиванием корзины с ДСЕ в горячем растворителе. </w:t>
            </w:r>
          </w:p>
          <w:p w14:paraId="6E2A4B96"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Ополаскивание деталей в дистиллированном растворителе.</w:t>
            </w:r>
          </w:p>
          <w:p w14:paraId="67A29AF9"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Обработка деталей парами растворителя.</w:t>
            </w:r>
          </w:p>
          <w:p w14:paraId="6420286F"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Сушка деталей, осуществляемая обдувом воздуха при его циркуляции в замкнутом контуре с отделением и конденсацией паров растворителя в накопительный бак.</w:t>
            </w:r>
          </w:p>
          <w:p w14:paraId="40BC0C55"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Вакуумная сушка деталей, вскипание остатков растворителя с поверхности деталей из труднодоступных мест за счет вакуумирования.</w:t>
            </w:r>
          </w:p>
          <w:p w14:paraId="0931E2D6" w14:textId="77777777" w:rsidR="00E46CD4" w:rsidRPr="00E46CD4" w:rsidRDefault="00E46CD4" w:rsidP="00E46CD4">
            <w:pPr>
              <w:widowControl w:val="0"/>
              <w:numPr>
                <w:ilvl w:val="0"/>
                <w:numId w:val="35"/>
              </w:numPr>
              <w:tabs>
                <w:tab w:val="left" w:pos="784"/>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Выгрузка деталей.</w:t>
            </w:r>
          </w:p>
          <w:p w14:paraId="59D7E9EE" w14:textId="1236A06F"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После реализации процесса установка </w:t>
            </w:r>
            <w:r w:rsidR="008B5DBF">
              <w:rPr>
                <w:rFonts w:ascii="Times New Roman" w:hAnsi="Times New Roman" w:cs="Times New Roman"/>
                <w:sz w:val="24"/>
                <w:szCs w:val="24"/>
                <w:lang w:eastAsia="zh-CN"/>
              </w:rPr>
              <w:t>сигнализирует</w:t>
            </w:r>
            <w:r w:rsidRPr="00E46CD4">
              <w:rPr>
                <w:rFonts w:ascii="Times New Roman" w:hAnsi="Times New Roman" w:cs="Times New Roman"/>
                <w:sz w:val="24"/>
                <w:szCs w:val="24"/>
                <w:lang w:eastAsia="zh-CN"/>
              </w:rPr>
              <w:t xml:space="preserve"> об этом соответствующим сообщением на сенсорном экране управления и звуковым сигналом.</w:t>
            </w:r>
          </w:p>
          <w:p w14:paraId="4B364686" w14:textId="77777777"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b/>
                <w:sz w:val="24"/>
                <w:szCs w:val="24"/>
                <w:lang w:eastAsia="zh-CN"/>
              </w:rPr>
              <w:t>Состав установки:</w:t>
            </w:r>
          </w:p>
          <w:p w14:paraId="7C3C4E34" w14:textId="0CA2A95D"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В состав установки </w:t>
            </w:r>
            <w:r w:rsidR="008B5DBF">
              <w:rPr>
                <w:rFonts w:ascii="Times New Roman" w:hAnsi="Times New Roman" w:cs="Times New Roman"/>
                <w:sz w:val="24"/>
                <w:szCs w:val="24"/>
                <w:lang w:eastAsia="zh-CN"/>
              </w:rPr>
              <w:t>входят</w:t>
            </w:r>
            <w:r w:rsidRPr="00E46CD4">
              <w:rPr>
                <w:rFonts w:ascii="Times New Roman" w:hAnsi="Times New Roman" w:cs="Times New Roman"/>
                <w:sz w:val="24"/>
                <w:szCs w:val="24"/>
                <w:lang w:eastAsia="zh-CN"/>
              </w:rPr>
              <w:t xml:space="preserve"> следующие составные части:</w:t>
            </w:r>
          </w:p>
          <w:p w14:paraId="309124B1" w14:textId="77777777" w:rsidR="00E46CD4" w:rsidRPr="00E46CD4"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Герметичная вакуум-прочная камера очистки с фронтальной загрузкой, имеющая транспортную систему загрузки корзины с очищаемыми деталями, загрузочный стол, автоматически закрывающуюся крышку, снабженную необходимыми блокировками от ложного срабатывания, срабатывания при не полностью погруженной в камеру корзины с деталями, а также с защитой от случайного или преднамеренного открытия при заполненной растворителем камере. При открытой камере установки должна обеспечиваться подсветка загрузочного люка и столика встроенным освещением.</w:t>
            </w:r>
          </w:p>
          <w:p w14:paraId="4598433D" w14:textId="77777777" w:rsidR="001852EF"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Регенератор растворителя с производительностью, обеспечивающей каждый цикл работы установки растворителем с требуемыми показателями. Качество регенерированного растворителя </w:t>
            </w:r>
            <w:r w:rsidR="001852EF">
              <w:rPr>
                <w:rFonts w:ascii="Times New Roman" w:hAnsi="Times New Roman" w:cs="Times New Roman"/>
                <w:sz w:val="24"/>
                <w:szCs w:val="24"/>
                <w:lang w:eastAsia="zh-CN"/>
              </w:rPr>
              <w:t>удовлетворяет</w:t>
            </w:r>
            <w:r w:rsidRPr="00E46CD4">
              <w:rPr>
                <w:rFonts w:ascii="Times New Roman" w:hAnsi="Times New Roman" w:cs="Times New Roman"/>
                <w:sz w:val="24"/>
                <w:szCs w:val="24"/>
                <w:lang w:eastAsia="zh-CN"/>
              </w:rPr>
              <w:t xml:space="preserve"> требованиям: </w:t>
            </w:r>
          </w:p>
          <w:p w14:paraId="1F572119" w14:textId="77777777" w:rsidR="001852EF" w:rsidRDefault="001852EF" w:rsidP="001852EF">
            <w:pPr>
              <w:widowControl w:val="0"/>
              <w:tabs>
                <w:tab w:val="left" w:pos="926"/>
                <w:tab w:val="left" w:pos="993"/>
              </w:tabs>
              <w:suppressAutoHyphens/>
              <w:spacing w:after="60" w:line="238" w:lineRule="auto"/>
              <w:ind w:left="-57" w:right="-57"/>
              <w:jc w:val="both"/>
              <w:rPr>
                <w:rFonts w:ascii="Times New Roman" w:hAnsi="Times New Roman" w:cs="Times New Roman"/>
                <w:sz w:val="24"/>
                <w:szCs w:val="24"/>
                <w:lang w:eastAsia="zh-CN"/>
              </w:rPr>
            </w:pPr>
            <w:r>
              <w:rPr>
                <w:rFonts w:ascii="Times New Roman" w:hAnsi="Times New Roman" w:cs="Times New Roman"/>
                <w:sz w:val="24"/>
                <w:szCs w:val="24"/>
                <w:lang w:eastAsia="zh-CN"/>
              </w:rPr>
              <w:t>-</w:t>
            </w:r>
            <w:r w:rsidR="00E46CD4" w:rsidRPr="00E46CD4">
              <w:rPr>
                <w:rFonts w:ascii="Times New Roman" w:hAnsi="Times New Roman" w:cs="Times New Roman"/>
                <w:sz w:val="24"/>
                <w:szCs w:val="24"/>
                <w:lang w:eastAsia="zh-CN"/>
              </w:rPr>
              <w:t xml:space="preserve">чистота по механическим частицам по ГОСТ </w:t>
            </w:r>
            <w:r>
              <w:rPr>
                <w:rFonts w:ascii="Times New Roman" w:hAnsi="Times New Roman" w:cs="Times New Roman"/>
                <w:sz w:val="24"/>
                <w:szCs w:val="24"/>
                <w:lang w:eastAsia="zh-CN"/>
              </w:rPr>
              <w:t>______</w:t>
            </w:r>
            <w:r w:rsidR="00E46CD4" w:rsidRPr="00E46CD4">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______</w:t>
            </w:r>
            <w:r w:rsidR="00E46CD4" w:rsidRPr="00E46CD4">
              <w:rPr>
                <w:rFonts w:ascii="Times New Roman" w:hAnsi="Times New Roman" w:cs="Times New Roman"/>
                <w:sz w:val="24"/>
                <w:szCs w:val="24"/>
                <w:lang w:eastAsia="zh-CN"/>
              </w:rPr>
              <w:t xml:space="preserve"> класса, </w:t>
            </w:r>
            <w:r>
              <w:rPr>
                <w:rFonts w:ascii="Times New Roman" w:hAnsi="Times New Roman" w:cs="Times New Roman"/>
                <w:sz w:val="24"/>
                <w:szCs w:val="24"/>
                <w:lang w:eastAsia="zh-CN"/>
              </w:rPr>
              <w:t>-</w:t>
            </w:r>
            <w:r w:rsidR="00E46CD4" w:rsidRPr="00E46CD4">
              <w:rPr>
                <w:rFonts w:ascii="Times New Roman" w:hAnsi="Times New Roman" w:cs="Times New Roman"/>
                <w:sz w:val="24"/>
                <w:szCs w:val="24"/>
                <w:lang w:eastAsia="zh-CN"/>
              </w:rPr>
              <w:t xml:space="preserve">остаточное содержание масла в растворителе после регенерации – </w:t>
            </w:r>
            <w:r>
              <w:rPr>
                <w:rFonts w:ascii="Times New Roman" w:hAnsi="Times New Roman" w:cs="Times New Roman"/>
                <w:sz w:val="24"/>
                <w:szCs w:val="24"/>
                <w:lang w:eastAsia="zh-CN"/>
              </w:rPr>
              <w:t>_____</w:t>
            </w:r>
            <w:r w:rsidR="00E46CD4" w:rsidRPr="00E46CD4">
              <w:rPr>
                <w:rFonts w:ascii="Times New Roman" w:hAnsi="Times New Roman" w:cs="Times New Roman"/>
                <w:sz w:val="24"/>
                <w:szCs w:val="24"/>
                <w:lang w:eastAsia="zh-CN"/>
              </w:rPr>
              <w:t xml:space="preserve">мг/литр. </w:t>
            </w:r>
          </w:p>
          <w:p w14:paraId="4B396142" w14:textId="17D0787A" w:rsidR="00E46CD4" w:rsidRPr="00E46CD4" w:rsidRDefault="001852EF" w:rsidP="001852EF">
            <w:pPr>
              <w:widowControl w:val="0"/>
              <w:tabs>
                <w:tab w:val="left" w:pos="926"/>
                <w:tab w:val="left" w:pos="993"/>
              </w:tabs>
              <w:suppressAutoHyphens/>
              <w:spacing w:after="60" w:line="238" w:lineRule="auto"/>
              <w:ind w:left="-57" w:right="-57"/>
              <w:jc w:val="both"/>
              <w:rPr>
                <w:rFonts w:ascii="Times New Roman" w:hAnsi="Times New Roman" w:cs="Times New Roman"/>
                <w:sz w:val="24"/>
                <w:szCs w:val="24"/>
                <w:lang w:eastAsia="zh-CN"/>
              </w:rPr>
            </w:pPr>
            <w:r>
              <w:rPr>
                <w:rFonts w:ascii="Times New Roman" w:hAnsi="Times New Roman" w:cs="Times New Roman"/>
                <w:sz w:val="24"/>
                <w:szCs w:val="24"/>
                <w:lang w:eastAsia="zh-CN"/>
              </w:rPr>
              <w:t>П</w:t>
            </w:r>
            <w:r w:rsidR="00E46CD4" w:rsidRPr="00E46CD4">
              <w:rPr>
                <w:rFonts w:ascii="Times New Roman" w:hAnsi="Times New Roman" w:cs="Times New Roman"/>
                <w:sz w:val="24"/>
                <w:szCs w:val="24"/>
                <w:lang w:eastAsia="zh-CN"/>
              </w:rPr>
              <w:t>редусмотрен процесс отделения воды из растворителя.</w:t>
            </w:r>
          </w:p>
          <w:p w14:paraId="7354FB56" w14:textId="77777777" w:rsidR="00E46CD4" w:rsidRPr="00E46CD4"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Накопительный сосуд для регенерированного растворителя, выполненный по технологии и имеющий </w:t>
            </w:r>
            <w:r w:rsidRPr="00E46CD4">
              <w:rPr>
                <w:rFonts w:ascii="Times New Roman" w:hAnsi="Times New Roman" w:cs="Times New Roman"/>
                <w:sz w:val="24"/>
                <w:szCs w:val="24"/>
                <w:lang w:eastAsia="zh-CN"/>
              </w:rPr>
              <w:lastRenderedPageBreak/>
              <w:t>конструкцию, гарантирующие сохранение степени чистоты регенерированного растворителя на протяжении всего жизненного цикла функционирования установки (не менее 10 лет). Появление следов коррозии на внутренних поверхностях сосуда и ухудшение класса чистоты вследствие этого не допускается.</w:t>
            </w:r>
          </w:p>
          <w:p w14:paraId="1E3B14B2" w14:textId="2B10EA02" w:rsidR="00E46CD4" w:rsidRPr="00E46CD4"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Накопительный сосуд для растворителя, сливаемого из камеры. Конструкция сосуда </w:t>
            </w:r>
            <w:r w:rsidR="001852EF">
              <w:rPr>
                <w:rFonts w:ascii="Times New Roman" w:hAnsi="Times New Roman" w:cs="Times New Roman"/>
                <w:sz w:val="24"/>
                <w:szCs w:val="24"/>
                <w:lang w:eastAsia="zh-CN"/>
              </w:rPr>
              <w:t>обеспечивает</w:t>
            </w:r>
            <w:r w:rsidRPr="00E46CD4">
              <w:rPr>
                <w:rFonts w:ascii="Times New Roman" w:hAnsi="Times New Roman" w:cs="Times New Roman"/>
                <w:sz w:val="24"/>
                <w:szCs w:val="24"/>
                <w:lang w:eastAsia="zh-CN"/>
              </w:rPr>
              <w:t xml:space="preserve"> возможность его периодического осмотра и очистки от мелкого шлама внешними средствами.</w:t>
            </w:r>
          </w:p>
          <w:p w14:paraId="5B95AD48" w14:textId="395B3DDF" w:rsidR="00E46CD4" w:rsidRPr="00E46CD4" w:rsidRDefault="001852EF"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Pr>
                <w:rFonts w:ascii="Times New Roman" w:hAnsi="Times New Roman" w:cs="Times New Roman"/>
                <w:sz w:val="24"/>
                <w:szCs w:val="24"/>
                <w:lang w:eastAsia="zh-CN"/>
              </w:rPr>
              <w:t>Установка имеет</w:t>
            </w:r>
            <w:r w:rsidR="00E46CD4" w:rsidRPr="00E46CD4">
              <w:rPr>
                <w:rFonts w:ascii="Times New Roman" w:hAnsi="Times New Roman" w:cs="Times New Roman"/>
                <w:sz w:val="24"/>
                <w:szCs w:val="24"/>
                <w:lang w:eastAsia="zh-CN"/>
              </w:rPr>
              <w:t xml:space="preserve"> встроенные средства создания вакуума в рабочей камере.</w:t>
            </w:r>
          </w:p>
          <w:p w14:paraId="18257AFA" w14:textId="1AB2A01F" w:rsidR="00E46CD4" w:rsidRPr="00E46CD4"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Система ультразвуковой очистки с частотой ультразвука при ультразвуковом воздействии </w:t>
            </w:r>
            <w:r w:rsidR="001852EF">
              <w:rPr>
                <w:rFonts w:ascii="Times New Roman" w:hAnsi="Times New Roman" w:cs="Times New Roman"/>
                <w:sz w:val="24"/>
                <w:szCs w:val="24"/>
                <w:lang w:eastAsia="zh-CN"/>
              </w:rPr>
              <w:t>____</w:t>
            </w:r>
            <w:r w:rsidRPr="00E46CD4">
              <w:rPr>
                <w:rFonts w:ascii="Times New Roman" w:hAnsi="Times New Roman" w:cs="Times New Roman"/>
                <w:sz w:val="24"/>
                <w:szCs w:val="24"/>
                <w:lang w:eastAsia="zh-CN"/>
              </w:rPr>
              <w:t xml:space="preserve"> кГц, мощностью колебаний ультразвука, вводимого в рабочую камеру </w:t>
            </w:r>
            <w:r w:rsidR="001852EF">
              <w:rPr>
                <w:rFonts w:ascii="Times New Roman" w:hAnsi="Times New Roman" w:cs="Times New Roman"/>
                <w:sz w:val="24"/>
                <w:szCs w:val="24"/>
                <w:lang w:eastAsia="zh-CN"/>
              </w:rPr>
              <w:t>__</w:t>
            </w:r>
            <w:r w:rsidRPr="00E46CD4">
              <w:rPr>
                <w:rFonts w:ascii="Times New Roman" w:hAnsi="Times New Roman" w:cs="Times New Roman"/>
                <w:sz w:val="24"/>
                <w:szCs w:val="24"/>
                <w:lang w:eastAsia="zh-CN"/>
              </w:rPr>
              <w:t xml:space="preserve"> кВт для обеспечения полной очистки ДСЕ от масложировых и водных загрязнений. </w:t>
            </w:r>
          </w:p>
          <w:p w14:paraId="70EB77CC" w14:textId="77777777" w:rsidR="00E46CD4" w:rsidRPr="00E46CD4"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Система подогрева камеры перед выгрузкой деталей из камеры очистки для предотвращения появления конденсата на поверхности деталей, а также подтеков и пятен от растворителя. </w:t>
            </w:r>
          </w:p>
          <w:p w14:paraId="145FC90B" w14:textId="77777777" w:rsidR="00E46CD4" w:rsidRPr="00E46CD4" w:rsidRDefault="00E46CD4" w:rsidP="00E46CD4">
            <w:pPr>
              <w:widowControl w:val="0"/>
              <w:numPr>
                <w:ilvl w:val="0"/>
                <w:numId w:val="33"/>
              </w:numPr>
              <w:tabs>
                <w:tab w:val="left" w:pos="926"/>
                <w:tab w:val="left" w:pos="993"/>
              </w:tabs>
              <w:suppressAutoHyphens/>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Сборник загрязнений, удаленных с деталей, имеющий конструкцию, препятствующую случайному проникновение загрязнений во внешнюю среду при манипуляции со сборником такие как его присоединение-отсоединение.</w:t>
            </w:r>
          </w:p>
          <w:p w14:paraId="40A8FCA9" w14:textId="2F7CB7BE" w:rsidR="00E46CD4" w:rsidRPr="00E46CD4" w:rsidRDefault="00E46CD4" w:rsidP="00E46CD4">
            <w:pPr>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Как в процессе эксплуатации, так и в выключенном состоянии установка </w:t>
            </w:r>
            <w:r w:rsidR="001852EF">
              <w:rPr>
                <w:rFonts w:ascii="Times New Roman" w:hAnsi="Times New Roman" w:cs="Times New Roman"/>
                <w:sz w:val="24"/>
                <w:szCs w:val="24"/>
                <w:lang w:eastAsia="zh-CN"/>
              </w:rPr>
              <w:t>обеспечивает</w:t>
            </w:r>
            <w:r w:rsidRPr="00E46CD4">
              <w:rPr>
                <w:rFonts w:ascii="Times New Roman" w:hAnsi="Times New Roman" w:cs="Times New Roman"/>
                <w:sz w:val="24"/>
                <w:szCs w:val="24"/>
                <w:lang w:eastAsia="zh-CN"/>
              </w:rPr>
              <w:t xml:space="preserve"> сохранность растворителя находящегося в резервуарах установки. Растворитель не </w:t>
            </w:r>
            <w:r w:rsidR="001852EF">
              <w:rPr>
                <w:rFonts w:ascii="Times New Roman" w:hAnsi="Times New Roman" w:cs="Times New Roman"/>
                <w:sz w:val="24"/>
                <w:szCs w:val="24"/>
                <w:lang w:eastAsia="zh-CN"/>
              </w:rPr>
              <w:t>испаряется</w:t>
            </w:r>
            <w:r w:rsidRPr="00E46CD4">
              <w:rPr>
                <w:rFonts w:ascii="Times New Roman" w:hAnsi="Times New Roman" w:cs="Times New Roman"/>
                <w:sz w:val="24"/>
                <w:szCs w:val="24"/>
                <w:lang w:eastAsia="zh-CN"/>
              </w:rPr>
              <w:t xml:space="preserve"> даже когда установка находится в вы</w:t>
            </w:r>
            <w:r w:rsidR="001852EF">
              <w:rPr>
                <w:rFonts w:ascii="Times New Roman" w:hAnsi="Times New Roman" w:cs="Times New Roman"/>
                <w:sz w:val="24"/>
                <w:szCs w:val="24"/>
                <w:lang w:eastAsia="zh-CN"/>
              </w:rPr>
              <w:t>ключенном состоянии. Установка сохраняет</w:t>
            </w:r>
            <w:r w:rsidRPr="00E46CD4">
              <w:rPr>
                <w:rFonts w:ascii="Times New Roman" w:hAnsi="Times New Roman" w:cs="Times New Roman"/>
                <w:sz w:val="24"/>
                <w:szCs w:val="24"/>
                <w:lang w:eastAsia="zh-CN"/>
              </w:rPr>
              <w:t xml:space="preserve"> герметичность, а также обеспечивать качественную промывку деталей без предварительной регенерации растворителя после долгого простоя (от 1 и более дней).</w:t>
            </w:r>
          </w:p>
          <w:p w14:paraId="5EA1B788" w14:textId="77777777" w:rsidR="001852EF" w:rsidRDefault="001852EF"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p>
          <w:p w14:paraId="22EB9293" w14:textId="77777777" w:rsidR="001852EF"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Все элементы и тракты установки, контактирующие с растворителем, в</w:t>
            </w:r>
            <w:r w:rsidR="001852EF">
              <w:rPr>
                <w:rFonts w:ascii="Times New Roman" w:hAnsi="Times New Roman" w:cs="Times New Roman"/>
                <w:sz w:val="24"/>
                <w:szCs w:val="24"/>
                <w:lang w:eastAsia="zh-CN"/>
              </w:rPr>
              <w:t xml:space="preserve">ыполнены из нержавеющей стали. </w:t>
            </w:r>
          </w:p>
          <w:p w14:paraId="2CEEC962" w14:textId="5E6C4246"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Установка выполн</w:t>
            </w:r>
            <w:r w:rsidR="001852EF">
              <w:rPr>
                <w:rFonts w:ascii="Times New Roman" w:hAnsi="Times New Roman" w:cs="Times New Roman"/>
                <w:sz w:val="24"/>
                <w:szCs w:val="24"/>
                <w:lang w:eastAsia="zh-CN"/>
              </w:rPr>
              <w:t>ена в едином конструктиве, имеет</w:t>
            </w:r>
            <w:r w:rsidRPr="00E46CD4">
              <w:rPr>
                <w:rFonts w:ascii="Times New Roman" w:hAnsi="Times New Roman" w:cs="Times New Roman"/>
                <w:sz w:val="24"/>
                <w:szCs w:val="24"/>
                <w:lang w:eastAsia="zh-CN"/>
              </w:rPr>
              <w:t xml:space="preserve"> декоративное покрыт</w:t>
            </w:r>
            <w:r w:rsidR="001852EF">
              <w:rPr>
                <w:rFonts w:ascii="Times New Roman" w:hAnsi="Times New Roman" w:cs="Times New Roman"/>
                <w:sz w:val="24"/>
                <w:szCs w:val="24"/>
                <w:lang w:eastAsia="zh-CN"/>
              </w:rPr>
              <w:t xml:space="preserve">ие. Внутренний объём установки </w:t>
            </w:r>
            <w:r w:rsidRPr="00E46CD4">
              <w:rPr>
                <w:rFonts w:ascii="Times New Roman" w:hAnsi="Times New Roman" w:cs="Times New Roman"/>
                <w:sz w:val="24"/>
                <w:szCs w:val="24"/>
                <w:lang w:eastAsia="zh-CN"/>
              </w:rPr>
              <w:t xml:space="preserve">находится под разрежением вентиляции для исключения возможности проникновения паров растворителя в воздух рабочей зоны. Для этого на корпусе предусмотрен патрубок соединения с вытяжной вентиляцией. Все элементы установки, требующие периодической замены и/или сервисного обслуживания </w:t>
            </w:r>
            <w:r w:rsidR="001852EF">
              <w:rPr>
                <w:rFonts w:ascii="Times New Roman" w:hAnsi="Times New Roman" w:cs="Times New Roman"/>
                <w:sz w:val="24"/>
                <w:szCs w:val="24"/>
                <w:lang w:eastAsia="zh-CN"/>
              </w:rPr>
              <w:t>легкодоступными и имеют</w:t>
            </w:r>
            <w:r w:rsidRPr="00E46CD4">
              <w:rPr>
                <w:rFonts w:ascii="Times New Roman" w:hAnsi="Times New Roman" w:cs="Times New Roman"/>
                <w:sz w:val="24"/>
                <w:szCs w:val="24"/>
                <w:lang w:eastAsia="zh-CN"/>
              </w:rPr>
              <w:t xml:space="preserve"> быстроразъёмные соединения.</w:t>
            </w:r>
          </w:p>
          <w:p w14:paraId="5FB09123" w14:textId="05B6FA56" w:rsidR="00E46CD4" w:rsidRPr="00E46CD4" w:rsidRDefault="007F188A"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Pr>
                <w:rFonts w:ascii="Times New Roman" w:hAnsi="Times New Roman" w:cs="Times New Roman"/>
                <w:sz w:val="24"/>
                <w:szCs w:val="24"/>
                <w:lang w:eastAsia="zh-CN"/>
              </w:rPr>
              <w:t>Установка имеет</w:t>
            </w:r>
            <w:r w:rsidR="00E46CD4" w:rsidRPr="00E46CD4">
              <w:rPr>
                <w:rFonts w:ascii="Times New Roman" w:hAnsi="Times New Roman" w:cs="Times New Roman"/>
                <w:sz w:val="24"/>
                <w:szCs w:val="24"/>
                <w:lang w:eastAsia="zh-CN"/>
              </w:rPr>
              <w:t xml:space="preserve"> встроенную систему управления, обеспечивающую её автоматическое функционирование от момента загрузки до окончания рабочего цикла. Настройка и выбор режима работы установки, а также </w:t>
            </w:r>
            <w:r>
              <w:rPr>
                <w:rFonts w:ascii="Times New Roman" w:hAnsi="Times New Roman" w:cs="Times New Roman"/>
                <w:sz w:val="24"/>
                <w:szCs w:val="24"/>
                <w:lang w:eastAsia="zh-CN"/>
              </w:rPr>
              <w:t>контроль её текущего состояния осуществляются</w:t>
            </w:r>
            <w:r w:rsidR="00E46CD4" w:rsidRPr="00E46CD4">
              <w:rPr>
                <w:rFonts w:ascii="Times New Roman" w:hAnsi="Times New Roman" w:cs="Times New Roman"/>
                <w:sz w:val="24"/>
                <w:szCs w:val="24"/>
                <w:lang w:eastAsia="zh-CN"/>
              </w:rPr>
              <w:t xml:space="preserve"> с помощью операторской сенсорной панели, расположенной на передней панели установки. Панель управления также </w:t>
            </w:r>
            <w:r>
              <w:rPr>
                <w:rFonts w:ascii="Times New Roman" w:hAnsi="Times New Roman" w:cs="Times New Roman"/>
                <w:sz w:val="24"/>
                <w:szCs w:val="24"/>
                <w:lang w:eastAsia="zh-CN"/>
              </w:rPr>
              <w:t>предусматривает</w:t>
            </w:r>
            <w:r w:rsidR="00E46CD4" w:rsidRPr="00E46CD4">
              <w:rPr>
                <w:rFonts w:ascii="Times New Roman" w:hAnsi="Times New Roman" w:cs="Times New Roman"/>
                <w:sz w:val="24"/>
                <w:szCs w:val="24"/>
                <w:lang w:eastAsia="zh-CN"/>
              </w:rPr>
              <w:t xml:space="preserve"> кнопку аварийного выключения установки. </w:t>
            </w:r>
          </w:p>
          <w:p w14:paraId="13BCD212" w14:textId="26DAD839" w:rsidR="00E46CD4" w:rsidRPr="00E46CD4" w:rsidRDefault="007F188A"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Pr>
                <w:rFonts w:ascii="Times New Roman" w:hAnsi="Times New Roman" w:cs="Times New Roman"/>
                <w:sz w:val="24"/>
                <w:szCs w:val="24"/>
                <w:lang w:eastAsia="zh-CN"/>
              </w:rPr>
              <w:t>Установка индицирует</w:t>
            </w:r>
            <w:r w:rsidR="00E46CD4" w:rsidRPr="00E46CD4">
              <w:rPr>
                <w:rFonts w:ascii="Times New Roman" w:hAnsi="Times New Roman" w:cs="Times New Roman"/>
                <w:sz w:val="24"/>
                <w:szCs w:val="24"/>
                <w:lang w:eastAsia="zh-CN"/>
              </w:rPr>
              <w:t xml:space="preserve"> свое текущее состояние: наличие достаточного количества растворителя, состояние наполнения сосудов, потребность в опорожнении сборника отходов, сопротивление фильтров, а также уведомлять оператора в случае нештатных ситуаций.</w:t>
            </w:r>
          </w:p>
          <w:p w14:paraId="4DD3B4A9" w14:textId="0AE1930E"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Установка </w:t>
            </w:r>
            <w:r w:rsidR="007F188A">
              <w:rPr>
                <w:rFonts w:ascii="Times New Roman" w:hAnsi="Times New Roman" w:cs="Times New Roman"/>
                <w:sz w:val="24"/>
                <w:szCs w:val="24"/>
                <w:lang w:eastAsia="zh-CN"/>
              </w:rPr>
              <w:t>имеет</w:t>
            </w:r>
            <w:r w:rsidRPr="00E46CD4">
              <w:rPr>
                <w:rFonts w:ascii="Times New Roman" w:hAnsi="Times New Roman" w:cs="Times New Roman"/>
                <w:sz w:val="24"/>
                <w:szCs w:val="24"/>
                <w:lang w:eastAsia="zh-CN"/>
              </w:rPr>
              <w:t xml:space="preserve"> дежурный режим, обеспечивающий пониженное потребление энергии в промежутке времени между включениями режима очистки.</w:t>
            </w:r>
          </w:p>
          <w:p w14:paraId="4DC6931B" w14:textId="23E68A69" w:rsidR="00E46CD4" w:rsidRPr="00E46CD4" w:rsidRDefault="00E46CD4" w:rsidP="00E46CD4">
            <w:pPr>
              <w:widowControl w:val="0"/>
              <w:tabs>
                <w:tab w:val="left" w:pos="926"/>
              </w:tabs>
              <w:suppressAutoHyphens/>
              <w:spacing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lastRenderedPageBreak/>
              <w:t xml:space="preserve">Установка </w:t>
            </w:r>
            <w:r w:rsidR="007F188A">
              <w:rPr>
                <w:rFonts w:ascii="Times New Roman" w:hAnsi="Times New Roman" w:cs="Times New Roman"/>
                <w:sz w:val="24"/>
                <w:szCs w:val="24"/>
                <w:lang w:eastAsia="zh-CN"/>
              </w:rPr>
              <w:t>отвечает</w:t>
            </w:r>
            <w:r w:rsidRPr="00E46CD4">
              <w:rPr>
                <w:rFonts w:ascii="Times New Roman" w:hAnsi="Times New Roman" w:cs="Times New Roman"/>
                <w:sz w:val="24"/>
                <w:szCs w:val="24"/>
                <w:lang w:eastAsia="zh-CN"/>
              </w:rPr>
              <w:t xml:space="preserve"> нормам электробезопасности. </w:t>
            </w:r>
            <w:r w:rsidRPr="007F188A">
              <w:rPr>
                <w:rFonts w:ascii="Times New Roman" w:hAnsi="Times New Roman" w:cs="Times New Roman"/>
                <w:sz w:val="24"/>
                <w:szCs w:val="24"/>
                <w:highlight w:val="yellow"/>
                <w:lang w:eastAsia="zh-CN"/>
              </w:rPr>
              <w:t>Все средства измерений, входящие в состав установки с первичной поверкой.</w:t>
            </w:r>
          </w:p>
          <w:p w14:paraId="5606593C" w14:textId="58D339F9" w:rsidR="00E46CD4" w:rsidRPr="00E46CD4" w:rsidRDefault="007F188A" w:rsidP="00E46CD4">
            <w:pPr>
              <w:widowControl w:val="0"/>
              <w:tabs>
                <w:tab w:val="left" w:pos="784"/>
              </w:tabs>
              <w:suppressAutoHyphens/>
              <w:spacing w:line="238" w:lineRule="auto"/>
              <w:ind w:left="-57" w:right="-57" w:firstLine="34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В составе с установки</w:t>
            </w:r>
            <w:r w:rsidR="00E46CD4" w:rsidRPr="00E46CD4">
              <w:rPr>
                <w:rFonts w:ascii="Times New Roman" w:hAnsi="Times New Roman" w:cs="Times New Roman"/>
                <w:b/>
                <w:sz w:val="24"/>
                <w:szCs w:val="24"/>
                <w:lang w:eastAsia="zh-CN"/>
              </w:rPr>
              <w:t xml:space="preserve"> </w:t>
            </w:r>
            <w:r>
              <w:rPr>
                <w:rFonts w:ascii="Times New Roman" w:hAnsi="Times New Roman" w:cs="Times New Roman"/>
                <w:b/>
                <w:sz w:val="24"/>
                <w:szCs w:val="24"/>
                <w:lang w:eastAsia="zh-CN"/>
              </w:rPr>
              <w:t>поставляется</w:t>
            </w:r>
            <w:r w:rsidR="00E46CD4" w:rsidRPr="00E46CD4">
              <w:rPr>
                <w:rFonts w:ascii="Times New Roman" w:hAnsi="Times New Roman" w:cs="Times New Roman"/>
                <w:b/>
                <w:sz w:val="24"/>
                <w:szCs w:val="24"/>
                <w:lang w:eastAsia="zh-CN"/>
              </w:rPr>
              <w:t xml:space="preserve"> комплект промывочной тары:</w:t>
            </w:r>
          </w:p>
          <w:p w14:paraId="4C9A3840" w14:textId="45B62E55" w:rsidR="00E46CD4" w:rsidRPr="00E46CD4" w:rsidRDefault="00E46CD4" w:rsidP="00E46CD4">
            <w:pPr>
              <w:widowControl w:val="0"/>
              <w:numPr>
                <w:ilvl w:val="0"/>
                <w:numId w:val="36"/>
              </w:numPr>
              <w:tabs>
                <w:tab w:val="left" w:pos="33"/>
                <w:tab w:val="left" w:pos="813"/>
              </w:tabs>
              <w:suppressAutoHyphens/>
              <w:autoSpaceDE w:val="0"/>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Тара со стенками из сетки с величиной ячейки </w:t>
            </w:r>
            <w:r w:rsidR="007F188A">
              <w:rPr>
                <w:rFonts w:ascii="Times New Roman" w:hAnsi="Times New Roman" w:cs="Times New Roman"/>
                <w:sz w:val="24"/>
                <w:szCs w:val="24"/>
                <w:lang w:eastAsia="zh-CN"/>
              </w:rPr>
              <w:t>__</w:t>
            </w:r>
            <w:r w:rsidRPr="00E46CD4">
              <w:rPr>
                <w:rFonts w:ascii="Times New Roman" w:hAnsi="Times New Roman" w:cs="Times New Roman"/>
                <w:sz w:val="24"/>
                <w:szCs w:val="24"/>
                <w:lang w:eastAsia="zh-CN"/>
              </w:rPr>
              <w:t xml:space="preserve"> мм (материал сетки: </w:t>
            </w:r>
            <w:r w:rsidR="007F188A">
              <w:rPr>
                <w:rFonts w:ascii="Times New Roman" w:hAnsi="Times New Roman" w:cs="Times New Roman"/>
                <w:sz w:val="24"/>
                <w:szCs w:val="24"/>
                <w:lang w:eastAsia="zh-CN"/>
              </w:rPr>
              <w:t>____</w:t>
            </w:r>
            <w:r w:rsidRPr="00E46CD4">
              <w:rPr>
                <w:rFonts w:ascii="Times New Roman" w:hAnsi="Times New Roman" w:cs="Times New Roman"/>
                <w:sz w:val="24"/>
                <w:szCs w:val="24"/>
                <w:lang w:eastAsia="zh-CN"/>
              </w:rPr>
              <w:t xml:space="preserve">) для промывки деталей разных размеров россыпью. Объем тары: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л. Количество тар в комплекте –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шт.</w:t>
            </w:r>
          </w:p>
          <w:p w14:paraId="536CC6D7" w14:textId="0DB312CA" w:rsidR="00E46CD4" w:rsidRPr="00E46CD4" w:rsidRDefault="00E46CD4" w:rsidP="00E46CD4">
            <w:pPr>
              <w:widowControl w:val="0"/>
              <w:numPr>
                <w:ilvl w:val="0"/>
                <w:numId w:val="36"/>
              </w:numPr>
              <w:tabs>
                <w:tab w:val="left" w:pos="33"/>
                <w:tab w:val="left" w:pos="813"/>
              </w:tabs>
              <w:suppressAutoHyphens/>
              <w:autoSpaceDE w:val="0"/>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Тара со стенками из сетки с величиной ячейки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мм (материал сетки: </w:t>
            </w:r>
            <w:r w:rsidR="007F188A">
              <w:rPr>
                <w:rFonts w:ascii="Times New Roman" w:hAnsi="Times New Roman" w:cs="Times New Roman"/>
                <w:sz w:val="24"/>
                <w:szCs w:val="24"/>
                <w:lang w:eastAsia="zh-CN"/>
              </w:rPr>
              <w:t>____</w:t>
            </w:r>
            <w:r w:rsidRPr="00E46CD4">
              <w:rPr>
                <w:rFonts w:ascii="Times New Roman" w:hAnsi="Times New Roman" w:cs="Times New Roman"/>
                <w:sz w:val="24"/>
                <w:szCs w:val="24"/>
                <w:lang w:eastAsia="zh-CN"/>
              </w:rPr>
              <w:t xml:space="preserve">) для промывки деталей разных размеров россыпью. Объем тары: </w:t>
            </w:r>
            <w:r w:rsidR="007F188A">
              <w:rPr>
                <w:rFonts w:ascii="Times New Roman" w:hAnsi="Times New Roman" w:cs="Times New Roman"/>
                <w:sz w:val="24"/>
                <w:szCs w:val="24"/>
                <w:lang w:eastAsia="zh-CN"/>
              </w:rPr>
              <w:t>__</w:t>
            </w:r>
            <w:r w:rsidRPr="00E46CD4">
              <w:rPr>
                <w:rFonts w:ascii="Times New Roman" w:hAnsi="Times New Roman" w:cs="Times New Roman"/>
                <w:sz w:val="24"/>
                <w:szCs w:val="24"/>
                <w:lang w:eastAsia="zh-CN"/>
              </w:rPr>
              <w:t xml:space="preserve"> л. Количество тар в комплекте – </w:t>
            </w:r>
            <w:r w:rsidR="007F188A">
              <w:rPr>
                <w:rFonts w:ascii="Times New Roman" w:hAnsi="Times New Roman" w:cs="Times New Roman"/>
                <w:sz w:val="24"/>
                <w:szCs w:val="24"/>
                <w:lang w:eastAsia="zh-CN"/>
              </w:rPr>
              <w:t>__</w:t>
            </w:r>
            <w:r w:rsidRPr="00E46CD4">
              <w:rPr>
                <w:rFonts w:ascii="Times New Roman" w:hAnsi="Times New Roman" w:cs="Times New Roman"/>
                <w:sz w:val="24"/>
                <w:szCs w:val="24"/>
                <w:lang w:eastAsia="zh-CN"/>
              </w:rPr>
              <w:t xml:space="preserve"> шт.</w:t>
            </w:r>
          </w:p>
          <w:p w14:paraId="0F150CE9" w14:textId="77777777" w:rsidR="00E46CD4" w:rsidRPr="00E46CD4" w:rsidRDefault="00E46CD4" w:rsidP="00E46CD4">
            <w:pPr>
              <w:widowControl w:val="0"/>
              <w:numPr>
                <w:ilvl w:val="0"/>
                <w:numId w:val="36"/>
              </w:numPr>
              <w:tabs>
                <w:tab w:val="left" w:pos="33"/>
                <w:tab w:val="left" w:pos="813"/>
              </w:tabs>
              <w:suppressAutoHyphens/>
              <w:autoSpaceDE w:val="0"/>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Тара для промывки деталей, уложенных в дополнительную оснастку, согласно Положению к Техническому заданию. Количество тар в комплекте – 2 шт.</w:t>
            </w:r>
          </w:p>
          <w:p w14:paraId="74F1B776" w14:textId="77777777" w:rsidR="00E46CD4" w:rsidRDefault="00E46CD4" w:rsidP="007F188A">
            <w:pPr>
              <w:widowControl w:val="0"/>
              <w:numPr>
                <w:ilvl w:val="0"/>
                <w:numId w:val="36"/>
              </w:numPr>
              <w:tabs>
                <w:tab w:val="left" w:pos="33"/>
                <w:tab w:val="left" w:pos="813"/>
              </w:tabs>
              <w:suppressAutoHyphens/>
              <w:autoSpaceDE w:val="0"/>
              <w:spacing w:after="60" w:line="238" w:lineRule="auto"/>
              <w:ind w:left="-57" w:right="-57" w:firstLine="340"/>
              <w:jc w:val="both"/>
              <w:rPr>
                <w:rFonts w:ascii="Times New Roman" w:hAnsi="Times New Roman" w:cs="Times New Roman"/>
                <w:sz w:val="24"/>
                <w:szCs w:val="24"/>
                <w:lang w:eastAsia="zh-CN"/>
              </w:rPr>
            </w:pPr>
            <w:r w:rsidRPr="00E46CD4">
              <w:rPr>
                <w:rFonts w:ascii="Times New Roman" w:hAnsi="Times New Roman" w:cs="Times New Roman"/>
                <w:sz w:val="24"/>
                <w:szCs w:val="24"/>
                <w:lang w:eastAsia="zh-CN"/>
              </w:rPr>
              <w:t xml:space="preserve">Тара для промывки пластин размером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мм и толщина от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до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мм. Загрузка </w:t>
            </w:r>
            <w:r w:rsidR="007F188A">
              <w:rPr>
                <w:rFonts w:ascii="Times New Roman" w:hAnsi="Times New Roman" w:cs="Times New Roman"/>
                <w:sz w:val="24"/>
                <w:szCs w:val="24"/>
                <w:lang w:eastAsia="zh-CN"/>
              </w:rPr>
              <w:t>___</w:t>
            </w:r>
            <w:r w:rsidRPr="00E46CD4">
              <w:rPr>
                <w:rFonts w:ascii="Times New Roman" w:hAnsi="Times New Roman" w:cs="Times New Roman"/>
                <w:sz w:val="24"/>
                <w:szCs w:val="24"/>
                <w:lang w:eastAsia="zh-CN"/>
              </w:rPr>
              <w:t xml:space="preserve"> заготовок в одну тару. В процессе промывки на заготовках не допускается появление царапин, натиров, вмятин и различной деформации. Количество тар в комплекте – </w:t>
            </w:r>
            <w:r w:rsidR="007F188A">
              <w:rPr>
                <w:rFonts w:ascii="Times New Roman" w:hAnsi="Times New Roman" w:cs="Times New Roman"/>
                <w:sz w:val="24"/>
                <w:szCs w:val="24"/>
                <w:lang w:eastAsia="zh-CN"/>
              </w:rPr>
              <w:t>__</w:t>
            </w:r>
            <w:r w:rsidRPr="00E46CD4">
              <w:rPr>
                <w:rFonts w:ascii="Times New Roman" w:hAnsi="Times New Roman" w:cs="Times New Roman"/>
                <w:sz w:val="24"/>
                <w:szCs w:val="24"/>
                <w:lang w:eastAsia="zh-CN"/>
              </w:rPr>
              <w:t xml:space="preserve"> шт.</w:t>
            </w:r>
          </w:p>
          <w:p w14:paraId="7213E2F5" w14:textId="77777777" w:rsidR="00055F65" w:rsidRPr="00055F65" w:rsidRDefault="00055F65" w:rsidP="00055F65">
            <w:pPr>
              <w:widowControl w:val="0"/>
              <w:tabs>
                <w:tab w:val="left" w:pos="33"/>
                <w:tab w:val="left" w:pos="813"/>
              </w:tabs>
              <w:suppressAutoHyphens/>
              <w:autoSpaceDE w:val="0"/>
              <w:spacing w:after="60" w:line="238" w:lineRule="auto"/>
              <w:ind w:left="-57" w:right="-57"/>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Условия работы и режим эксплуатации:</w:t>
            </w:r>
          </w:p>
          <w:p w14:paraId="7FF6CA16" w14:textId="77777777" w:rsidR="00055F65" w:rsidRPr="00055F65" w:rsidRDefault="00055F65" w:rsidP="00055F65">
            <w:pPr>
              <w:widowControl w:val="0"/>
              <w:tabs>
                <w:tab w:val="left" w:pos="33"/>
                <w:tab w:val="left" w:pos="813"/>
              </w:tabs>
              <w:suppressAutoHyphens/>
              <w:autoSpaceDE w:val="0"/>
              <w:spacing w:after="60" w:line="238" w:lineRule="auto"/>
              <w:ind w:left="-57" w:right="-57"/>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1.</w:t>
            </w:r>
            <w:r w:rsidRPr="00055F65">
              <w:rPr>
                <w:rFonts w:ascii="Times New Roman" w:hAnsi="Times New Roman" w:cs="Times New Roman"/>
                <w:sz w:val="24"/>
                <w:szCs w:val="24"/>
                <w:lang w:eastAsia="zh-CN"/>
              </w:rPr>
              <w:tab/>
              <w:t>Установка предназначена для непрерывной работы в 3-х сменном режиме.</w:t>
            </w:r>
          </w:p>
          <w:p w14:paraId="39B39C36" w14:textId="77777777" w:rsidR="00055F65" w:rsidRPr="00055F65" w:rsidRDefault="00055F65" w:rsidP="00055F65">
            <w:pPr>
              <w:widowControl w:val="0"/>
              <w:tabs>
                <w:tab w:val="left" w:pos="33"/>
                <w:tab w:val="left" w:pos="813"/>
              </w:tabs>
              <w:suppressAutoHyphens/>
              <w:autoSpaceDE w:val="0"/>
              <w:spacing w:after="60" w:line="238" w:lineRule="auto"/>
              <w:ind w:left="-57" w:right="-57"/>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2.</w:t>
            </w:r>
            <w:r w:rsidRPr="00055F65">
              <w:rPr>
                <w:rFonts w:ascii="Times New Roman" w:hAnsi="Times New Roman" w:cs="Times New Roman"/>
                <w:sz w:val="24"/>
                <w:szCs w:val="24"/>
                <w:lang w:eastAsia="zh-CN"/>
              </w:rPr>
              <w:tab/>
              <w:t>Температура окружающей среды: от 10 до 30 ºС.</w:t>
            </w:r>
          </w:p>
          <w:p w14:paraId="3A7CA4F3" w14:textId="77777777" w:rsidR="00055F65" w:rsidRPr="00055F65" w:rsidRDefault="00055F65" w:rsidP="00055F65">
            <w:pPr>
              <w:widowControl w:val="0"/>
              <w:tabs>
                <w:tab w:val="left" w:pos="33"/>
                <w:tab w:val="left" w:pos="813"/>
              </w:tabs>
              <w:suppressAutoHyphens/>
              <w:autoSpaceDE w:val="0"/>
              <w:spacing w:after="60" w:line="238" w:lineRule="auto"/>
              <w:ind w:left="-57" w:right="-57"/>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3.</w:t>
            </w:r>
            <w:r w:rsidRPr="00055F65">
              <w:rPr>
                <w:rFonts w:ascii="Times New Roman" w:hAnsi="Times New Roman" w:cs="Times New Roman"/>
                <w:sz w:val="24"/>
                <w:szCs w:val="24"/>
                <w:lang w:eastAsia="zh-CN"/>
              </w:rPr>
              <w:tab/>
              <w:t xml:space="preserve">Относительная влажность воздуха: от 30 до 90%. </w:t>
            </w:r>
          </w:p>
          <w:p w14:paraId="359D0237" w14:textId="5AD0D63E" w:rsidR="00055F65" w:rsidRPr="00E46CD4" w:rsidRDefault="00055F65" w:rsidP="00055F65">
            <w:pPr>
              <w:widowControl w:val="0"/>
              <w:tabs>
                <w:tab w:val="left" w:pos="33"/>
                <w:tab w:val="left" w:pos="813"/>
              </w:tabs>
              <w:suppressAutoHyphens/>
              <w:autoSpaceDE w:val="0"/>
              <w:spacing w:after="60" w:line="238" w:lineRule="auto"/>
              <w:ind w:left="-57" w:right="-57"/>
              <w:jc w:val="both"/>
              <w:rPr>
                <w:rFonts w:ascii="Times New Roman" w:hAnsi="Times New Roman" w:cs="Times New Roman"/>
                <w:sz w:val="24"/>
                <w:szCs w:val="24"/>
                <w:lang w:eastAsia="zh-CN"/>
              </w:rPr>
            </w:pPr>
            <w:r w:rsidRPr="00055F65">
              <w:rPr>
                <w:rFonts w:ascii="Times New Roman" w:hAnsi="Times New Roman" w:cs="Times New Roman"/>
                <w:sz w:val="24"/>
                <w:szCs w:val="24"/>
                <w:lang w:eastAsia="zh-CN"/>
              </w:rPr>
              <w:t>4.</w:t>
            </w:r>
            <w:r w:rsidRPr="00055F65">
              <w:rPr>
                <w:rFonts w:ascii="Times New Roman" w:hAnsi="Times New Roman" w:cs="Times New Roman"/>
                <w:sz w:val="24"/>
                <w:szCs w:val="24"/>
                <w:lang w:eastAsia="zh-CN"/>
              </w:rPr>
              <w:tab/>
              <w:t>Обслуживание установки осуществляется одним оператором.</w:t>
            </w:r>
          </w:p>
        </w:tc>
        <w:tc>
          <w:tcPr>
            <w:tcW w:w="1134" w:type="dxa"/>
          </w:tcPr>
          <w:p w14:paraId="16F3B70A" w14:textId="095BC6CA" w:rsidR="00E46CD4" w:rsidRPr="00E46CD4" w:rsidRDefault="00E46CD4" w:rsidP="00E46CD4">
            <w:pPr>
              <w:tabs>
                <w:tab w:val="left" w:pos="284"/>
              </w:tabs>
              <w:ind w:firstLine="284"/>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1</w:t>
            </w:r>
          </w:p>
        </w:tc>
      </w:tr>
    </w:tbl>
    <w:p w14:paraId="7961DFC3" w14:textId="77777777" w:rsidR="00055F65" w:rsidRPr="00E64EFF" w:rsidRDefault="00055F65" w:rsidP="00055F65">
      <w:pPr>
        <w:rPr>
          <w:rFonts w:ascii="Times New Roman" w:hAnsi="Times New Roman" w:cs="Times New Roman"/>
          <w:sz w:val="22"/>
          <w:highlight w:val="yellow"/>
        </w:rPr>
      </w:pPr>
      <w:r w:rsidRPr="00E64EFF">
        <w:rPr>
          <w:rFonts w:ascii="Times New Roman" w:hAnsi="Times New Roman" w:cs="Times New Roman"/>
          <w:sz w:val="22"/>
          <w:highlight w:val="yellow"/>
        </w:rPr>
        <w:lastRenderedPageBreak/>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04E266B3" w14:textId="77777777" w:rsidR="00E46CD4" w:rsidRPr="00B62362" w:rsidRDefault="00E46CD4" w:rsidP="00B62362">
      <w:pPr>
        <w:jc w:val="both"/>
        <w:rPr>
          <w:rFonts w:ascii="Times New Roman" w:hAnsi="Times New Roman" w:cs="Times New Roman"/>
          <w:sz w:val="24"/>
          <w:szCs w:val="24"/>
        </w:rPr>
      </w:pPr>
    </w:p>
    <w:p w14:paraId="27EE7500" w14:textId="77777777" w:rsidR="008824E2" w:rsidRPr="00E64EFF" w:rsidRDefault="008824E2" w:rsidP="00E64EFF">
      <w:pPr>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339B7047" w14:textId="77777777" w:rsidR="00055F65" w:rsidRDefault="00055F65" w:rsidP="00E64EFF">
            <w:pPr>
              <w:rPr>
                <w:rFonts w:ascii="Times New Roman" w:eastAsia="Calibri" w:hAnsi="Times New Roman" w:cs="Times New Roman"/>
                <w:sz w:val="22"/>
                <w:szCs w:val="22"/>
                <w:highlight w:val="yellow"/>
              </w:rPr>
            </w:pPr>
            <w:r w:rsidRPr="00055F65">
              <w:rPr>
                <w:rFonts w:ascii="Times New Roman" w:hAnsi="Times New Roman" w:cs="Times New Roman"/>
                <w:sz w:val="22"/>
                <w:szCs w:val="22"/>
              </w:rPr>
              <w:t>Установка ультразвуковой очистки металлических комплектующих</w:t>
            </w:r>
            <w:r w:rsidRPr="00055F65">
              <w:rPr>
                <w:rFonts w:ascii="Times New Roman" w:eastAsia="Calibri" w:hAnsi="Times New Roman" w:cs="Times New Roman"/>
                <w:sz w:val="22"/>
                <w:szCs w:val="22"/>
                <w:highlight w:val="yellow"/>
              </w:rPr>
              <w:t xml:space="preserve"> </w:t>
            </w:r>
          </w:p>
          <w:p w14:paraId="6A75BD8D" w14:textId="6D2F160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53164F6F" w14:textId="77777777" w:rsidR="001A4252" w:rsidRPr="001A4252"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Общий срок поставки Оборудования - в течение _____ (_____) календарных дней с даты подписания Договора.</w:t>
      </w:r>
    </w:p>
    <w:p w14:paraId="19F22C18" w14:textId="451FC5A2" w:rsidR="001A4252" w:rsidRPr="001A4252" w:rsidRDefault="001F5C69"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Срок доставки</w:t>
      </w:r>
      <w:r w:rsidR="001A4252" w:rsidRPr="001A4252">
        <w:rPr>
          <w:rFonts w:ascii="Times New Roman" w:hAnsi="Times New Roman" w:cs="Times New Roman"/>
          <w:sz w:val="24"/>
          <w:szCs w:val="24"/>
        </w:rPr>
        <w:t xml:space="preserve"> Оборудования в течение ______ календарных дней с даты подписания Договора. </w:t>
      </w:r>
    </w:p>
    <w:p w14:paraId="7A92553B" w14:textId="76C710FE" w:rsidR="001A4252" w:rsidRPr="001A4252" w:rsidRDefault="00055F65" w:rsidP="001A4252">
      <w:pPr>
        <w:spacing w:line="276" w:lineRule="auto"/>
        <w:jc w:val="both"/>
        <w:rPr>
          <w:rFonts w:ascii="Times New Roman" w:hAnsi="Times New Roman" w:cs="Times New Roman"/>
          <w:sz w:val="24"/>
          <w:szCs w:val="24"/>
        </w:rPr>
      </w:pPr>
      <w:r w:rsidRPr="00055F65">
        <w:rPr>
          <w:rFonts w:ascii="Times New Roman" w:hAnsi="Times New Roman" w:cs="Times New Roman"/>
          <w:sz w:val="24"/>
          <w:szCs w:val="24"/>
        </w:rPr>
        <w:t xml:space="preserve">Срок приемки, монтажа, срок пусконаладочных работ и обучения персонала </w:t>
      </w:r>
      <w:r w:rsidR="001A4252" w:rsidRPr="001A4252">
        <w:rPr>
          <w:rFonts w:ascii="Times New Roman" w:hAnsi="Times New Roman" w:cs="Times New Roman"/>
          <w:sz w:val="24"/>
          <w:szCs w:val="24"/>
        </w:rPr>
        <w:t xml:space="preserve">– в течение _______ календарных дней </w:t>
      </w:r>
      <w:r w:rsidRPr="00055F65">
        <w:rPr>
          <w:rFonts w:ascii="Times New Roman" w:hAnsi="Times New Roman" w:cs="Times New Roman"/>
          <w:sz w:val="24"/>
          <w:szCs w:val="24"/>
        </w:rPr>
        <w:t>с момента поставки оборудования на склад Заказчика.</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lastRenderedPageBreak/>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33FECB0A" w:rsidR="001A425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Обучение персонала методам работы на поставленном оборудовании проводится силами Поставщика.</w:t>
      </w:r>
    </w:p>
    <w:p w14:paraId="50C0067D" w14:textId="77777777" w:rsidR="001A4252"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63DAAC6E" w:rsidR="001A4252" w:rsidRPr="00017C00" w:rsidRDefault="001A4252" w:rsidP="001A4252">
      <w:pPr>
        <w:pStyle w:val="-30"/>
        <w:tabs>
          <w:tab w:val="clear" w:pos="1701"/>
          <w:tab w:val="left" w:pos="567"/>
          <w:tab w:val="left" w:pos="993"/>
        </w:tabs>
        <w:spacing w:line="240" w:lineRule="auto"/>
        <w:ind w:firstLine="0"/>
        <w:rPr>
          <w:rFonts w:ascii="Times New Roman" w:hAnsi="Times New Roman" w:cs="Times New Roman"/>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017C00">
        <w:rPr>
          <w:rFonts w:ascii="Times New Roman" w:hAnsi="Times New Roman" w:cs="Times New Roman"/>
          <w:sz w:val="24"/>
          <w:szCs w:val="24"/>
        </w:rPr>
        <w:t>_________________________________________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2EA2D4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срок действия, но не менее чем до 3</w:t>
      </w:r>
      <w:r w:rsidR="00333DA4">
        <w:rPr>
          <w:rFonts w:ascii="Times New Roman" w:hAnsi="Times New Roman" w:cs="Times New Roman"/>
          <w:sz w:val="24"/>
          <w:szCs w:val="24"/>
          <w:vertAlign w:val="superscript"/>
        </w:rPr>
        <w:t>0</w:t>
      </w:r>
      <w:r w:rsidR="000F42E2" w:rsidRPr="00945499">
        <w:rPr>
          <w:rFonts w:ascii="Times New Roman" w:hAnsi="Times New Roman" w:cs="Times New Roman"/>
          <w:sz w:val="24"/>
          <w:szCs w:val="24"/>
          <w:vertAlign w:val="superscript"/>
        </w:rPr>
        <w:t xml:space="preserve"> </w:t>
      </w:r>
      <w:r w:rsidR="00333DA4">
        <w:rPr>
          <w:rFonts w:ascii="Times New Roman" w:hAnsi="Times New Roman" w:cs="Times New Roman"/>
          <w:sz w:val="24"/>
          <w:szCs w:val="24"/>
          <w:vertAlign w:val="superscript"/>
        </w:rPr>
        <w:t>ноября</w:t>
      </w:r>
      <w:r w:rsidR="000F42E2" w:rsidRPr="00945499">
        <w:rPr>
          <w:rFonts w:ascii="Times New Roman" w:hAnsi="Times New Roman" w:cs="Times New Roman"/>
          <w:sz w:val="24"/>
          <w:szCs w:val="24"/>
          <w:vertAlign w:val="superscript"/>
        </w:rPr>
        <w:t xml:space="preserve"> 2022г.)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5715F577" w14:textId="77777777" w:rsidR="00017C00" w:rsidRDefault="00017C00" w:rsidP="00317803">
      <w:pPr>
        <w:tabs>
          <w:tab w:val="left" w:pos="180"/>
        </w:tabs>
        <w:snapToGrid w:val="0"/>
        <w:jc w:val="both"/>
        <w:rPr>
          <w:rFonts w:ascii="Times New Roman" w:hAnsi="Times New Roman" w:cs="Times New Roman"/>
          <w:sz w:val="24"/>
          <w:szCs w:val="24"/>
        </w:rPr>
      </w:pPr>
    </w:p>
    <w:p w14:paraId="0076B997" w14:textId="77777777" w:rsidR="00017C00" w:rsidRDefault="00017C00" w:rsidP="00317803">
      <w:pPr>
        <w:tabs>
          <w:tab w:val="left" w:pos="180"/>
        </w:tabs>
        <w:snapToGrid w:val="0"/>
        <w:jc w:val="both"/>
        <w:rPr>
          <w:rFonts w:ascii="Times New Roman" w:hAnsi="Times New Roman" w:cs="Times New Roman"/>
          <w:sz w:val="24"/>
          <w:szCs w:val="24"/>
        </w:rPr>
      </w:pPr>
    </w:p>
    <w:p w14:paraId="65BA83C9" w14:textId="77777777" w:rsidR="00017C00" w:rsidRDefault="00017C00" w:rsidP="00317803">
      <w:pPr>
        <w:tabs>
          <w:tab w:val="left" w:pos="180"/>
        </w:tabs>
        <w:snapToGrid w:val="0"/>
        <w:jc w:val="both"/>
        <w:rPr>
          <w:rFonts w:ascii="Times New Roman" w:hAnsi="Times New Roman" w:cs="Times New Roman"/>
          <w:sz w:val="24"/>
          <w:szCs w:val="24"/>
        </w:rPr>
      </w:pPr>
    </w:p>
    <w:p w14:paraId="3F5E9D1F" w14:textId="77777777" w:rsidR="00017C00" w:rsidRDefault="00017C00" w:rsidP="00317803">
      <w:pPr>
        <w:tabs>
          <w:tab w:val="left" w:pos="180"/>
        </w:tabs>
        <w:snapToGrid w:val="0"/>
        <w:jc w:val="both"/>
        <w:rPr>
          <w:rFonts w:ascii="Times New Roman" w:hAnsi="Times New Roman" w:cs="Times New Roman"/>
          <w:sz w:val="24"/>
          <w:szCs w:val="24"/>
        </w:rPr>
      </w:pPr>
    </w:p>
    <w:p w14:paraId="2BBE912B" w14:textId="77777777" w:rsidR="00017C00" w:rsidRDefault="00017C00" w:rsidP="00317803">
      <w:pPr>
        <w:tabs>
          <w:tab w:val="left" w:pos="180"/>
        </w:tabs>
        <w:snapToGrid w:val="0"/>
        <w:jc w:val="both"/>
        <w:rPr>
          <w:rFonts w:ascii="Times New Roman" w:hAnsi="Times New Roman" w:cs="Times New Roman"/>
          <w:sz w:val="24"/>
          <w:szCs w:val="24"/>
        </w:rPr>
      </w:pPr>
    </w:p>
    <w:p w14:paraId="48D3EF78" w14:textId="77777777" w:rsidR="00017C00" w:rsidRDefault="00017C00" w:rsidP="00317803">
      <w:pPr>
        <w:tabs>
          <w:tab w:val="left" w:pos="180"/>
        </w:tabs>
        <w:snapToGrid w:val="0"/>
        <w:jc w:val="both"/>
        <w:rPr>
          <w:rFonts w:ascii="Times New Roman" w:hAnsi="Times New Roman" w:cs="Times New Roman"/>
          <w:sz w:val="24"/>
          <w:szCs w:val="24"/>
        </w:rPr>
      </w:pPr>
    </w:p>
    <w:p w14:paraId="0596A810" w14:textId="77777777" w:rsidR="00017C00" w:rsidRDefault="00017C00" w:rsidP="00317803">
      <w:pPr>
        <w:tabs>
          <w:tab w:val="left" w:pos="180"/>
        </w:tabs>
        <w:snapToGrid w:val="0"/>
        <w:jc w:val="both"/>
        <w:rPr>
          <w:rFonts w:ascii="Times New Roman" w:hAnsi="Times New Roman" w:cs="Times New Roman"/>
          <w:sz w:val="24"/>
          <w:szCs w:val="24"/>
        </w:rPr>
      </w:pPr>
    </w:p>
    <w:p w14:paraId="7FBA1CA4" w14:textId="77777777" w:rsidR="00017C00" w:rsidRDefault="00017C00" w:rsidP="00317803">
      <w:pPr>
        <w:tabs>
          <w:tab w:val="left" w:pos="180"/>
        </w:tabs>
        <w:snapToGrid w:val="0"/>
        <w:jc w:val="both"/>
        <w:rPr>
          <w:rFonts w:ascii="Times New Roman" w:hAnsi="Times New Roman" w:cs="Times New Roman"/>
          <w:sz w:val="24"/>
          <w:szCs w:val="24"/>
        </w:rPr>
      </w:pPr>
    </w:p>
    <w:p w14:paraId="21E9AD93" w14:textId="77777777" w:rsidR="00017C00" w:rsidRDefault="00017C00" w:rsidP="00317803">
      <w:pPr>
        <w:tabs>
          <w:tab w:val="left" w:pos="180"/>
        </w:tabs>
        <w:snapToGrid w:val="0"/>
        <w:jc w:val="both"/>
        <w:rPr>
          <w:rFonts w:ascii="Times New Roman" w:hAnsi="Times New Roman" w:cs="Times New Roman"/>
          <w:sz w:val="24"/>
          <w:szCs w:val="24"/>
        </w:rPr>
      </w:pPr>
    </w:p>
    <w:p w14:paraId="1CB4ACC2" w14:textId="77777777" w:rsidR="00017C00" w:rsidRDefault="00017C00" w:rsidP="00317803">
      <w:pPr>
        <w:tabs>
          <w:tab w:val="left" w:pos="180"/>
        </w:tabs>
        <w:snapToGrid w:val="0"/>
        <w:jc w:val="both"/>
        <w:rPr>
          <w:rFonts w:ascii="Times New Roman" w:hAnsi="Times New Roman" w:cs="Times New Roman"/>
          <w:sz w:val="24"/>
          <w:szCs w:val="24"/>
        </w:rPr>
      </w:pPr>
    </w:p>
    <w:p w14:paraId="5A544579" w14:textId="77777777" w:rsidR="00017C00" w:rsidRDefault="00017C00" w:rsidP="00317803">
      <w:pPr>
        <w:tabs>
          <w:tab w:val="left" w:pos="180"/>
        </w:tabs>
        <w:snapToGrid w:val="0"/>
        <w:jc w:val="both"/>
        <w:rPr>
          <w:rFonts w:ascii="Times New Roman" w:hAnsi="Times New Roman" w:cs="Times New Roman"/>
          <w:sz w:val="24"/>
          <w:szCs w:val="24"/>
        </w:rPr>
      </w:pPr>
    </w:p>
    <w:p w14:paraId="6DFA193B" w14:textId="77777777" w:rsidR="00017C00" w:rsidRDefault="00017C00" w:rsidP="00317803">
      <w:pPr>
        <w:tabs>
          <w:tab w:val="left" w:pos="180"/>
        </w:tabs>
        <w:snapToGrid w:val="0"/>
        <w:jc w:val="both"/>
        <w:rPr>
          <w:rFonts w:ascii="Times New Roman" w:hAnsi="Times New Roman" w:cs="Times New Roman"/>
          <w:sz w:val="24"/>
          <w:szCs w:val="24"/>
        </w:rPr>
      </w:pPr>
    </w:p>
    <w:p w14:paraId="2EA6EA51" w14:textId="77777777" w:rsidR="00017C00" w:rsidRDefault="00017C00" w:rsidP="00317803">
      <w:pPr>
        <w:tabs>
          <w:tab w:val="left" w:pos="180"/>
        </w:tabs>
        <w:snapToGrid w:val="0"/>
        <w:jc w:val="both"/>
        <w:rPr>
          <w:rFonts w:ascii="Times New Roman" w:hAnsi="Times New Roman" w:cs="Times New Roman"/>
          <w:sz w:val="24"/>
          <w:szCs w:val="24"/>
        </w:rPr>
      </w:pPr>
    </w:p>
    <w:p w14:paraId="5477DEE5" w14:textId="77777777" w:rsidR="00017C00" w:rsidRDefault="00017C00" w:rsidP="00317803">
      <w:pPr>
        <w:tabs>
          <w:tab w:val="left" w:pos="180"/>
        </w:tabs>
        <w:snapToGrid w:val="0"/>
        <w:jc w:val="both"/>
        <w:rPr>
          <w:rFonts w:ascii="Times New Roman" w:hAnsi="Times New Roman" w:cs="Times New Roman"/>
          <w:sz w:val="24"/>
          <w:szCs w:val="24"/>
        </w:rPr>
      </w:pPr>
    </w:p>
    <w:p w14:paraId="15AEDD3F" w14:textId="77777777" w:rsidR="00017C00" w:rsidRDefault="00017C00" w:rsidP="00317803">
      <w:pPr>
        <w:tabs>
          <w:tab w:val="left" w:pos="180"/>
        </w:tabs>
        <w:snapToGrid w:val="0"/>
        <w:jc w:val="both"/>
        <w:rPr>
          <w:rFonts w:ascii="Times New Roman" w:hAnsi="Times New Roman" w:cs="Times New Roman"/>
          <w:sz w:val="24"/>
          <w:szCs w:val="24"/>
        </w:rPr>
      </w:pPr>
    </w:p>
    <w:p w14:paraId="706A7C7F" w14:textId="77777777" w:rsidR="00017C00" w:rsidRDefault="00017C00" w:rsidP="00317803">
      <w:pPr>
        <w:tabs>
          <w:tab w:val="left" w:pos="180"/>
        </w:tabs>
        <w:snapToGrid w:val="0"/>
        <w:jc w:val="both"/>
        <w:rPr>
          <w:rFonts w:ascii="Times New Roman" w:hAnsi="Times New Roman" w:cs="Times New Roman"/>
          <w:sz w:val="24"/>
          <w:szCs w:val="24"/>
        </w:rPr>
      </w:pPr>
    </w:p>
    <w:p w14:paraId="40370055" w14:textId="77777777" w:rsidR="00017C00" w:rsidRDefault="00017C00" w:rsidP="00317803">
      <w:pPr>
        <w:tabs>
          <w:tab w:val="left" w:pos="180"/>
        </w:tabs>
        <w:snapToGrid w:val="0"/>
        <w:jc w:val="both"/>
        <w:rPr>
          <w:rFonts w:ascii="Times New Roman" w:hAnsi="Times New Roman" w:cs="Times New Roman"/>
          <w:sz w:val="24"/>
          <w:szCs w:val="24"/>
        </w:rPr>
      </w:pPr>
    </w:p>
    <w:p w14:paraId="1914A1CF" w14:textId="77777777" w:rsidR="00017C00" w:rsidRDefault="00017C00" w:rsidP="00317803">
      <w:pPr>
        <w:tabs>
          <w:tab w:val="left" w:pos="180"/>
        </w:tabs>
        <w:snapToGrid w:val="0"/>
        <w:jc w:val="both"/>
        <w:rPr>
          <w:rFonts w:ascii="Times New Roman" w:hAnsi="Times New Roman" w:cs="Times New Roman"/>
          <w:sz w:val="24"/>
          <w:szCs w:val="24"/>
        </w:rPr>
      </w:pPr>
    </w:p>
    <w:p w14:paraId="47904F60" w14:textId="77777777" w:rsidR="00017C00" w:rsidRDefault="00017C00" w:rsidP="00317803">
      <w:pPr>
        <w:tabs>
          <w:tab w:val="left" w:pos="180"/>
        </w:tabs>
        <w:snapToGrid w:val="0"/>
        <w:jc w:val="both"/>
        <w:rPr>
          <w:rFonts w:ascii="Times New Roman" w:hAnsi="Times New Roman" w:cs="Times New Roman"/>
          <w:sz w:val="24"/>
          <w:szCs w:val="24"/>
        </w:rPr>
      </w:pPr>
    </w:p>
    <w:p w14:paraId="0641F32A" w14:textId="77777777" w:rsidR="00017C00" w:rsidRDefault="00017C00" w:rsidP="00317803">
      <w:pPr>
        <w:tabs>
          <w:tab w:val="left" w:pos="180"/>
        </w:tabs>
        <w:snapToGrid w:val="0"/>
        <w:jc w:val="both"/>
        <w:rPr>
          <w:rFonts w:ascii="Times New Roman" w:hAnsi="Times New Roman" w:cs="Times New Roman"/>
          <w:sz w:val="24"/>
          <w:szCs w:val="24"/>
        </w:rPr>
      </w:pPr>
    </w:p>
    <w:p w14:paraId="2B1A4B34" w14:textId="77777777" w:rsidR="00017C00" w:rsidRDefault="00017C00" w:rsidP="00317803">
      <w:pPr>
        <w:tabs>
          <w:tab w:val="left" w:pos="180"/>
        </w:tabs>
        <w:snapToGrid w:val="0"/>
        <w:jc w:val="both"/>
        <w:rPr>
          <w:rFonts w:ascii="Times New Roman" w:hAnsi="Times New Roman" w:cs="Times New Roman"/>
          <w:sz w:val="24"/>
          <w:szCs w:val="24"/>
        </w:rPr>
      </w:pPr>
    </w:p>
    <w:p w14:paraId="2AC3E588" w14:textId="77777777" w:rsidR="00017C00" w:rsidRDefault="00017C00" w:rsidP="00317803">
      <w:pPr>
        <w:tabs>
          <w:tab w:val="left" w:pos="180"/>
        </w:tabs>
        <w:snapToGrid w:val="0"/>
        <w:jc w:val="both"/>
        <w:rPr>
          <w:rFonts w:ascii="Times New Roman" w:hAnsi="Times New Roman" w:cs="Times New Roman"/>
          <w:sz w:val="24"/>
          <w:szCs w:val="24"/>
        </w:rPr>
      </w:pPr>
    </w:p>
    <w:p w14:paraId="38494B81" w14:textId="77777777" w:rsidR="00017C00" w:rsidRDefault="00017C00" w:rsidP="00317803">
      <w:pPr>
        <w:tabs>
          <w:tab w:val="left" w:pos="180"/>
        </w:tabs>
        <w:snapToGrid w:val="0"/>
        <w:jc w:val="both"/>
        <w:rPr>
          <w:rFonts w:ascii="Times New Roman" w:hAnsi="Times New Roman" w:cs="Times New Roman"/>
          <w:sz w:val="24"/>
          <w:szCs w:val="24"/>
        </w:rPr>
      </w:pPr>
    </w:p>
    <w:p w14:paraId="6EE25712" w14:textId="77777777" w:rsidR="00017C00" w:rsidRDefault="00017C00" w:rsidP="00317803">
      <w:pPr>
        <w:tabs>
          <w:tab w:val="left" w:pos="180"/>
        </w:tabs>
        <w:snapToGrid w:val="0"/>
        <w:jc w:val="both"/>
        <w:rPr>
          <w:rFonts w:ascii="Times New Roman" w:hAnsi="Times New Roman" w:cs="Times New Roman"/>
          <w:sz w:val="24"/>
          <w:szCs w:val="24"/>
        </w:rPr>
      </w:pPr>
    </w:p>
    <w:p w14:paraId="7C334B1E" w14:textId="77777777" w:rsidR="00017C00" w:rsidRDefault="00017C00" w:rsidP="00317803">
      <w:pPr>
        <w:tabs>
          <w:tab w:val="left" w:pos="180"/>
        </w:tabs>
        <w:snapToGrid w:val="0"/>
        <w:jc w:val="both"/>
        <w:rPr>
          <w:rFonts w:ascii="Times New Roman" w:hAnsi="Times New Roman" w:cs="Times New Roman"/>
          <w:sz w:val="24"/>
          <w:szCs w:val="24"/>
        </w:rPr>
      </w:pPr>
    </w:p>
    <w:p w14:paraId="56D5A838" w14:textId="77777777" w:rsidR="00017C00" w:rsidRDefault="00017C00" w:rsidP="00317803">
      <w:pPr>
        <w:tabs>
          <w:tab w:val="left" w:pos="180"/>
        </w:tabs>
        <w:snapToGrid w:val="0"/>
        <w:jc w:val="both"/>
        <w:rPr>
          <w:rFonts w:ascii="Times New Roman" w:hAnsi="Times New Roman" w:cs="Times New Roman"/>
          <w:sz w:val="24"/>
          <w:szCs w:val="24"/>
        </w:rPr>
      </w:pPr>
    </w:p>
    <w:p w14:paraId="5DA362F4" w14:textId="77777777" w:rsidR="00017C00" w:rsidRDefault="00017C00" w:rsidP="00317803">
      <w:pPr>
        <w:tabs>
          <w:tab w:val="left" w:pos="180"/>
        </w:tabs>
        <w:snapToGrid w:val="0"/>
        <w:jc w:val="both"/>
        <w:rPr>
          <w:rFonts w:ascii="Times New Roman" w:hAnsi="Times New Roman" w:cs="Times New Roman"/>
          <w:sz w:val="24"/>
          <w:szCs w:val="24"/>
        </w:rPr>
      </w:pPr>
    </w:p>
    <w:p w14:paraId="60181915" w14:textId="77777777" w:rsidR="00017C00" w:rsidRDefault="00017C00"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7773516"/>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7773517"/>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7639D6CD" w:rsidR="00E64EFF" w:rsidRDefault="00E64EFF" w:rsidP="00E64EFF">
      <w:pPr>
        <w:snapToGrid w:val="0"/>
        <w:rPr>
          <w:rFonts w:ascii="Times New Roman" w:hAnsi="Times New Roman"/>
          <w:sz w:val="22"/>
        </w:rPr>
      </w:pPr>
      <w:r>
        <w:rPr>
          <w:rFonts w:ascii="Times New Roman" w:hAnsi="Times New Roman"/>
          <w:sz w:val="22"/>
        </w:rPr>
        <w:lastRenderedPageBreak/>
        <w:t>Приложение 3 к письму о подаче оферты</w:t>
      </w:r>
      <w:r>
        <w:rPr>
          <w:rFonts w:ascii="Times New Roman" w:hAnsi="Times New Roman"/>
          <w:sz w:val="22"/>
        </w:rPr>
        <w:br/>
        <w:t>от «____» _____________ 2022г.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Pr>
          <w:rFonts w:ascii="Times New Roman" w:hAnsi="Times New Roman"/>
          <w:b/>
          <w:sz w:val="22"/>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E46CD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E46CD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E46CD4">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E46CD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E46CD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E46CD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E46CD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E46CD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E46CD4">
            <w:pPr>
              <w:snapToGrid w:val="0"/>
              <w:spacing w:before="40" w:after="40"/>
              <w:ind w:left="57" w:right="57"/>
              <w:rPr>
                <w:rFonts w:ascii="Times New Roman" w:hAnsi="Times New Roman"/>
                <w:sz w:val="22"/>
              </w:rPr>
            </w:pPr>
          </w:p>
        </w:tc>
      </w:tr>
      <w:tr w:rsidR="00E64EFF" w14:paraId="05DF032E"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E46CD4">
            <w:pPr>
              <w:snapToGrid w:val="0"/>
              <w:spacing w:before="40" w:after="40"/>
              <w:ind w:left="57" w:right="57"/>
              <w:rPr>
                <w:rFonts w:ascii="Times New Roman" w:hAnsi="Times New Roman"/>
                <w:sz w:val="22"/>
              </w:rPr>
            </w:pPr>
          </w:p>
        </w:tc>
      </w:tr>
      <w:tr w:rsidR="00E64EFF" w14:paraId="1A7E61EE"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E46CD4">
            <w:pPr>
              <w:snapToGrid w:val="0"/>
              <w:spacing w:before="40" w:after="40"/>
              <w:ind w:left="57" w:right="57"/>
              <w:rPr>
                <w:rFonts w:ascii="Times New Roman" w:hAnsi="Times New Roman"/>
                <w:sz w:val="22"/>
              </w:rPr>
            </w:pPr>
          </w:p>
        </w:tc>
      </w:tr>
      <w:tr w:rsidR="00E64EFF" w14:paraId="74889E9B"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E46CD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E46CD4">
            <w:pPr>
              <w:snapToGrid w:val="0"/>
              <w:spacing w:before="40" w:after="40"/>
              <w:ind w:left="57" w:right="57"/>
              <w:rPr>
                <w:rFonts w:ascii="Times New Roman" w:hAnsi="Times New Roman"/>
                <w:sz w:val="22"/>
              </w:rPr>
            </w:pPr>
          </w:p>
        </w:tc>
      </w:tr>
      <w:tr w:rsidR="00E64EFF" w14:paraId="31C85AA4" w14:textId="77777777" w:rsidTr="00E46CD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E46CD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E46CD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E46CD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E46CD4">
            <w:pPr>
              <w:snapToGrid w:val="0"/>
              <w:spacing w:before="40" w:after="40"/>
              <w:ind w:left="57" w:right="57"/>
              <w:rPr>
                <w:rFonts w:ascii="Times New Roman" w:hAnsi="Times New Roman"/>
                <w:sz w:val="22"/>
              </w:rPr>
            </w:pPr>
          </w:p>
        </w:tc>
      </w:tr>
      <w:tr w:rsidR="00E64EFF" w14:paraId="6F6D02A2"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E46CD4">
            <w:pPr>
              <w:snapToGrid w:val="0"/>
              <w:spacing w:before="40" w:after="40"/>
              <w:ind w:left="57" w:right="57"/>
              <w:rPr>
                <w:rFonts w:ascii="Times New Roman" w:hAnsi="Times New Roman"/>
                <w:sz w:val="22"/>
              </w:rPr>
            </w:pPr>
          </w:p>
        </w:tc>
      </w:tr>
      <w:tr w:rsidR="00E64EFF" w14:paraId="5939BFF5"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E46CD4">
            <w:pPr>
              <w:snapToGrid w:val="0"/>
              <w:spacing w:before="40" w:after="40"/>
              <w:ind w:left="57" w:right="57"/>
              <w:rPr>
                <w:rFonts w:ascii="Times New Roman" w:hAnsi="Times New Roman"/>
                <w:sz w:val="22"/>
              </w:rPr>
            </w:pPr>
          </w:p>
        </w:tc>
      </w:tr>
      <w:tr w:rsidR="00E64EFF" w14:paraId="6BBC4DD5"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E46CD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E46CD4">
            <w:pPr>
              <w:snapToGrid w:val="0"/>
              <w:spacing w:before="40" w:after="40"/>
              <w:ind w:left="57" w:right="57"/>
              <w:rPr>
                <w:rFonts w:ascii="Times New Roman" w:hAnsi="Times New Roman"/>
                <w:sz w:val="22"/>
              </w:rPr>
            </w:pPr>
          </w:p>
        </w:tc>
      </w:tr>
      <w:tr w:rsidR="00E64EFF" w14:paraId="6FA6B203" w14:textId="77777777" w:rsidTr="00E46CD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E46CD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E46CD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E46CD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E46CD4">
            <w:pPr>
              <w:snapToGrid w:val="0"/>
              <w:spacing w:before="40" w:after="40"/>
              <w:ind w:left="57" w:right="57"/>
              <w:jc w:val="center"/>
              <w:rPr>
                <w:rFonts w:ascii="Times New Roman" w:hAnsi="Times New Roman"/>
                <w:sz w:val="22"/>
              </w:rPr>
            </w:pPr>
          </w:p>
        </w:tc>
      </w:tr>
      <w:tr w:rsidR="00E64EFF" w14:paraId="7C1AB8C9"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E46CD4">
            <w:pPr>
              <w:snapToGrid w:val="0"/>
              <w:spacing w:before="40" w:after="40"/>
              <w:ind w:left="57" w:right="57"/>
              <w:jc w:val="center"/>
              <w:rPr>
                <w:rFonts w:ascii="Times New Roman" w:hAnsi="Times New Roman"/>
                <w:sz w:val="22"/>
              </w:rPr>
            </w:pPr>
          </w:p>
        </w:tc>
      </w:tr>
      <w:tr w:rsidR="00E64EFF" w14:paraId="70E129DC"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E46CD4">
            <w:pPr>
              <w:snapToGrid w:val="0"/>
              <w:spacing w:before="40" w:after="40"/>
              <w:ind w:left="57" w:right="57"/>
              <w:jc w:val="center"/>
              <w:rPr>
                <w:rFonts w:ascii="Times New Roman" w:hAnsi="Times New Roman"/>
                <w:sz w:val="22"/>
              </w:rPr>
            </w:pPr>
          </w:p>
        </w:tc>
      </w:tr>
      <w:tr w:rsidR="00E64EFF" w14:paraId="08442674" w14:textId="77777777" w:rsidTr="00E46CD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E46CD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E46CD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E46CD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E46CD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E46CD4">
            <w:pPr>
              <w:snapToGrid w:val="0"/>
              <w:spacing w:before="40" w:after="40"/>
              <w:ind w:left="57" w:right="57"/>
              <w:jc w:val="center"/>
              <w:rPr>
                <w:rFonts w:ascii="Times New Roman" w:hAnsi="Times New Roman"/>
                <w:sz w:val="22"/>
              </w:rPr>
            </w:pPr>
          </w:p>
        </w:tc>
      </w:tr>
      <w:tr w:rsidR="00E64EFF" w14:paraId="61D2FBA8" w14:textId="77777777" w:rsidTr="00E46CD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E46CD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E46CD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E46CD4">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17F37028" w14:textId="77777777" w:rsidR="00CB440E" w:rsidRDefault="00CB440E" w:rsidP="00E64EFF">
      <w:pPr>
        <w:snapToGrid w:val="0"/>
        <w:jc w:val="both"/>
        <w:rPr>
          <w:rFonts w:ascii="Times New Roman" w:hAnsi="Times New Roman"/>
          <w:sz w:val="28"/>
        </w:rPr>
      </w:pPr>
    </w:p>
    <w:p w14:paraId="712275EF" w14:textId="77777777" w:rsidR="00CB440E" w:rsidRDefault="00CB440E"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777351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777351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485AD29"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E46CD4">
        <w:rPr>
          <w:rFonts w:ascii="Times New Roman" w:hAnsi="Times New Roman" w:cs="Times New Roman"/>
          <w:b/>
          <w:sz w:val="22"/>
          <w:szCs w:val="24"/>
        </w:rPr>
        <w:t>установки ультразвуковой очистки металлических комплектующих</w:t>
      </w:r>
      <w:r w:rsidR="00333DA4">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Товара (приведенная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E848594"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9862FA" w:rsidRPr="004737A8" w14:paraId="7C87B354" w14:textId="77777777" w:rsidTr="00E46CD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3B64F" w14:textId="77777777" w:rsidR="009862FA" w:rsidRPr="004737A8" w:rsidRDefault="009862FA" w:rsidP="00E46CD4">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5DD4C" w14:textId="77777777" w:rsidR="009862FA" w:rsidRPr="004737A8" w:rsidRDefault="009862FA" w:rsidP="00E46CD4">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9862FA" w:rsidRPr="004737A8" w14:paraId="6EC51107" w14:textId="77777777" w:rsidTr="00E46CD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78E21" w14:textId="77777777" w:rsidR="009862FA" w:rsidRPr="004737A8" w:rsidRDefault="009862FA" w:rsidP="00E46CD4">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4887E" w14:textId="77777777" w:rsidR="009862FA" w:rsidRPr="004737A8" w:rsidRDefault="009862FA" w:rsidP="00E46CD4">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9862FA" w:rsidRPr="004737A8" w14:paraId="0858A320" w14:textId="77777777" w:rsidTr="00E46CD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B2FC8" w14:textId="77777777" w:rsidR="009862FA" w:rsidRPr="004737A8" w:rsidRDefault="009862FA" w:rsidP="00E46CD4">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4D769" w14:textId="77777777" w:rsidR="009862FA" w:rsidRPr="004737A8" w:rsidRDefault="009862FA" w:rsidP="00E46CD4">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9862FA" w:rsidRPr="004737A8" w14:paraId="17BB9B03" w14:textId="77777777" w:rsidTr="00E46CD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6BD25" w14:textId="77777777" w:rsidR="009862FA" w:rsidRPr="004737A8" w:rsidRDefault="009862FA" w:rsidP="00E46CD4">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308F6" w14:textId="77777777" w:rsidR="009862FA" w:rsidRPr="004737A8" w:rsidRDefault="009862FA" w:rsidP="00E46CD4">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ED2849D"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5D363447" w14:textId="77777777" w:rsidR="009862FA" w:rsidRPr="004737A8" w:rsidRDefault="009862FA" w:rsidP="009862FA">
      <w:pPr>
        <w:snapToGrid w:val="0"/>
        <w:jc w:val="center"/>
        <w:rPr>
          <w:rFonts w:ascii="Times New Roman" w:hAnsi="Times New Roman" w:cs="Times New Roman"/>
          <w:sz w:val="22"/>
        </w:rPr>
      </w:pPr>
    </w:p>
    <w:p w14:paraId="03807F4F" w14:textId="77777777" w:rsidR="009862FA" w:rsidRPr="004737A8" w:rsidRDefault="009862FA" w:rsidP="009862FA">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73A0A24F" w14:textId="77777777" w:rsidR="009862FA" w:rsidRPr="004737A8" w:rsidRDefault="009862FA" w:rsidP="009862FA">
      <w:pPr>
        <w:snapToGrid w:val="0"/>
        <w:jc w:val="center"/>
        <w:rPr>
          <w:rFonts w:ascii="Times New Roman" w:hAnsi="Times New Roman" w:cs="Times New Roman"/>
          <w:sz w:val="22"/>
        </w:rPr>
      </w:pPr>
    </w:p>
    <w:p w14:paraId="747F9BC5"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5E87C422"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197C3807"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D7E18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79862852" w14:textId="77777777" w:rsidR="009862FA" w:rsidRPr="004737A8" w:rsidRDefault="009862FA" w:rsidP="009862FA">
      <w:pPr>
        <w:snapToGrid w:val="0"/>
        <w:jc w:val="both"/>
        <w:rPr>
          <w:rFonts w:ascii="Times New Roman" w:hAnsi="Times New Roman" w:cs="Times New Roman"/>
          <w:sz w:val="22"/>
        </w:rPr>
      </w:pPr>
    </w:p>
    <w:p w14:paraId="2AC5D2D1" w14:textId="77777777" w:rsidR="009862FA" w:rsidRPr="004737A8" w:rsidRDefault="009862FA" w:rsidP="009862FA">
      <w:pPr>
        <w:snapToGrid w:val="0"/>
        <w:jc w:val="right"/>
        <w:rPr>
          <w:rFonts w:ascii="Times New Roman" w:hAnsi="Times New Roman" w:cs="Times New Roman"/>
          <w:sz w:val="22"/>
        </w:rPr>
      </w:pPr>
    </w:p>
    <w:p w14:paraId="02356DAD"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7773520"/>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7773521"/>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055F65" w:rsidRDefault="00055F65">
      <w:r>
        <w:separator/>
      </w:r>
    </w:p>
  </w:endnote>
  <w:endnote w:type="continuationSeparator" w:id="0">
    <w:p w14:paraId="0A5298EA" w14:textId="77777777" w:rsidR="00055F65" w:rsidRDefault="0005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ahoma"/>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055F65" w:rsidRDefault="00055F6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534FB">
      <w:rPr>
        <w:rFonts w:ascii="Times New Roman" w:hAnsi="Times New Roman"/>
        <w:noProof/>
        <w:sz w:val="24"/>
      </w:rPr>
      <w:t>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055F65" w:rsidRDefault="00055F65">
      <w:r>
        <w:separator/>
      </w:r>
    </w:p>
  </w:footnote>
  <w:footnote w:type="continuationSeparator" w:id="0">
    <w:p w14:paraId="3C73779E" w14:textId="77777777" w:rsidR="00055F65" w:rsidRDefault="00055F65">
      <w:r>
        <w:continuationSeparator/>
      </w:r>
    </w:p>
  </w:footnote>
  <w:footnote w:id="1">
    <w:p w14:paraId="0C1BEF33" w14:textId="23497340" w:rsidR="00055F65" w:rsidRPr="008F493B" w:rsidRDefault="00055F65">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оказания услуг, указывается участником самостоятельно, но не более указанного срока</w:t>
      </w:r>
      <w:r w:rsidR="00023295">
        <w:rPr>
          <w:rFonts w:ascii="Times New Roman" w:eastAsia="Calibri" w:hAnsi="Times New Roman" w:cs="Times New Roman"/>
          <w:snapToGrid w:val="0"/>
          <w:sz w:val="22"/>
          <w:szCs w:val="24"/>
        </w:rPr>
        <w:t xml:space="preserve"> в Техническом задании</w:t>
      </w:r>
    </w:p>
  </w:footnote>
  <w:footnote w:id="2">
    <w:p w14:paraId="70B06AC6" w14:textId="28E5052E" w:rsidR="00055F65" w:rsidRDefault="00055F65"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055F65" w:rsidRDefault="00055F65"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BA18C43" w14:textId="77777777" w:rsidR="00055F65" w:rsidRPr="00CE5FE2" w:rsidRDefault="00055F65" w:rsidP="00FA6AF4">
      <w:pPr>
        <w:pStyle w:val="afa"/>
        <w:rPr>
          <w:rFonts w:ascii="Times New Roman" w:hAnsi="Times New Roman" w:cs="Times New Roman"/>
          <w:i/>
          <w:sz w:val="18"/>
          <w:szCs w:val="18"/>
        </w:rPr>
      </w:pPr>
    </w:p>
    <w:p w14:paraId="65DE2350" w14:textId="6F8EB05E" w:rsidR="00055F65" w:rsidRPr="00C34062" w:rsidRDefault="00055F65"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6"/>
    <w:multiLevelType w:val="singleLevel"/>
    <w:tmpl w:val="00000006"/>
    <w:name w:val="WW8Num9"/>
    <w:lvl w:ilvl="0">
      <w:start w:val="1"/>
      <w:numFmt w:val="decimal"/>
      <w:lvlText w:val="%1."/>
      <w:lvlJc w:val="left"/>
      <w:pPr>
        <w:tabs>
          <w:tab w:val="num" w:pos="0"/>
        </w:tabs>
        <w:ind w:left="1444" w:hanging="360"/>
      </w:pPr>
      <w:rPr>
        <w:rFonts w:ascii="Times New Roman" w:hAnsi="Times New Roman" w:cs="Times New Roman" w:hint="default"/>
      </w:rPr>
    </w:lvl>
  </w:abstractNum>
  <w:abstractNum w:abstractNumId="3">
    <w:nsid w:val="00000007"/>
    <w:multiLevelType w:val="singleLevel"/>
    <w:tmpl w:val="00000007"/>
    <w:name w:val="WW8Num10"/>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4">
    <w:nsid w:val="00000009"/>
    <w:multiLevelType w:val="singleLevel"/>
    <w:tmpl w:val="00000009"/>
    <w:name w:val="WW8Num12"/>
    <w:lvl w:ilvl="0">
      <w:start w:val="1"/>
      <w:numFmt w:val="decimal"/>
      <w:lvlText w:val="%1."/>
      <w:lvlJc w:val="left"/>
      <w:pPr>
        <w:tabs>
          <w:tab w:val="num" w:pos="0"/>
        </w:tabs>
        <w:ind w:left="1444" w:hanging="360"/>
      </w:pPr>
      <w:rPr>
        <w:rFonts w:ascii="Times New Roman" w:hAnsi="Times New Roman" w:cs="Times New Roman" w:hint="default"/>
      </w:rPr>
    </w:lvl>
  </w:abstractNum>
  <w:abstractNum w:abstractNumId="5">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56B36DC"/>
    <w:multiLevelType w:val="hybridMultilevel"/>
    <w:tmpl w:val="A000D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5">
    <w:nsid w:val="64B9646C"/>
    <w:multiLevelType w:val="hybridMultilevel"/>
    <w:tmpl w:val="8AFC6DA8"/>
    <w:lvl w:ilvl="0" w:tplc="0419000F">
      <w:start w:val="1"/>
      <w:numFmt w:val="decimal"/>
      <w:lvlText w:val="%1."/>
      <w:lvlJc w:val="left"/>
      <w:pPr>
        <w:ind w:left="1079" w:hanging="360"/>
      </w:p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2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4"/>
  </w:num>
  <w:num w:numId="20">
    <w:abstractNumId w:val="27"/>
  </w:num>
  <w:num w:numId="21">
    <w:abstractNumId w:val="9"/>
  </w:num>
  <w:num w:numId="22">
    <w:abstractNumId w:val="8"/>
  </w:num>
  <w:num w:numId="23">
    <w:abstractNumId w:val="7"/>
  </w:num>
  <w:num w:numId="24">
    <w:abstractNumId w:val="0"/>
  </w:num>
  <w:num w:numId="25">
    <w:abstractNumId w:val="28"/>
  </w:num>
  <w:num w:numId="26">
    <w:abstractNumId w:val="26"/>
  </w:num>
  <w:num w:numId="27">
    <w:abstractNumId w:val="11"/>
  </w:num>
  <w:num w:numId="28">
    <w:abstractNumId w:val="6"/>
  </w:num>
  <w:num w:numId="29">
    <w:abstractNumId w:val="5"/>
  </w:num>
  <w:num w:numId="30">
    <w:abstractNumId w:val="21"/>
  </w:num>
  <w:num w:numId="31">
    <w:abstractNumId w:val="22"/>
  </w:num>
  <w:num w:numId="32">
    <w:abstractNumId w:val="23"/>
  </w:num>
  <w:num w:numId="33">
    <w:abstractNumId w:val="2"/>
  </w:num>
  <w:num w:numId="34">
    <w:abstractNumId w:val="3"/>
  </w:num>
  <w:num w:numId="35">
    <w:abstractNumId w:val="4"/>
  </w:num>
  <w:num w:numId="36">
    <w:abstractNumId w:val="25"/>
  </w:num>
  <w:num w:numId="3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66D1"/>
    <w:rsid w:val="00017C00"/>
    <w:rsid w:val="00021A6A"/>
    <w:rsid w:val="00023295"/>
    <w:rsid w:val="00031D6D"/>
    <w:rsid w:val="00035A45"/>
    <w:rsid w:val="00050A7E"/>
    <w:rsid w:val="00055F65"/>
    <w:rsid w:val="00055FF9"/>
    <w:rsid w:val="00063998"/>
    <w:rsid w:val="000664E7"/>
    <w:rsid w:val="00072F09"/>
    <w:rsid w:val="000749BF"/>
    <w:rsid w:val="00082324"/>
    <w:rsid w:val="0008701B"/>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52EF"/>
    <w:rsid w:val="001871EE"/>
    <w:rsid w:val="00195949"/>
    <w:rsid w:val="00195FC1"/>
    <w:rsid w:val="001A26D7"/>
    <w:rsid w:val="001A4252"/>
    <w:rsid w:val="001A4B01"/>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5C56"/>
    <w:rsid w:val="00241AC1"/>
    <w:rsid w:val="0024247D"/>
    <w:rsid w:val="00263A63"/>
    <w:rsid w:val="00264092"/>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3575"/>
    <w:rsid w:val="00311EC3"/>
    <w:rsid w:val="00317803"/>
    <w:rsid w:val="00324F62"/>
    <w:rsid w:val="00327177"/>
    <w:rsid w:val="00333DA4"/>
    <w:rsid w:val="0034270C"/>
    <w:rsid w:val="003477C6"/>
    <w:rsid w:val="003534FB"/>
    <w:rsid w:val="003558C8"/>
    <w:rsid w:val="00361CB6"/>
    <w:rsid w:val="00377BC9"/>
    <w:rsid w:val="0038246B"/>
    <w:rsid w:val="00384816"/>
    <w:rsid w:val="00386132"/>
    <w:rsid w:val="00386722"/>
    <w:rsid w:val="003944C5"/>
    <w:rsid w:val="003A1292"/>
    <w:rsid w:val="003B470F"/>
    <w:rsid w:val="003B5F38"/>
    <w:rsid w:val="003D4C38"/>
    <w:rsid w:val="003E479B"/>
    <w:rsid w:val="003E673C"/>
    <w:rsid w:val="004008EA"/>
    <w:rsid w:val="0040236A"/>
    <w:rsid w:val="00404D48"/>
    <w:rsid w:val="00407907"/>
    <w:rsid w:val="0041396F"/>
    <w:rsid w:val="0042767E"/>
    <w:rsid w:val="00435440"/>
    <w:rsid w:val="004522EB"/>
    <w:rsid w:val="00464DD4"/>
    <w:rsid w:val="004842F7"/>
    <w:rsid w:val="004962D7"/>
    <w:rsid w:val="00496A20"/>
    <w:rsid w:val="004A2664"/>
    <w:rsid w:val="004A407D"/>
    <w:rsid w:val="004A5737"/>
    <w:rsid w:val="004B1419"/>
    <w:rsid w:val="004C0FB2"/>
    <w:rsid w:val="004C2330"/>
    <w:rsid w:val="004D1222"/>
    <w:rsid w:val="004D13FE"/>
    <w:rsid w:val="004D4A65"/>
    <w:rsid w:val="004E5580"/>
    <w:rsid w:val="004F5648"/>
    <w:rsid w:val="005043E5"/>
    <w:rsid w:val="00514C32"/>
    <w:rsid w:val="005261D7"/>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67CD"/>
    <w:rsid w:val="005D04EB"/>
    <w:rsid w:val="005E51A8"/>
    <w:rsid w:val="005E5CD3"/>
    <w:rsid w:val="005F39D6"/>
    <w:rsid w:val="00600135"/>
    <w:rsid w:val="00600614"/>
    <w:rsid w:val="0060381F"/>
    <w:rsid w:val="00613FF0"/>
    <w:rsid w:val="0062176C"/>
    <w:rsid w:val="00621FD5"/>
    <w:rsid w:val="00632747"/>
    <w:rsid w:val="0063673B"/>
    <w:rsid w:val="00641B24"/>
    <w:rsid w:val="00645204"/>
    <w:rsid w:val="00652E7F"/>
    <w:rsid w:val="0066515C"/>
    <w:rsid w:val="006722A6"/>
    <w:rsid w:val="00697F8A"/>
    <w:rsid w:val="006A16B3"/>
    <w:rsid w:val="006C78FC"/>
    <w:rsid w:val="006D44D1"/>
    <w:rsid w:val="006F22F1"/>
    <w:rsid w:val="00706463"/>
    <w:rsid w:val="00711E03"/>
    <w:rsid w:val="00714D1C"/>
    <w:rsid w:val="00734B05"/>
    <w:rsid w:val="00737832"/>
    <w:rsid w:val="00737AEC"/>
    <w:rsid w:val="00740A31"/>
    <w:rsid w:val="00740A67"/>
    <w:rsid w:val="007417D1"/>
    <w:rsid w:val="00741B91"/>
    <w:rsid w:val="0075562B"/>
    <w:rsid w:val="00764813"/>
    <w:rsid w:val="007668CC"/>
    <w:rsid w:val="00781427"/>
    <w:rsid w:val="00790FA2"/>
    <w:rsid w:val="007A5F04"/>
    <w:rsid w:val="007B5E92"/>
    <w:rsid w:val="007D027E"/>
    <w:rsid w:val="007E045C"/>
    <w:rsid w:val="007E4E41"/>
    <w:rsid w:val="007E714E"/>
    <w:rsid w:val="007F188A"/>
    <w:rsid w:val="008004C9"/>
    <w:rsid w:val="00801822"/>
    <w:rsid w:val="0080772D"/>
    <w:rsid w:val="008156EE"/>
    <w:rsid w:val="00820F47"/>
    <w:rsid w:val="00841A55"/>
    <w:rsid w:val="00845E30"/>
    <w:rsid w:val="00850632"/>
    <w:rsid w:val="00867DE5"/>
    <w:rsid w:val="00870C58"/>
    <w:rsid w:val="00875763"/>
    <w:rsid w:val="008824E2"/>
    <w:rsid w:val="00883545"/>
    <w:rsid w:val="008A2037"/>
    <w:rsid w:val="008A5242"/>
    <w:rsid w:val="008A55E4"/>
    <w:rsid w:val="008A6C81"/>
    <w:rsid w:val="008B01E4"/>
    <w:rsid w:val="008B06CB"/>
    <w:rsid w:val="008B5DBF"/>
    <w:rsid w:val="008C75CB"/>
    <w:rsid w:val="008D2E30"/>
    <w:rsid w:val="008E29E9"/>
    <w:rsid w:val="008E2B44"/>
    <w:rsid w:val="008E2E49"/>
    <w:rsid w:val="008E3B37"/>
    <w:rsid w:val="008E5F04"/>
    <w:rsid w:val="008E68AB"/>
    <w:rsid w:val="008F493B"/>
    <w:rsid w:val="008F7956"/>
    <w:rsid w:val="00906350"/>
    <w:rsid w:val="00916E74"/>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B2E3D"/>
    <w:rsid w:val="009B5240"/>
    <w:rsid w:val="009B6072"/>
    <w:rsid w:val="009B6816"/>
    <w:rsid w:val="009C117C"/>
    <w:rsid w:val="009C3B75"/>
    <w:rsid w:val="009C7AC1"/>
    <w:rsid w:val="00A04030"/>
    <w:rsid w:val="00A04CC1"/>
    <w:rsid w:val="00A14F8E"/>
    <w:rsid w:val="00A16443"/>
    <w:rsid w:val="00A203C0"/>
    <w:rsid w:val="00A33CC5"/>
    <w:rsid w:val="00A409E2"/>
    <w:rsid w:val="00A43175"/>
    <w:rsid w:val="00A43656"/>
    <w:rsid w:val="00A4771B"/>
    <w:rsid w:val="00A6248F"/>
    <w:rsid w:val="00A62D5F"/>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6F22"/>
    <w:rsid w:val="00B401C7"/>
    <w:rsid w:val="00B435B6"/>
    <w:rsid w:val="00B53272"/>
    <w:rsid w:val="00B570F7"/>
    <w:rsid w:val="00B62362"/>
    <w:rsid w:val="00B6307E"/>
    <w:rsid w:val="00B71001"/>
    <w:rsid w:val="00B85B88"/>
    <w:rsid w:val="00B95179"/>
    <w:rsid w:val="00BA7129"/>
    <w:rsid w:val="00BA758A"/>
    <w:rsid w:val="00BB1865"/>
    <w:rsid w:val="00BB5567"/>
    <w:rsid w:val="00BC7A8E"/>
    <w:rsid w:val="00BF7E1B"/>
    <w:rsid w:val="00C01089"/>
    <w:rsid w:val="00C05C05"/>
    <w:rsid w:val="00C11B85"/>
    <w:rsid w:val="00C14C1D"/>
    <w:rsid w:val="00C207FE"/>
    <w:rsid w:val="00C22524"/>
    <w:rsid w:val="00C34062"/>
    <w:rsid w:val="00C35E7C"/>
    <w:rsid w:val="00C437FB"/>
    <w:rsid w:val="00C6525A"/>
    <w:rsid w:val="00C65A56"/>
    <w:rsid w:val="00C707F1"/>
    <w:rsid w:val="00C75178"/>
    <w:rsid w:val="00C85517"/>
    <w:rsid w:val="00C93371"/>
    <w:rsid w:val="00C93BF6"/>
    <w:rsid w:val="00CA109A"/>
    <w:rsid w:val="00CB440E"/>
    <w:rsid w:val="00CB5D11"/>
    <w:rsid w:val="00CC0DC7"/>
    <w:rsid w:val="00CC1C22"/>
    <w:rsid w:val="00CD56A3"/>
    <w:rsid w:val="00CD5B96"/>
    <w:rsid w:val="00CE4F17"/>
    <w:rsid w:val="00D040A4"/>
    <w:rsid w:val="00D10569"/>
    <w:rsid w:val="00D1475D"/>
    <w:rsid w:val="00D167EB"/>
    <w:rsid w:val="00D2078C"/>
    <w:rsid w:val="00D31DE5"/>
    <w:rsid w:val="00D329FD"/>
    <w:rsid w:val="00D4088F"/>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C4ED2"/>
    <w:rsid w:val="00DC7C03"/>
    <w:rsid w:val="00DE2514"/>
    <w:rsid w:val="00DE28C6"/>
    <w:rsid w:val="00DE6608"/>
    <w:rsid w:val="00DE6CA9"/>
    <w:rsid w:val="00DF482D"/>
    <w:rsid w:val="00DF598C"/>
    <w:rsid w:val="00E059D7"/>
    <w:rsid w:val="00E230C5"/>
    <w:rsid w:val="00E241B2"/>
    <w:rsid w:val="00E36AED"/>
    <w:rsid w:val="00E374AF"/>
    <w:rsid w:val="00E43C9D"/>
    <w:rsid w:val="00E46CD4"/>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93A92-36EC-4220-9E3E-EC0F4212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21</Pages>
  <Words>5750</Words>
  <Characters>42829</Characters>
  <Application>Microsoft Office Word</Application>
  <DocSecurity>0</DocSecurity>
  <Lines>356</Lines>
  <Paragraphs>96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266</cp:revision>
  <cp:lastPrinted>2021-11-08T07:39:00Z</cp:lastPrinted>
  <dcterms:created xsi:type="dcterms:W3CDTF">2020-01-22T07:27:00Z</dcterms:created>
  <dcterms:modified xsi:type="dcterms:W3CDTF">2022-10-27T11:33:00Z</dcterms:modified>
</cp:coreProperties>
</file>