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5FDB8B4D" w14:textId="77777777" w:rsidR="00202B78" w:rsidRPr="00B07307" w:rsidRDefault="00202B78" w:rsidP="00202B78">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047BFE04" w14:textId="77777777" w:rsidR="00202B78" w:rsidRPr="00B07307" w:rsidRDefault="00202B78" w:rsidP="00202B78">
      <w:pPr>
        <w:snapToGrid w:val="0"/>
        <w:spacing w:line="288" w:lineRule="auto"/>
        <w:jc w:val="center"/>
        <w:rPr>
          <w:rFonts w:ascii="Times New Roman" w:hAnsi="Times New Roman" w:cs="Times New Roman"/>
          <w:sz w:val="26"/>
          <w:szCs w:val="26"/>
        </w:rPr>
      </w:pPr>
    </w:p>
    <w:p w14:paraId="23CC884B" w14:textId="646502E3" w:rsidR="00202B78" w:rsidRPr="00641B24" w:rsidRDefault="00202B78" w:rsidP="00202B78">
      <w:pPr>
        <w:keepNext/>
        <w:snapToGrid w:val="0"/>
        <w:spacing w:line="288" w:lineRule="auto"/>
        <w:ind w:left="567" w:firstLine="567"/>
        <w:jc w:val="center"/>
        <w:rPr>
          <w:rFonts w:ascii="Times New Roman" w:hAnsi="Times New Roman" w:cs="Times New Roman"/>
          <w:b/>
          <w:sz w:val="24"/>
          <w:szCs w:val="24"/>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открытого Запроса предложений </w:t>
      </w:r>
      <w:r w:rsidR="008E3A35">
        <w:rPr>
          <w:rFonts w:ascii="Times New Roman" w:hAnsi="Times New Roman" w:cs="Times New Roman"/>
          <w:b/>
          <w:sz w:val="26"/>
          <w:szCs w:val="26"/>
        </w:rPr>
        <w:t>на право заключения договора на</w:t>
      </w:r>
      <w:r>
        <w:rPr>
          <w:rFonts w:ascii="Times New Roman" w:hAnsi="Times New Roman" w:cs="Times New Roman"/>
          <w:b/>
          <w:sz w:val="26"/>
          <w:szCs w:val="26"/>
        </w:rPr>
        <w:t xml:space="preserve"> оказание услуг п</w:t>
      </w:r>
      <w:r w:rsidRPr="002D1F62">
        <w:rPr>
          <w:rFonts w:ascii="Times New Roman" w:hAnsi="Times New Roman" w:cs="Times New Roman"/>
          <w:b/>
          <w:sz w:val="26"/>
          <w:szCs w:val="26"/>
        </w:rPr>
        <w:t xml:space="preserve">о </w:t>
      </w:r>
      <w:r w:rsidR="0037611C">
        <w:rPr>
          <w:rFonts w:ascii="Times New Roman" w:hAnsi="Times New Roman" w:cs="Times New Roman"/>
          <w:b/>
          <w:sz w:val="26"/>
          <w:szCs w:val="26"/>
        </w:rPr>
        <w:t>поставке электрической энергии (мощности), а также оказание услуг по передаче электрической энергии</w:t>
      </w: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345DA1D" w:rsidR="005043E5"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09517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81CF704" w14:textId="77777777" w:rsidR="004D0CDF" w:rsidRPr="00641B24" w:rsidRDefault="004D0CDF" w:rsidP="004D0CDF">
      <w:pPr>
        <w:pBdr>
          <w:bottom w:val="single" w:sz="12" w:space="1" w:color="auto"/>
        </w:pBdr>
        <w:snapToGrid w:val="0"/>
        <w:spacing w:line="288" w:lineRule="auto"/>
        <w:rPr>
          <w:rFonts w:ascii="Times New Roman" w:hAnsi="Times New Roman" w:cs="Times New Roman"/>
          <w:sz w:val="24"/>
          <w:szCs w:val="24"/>
        </w:rPr>
      </w:pP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271D4206" w14:textId="77777777" w:rsidR="006332F5" w:rsidRDefault="006332F5" w:rsidP="00B07307">
      <w:pPr>
        <w:tabs>
          <w:tab w:val="left" w:pos="993"/>
        </w:tabs>
        <w:snapToGrid w:val="0"/>
        <w:jc w:val="both"/>
        <w:rPr>
          <w:rFonts w:ascii="Times New Roman" w:hAnsi="Times New Roman" w:cs="Times New Roman"/>
          <w:sz w:val="22"/>
          <w:szCs w:val="22"/>
        </w:rPr>
      </w:pPr>
    </w:p>
    <w:p w14:paraId="1A3D3543" w14:textId="77777777" w:rsidR="004D0CDF" w:rsidRPr="00B07307" w:rsidRDefault="004D0CDF"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13935F4" w14:textId="77777777" w:rsidR="009A29DE"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49633642" w:history="1">
            <w:r w:rsidR="009A29DE" w:rsidRPr="000C767F">
              <w:rPr>
                <w:rStyle w:val="a8"/>
                <w:rFonts w:ascii="Times New Roman" w:hAnsi="Times New Roman" w:cs="Times New Roman"/>
                <w:b/>
                <w:noProof/>
              </w:rPr>
              <w:t>1. Общие положения</w:t>
            </w:r>
            <w:r w:rsidR="009A29DE">
              <w:rPr>
                <w:noProof/>
                <w:webHidden/>
              </w:rPr>
              <w:tab/>
            </w:r>
            <w:r w:rsidR="009A29DE">
              <w:rPr>
                <w:noProof/>
                <w:webHidden/>
              </w:rPr>
              <w:fldChar w:fldCharType="begin"/>
            </w:r>
            <w:r w:rsidR="009A29DE">
              <w:rPr>
                <w:noProof/>
                <w:webHidden/>
              </w:rPr>
              <w:instrText xml:space="preserve"> PAGEREF _Toc149633642 \h </w:instrText>
            </w:r>
            <w:r w:rsidR="009A29DE">
              <w:rPr>
                <w:noProof/>
                <w:webHidden/>
              </w:rPr>
            </w:r>
            <w:r w:rsidR="009A29DE">
              <w:rPr>
                <w:noProof/>
                <w:webHidden/>
              </w:rPr>
              <w:fldChar w:fldCharType="separate"/>
            </w:r>
            <w:r w:rsidR="0085161C">
              <w:rPr>
                <w:noProof/>
                <w:webHidden/>
              </w:rPr>
              <w:t>3</w:t>
            </w:r>
            <w:r w:rsidR="009A29DE">
              <w:rPr>
                <w:noProof/>
                <w:webHidden/>
              </w:rPr>
              <w:fldChar w:fldCharType="end"/>
            </w:r>
          </w:hyperlink>
        </w:p>
        <w:p w14:paraId="4AD7B3DF" w14:textId="77777777" w:rsidR="009A29DE" w:rsidRDefault="00AC233C">
          <w:pPr>
            <w:pStyle w:val="19"/>
            <w:rPr>
              <w:rFonts w:asciiTheme="minorHAnsi" w:eastAsiaTheme="minorEastAsia" w:hAnsiTheme="minorHAnsi" w:cstheme="minorBidi"/>
              <w:noProof/>
              <w:sz w:val="22"/>
              <w:szCs w:val="22"/>
            </w:rPr>
          </w:pPr>
          <w:hyperlink w:anchor="_Toc149633643" w:history="1">
            <w:r w:rsidR="009A29DE" w:rsidRPr="000C767F">
              <w:rPr>
                <w:rStyle w:val="a8"/>
                <w:rFonts w:ascii="Times New Roman" w:hAnsi="Times New Roman" w:cs="Times New Roman"/>
                <w:b/>
                <w:noProof/>
              </w:rPr>
              <w:t>2. Предмет закупки</w:t>
            </w:r>
            <w:r w:rsidR="009A29DE">
              <w:rPr>
                <w:noProof/>
                <w:webHidden/>
              </w:rPr>
              <w:tab/>
            </w:r>
            <w:r w:rsidR="009A29DE">
              <w:rPr>
                <w:noProof/>
                <w:webHidden/>
              </w:rPr>
              <w:fldChar w:fldCharType="begin"/>
            </w:r>
            <w:r w:rsidR="009A29DE">
              <w:rPr>
                <w:noProof/>
                <w:webHidden/>
              </w:rPr>
              <w:instrText xml:space="preserve"> PAGEREF _Toc149633643 \h </w:instrText>
            </w:r>
            <w:r w:rsidR="009A29DE">
              <w:rPr>
                <w:noProof/>
                <w:webHidden/>
              </w:rPr>
            </w:r>
            <w:r w:rsidR="009A29DE">
              <w:rPr>
                <w:noProof/>
                <w:webHidden/>
              </w:rPr>
              <w:fldChar w:fldCharType="separate"/>
            </w:r>
            <w:r w:rsidR="0085161C">
              <w:rPr>
                <w:noProof/>
                <w:webHidden/>
              </w:rPr>
              <w:t>4</w:t>
            </w:r>
            <w:r w:rsidR="009A29DE">
              <w:rPr>
                <w:noProof/>
                <w:webHidden/>
              </w:rPr>
              <w:fldChar w:fldCharType="end"/>
            </w:r>
          </w:hyperlink>
        </w:p>
        <w:p w14:paraId="501C50DF" w14:textId="77777777" w:rsidR="009A29DE" w:rsidRDefault="00AC233C">
          <w:pPr>
            <w:pStyle w:val="19"/>
            <w:rPr>
              <w:rFonts w:asciiTheme="minorHAnsi" w:eastAsiaTheme="minorEastAsia" w:hAnsiTheme="minorHAnsi" w:cstheme="minorBidi"/>
              <w:noProof/>
              <w:sz w:val="22"/>
              <w:szCs w:val="22"/>
            </w:rPr>
          </w:pPr>
          <w:hyperlink w:anchor="_Toc149633644" w:history="1">
            <w:r w:rsidR="009A29DE" w:rsidRPr="000C767F">
              <w:rPr>
                <w:rStyle w:val="a8"/>
                <w:rFonts w:ascii="Times New Roman" w:hAnsi="Times New Roman" w:cs="Times New Roman"/>
                <w:noProof/>
              </w:rPr>
              <w:t>2.1 Техническая часть</w:t>
            </w:r>
            <w:r w:rsidR="009A29DE">
              <w:rPr>
                <w:noProof/>
                <w:webHidden/>
              </w:rPr>
              <w:tab/>
            </w:r>
            <w:r w:rsidR="009A29DE">
              <w:rPr>
                <w:noProof/>
                <w:webHidden/>
              </w:rPr>
              <w:fldChar w:fldCharType="begin"/>
            </w:r>
            <w:r w:rsidR="009A29DE">
              <w:rPr>
                <w:noProof/>
                <w:webHidden/>
              </w:rPr>
              <w:instrText xml:space="preserve"> PAGEREF _Toc149633644 \h </w:instrText>
            </w:r>
            <w:r w:rsidR="009A29DE">
              <w:rPr>
                <w:noProof/>
                <w:webHidden/>
              </w:rPr>
            </w:r>
            <w:r w:rsidR="009A29DE">
              <w:rPr>
                <w:noProof/>
                <w:webHidden/>
              </w:rPr>
              <w:fldChar w:fldCharType="separate"/>
            </w:r>
            <w:r w:rsidR="0085161C">
              <w:rPr>
                <w:noProof/>
                <w:webHidden/>
              </w:rPr>
              <w:t>4</w:t>
            </w:r>
            <w:r w:rsidR="009A29DE">
              <w:rPr>
                <w:noProof/>
                <w:webHidden/>
              </w:rPr>
              <w:fldChar w:fldCharType="end"/>
            </w:r>
          </w:hyperlink>
        </w:p>
        <w:p w14:paraId="69575333" w14:textId="77777777" w:rsidR="009A29DE" w:rsidRDefault="00AC233C">
          <w:pPr>
            <w:pStyle w:val="19"/>
            <w:rPr>
              <w:rFonts w:asciiTheme="minorHAnsi" w:eastAsiaTheme="minorEastAsia" w:hAnsiTheme="minorHAnsi" w:cstheme="minorBidi"/>
              <w:noProof/>
              <w:sz w:val="22"/>
              <w:szCs w:val="22"/>
            </w:rPr>
          </w:pPr>
          <w:hyperlink w:anchor="_Toc149633645" w:history="1">
            <w:r w:rsidR="009A29DE" w:rsidRPr="000C767F">
              <w:rPr>
                <w:rStyle w:val="a8"/>
                <w:rFonts w:ascii="Times New Roman" w:hAnsi="Times New Roman" w:cs="Times New Roman"/>
                <w:noProof/>
              </w:rPr>
              <w:t>2.2 Коммерческая часть</w:t>
            </w:r>
            <w:r w:rsidR="009A29DE">
              <w:rPr>
                <w:noProof/>
                <w:webHidden/>
              </w:rPr>
              <w:tab/>
            </w:r>
            <w:r w:rsidR="009A29DE">
              <w:rPr>
                <w:noProof/>
                <w:webHidden/>
              </w:rPr>
              <w:fldChar w:fldCharType="begin"/>
            </w:r>
            <w:r w:rsidR="009A29DE">
              <w:rPr>
                <w:noProof/>
                <w:webHidden/>
              </w:rPr>
              <w:instrText xml:space="preserve"> PAGEREF _Toc149633645 \h </w:instrText>
            </w:r>
            <w:r w:rsidR="009A29DE">
              <w:rPr>
                <w:noProof/>
                <w:webHidden/>
              </w:rPr>
            </w:r>
            <w:r w:rsidR="009A29DE">
              <w:rPr>
                <w:noProof/>
                <w:webHidden/>
              </w:rPr>
              <w:fldChar w:fldCharType="separate"/>
            </w:r>
            <w:r w:rsidR="0085161C">
              <w:rPr>
                <w:noProof/>
                <w:webHidden/>
              </w:rPr>
              <w:t>5</w:t>
            </w:r>
            <w:r w:rsidR="009A29DE">
              <w:rPr>
                <w:noProof/>
                <w:webHidden/>
              </w:rPr>
              <w:fldChar w:fldCharType="end"/>
            </w:r>
          </w:hyperlink>
        </w:p>
        <w:p w14:paraId="561FC3B6" w14:textId="77777777" w:rsidR="009A29DE" w:rsidRDefault="00AC233C">
          <w:pPr>
            <w:pStyle w:val="19"/>
            <w:rPr>
              <w:rFonts w:asciiTheme="minorHAnsi" w:eastAsiaTheme="minorEastAsia" w:hAnsiTheme="minorHAnsi" w:cstheme="minorBidi"/>
              <w:noProof/>
              <w:sz w:val="22"/>
              <w:szCs w:val="22"/>
            </w:rPr>
          </w:pPr>
          <w:hyperlink w:anchor="_Toc149633646" w:history="1">
            <w:r w:rsidR="009A29DE" w:rsidRPr="000C767F">
              <w:rPr>
                <w:rStyle w:val="a8"/>
                <w:rFonts w:ascii="Times New Roman" w:hAnsi="Times New Roman" w:cs="Times New Roman"/>
                <w:b/>
                <w:noProof/>
              </w:rPr>
              <w:t>3. Требования к Участникам и документы, подлежащие к предоставлению</w:t>
            </w:r>
            <w:r w:rsidR="009A29DE">
              <w:rPr>
                <w:noProof/>
                <w:webHidden/>
              </w:rPr>
              <w:tab/>
            </w:r>
            <w:r w:rsidR="009A29DE">
              <w:rPr>
                <w:noProof/>
                <w:webHidden/>
              </w:rPr>
              <w:fldChar w:fldCharType="begin"/>
            </w:r>
            <w:r w:rsidR="009A29DE">
              <w:rPr>
                <w:noProof/>
                <w:webHidden/>
              </w:rPr>
              <w:instrText xml:space="preserve"> PAGEREF _Toc149633646 \h </w:instrText>
            </w:r>
            <w:r w:rsidR="009A29DE">
              <w:rPr>
                <w:noProof/>
                <w:webHidden/>
              </w:rPr>
            </w:r>
            <w:r w:rsidR="009A29DE">
              <w:rPr>
                <w:noProof/>
                <w:webHidden/>
              </w:rPr>
              <w:fldChar w:fldCharType="separate"/>
            </w:r>
            <w:r w:rsidR="0085161C">
              <w:rPr>
                <w:noProof/>
                <w:webHidden/>
              </w:rPr>
              <w:t>5</w:t>
            </w:r>
            <w:r w:rsidR="009A29DE">
              <w:rPr>
                <w:noProof/>
                <w:webHidden/>
              </w:rPr>
              <w:fldChar w:fldCharType="end"/>
            </w:r>
          </w:hyperlink>
        </w:p>
        <w:p w14:paraId="1BA40472" w14:textId="77777777" w:rsidR="009A29DE" w:rsidRDefault="00AC233C">
          <w:pPr>
            <w:pStyle w:val="19"/>
            <w:rPr>
              <w:rFonts w:asciiTheme="minorHAnsi" w:eastAsiaTheme="minorEastAsia" w:hAnsiTheme="minorHAnsi" w:cstheme="minorBidi"/>
              <w:noProof/>
              <w:sz w:val="22"/>
              <w:szCs w:val="22"/>
            </w:rPr>
          </w:pPr>
          <w:hyperlink w:anchor="_Toc149633647" w:history="1">
            <w:r w:rsidR="009A29DE" w:rsidRPr="000C767F">
              <w:rPr>
                <w:rStyle w:val="a8"/>
                <w:rFonts w:ascii="Times New Roman" w:hAnsi="Times New Roman" w:cs="Times New Roman"/>
                <w:b/>
                <w:noProof/>
              </w:rPr>
              <w:t>3.1 Требования к Участникам</w:t>
            </w:r>
            <w:r w:rsidR="009A29DE">
              <w:rPr>
                <w:noProof/>
                <w:webHidden/>
              </w:rPr>
              <w:tab/>
            </w:r>
            <w:r w:rsidR="009A29DE">
              <w:rPr>
                <w:noProof/>
                <w:webHidden/>
              </w:rPr>
              <w:fldChar w:fldCharType="begin"/>
            </w:r>
            <w:r w:rsidR="009A29DE">
              <w:rPr>
                <w:noProof/>
                <w:webHidden/>
              </w:rPr>
              <w:instrText xml:space="preserve"> PAGEREF _Toc149633647 \h </w:instrText>
            </w:r>
            <w:r w:rsidR="009A29DE">
              <w:rPr>
                <w:noProof/>
                <w:webHidden/>
              </w:rPr>
            </w:r>
            <w:r w:rsidR="009A29DE">
              <w:rPr>
                <w:noProof/>
                <w:webHidden/>
              </w:rPr>
              <w:fldChar w:fldCharType="separate"/>
            </w:r>
            <w:r w:rsidR="0085161C">
              <w:rPr>
                <w:noProof/>
                <w:webHidden/>
              </w:rPr>
              <w:t>5</w:t>
            </w:r>
            <w:r w:rsidR="009A29DE">
              <w:rPr>
                <w:noProof/>
                <w:webHidden/>
              </w:rPr>
              <w:fldChar w:fldCharType="end"/>
            </w:r>
          </w:hyperlink>
        </w:p>
        <w:p w14:paraId="7E4B4F65" w14:textId="77777777" w:rsidR="009A29DE" w:rsidRDefault="00AC233C">
          <w:pPr>
            <w:pStyle w:val="19"/>
            <w:rPr>
              <w:rFonts w:asciiTheme="minorHAnsi" w:eastAsiaTheme="minorEastAsia" w:hAnsiTheme="minorHAnsi" w:cstheme="minorBidi"/>
              <w:noProof/>
              <w:sz w:val="22"/>
              <w:szCs w:val="22"/>
            </w:rPr>
          </w:pPr>
          <w:hyperlink w:anchor="_Toc149633648" w:history="1">
            <w:r w:rsidR="009A29DE" w:rsidRPr="000C767F">
              <w:rPr>
                <w:rStyle w:val="a8"/>
                <w:rFonts w:ascii="Times New Roman" w:hAnsi="Times New Roman" w:cs="Times New Roman"/>
                <w:b/>
                <w:noProof/>
              </w:rPr>
              <w:t>3.2 Требования к документам</w:t>
            </w:r>
            <w:r w:rsidR="009A29DE">
              <w:rPr>
                <w:noProof/>
                <w:webHidden/>
              </w:rPr>
              <w:tab/>
            </w:r>
            <w:r w:rsidR="009A29DE">
              <w:rPr>
                <w:noProof/>
                <w:webHidden/>
              </w:rPr>
              <w:fldChar w:fldCharType="begin"/>
            </w:r>
            <w:r w:rsidR="009A29DE">
              <w:rPr>
                <w:noProof/>
                <w:webHidden/>
              </w:rPr>
              <w:instrText xml:space="preserve"> PAGEREF _Toc149633648 \h </w:instrText>
            </w:r>
            <w:r w:rsidR="009A29DE">
              <w:rPr>
                <w:noProof/>
                <w:webHidden/>
              </w:rPr>
            </w:r>
            <w:r w:rsidR="009A29DE">
              <w:rPr>
                <w:noProof/>
                <w:webHidden/>
              </w:rPr>
              <w:fldChar w:fldCharType="separate"/>
            </w:r>
            <w:r w:rsidR="0085161C">
              <w:rPr>
                <w:noProof/>
                <w:webHidden/>
              </w:rPr>
              <w:t>6</w:t>
            </w:r>
            <w:r w:rsidR="009A29DE">
              <w:rPr>
                <w:noProof/>
                <w:webHidden/>
              </w:rPr>
              <w:fldChar w:fldCharType="end"/>
            </w:r>
          </w:hyperlink>
        </w:p>
        <w:p w14:paraId="2A31C88F" w14:textId="77777777" w:rsidR="009A29DE" w:rsidRDefault="00AC233C">
          <w:pPr>
            <w:pStyle w:val="19"/>
            <w:rPr>
              <w:rFonts w:asciiTheme="minorHAnsi" w:eastAsiaTheme="minorEastAsia" w:hAnsiTheme="minorHAnsi" w:cstheme="minorBidi"/>
              <w:noProof/>
              <w:sz w:val="22"/>
              <w:szCs w:val="22"/>
            </w:rPr>
          </w:pPr>
          <w:hyperlink w:anchor="_Toc149633649" w:history="1">
            <w:r w:rsidR="009A29DE" w:rsidRPr="000C767F">
              <w:rPr>
                <w:rStyle w:val="a8"/>
                <w:rFonts w:ascii="Times New Roman" w:hAnsi="Times New Roman" w:cs="Times New Roman"/>
                <w:b/>
                <w:noProof/>
              </w:rPr>
              <w:t>4. Подготовка Предложений</w:t>
            </w:r>
            <w:r w:rsidR="009A29DE">
              <w:rPr>
                <w:noProof/>
                <w:webHidden/>
              </w:rPr>
              <w:tab/>
            </w:r>
            <w:r w:rsidR="009A29DE">
              <w:rPr>
                <w:noProof/>
                <w:webHidden/>
              </w:rPr>
              <w:fldChar w:fldCharType="begin"/>
            </w:r>
            <w:r w:rsidR="009A29DE">
              <w:rPr>
                <w:noProof/>
                <w:webHidden/>
              </w:rPr>
              <w:instrText xml:space="preserve"> PAGEREF _Toc149633649 \h </w:instrText>
            </w:r>
            <w:r w:rsidR="009A29DE">
              <w:rPr>
                <w:noProof/>
                <w:webHidden/>
              </w:rPr>
            </w:r>
            <w:r w:rsidR="009A29DE">
              <w:rPr>
                <w:noProof/>
                <w:webHidden/>
              </w:rPr>
              <w:fldChar w:fldCharType="separate"/>
            </w:r>
            <w:r w:rsidR="0085161C">
              <w:rPr>
                <w:noProof/>
                <w:webHidden/>
              </w:rPr>
              <w:t>6</w:t>
            </w:r>
            <w:r w:rsidR="009A29DE">
              <w:rPr>
                <w:noProof/>
                <w:webHidden/>
              </w:rPr>
              <w:fldChar w:fldCharType="end"/>
            </w:r>
          </w:hyperlink>
        </w:p>
        <w:p w14:paraId="52E7DAF5" w14:textId="77777777" w:rsidR="009A29DE" w:rsidRDefault="00AC233C">
          <w:pPr>
            <w:pStyle w:val="19"/>
            <w:rPr>
              <w:rFonts w:asciiTheme="minorHAnsi" w:eastAsiaTheme="minorEastAsia" w:hAnsiTheme="minorHAnsi" w:cstheme="minorBidi"/>
              <w:noProof/>
              <w:sz w:val="22"/>
              <w:szCs w:val="22"/>
            </w:rPr>
          </w:pPr>
          <w:hyperlink w:anchor="_Toc149633650" w:history="1">
            <w:r w:rsidR="009A29DE" w:rsidRPr="000C767F">
              <w:rPr>
                <w:rStyle w:val="a8"/>
                <w:rFonts w:ascii="Times New Roman" w:hAnsi="Times New Roman" w:cs="Times New Roman"/>
                <w:b/>
                <w:noProof/>
              </w:rPr>
              <w:t>4.1. Общие требования к Предложению</w:t>
            </w:r>
            <w:r w:rsidR="009A29DE">
              <w:rPr>
                <w:noProof/>
                <w:webHidden/>
              </w:rPr>
              <w:tab/>
            </w:r>
            <w:r w:rsidR="009A29DE">
              <w:rPr>
                <w:noProof/>
                <w:webHidden/>
              </w:rPr>
              <w:fldChar w:fldCharType="begin"/>
            </w:r>
            <w:r w:rsidR="009A29DE">
              <w:rPr>
                <w:noProof/>
                <w:webHidden/>
              </w:rPr>
              <w:instrText xml:space="preserve"> PAGEREF _Toc149633650 \h </w:instrText>
            </w:r>
            <w:r w:rsidR="009A29DE">
              <w:rPr>
                <w:noProof/>
                <w:webHidden/>
              </w:rPr>
            </w:r>
            <w:r w:rsidR="009A29DE">
              <w:rPr>
                <w:noProof/>
                <w:webHidden/>
              </w:rPr>
              <w:fldChar w:fldCharType="separate"/>
            </w:r>
            <w:r w:rsidR="0085161C">
              <w:rPr>
                <w:noProof/>
                <w:webHidden/>
              </w:rPr>
              <w:t>6</w:t>
            </w:r>
            <w:r w:rsidR="009A29DE">
              <w:rPr>
                <w:noProof/>
                <w:webHidden/>
              </w:rPr>
              <w:fldChar w:fldCharType="end"/>
            </w:r>
          </w:hyperlink>
        </w:p>
        <w:p w14:paraId="23C7CE02" w14:textId="77777777" w:rsidR="009A29DE" w:rsidRDefault="00AC233C">
          <w:pPr>
            <w:pStyle w:val="19"/>
            <w:rPr>
              <w:rFonts w:asciiTheme="minorHAnsi" w:eastAsiaTheme="minorEastAsia" w:hAnsiTheme="minorHAnsi" w:cstheme="minorBidi"/>
              <w:noProof/>
              <w:sz w:val="22"/>
              <w:szCs w:val="22"/>
            </w:rPr>
          </w:pPr>
          <w:hyperlink w:anchor="_Toc149633651" w:history="1">
            <w:r w:rsidR="009A29DE" w:rsidRPr="000C767F">
              <w:rPr>
                <w:rStyle w:val="a8"/>
                <w:rFonts w:ascii="Times New Roman" w:hAnsi="Times New Roman" w:cs="Times New Roman"/>
                <w:b/>
                <w:noProof/>
              </w:rPr>
              <w:t>4.2. Требования к языку Предложения</w:t>
            </w:r>
            <w:r w:rsidR="009A29DE">
              <w:rPr>
                <w:noProof/>
                <w:webHidden/>
              </w:rPr>
              <w:tab/>
            </w:r>
            <w:r w:rsidR="009A29DE">
              <w:rPr>
                <w:noProof/>
                <w:webHidden/>
              </w:rPr>
              <w:fldChar w:fldCharType="begin"/>
            </w:r>
            <w:r w:rsidR="009A29DE">
              <w:rPr>
                <w:noProof/>
                <w:webHidden/>
              </w:rPr>
              <w:instrText xml:space="preserve"> PAGEREF _Toc149633651 \h </w:instrText>
            </w:r>
            <w:r w:rsidR="009A29DE">
              <w:rPr>
                <w:noProof/>
                <w:webHidden/>
              </w:rPr>
            </w:r>
            <w:r w:rsidR="009A29DE">
              <w:rPr>
                <w:noProof/>
                <w:webHidden/>
              </w:rPr>
              <w:fldChar w:fldCharType="separate"/>
            </w:r>
            <w:r w:rsidR="0085161C">
              <w:rPr>
                <w:noProof/>
                <w:webHidden/>
              </w:rPr>
              <w:t>7</w:t>
            </w:r>
            <w:r w:rsidR="009A29DE">
              <w:rPr>
                <w:noProof/>
                <w:webHidden/>
              </w:rPr>
              <w:fldChar w:fldCharType="end"/>
            </w:r>
          </w:hyperlink>
        </w:p>
        <w:p w14:paraId="4336F6DF" w14:textId="77777777" w:rsidR="009A29DE" w:rsidRDefault="00AC233C">
          <w:pPr>
            <w:pStyle w:val="19"/>
            <w:rPr>
              <w:rFonts w:asciiTheme="minorHAnsi" w:eastAsiaTheme="minorEastAsia" w:hAnsiTheme="minorHAnsi" w:cstheme="minorBidi"/>
              <w:noProof/>
              <w:sz w:val="22"/>
              <w:szCs w:val="22"/>
            </w:rPr>
          </w:pPr>
          <w:hyperlink w:anchor="_Toc149633652" w:history="1">
            <w:r w:rsidR="009A29DE" w:rsidRPr="000C767F">
              <w:rPr>
                <w:rStyle w:val="a8"/>
                <w:rFonts w:ascii="Times New Roman" w:hAnsi="Times New Roman" w:cs="Times New Roman"/>
                <w:b/>
                <w:noProof/>
              </w:rPr>
              <w:t>4.3. Разъяснение Закупочной документации</w:t>
            </w:r>
            <w:r w:rsidR="009A29DE">
              <w:rPr>
                <w:noProof/>
                <w:webHidden/>
              </w:rPr>
              <w:tab/>
            </w:r>
            <w:r w:rsidR="009A29DE">
              <w:rPr>
                <w:noProof/>
                <w:webHidden/>
              </w:rPr>
              <w:fldChar w:fldCharType="begin"/>
            </w:r>
            <w:r w:rsidR="009A29DE">
              <w:rPr>
                <w:noProof/>
                <w:webHidden/>
              </w:rPr>
              <w:instrText xml:space="preserve"> PAGEREF _Toc149633652 \h </w:instrText>
            </w:r>
            <w:r w:rsidR="009A29DE">
              <w:rPr>
                <w:noProof/>
                <w:webHidden/>
              </w:rPr>
            </w:r>
            <w:r w:rsidR="009A29DE">
              <w:rPr>
                <w:noProof/>
                <w:webHidden/>
              </w:rPr>
              <w:fldChar w:fldCharType="separate"/>
            </w:r>
            <w:r w:rsidR="0085161C">
              <w:rPr>
                <w:noProof/>
                <w:webHidden/>
              </w:rPr>
              <w:t>7</w:t>
            </w:r>
            <w:r w:rsidR="009A29DE">
              <w:rPr>
                <w:noProof/>
                <w:webHidden/>
              </w:rPr>
              <w:fldChar w:fldCharType="end"/>
            </w:r>
          </w:hyperlink>
        </w:p>
        <w:p w14:paraId="2EA9A22E" w14:textId="77777777" w:rsidR="009A29DE" w:rsidRDefault="00AC233C">
          <w:pPr>
            <w:pStyle w:val="19"/>
            <w:rPr>
              <w:rFonts w:asciiTheme="minorHAnsi" w:eastAsiaTheme="minorEastAsia" w:hAnsiTheme="minorHAnsi" w:cstheme="minorBidi"/>
              <w:noProof/>
              <w:sz w:val="22"/>
              <w:szCs w:val="22"/>
            </w:rPr>
          </w:pPr>
          <w:hyperlink w:anchor="_Toc149633653" w:history="1">
            <w:r w:rsidR="009A29DE" w:rsidRPr="000C767F">
              <w:rPr>
                <w:rStyle w:val="a8"/>
                <w:rFonts w:ascii="Times New Roman" w:hAnsi="Times New Roman" w:cs="Times New Roman"/>
                <w:b/>
                <w:noProof/>
              </w:rPr>
              <w:t>4.4. Продление срока окончания приема Предложений</w:t>
            </w:r>
            <w:r w:rsidR="009A29DE">
              <w:rPr>
                <w:noProof/>
                <w:webHidden/>
              </w:rPr>
              <w:tab/>
            </w:r>
            <w:r w:rsidR="009A29DE">
              <w:rPr>
                <w:noProof/>
                <w:webHidden/>
              </w:rPr>
              <w:fldChar w:fldCharType="begin"/>
            </w:r>
            <w:r w:rsidR="009A29DE">
              <w:rPr>
                <w:noProof/>
                <w:webHidden/>
              </w:rPr>
              <w:instrText xml:space="preserve"> PAGEREF _Toc149633653 \h </w:instrText>
            </w:r>
            <w:r w:rsidR="009A29DE">
              <w:rPr>
                <w:noProof/>
                <w:webHidden/>
              </w:rPr>
            </w:r>
            <w:r w:rsidR="009A29DE">
              <w:rPr>
                <w:noProof/>
                <w:webHidden/>
              </w:rPr>
              <w:fldChar w:fldCharType="separate"/>
            </w:r>
            <w:r w:rsidR="0085161C">
              <w:rPr>
                <w:noProof/>
                <w:webHidden/>
              </w:rPr>
              <w:t>7</w:t>
            </w:r>
            <w:r w:rsidR="009A29DE">
              <w:rPr>
                <w:noProof/>
                <w:webHidden/>
              </w:rPr>
              <w:fldChar w:fldCharType="end"/>
            </w:r>
          </w:hyperlink>
        </w:p>
        <w:p w14:paraId="3CBF7808" w14:textId="77777777" w:rsidR="009A29DE" w:rsidRDefault="00AC233C">
          <w:pPr>
            <w:pStyle w:val="19"/>
            <w:rPr>
              <w:rFonts w:asciiTheme="minorHAnsi" w:eastAsiaTheme="minorEastAsia" w:hAnsiTheme="minorHAnsi" w:cstheme="minorBidi"/>
              <w:noProof/>
              <w:sz w:val="22"/>
              <w:szCs w:val="22"/>
            </w:rPr>
          </w:pPr>
          <w:hyperlink w:anchor="_Toc149633654" w:history="1">
            <w:r w:rsidR="009A29DE" w:rsidRPr="000C767F">
              <w:rPr>
                <w:rStyle w:val="a8"/>
                <w:rFonts w:ascii="Times New Roman" w:hAnsi="Times New Roman" w:cs="Times New Roman"/>
                <w:b/>
                <w:noProof/>
              </w:rPr>
              <w:t>5. Подача предложений и их прием.</w:t>
            </w:r>
            <w:r w:rsidR="009A29DE">
              <w:rPr>
                <w:noProof/>
                <w:webHidden/>
              </w:rPr>
              <w:tab/>
            </w:r>
            <w:r w:rsidR="009A29DE">
              <w:rPr>
                <w:noProof/>
                <w:webHidden/>
              </w:rPr>
              <w:fldChar w:fldCharType="begin"/>
            </w:r>
            <w:r w:rsidR="009A29DE">
              <w:rPr>
                <w:noProof/>
                <w:webHidden/>
              </w:rPr>
              <w:instrText xml:space="preserve"> PAGEREF _Toc149633654 \h </w:instrText>
            </w:r>
            <w:r w:rsidR="009A29DE">
              <w:rPr>
                <w:noProof/>
                <w:webHidden/>
              </w:rPr>
            </w:r>
            <w:r w:rsidR="009A29DE">
              <w:rPr>
                <w:noProof/>
                <w:webHidden/>
              </w:rPr>
              <w:fldChar w:fldCharType="separate"/>
            </w:r>
            <w:r w:rsidR="0085161C">
              <w:rPr>
                <w:noProof/>
                <w:webHidden/>
              </w:rPr>
              <w:t>8</w:t>
            </w:r>
            <w:r w:rsidR="009A29DE">
              <w:rPr>
                <w:noProof/>
                <w:webHidden/>
              </w:rPr>
              <w:fldChar w:fldCharType="end"/>
            </w:r>
          </w:hyperlink>
        </w:p>
        <w:p w14:paraId="186CA306" w14:textId="77777777" w:rsidR="009A29DE" w:rsidRDefault="00AC233C">
          <w:pPr>
            <w:pStyle w:val="19"/>
            <w:rPr>
              <w:rFonts w:asciiTheme="minorHAnsi" w:eastAsiaTheme="minorEastAsia" w:hAnsiTheme="minorHAnsi" w:cstheme="minorBidi"/>
              <w:noProof/>
              <w:sz w:val="22"/>
              <w:szCs w:val="22"/>
            </w:rPr>
          </w:pPr>
          <w:hyperlink w:anchor="_Toc149633655" w:history="1">
            <w:r w:rsidR="009A29DE" w:rsidRPr="000C767F">
              <w:rPr>
                <w:rStyle w:val="a8"/>
                <w:rFonts w:ascii="Times New Roman" w:hAnsi="Times New Roman" w:cs="Times New Roman"/>
                <w:b/>
                <w:noProof/>
              </w:rPr>
              <w:t>6. Оценка Предложений и проведение переговоров</w:t>
            </w:r>
            <w:r w:rsidR="009A29DE">
              <w:rPr>
                <w:noProof/>
                <w:webHidden/>
              </w:rPr>
              <w:tab/>
            </w:r>
            <w:r w:rsidR="009A29DE">
              <w:rPr>
                <w:noProof/>
                <w:webHidden/>
              </w:rPr>
              <w:fldChar w:fldCharType="begin"/>
            </w:r>
            <w:r w:rsidR="009A29DE">
              <w:rPr>
                <w:noProof/>
                <w:webHidden/>
              </w:rPr>
              <w:instrText xml:space="preserve"> PAGEREF _Toc149633655 \h </w:instrText>
            </w:r>
            <w:r w:rsidR="009A29DE">
              <w:rPr>
                <w:noProof/>
                <w:webHidden/>
              </w:rPr>
            </w:r>
            <w:r w:rsidR="009A29DE">
              <w:rPr>
                <w:noProof/>
                <w:webHidden/>
              </w:rPr>
              <w:fldChar w:fldCharType="separate"/>
            </w:r>
            <w:r w:rsidR="0085161C">
              <w:rPr>
                <w:noProof/>
                <w:webHidden/>
              </w:rPr>
              <w:t>8</w:t>
            </w:r>
            <w:r w:rsidR="009A29DE">
              <w:rPr>
                <w:noProof/>
                <w:webHidden/>
              </w:rPr>
              <w:fldChar w:fldCharType="end"/>
            </w:r>
          </w:hyperlink>
        </w:p>
        <w:p w14:paraId="1AB6E809" w14:textId="77777777" w:rsidR="009A29DE" w:rsidRDefault="00AC233C">
          <w:pPr>
            <w:pStyle w:val="19"/>
            <w:rPr>
              <w:rFonts w:asciiTheme="minorHAnsi" w:eastAsiaTheme="minorEastAsia" w:hAnsiTheme="minorHAnsi" w:cstheme="minorBidi"/>
              <w:noProof/>
              <w:sz w:val="22"/>
              <w:szCs w:val="22"/>
            </w:rPr>
          </w:pPr>
          <w:hyperlink w:anchor="_Toc149633656" w:history="1">
            <w:r w:rsidR="009A29DE" w:rsidRPr="000C767F">
              <w:rPr>
                <w:rStyle w:val="a8"/>
                <w:rFonts w:ascii="Times New Roman" w:hAnsi="Times New Roman" w:cs="Times New Roman"/>
                <w:b/>
                <w:noProof/>
              </w:rPr>
              <w:t>6.1. Общие положения</w:t>
            </w:r>
            <w:r w:rsidR="009A29DE">
              <w:rPr>
                <w:noProof/>
                <w:webHidden/>
              </w:rPr>
              <w:tab/>
            </w:r>
            <w:r w:rsidR="009A29DE">
              <w:rPr>
                <w:noProof/>
                <w:webHidden/>
              </w:rPr>
              <w:fldChar w:fldCharType="begin"/>
            </w:r>
            <w:r w:rsidR="009A29DE">
              <w:rPr>
                <w:noProof/>
                <w:webHidden/>
              </w:rPr>
              <w:instrText xml:space="preserve"> PAGEREF _Toc149633656 \h </w:instrText>
            </w:r>
            <w:r w:rsidR="009A29DE">
              <w:rPr>
                <w:noProof/>
                <w:webHidden/>
              </w:rPr>
            </w:r>
            <w:r w:rsidR="009A29DE">
              <w:rPr>
                <w:noProof/>
                <w:webHidden/>
              </w:rPr>
              <w:fldChar w:fldCharType="separate"/>
            </w:r>
            <w:r w:rsidR="0085161C">
              <w:rPr>
                <w:noProof/>
                <w:webHidden/>
              </w:rPr>
              <w:t>8</w:t>
            </w:r>
            <w:r w:rsidR="009A29DE">
              <w:rPr>
                <w:noProof/>
                <w:webHidden/>
              </w:rPr>
              <w:fldChar w:fldCharType="end"/>
            </w:r>
          </w:hyperlink>
        </w:p>
        <w:p w14:paraId="75F0665A" w14:textId="77777777" w:rsidR="009A29DE" w:rsidRDefault="00AC233C">
          <w:pPr>
            <w:pStyle w:val="19"/>
            <w:rPr>
              <w:rFonts w:asciiTheme="minorHAnsi" w:eastAsiaTheme="minorEastAsia" w:hAnsiTheme="minorHAnsi" w:cstheme="minorBidi"/>
              <w:noProof/>
              <w:sz w:val="22"/>
              <w:szCs w:val="22"/>
            </w:rPr>
          </w:pPr>
          <w:hyperlink w:anchor="_Toc149633657" w:history="1">
            <w:r w:rsidR="009A29DE" w:rsidRPr="000C767F">
              <w:rPr>
                <w:rStyle w:val="a8"/>
                <w:rFonts w:ascii="Times New Roman" w:hAnsi="Times New Roman" w:cs="Times New Roman"/>
                <w:b/>
                <w:noProof/>
              </w:rPr>
              <w:t>6.2. Отборочная стадия</w:t>
            </w:r>
            <w:r w:rsidR="009A29DE">
              <w:rPr>
                <w:noProof/>
                <w:webHidden/>
              </w:rPr>
              <w:tab/>
            </w:r>
            <w:r w:rsidR="009A29DE">
              <w:rPr>
                <w:noProof/>
                <w:webHidden/>
              </w:rPr>
              <w:fldChar w:fldCharType="begin"/>
            </w:r>
            <w:r w:rsidR="009A29DE">
              <w:rPr>
                <w:noProof/>
                <w:webHidden/>
              </w:rPr>
              <w:instrText xml:space="preserve"> PAGEREF _Toc149633657 \h </w:instrText>
            </w:r>
            <w:r w:rsidR="009A29DE">
              <w:rPr>
                <w:noProof/>
                <w:webHidden/>
              </w:rPr>
            </w:r>
            <w:r w:rsidR="009A29DE">
              <w:rPr>
                <w:noProof/>
                <w:webHidden/>
              </w:rPr>
              <w:fldChar w:fldCharType="separate"/>
            </w:r>
            <w:r w:rsidR="0085161C">
              <w:rPr>
                <w:noProof/>
                <w:webHidden/>
              </w:rPr>
              <w:t>8</w:t>
            </w:r>
            <w:r w:rsidR="009A29DE">
              <w:rPr>
                <w:noProof/>
                <w:webHidden/>
              </w:rPr>
              <w:fldChar w:fldCharType="end"/>
            </w:r>
          </w:hyperlink>
        </w:p>
        <w:p w14:paraId="229376AB" w14:textId="77777777" w:rsidR="009A29DE" w:rsidRDefault="00AC233C">
          <w:pPr>
            <w:pStyle w:val="19"/>
            <w:rPr>
              <w:rFonts w:asciiTheme="minorHAnsi" w:eastAsiaTheme="minorEastAsia" w:hAnsiTheme="minorHAnsi" w:cstheme="minorBidi"/>
              <w:noProof/>
              <w:sz w:val="22"/>
              <w:szCs w:val="22"/>
            </w:rPr>
          </w:pPr>
          <w:hyperlink w:anchor="_Toc149633658" w:history="1">
            <w:r w:rsidR="009A29DE" w:rsidRPr="000C767F">
              <w:rPr>
                <w:rStyle w:val="a8"/>
                <w:rFonts w:ascii="Times New Roman" w:hAnsi="Times New Roman" w:cs="Times New Roman"/>
                <w:b/>
                <w:noProof/>
              </w:rPr>
              <w:t>6.3. Оценочная стадия</w:t>
            </w:r>
            <w:r w:rsidR="009A29DE">
              <w:rPr>
                <w:noProof/>
                <w:webHidden/>
              </w:rPr>
              <w:tab/>
            </w:r>
            <w:r w:rsidR="009A29DE">
              <w:rPr>
                <w:noProof/>
                <w:webHidden/>
              </w:rPr>
              <w:fldChar w:fldCharType="begin"/>
            </w:r>
            <w:r w:rsidR="009A29DE">
              <w:rPr>
                <w:noProof/>
                <w:webHidden/>
              </w:rPr>
              <w:instrText xml:space="preserve"> PAGEREF _Toc149633658 \h </w:instrText>
            </w:r>
            <w:r w:rsidR="009A29DE">
              <w:rPr>
                <w:noProof/>
                <w:webHidden/>
              </w:rPr>
            </w:r>
            <w:r w:rsidR="009A29DE">
              <w:rPr>
                <w:noProof/>
                <w:webHidden/>
              </w:rPr>
              <w:fldChar w:fldCharType="separate"/>
            </w:r>
            <w:r w:rsidR="0085161C">
              <w:rPr>
                <w:noProof/>
                <w:webHidden/>
              </w:rPr>
              <w:t>8</w:t>
            </w:r>
            <w:r w:rsidR="009A29DE">
              <w:rPr>
                <w:noProof/>
                <w:webHidden/>
              </w:rPr>
              <w:fldChar w:fldCharType="end"/>
            </w:r>
          </w:hyperlink>
        </w:p>
        <w:p w14:paraId="0E3C4E39" w14:textId="77777777" w:rsidR="009A29DE" w:rsidRDefault="00AC233C">
          <w:pPr>
            <w:pStyle w:val="19"/>
            <w:rPr>
              <w:rFonts w:asciiTheme="minorHAnsi" w:eastAsiaTheme="minorEastAsia" w:hAnsiTheme="minorHAnsi" w:cstheme="minorBidi"/>
              <w:noProof/>
              <w:sz w:val="22"/>
              <w:szCs w:val="22"/>
            </w:rPr>
          </w:pPr>
          <w:hyperlink w:anchor="_Toc149633659" w:history="1">
            <w:r w:rsidR="009A29DE" w:rsidRPr="000C767F">
              <w:rPr>
                <w:rStyle w:val="a8"/>
                <w:rFonts w:ascii="Times New Roman" w:hAnsi="Times New Roman" w:cs="Times New Roman"/>
                <w:b/>
                <w:noProof/>
              </w:rPr>
              <w:t>6.4. Проведение переторжки</w:t>
            </w:r>
            <w:r w:rsidR="009A29DE">
              <w:rPr>
                <w:noProof/>
                <w:webHidden/>
              </w:rPr>
              <w:tab/>
            </w:r>
            <w:r w:rsidR="009A29DE">
              <w:rPr>
                <w:noProof/>
                <w:webHidden/>
              </w:rPr>
              <w:fldChar w:fldCharType="begin"/>
            </w:r>
            <w:r w:rsidR="009A29DE">
              <w:rPr>
                <w:noProof/>
                <w:webHidden/>
              </w:rPr>
              <w:instrText xml:space="preserve"> PAGEREF _Toc149633659 \h </w:instrText>
            </w:r>
            <w:r w:rsidR="009A29DE">
              <w:rPr>
                <w:noProof/>
                <w:webHidden/>
              </w:rPr>
            </w:r>
            <w:r w:rsidR="009A29DE">
              <w:rPr>
                <w:noProof/>
                <w:webHidden/>
              </w:rPr>
              <w:fldChar w:fldCharType="separate"/>
            </w:r>
            <w:r w:rsidR="0085161C">
              <w:rPr>
                <w:noProof/>
                <w:webHidden/>
              </w:rPr>
              <w:t>8</w:t>
            </w:r>
            <w:r w:rsidR="009A29DE">
              <w:rPr>
                <w:noProof/>
                <w:webHidden/>
              </w:rPr>
              <w:fldChar w:fldCharType="end"/>
            </w:r>
          </w:hyperlink>
        </w:p>
        <w:p w14:paraId="3A919ADA" w14:textId="77777777" w:rsidR="009A29DE" w:rsidRDefault="00AC233C">
          <w:pPr>
            <w:pStyle w:val="19"/>
            <w:rPr>
              <w:rFonts w:asciiTheme="minorHAnsi" w:eastAsiaTheme="minorEastAsia" w:hAnsiTheme="minorHAnsi" w:cstheme="minorBidi"/>
              <w:noProof/>
              <w:sz w:val="22"/>
              <w:szCs w:val="22"/>
            </w:rPr>
          </w:pPr>
          <w:hyperlink w:anchor="_Toc149633660" w:history="1">
            <w:r w:rsidR="009A29DE" w:rsidRPr="000C767F">
              <w:rPr>
                <w:rStyle w:val="a8"/>
                <w:rFonts w:ascii="Times New Roman" w:hAnsi="Times New Roman" w:cs="Times New Roman"/>
                <w:b/>
                <w:noProof/>
              </w:rPr>
              <w:t>7. Определение Победителя и Подписание Договора</w:t>
            </w:r>
            <w:r w:rsidR="009A29DE">
              <w:rPr>
                <w:noProof/>
                <w:webHidden/>
              </w:rPr>
              <w:tab/>
            </w:r>
            <w:r w:rsidR="009A29DE">
              <w:rPr>
                <w:noProof/>
                <w:webHidden/>
              </w:rPr>
              <w:fldChar w:fldCharType="begin"/>
            </w:r>
            <w:r w:rsidR="009A29DE">
              <w:rPr>
                <w:noProof/>
                <w:webHidden/>
              </w:rPr>
              <w:instrText xml:space="preserve"> PAGEREF _Toc149633660 \h </w:instrText>
            </w:r>
            <w:r w:rsidR="009A29DE">
              <w:rPr>
                <w:noProof/>
                <w:webHidden/>
              </w:rPr>
            </w:r>
            <w:r w:rsidR="009A29DE">
              <w:rPr>
                <w:noProof/>
                <w:webHidden/>
              </w:rPr>
              <w:fldChar w:fldCharType="separate"/>
            </w:r>
            <w:r w:rsidR="0085161C">
              <w:rPr>
                <w:noProof/>
                <w:webHidden/>
              </w:rPr>
              <w:t>9</w:t>
            </w:r>
            <w:r w:rsidR="009A29DE">
              <w:rPr>
                <w:noProof/>
                <w:webHidden/>
              </w:rPr>
              <w:fldChar w:fldCharType="end"/>
            </w:r>
          </w:hyperlink>
        </w:p>
        <w:p w14:paraId="7EEE753C" w14:textId="77777777" w:rsidR="009A29DE" w:rsidRDefault="00AC233C">
          <w:pPr>
            <w:pStyle w:val="19"/>
            <w:rPr>
              <w:rFonts w:asciiTheme="minorHAnsi" w:eastAsiaTheme="minorEastAsia" w:hAnsiTheme="minorHAnsi" w:cstheme="minorBidi"/>
              <w:noProof/>
              <w:sz w:val="22"/>
              <w:szCs w:val="22"/>
            </w:rPr>
          </w:pPr>
          <w:hyperlink w:anchor="_Toc149633661" w:history="1">
            <w:r w:rsidR="009A29DE" w:rsidRPr="000C767F">
              <w:rPr>
                <w:rStyle w:val="a8"/>
                <w:rFonts w:ascii="Times New Roman" w:hAnsi="Times New Roman" w:cs="Times New Roman"/>
                <w:b/>
                <w:noProof/>
              </w:rPr>
              <w:t>8. Уведомление Участников о результатах Запроса предложений</w:t>
            </w:r>
            <w:r w:rsidR="009A29DE">
              <w:rPr>
                <w:noProof/>
                <w:webHidden/>
              </w:rPr>
              <w:tab/>
            </w:r>
            <w:r w:rsidR="009A29DE">
              <w:rPr>
                <w:noProof/>
                <w:webHidden/>
              </w:rPr>
              <w:fldChar w:fldCharType="begin"/>
            </w:r>
            <w:r w:rsidR="009A29DE">
              <w:rPr>
                <w:noProof/>
                <w:webHidden/>
              </w:rPr>
              <w:instrText xml:space="preserve"> PAGEREF _Toc149633661 \h </w:instrText>
            </w:r>
            <w:r w:rsidR="009A29DE">
              <w:rPr>
                <w:noProof/>
                <w:webHidden/>
              </w:rPr>
            </w:r>
            <w:r w:rsidR="009A29DE">
              <w:rPr>
                <w:noProof/>
                <w:webHidden/>
              </w:rPr>
              <w:fldChar w:fldCharType="separate"/>
            </w:r>
            <w:r w:rsidR="0085161C">
              <w:rPr>
                <w:noProof/>
                <w:webHidden/>
              </w:rPr>
              <w:t>9</w:t>
            </w:r>
            <w:r w:rsidR="009A29DE">
              <w:rPr>
                <w:noProof/>
                <w:webHidden/>
              </w:rPr>
              <w:fldChar w:fldCharType="end"/>
            </w:r>
          </w:hyperlink>
        </w:p>
        <w:p w14:paraId="1D14690C" w14:textId="77777777" w:rsidR="009A29DE" w:rsidRDefault="00AC233C">
          <w:pPr>
            <w:pStyle w:val="19"/>
            <w:rPr>
              <w:rFonts w:asciiTheme="minorHAnsi" w:eastAsiaTheme="minorEastAsia" w:hAnsiTheme="minorHAnsi" w:cstheme="minorBidi"/>
              <w:noProof/>
              <w:sz w:val="22"/>
              <w:szCs w:val="22"/>
            </w:rPr>
          </w:pPr>
          <w:hyperlink w:anchor="_Toc149633662" w:history="1">
            <w:r w:rsidR="009A29DE" w:rsidRPr="000C767F">
              <w:rPr>
                <w:rStyle w:val="a8"/>
                <w:rFonts w:ascii="Times New Roman" w:hAnsi="Times New Roman" w:cs="Times New Roman"/>
                <w:b/>
                <w:noProof/>
              </w:rPr>
              <w:t>9. Образцы основных форм документов, включаемых в Предложение</w:t>
            </w:r>
            <w:r w:rsidR="009A29DE">
              <w:rPr>
                <w:noProof/>
                <w:webHidden/>
              </w:rPr>
              <w:tab/>
            </w:r>
            <w:r w:rsidR="009A29DE">
              <w:rPr>
                <w:noProof/>
                <w:webHidden/>
              </w:rPr>
              <w:fldChar w:fldCharType="begin"/>
            </w:r>
            <w:r w:rsidR="009A29DE">
              <w:rPr>
                <w:noProof/>
                <w:webHidden/>
              </w:rPr>
              <w:instrText xml:space="preserve"> PAGEREF _Toc149633662 \h </w:instrText>
            </w:r>
            <w:r w:rsidR="009A29DE">
              <w:rPr>
                <w:noProof/>
                <w:webHidden/>
              </w:rPr>
            </w:r>
            <w:r w:rsidR="009A29DE">
              <w:rPr>
                <w:noProof/>
                <w:webHidden/>
              </w:rPr>
              <w:fldChar w:fldCharType="separate"/>
            </w:r>
            <w:r w:rsidR="0085161C">
              <w:rPr>
                <w:noProof/>
                <w:webHidden/>
              </w:rPr>
              <w:t>10</w:t>
            </w:r>
            <w:r w:rsidR="009A29DE">
              <w:rPr>
                <w:noProof/>
                <w:webHidden/>
              </w:rPr>
              <w:fldChar w:fldCharType="end"/>
            </w:r>
          </w:hyperlink>
        </w:p>
        <w:p w14:paraId="330EBAB7" w14:textId="77777777" w:rsidR="009A29DE" w:rsidRDefault="00AC233C">
          <w:pPr>
            <w:pStyle w:val="19"/>
            <w:rPr>
              <w:rFonts w:asciiTheme="minorHAnsi" w:eastAsiaTheme="minorEastAsia" w:hAnsiTheme="minorHAnsi" w:cstheme="minorBidi"/>
              <w:noProof/>
              <w:sz w:val="22"/>
              <w:szCs w:val="22"/>
            </w:rPr>
          </w:pPr>
          <w:hyperlink w:anchor="_Toc149633663" w:history="1">
            <w:r w:rsidR="009A29DE" w:rsidRPr="000C767F">
              <w:rPr>
                <w:rStyle w:val="a8"/>
                <w:rFonts w:ascii="Times New Roman" w:hAnsi="Times New Roman" w:cs="Times New Roman"/>
                <w:noProof/>
              </w:rPr>
              <w:t>9.1 Письмо о подаче оферты (Форма №1)</w:t>
            </w:r>
            <w:r w:rsidR="009A29DE">
              <w:rPr>
                <w:noProof/>
                <w:webHidden/>
              </w:rPr>
              <w:tab/>
            </w:r>
            <w:r w:rsidR="009A29DE">
              <w:rPr>
                <w:noProof/>
                <w:webHidden/>
              </w:rPr>
              <w:fldChar w:fldCharType="begin"/>
            </w:r>
            <w:r w:rsidR="009A29DE">
              <w:rPr>
                <w:noProof/>
                <w:webHidden/>
              </w:rPr>
              <w:instrText xml:space="preserve"> PAGEREF _Toc149633663 \h </w:instrText>
            </w:r>
            <w:r w:rsidR="009A29DE">
              <w:rPr>
                <w:noProof/>
                <w:webHidden/>
              </w:rPr>
            </w:r>
            <w:r w:rsidR="009A29DE">
              <w:rPr>
                <w:noProof/>
                <w:webHidden/>
              </w:rPr>
              <w:fldChar w:fldCharType="separate"/>
            </w:r>
            <w:r w:rsidR="0085161C">
              <w:rPr>
                <w:noProof/>
                <w:webHidden/>
              </w:rPr>
              <w:t>10</w:t>
            </w:r>
            <w:r w:rsidR="009A29DE">
              <w:rPr>
                <w:noProof/>
                <w:webHidden/>
              </w:rPr>
              <w:fldChar w:fldCharType="end"/>
            </w:r>
          </w:hyperlink>
        </w:p>
        <w:p w14:paraId="571DD1A6" w14:textId="77777777" w:rsidR="009A29DE" w:rsidRDefault="00AC233C">
          <w:pPr>
            <w:pStyle w:val="19"/>
            <w:rPr>
              <w:rFonts w:asciiTheme="minorHAnsi" w:eastAsiaTheme="minorEastAsia" w:hAnsiTheme="minorHAnsi" w:cstheme="minorBidi"/>
              <w:noProof/>
              <w:sz w:val="22"/>
              <w:szCs w:val="22"/>
            </w:rPr>
          </w:pPr>
          <w:hyperlink w:anchor="_Toc149633664" w:history="1">
            <w:r w:rsidR="009A29DE" w:rsidRPr="000C767F">
              <w:rPr>
                <w:rStyle w:val="a8"/>
                <w:rFonts w:ascii="Times New Roman" w:hAnsi="Times New Roman" w:cs="Times New Roman"/>
                <w:noProof/>
              </w:rPr>
              <w:t>9.2 Коммерческое предложение (Форма №2)</w:t>
            </w:r>
            <w:r w:rsidR="009A29DE">
              <w:rPr>
                <w:noProof/>
                <w:webHidden/>
              </w:rPr>
              <w:tab/>
            </w:r>
            <w:r w:rsidR="009A29DE">
              <w:rPr>
                <w:noProof/>
                <w:webHidden/>
              </w:rPr>
              <w:fldChar w:fldCharType="begin"/>
            </w:r>
            <w:r w:rsidR="009A29DE">
              <w:rPr>
                <w:noProof/>
                <w:webHidden/>
              </w:rPr>
              <w:instrText xml:space="preserve"> PAGEREF _Toc149633664 \h </w:instrText>
            </w:r>
            <w:r w:rsidR="009A29DE">
              <w:rPr>
                <w:noProof/>
                <w:webHidden/>
              </w:rPr>
            </w:r>
            <w:r w:rsidR="009A29DE">
              <w:rPr>
                <w:noProof/>
                <w:webHidden/>
              </w:rPr>
              <w:fldChar w:fldCharType="separate"/>
            </w:r>
            <w:r w:rsidR="0085161C">
              <w:rPr>
                <w:noProof/>
                <w:webHidden/>
              </w:rPr>
              <w:t>12</w:t>
            </w:r>
            <w:r w:rsidR="009A29DE">
              <w:rPr>
                <w:noProof/>
                <w:webHidden/>
              </w:rPr>
              <w:fldChar w:fldCharType="end"/>
            </w:r>
          </w:hyperlink>
        </w:p>
        <w:p w14:paraId="2E00BEF9" w14:textId="77777777" w:rsidR="009A29DE" w:rsidRDefault="00AC233C">
          <w:pPr>
            <w:pStyle w:val="19"/>
            <w:rPr>
              <w:rFonts w:asciiTheme="minorHAnsi" w:eastAsiaTheme="minorEastAsia" w:hAnsiTheme="minorHAnsi" w:cstheme="minorBidi"/>
              <w:noProof/>
              <w:sz w:val="22"/>
              <w:szCs w:val="22"/>
            </w:rPr>
          </w:pPr>
          <w:hyperlink w:anchor="_Toc149633665" w:history="1">
            <w:r w:rsidR="009A29DE" w:rsidRPr="000C767F">
              <w:rPr>
                <w:rStyle w:val="a8"/>
                <w:rFonts w:ascii="Times New Roman" w:hAnsi="Times New Roman" w:cs="Times New Roman"/>
                <w:noProof/>
              </w:rPr>
              <w:t>9.3 Анкета Участника (Форма №3)</w:t>
            </w:r>
            <w:r w:rsidR="009A29DE">
              <w:rPr>
                <w:noProof/>
                <w:webHidden/>
              </w:rPr>
              <w:tab/>
            </w:r>
            <w:r w:rsidR="009A29DE">
              <w:rPr>
                <w:noProof/>
                <w:webHidden/>
              </w:rPr>
              <w:fldChar w:fldCharType="begin"/>
            </w:r>
            <w:r w:rsidR="009A29DE">
              <w:rPr>
                <w:noProof/>
                <w:webHidden/>
              </w:rPr>
              <w:instrText xml:space="preserve"> PAGEREF _Toc149633665 \h </w:instrText>
            </w:r>
            <w:r w:rsidR="009A29DE">
              <w:rPr>
                <w:noProof/>
                <w:webHidden/>
              </w:rPr>
            </w:r>
            <w:r w:rsidR="009A29DE">
              <w:rPr>
                <w:noProof/>
                <w:webHidden/>
              </w:rPr>
              <w:fldChar w:fldCharType="separate"/>
            </w:r>
            <w:r w:rsidR="0085161C">
              <w:rPr>
                <w:noProof/>
                <w:webHidden/>
              </w:rPr>
              <w:t>14</w:t>
            </w:r>
            <w:r w:rsidR="009A29DE">
              <w:rPr>
                <w:noProof/>
                <w:webHidden/>
              </w:rPr>
              <w:fldChar w:fldCharType="end"/>
            </w:r>
          </w:hyperlink>
        </w:p>
        <w:p w14:paraId="6DAB1EFC" w14:textId="77777777" w:rsidR="009A29DE" w:rsidRDefault="00AC233C">
          <w:pPr>
            <w:pStyle w:val="19"/>
            <w:rPr>
              <w:rFonts w:asciiTheme="minorHAnsi" w:eastAsiaTheme="minorEastAsia" w:hAnsiTheme="minorHAnsi" w:cstheme="minorBidi"/>
              <w:noProof/>
              <w:sz w:val="22"/>
              <w:szCs w:val="22"/>
            </w:rPr>
          </w:pPr>
          <w:hyperlink w:anchor="_Toc149633666" w:history="1">
            <w:r w:rsidR="009A29DE" w:rsidRPr="000C767F">
              <w:rPr>
                <w:rStyle w:val="a8"/>
                <w:rFonts w:ascii="Times New Roman" w:hAnsi="Times New Roman" w:cs="Times New Roman"/>
                <w:noProof/>
              </w:rPr>
              <w:t>Приложение № 1. Памятка о Единой Горячей линии</w:t>
            </w:r>
            <w:r w:rsidR="009A29DE">
              <w:rPr>
                <w:noProof/>
                <w:webHidden/>
              </w:rPr>
              <w:tab/>
            </w:r>
            <w:r w:rsidR="009A29DE">
              <w:rPr>
                <w:noProof/>
                <w:webHidden/>
              </w:rPr>
              <w:fldChar w:fldCharType="begin"/>
            </w:r>
            <w:r w:rsidR="009A29DE">
              <w:rPr>
                <w:noProof/>
                <w:webHidden/>
              </w:rPr>
              <w:instrText xml:space="preserve"> PAGEREF _Toc149633666 \h </w:instrText>
            </w:r>
            <w:r w:rsidR="009A29DE">
              <w:rPr>
                <w:noProof/>
                <w:webHidden/>
              </w:rPr>
            </w:r>
            <w:r w:rsidR="009A29DE">
              <w:rPr>
                <w:noProof/>
                <w:webHidden/>
              </w:rPr>
              <w:fldChar w:fldCharType="separate"/>
            </w:r>
            <w:r w:rsidR="0085161C">
              <w:rPr>
                <w:noProof/>
                <w:webHidden/>
              </w:rPr>
              <w:t>15</w:t>
            </w:r>
            <w:r w:rsidR="009A29DE">
              <w:rPr>
                <w:noProof/>
                <w:webHidden/>
              </w:rPr>
              <w:fldChar w:fldCharType="end"/>
            </w:r>
          </w:hyperlink>
        </w:p>
        <w:p w14:paraId="58D0A328" w14:textId="77777777" w:rsidR="009A29DE" w:rsidRDefault="00AC233C">
          <w:pPr>
            <w:pStyle w:val="19"/>
            <w:rPr>
              <w:rFonts w:asciiTheme="minorHAnsi" w:eastAsiaTheme="minorEastAsia" w:hAnsiTheme="minorHAnsi" w:cstheme="minorBidi"/>
              <w:noProof/>
              <w:sz w:val="22"/>
              <w:szCs w:val="22"/>
            </w:rPr>
          </w:pPr>
          <w:hyperlink w:anchor="_Toc149633667" w:history="1">
            <w:r w:rsidR="009A29DE" w:rsidRPr="000C767F">
              <w:rPr>
                <w:rStyle w:val="a8"/>
                <w:rFonts w:ascii="Times New Roman" w:hAnsi="Times New Roman" w:cs="Times New Roman"/>
                <w:noProof/>
              </w:rPr>
              <w:t>Приложение № 2. Методика оценки и сопоставления предложений</w:t>
            </w:r>
            <w:r w:rsidR="009A29DE">
              <w:rPr>
                <w:noProof/>
                <w:webHidden/>
              </w:rPr>
              <w:tab/>
            </w:r>
            <w:r w:rsidR="009A29DE">
              <w:rPr>
                <w:noProof/>
                <w:webHidden/>
              </w:rPr>
              <w:fldChar w:fldCharType="begin"/>
            </w:r>
            <w:r w:rsidR="009A29DE">
              <w:rPr>
                <w:noProof/>
                <w:webHidden/>
              </w:rPr>
              <w:instrText xml:space="preserve"> PAGEREF _Toc149633667 \h </w:instrText>
            </w:r>
            <w:r w:rsidR="009A29DE">
              <w:rPr>
                <w:noProof/>
                <w:webHidden/>
              </w:rPr>
            </w:r>
            <w:r w:rsidR="009A29DE">
              <w:rPr>
                <w:noProof/>
                <w:webHidden/>
              </w:rPr>
              <w:fldChar w:fldCharType="separate"/>
            </w:r>
            <w:r w:rsidR="0085161C">
              <w:rPr>
                <w:noProof/>
                <w:webHidden/>
              </w:rPr>
              <w:t>16</w:t>
            </w:r>
            <w:r w:rsidR="009A29DE">
              <w:rPr>
                <w:noProof/>
                <w:webHidden/>
              </w:rPr>
              <w:fldChar w:fldCharType="end"/>
            </w:r>
          </w:hyperlink>
        </w:p>
        <w:p w14:paraId="571007E0" w14:textId="77777777" w:rsidR="009A29DE" w:rsidRDefault="00AC233C">
          <w:pPr>
            <w:pStyle w:val="19"/>
            <w:rPr>
              <w:rFonts w:asciiTheme="minorHAnsi" w:eastAsiaTheme="minorEastAsia" w:hAnsiTheme="minorHAnsi" w:cstheme="minorBidi"/>
              <w:noProof/>
              <w:sz w:val="22"/>
              <w:szCs w:val="22"/>
            </w:rPr>
          </w:pPr>
          <w:hyperlink w:anchor="_Toc149633668" w:history="1">
            <w:r w:rsidR="009A29DE" w:rsidRPr="000C767F">
              <w:rPr>
                <w:rStyle w:val="a8"/>
                <w:rFonts w:ascii="Times New Roman" w:hAnsi="Times New Roman" w:cs="Times New Roman"/>
                <w:b/>
                <w:noProof/>
              </w:rPr>
              <w:t>Приложение № 3. Техническое задание</w:t>
            </w:r>
            <w:r w:rsidR="009A29DE">
              <w:rPr>
                <w:noProof/>
                <w:webHidden/>
              </w:rPr>
              <w:tab/>
            </w:r>
            <w:r w:rsidR="009A29DE">
              <w:rPr>
                <w:noProof/>
                <w:webHidden/>
              </w:rPr>
              <w:fldChar w:fldCharType="begin"/>
            </w:r>
            <w:r w:rsidR="009A29DE">
              <w:rPr>
                <w:noProof/>
                <w:webHidden/>
              </w:rPr>
              <w:instrText xml:space="preserve"> PAGEREF _Toc149633668 \h </w:instrText>
            </w:r>
            <w:r w:rsidR="009A29DE">
              <w:rPr>
                <w:noProof/>
                <w:webHidden/>
              </w:rPr>
            </w:r>
            <w:r w:rsidR="009A29DE">
              <w:rPr>
                <w:noProof/>
                <w:webHidden/>
              </w:rPr>
              <w:fldChar w:fldCharType="separate"/>
            </w:r>
            <w:r w:rsidR="0085161C">
              <w:rPr>
                <w:noProof/>
                <w:webHidden/>
              </w:rPr>
              <w:t>17</w:t>
            </w:r>
            <w:r w:rsidR="009A29DE">
              <w:rPr>
                <w:noProof/>
                <w:webHidden/>
              </w:rPr>
              <w:fldChar w:fldCharType="end"/>
            </w:r>
          </w:hyperlink>
        </w:p>
        <w:p w14:paraId="1D0B0E1E" w14:textId="77777777" w:rsidR="009A29DE" w:rsidRDefault="00AC233C">
          <w:pPr>
            <w:pStyle w:val="19"/>
            <w:rPr>
              <w:rFonts w:asciiTheme="minorHAnsi" w:eastAsiaTheme="minorEastAsia" w:hAnsiTheme="minorHAnsi" w:cstheme="minorBidi"/>
              <w:noProof/>
              <w:sz w:val="22"/>
              <w:szCs w:val="22"/>
            </w:rPr>
          </w:pPr>
          <w:hyperlink w:anchor="_Toc149633669" w:history="1">
            <w:r w:rsidR="009A29DE" w:rsidRPr="000C767F">
              <w:rPr>
                <w:rStyle w:val="a8"/>
                <w:rFonts w:ascii="Times New Roman" w:hAnsi="Times New Roman" w:cs="Times New Roman"/>
                <w:b/>
                <w:noProof/>
              </w:rPr>
              <w:t>Приложение № 4. Проект Договора</w:t>
            </w:r>
            <w:r w:rsidR="009A29DE">
              <w:rPr>
                <w:noProof/>
                <w:webHidden/>
              </w:rPr>
              <w:tab/>
            </w:r>
            <w:r w:rsidR="009A29DE">
              <w:rPr>
                <w:noProof/>
                <w:webHidden/>
              </w:rPr>
              <w:fldChar w:fldCharType="begin"/>
            </w:r>
            <w:r w:rsidR="009A29DE">
              <w:rPr>
                <w:noProof/>
                <w:webHidden/>
              </w:rPr>
              <w:instrText xml:space="preserve"> PAGEREF _Toc149633669 \h </w:instrText>
            </w:r>
            <w:r w:rsidR="009A29DE">
              <w:rPr>
                <w:noProof/>
                <w:webHidden/>
              </w:rPr>
            </w:r>
            <w:r w:rsidR="009A29DE">
              <w:rPr>
                <w:noProof/>
                <w:webHidden/>
              </w:rPr>
              <w:fldChar w:fldCharType="separate"/>
            </w:r>
            <w:r w:rsidR="0085161C">
              <w:rPr>
                <w:noProof/>
                <w:webHidden/>
              </w:rPr>
              <w:t>17</w:t>
            </w:r>
            <w:r w:rsidR="009A29DE">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AC233C"/>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49633642"/>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1B5CBD9D"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09517D">
        <w:rPr>
          <w:rFonts w:ascii="Times New Roman" w:hAnsi="Times New Roman" w:cs="Times New Roman"/>
          <w:i/>
          <w:sz w:val="24"/>
          <w:szCs w:val="24"/>
        </w:rPr>
        <w:t>специалист по контролю закупочных цен Гаврицкова Е.А.</w:t>
      </w:r>
      <w:r w:rsidR="00AF3F40" w:rsidRPr="00641B24">
        <w:rPr>
          <w:rFonts w:ascii="Times New Roman" w:hAnsi="Times New Roman" w:cs="Times New Roman"/>
          <w:i/>
          <w:sz w:val="24"/>
          <w:szCs w:val="24"/>
        </w:rPr>
        <w:t>,</w:t>
      </w:r>
      <w:r w:rsidR="00AF3F40" w:rsidRPr="00641B24">
        <w:rPr>
          <w:rFonts w:ascii="Times New Roman" w:hAnsi="Times New Roman" w:cs="Times New Roman"/>
          <w:sz w:val="24"/>
          <w:szCs w:val="24"/>
        </w:rPr>
        <w:t xml:space="preserve"> контактный телефон: 8(8362) 68-4</w:t>
      </w:r>
      <w:r w:rsidR="0009517D">
        <w:rPr>
          <w:rFonts w:ascii="Times New Roman" w:hAnsi="Times New Roman" w:cs="Times New Roman"/>
          <w:sz w:val="24"/>
          <w:szCs w:val="24"/>
        </w:rPr>
        <w:t>3</w:t>
      </w:r>
      <w:r w:rsidR="004D0CDF">
        <w:rPr>
          <w:rFonts w:ascii="Times New Roman" w:hAnsi="Times New Roman" w:cs="Times New Roman"/>
          <w:sz w:val="24"/>
          <w:szCs w:val="24"/>
        </w:rPr>
        <w:t>-57</w:t>
      </w:r>
      <w:r w:rsidR="00AF3F40" w:rsidRPr="00641B24">
        <w:rPr>
          <w:rFonts w:ascii="Times New Roman" w:hAnsi="Times New Roman" w:cs="Times New Roman"/>
          <w:sz w:val="24"/>
          <w:szCs w:val="24"/>
        </w:rPr>
        <w:t>,</w:t>
      </w:r>
      <w:r w:rsidR="00AA2FF7">
        <w:rPr>
          <w:rFonts w:ascii="Times New Roman" w:hAnsi="Times New Roman" w:cs="Times New Roman"/>
          <w:sz w:val="24"/>
          <w:szCs w:val="24"/>
        </w:rPr>
        <w:t xml:space="preserve"> 8 987 718 1000,</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2EC2AC02" w14:textId="4EEE425F" w:rsidR="00AA2FF7"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4D0CDF" w:rsidRPr="004D0CDF">
        <w:rPr>
          <w:rFonts w:ascii="Times New Roman" w:hAnsi="Times New Roman" w:cs="Times New Roman"/>
          <w:bCs/>
          <w:i/>
          <w:sz w:val="24"/>
          <w:szCs w:val="24"/>
        </w:rPr>
        <w:t xml:space="preserve">начальник отдела </w:t>
      </w:r>
      <w:r w:rsidR="0009517D">
        <w:rPr>
          <w:rFonts w:ascii="Times New Roman" w:hAnsi="Times New Roman" w:cs="Times New Roman"/>
          <w:bCs/>
          <w:i/>
          <w:sz w:val="24"/>
          <w:szCs w:val="24"/>
        </w:rPr>
        <w:t>главного энергетика</w:t>
      </w:r>
      <w:r w:rsidR="004D0CDF" w:rsidRPr="004D0CDF">
        <w:rPr>
          <w:rFonts w:ascii="Times New Roman" w:hAnsi="Times New Roman" w:cs="Times New Roman"/>
          <w:bCs/>
          <w:i/>
          <w:sz w:val="24"/>
          <w:szCs w:val="24"/>
        </w:rPr>
        <w:t xml:space="preserve"> Тихонов В.П., контактный телефон: 8(8362) 68-43-94, адрес электронной почты: oge@zpp12.ru.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2F82381B"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E33FFD">
        <w:rPr>
          <w:rFonts w:ascii="Times New Roman" w:hAnsi="Times New Roman" w:cs="Times New Roman"/>
          <w:b/>
          <w:sz w:val="24"/>
          <w:szCs w:val="24"/>
          <w:highlight w:val="yellow"/>
        </w:rPr>
        <w:t>03</w:t>
      </w:r>
      <w:r w:rsidR="00DA5BCF">
        <w:rPr>
          <w:rFonts w:ascii="Times New Roman" w:hAnsi="Times New Roman" w:cs="Times New Roman"/>
          <w:b/>
          <w:sz w:val="24"/>
          <w:szCs w:val="24"/>
          <w:highlight w:val="yellow"/>
        </w:rPr>
        <w:t>.11</w:t>
      </w:r>
      <w:r w:rsidR="00324F62" w:rsidRPr="00DB4801">
        <w:rPr>
          <w:rFonts w:ascii="Times New Roman" w:hAnsi="Times New Roman" w:cs="Times New Roman"/>
          <w:b/>
          <w:sz w:val="24"/>
          <w:szCs w:val="24"/>
          <w:highlight w:val="yellow"/>
        </w:rPr>
        <w:t>.202</w:t>
      </w:r>
      <w:r w:rsidR="005833AA">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 xml:space="preserve">г. </w:t>
      </w:r>
      <w:r w:rsidR="00D01C2C">
        <w:rPr>
          <w:rFonts w:ascii="Times New Roman" w:hAnsi="Times New Roman" w:cs="Times New Roman"/>
          <w:b/>
          <w:sz w:val="24"/>
          <w:szCs w:val="24"/>
          <w:highlight w:val="yellow"/>
        </w:rPr>
        <w:t>12</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626B3AA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DA5BCF">
        <w:rPr>
          <w:rFonts w:ascii="Times New Roman" w:hAnsi="Times New Roman" w:cs="Times New Roman"/>
          <w:sz w:val="24"/>
          <w:szCs w:val="24"/>
        </w:rPr>
        <w:t>с</w:t>
      </w:r>
      <w:r w:rsidR="00DA5BCF" w:rsidRPr="00234EB9">
        <w:rPr>
          <w:rFonts w:ascii="Times New Roman" w:hAnsi="Times New Roman" w:cs="Times New Roman"/>
          <w:sz w:val="24"/>
          <w:szCs w:val="24"/>
        </w:rPr>
        <w:t xml:space="preserve"> Памяткой о е</w:t>
      </w:r>
      <w:r w:rsidR="00DA5BCF">
        <w:rPr>
          <w:rFonts w:ascii="Times New Roman" w:hAnsi="Times New Roman" w:cs="Times New Roman"/>
          <w:sz w:val="24"/>
          <w:szCs w:val="24"/>
        </w:rPr>
        <w:t>диной горячей линии (Приложение</w:t>
      </w:r>
      <w:r w:rsidR="00DA5BCF" w:rsidRPr="00234EB9">
        <w:rPr>
          <w:rFonts w:ascii="Times New Roman" w:hAnsi="Times New Roman" w:cs="Times New Roman"/>
          <w:sz w:val="24"/>
          <w:szCs w:val="24"/>
        </w:rPr>
        <w:t xml:space="preserve"> №1</w:t>
      </w:r>
      <w:r w:rsidR="00DA5BCF">
        <w:rPr>
          <w:rFonts w:ascii="Times New Roman" w:hAnsi="Times New Roman" w:cs="Times New Roman"/>
          <w:sz w:val="24"/>
          <w:szCs w:val="24"/>
        </w:rPr>
        <w:t xml:space="preserve"> </w:t>
      </w:r>
      <w:r w:rsidR="00DA5BCF" w:rsidRPr="00641B24">
        <w:rPr>
          <w:rFonts w:ascii="Times New Roman" w:hAnsi="Times New Roman" w:cs="Times New Roman"/>
          <w:sz w:val="24"/>
          <w:szCs w:val="24"/>
        </w:rPr>
        <w:t>закупочной документации</w:t>
      </w:r>
      <w:r w:rsidR="00DA5BCF">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49633643"/>
      <w:r w:rsidRPr="00641B24">
        <w:rPr>
          <w:rFonts w:ascii="Times New Roman" w:hAnsi="Times New Roman" w:cs="Times New Roman"/>
          <w:b/>
          <w:color w:val="auto"/>
          <w:sz w:val="24"/>
          <w:szCs w:val="24"/>
        </w:rPr>
        <w:t>2. Предмет закупки</w:t>
      </w:r>
      <w:bookmarkEnd w:id="1"/>
    </w:p>
    <w:p w14:paraId="5E26E167" w14:textId="7384C2BD"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37611C" w:rsidRPr="0037611C">
        <w:rPr>
          <w:rFonts w:ascii="Times New Roman" w:hAnsi="Times New Roman" w:cs="Times New Roman"/>
          <w:sz w:val="24"/>
          <w:szCs w:val="24"/>
        </w:rPr>
        <w:t>оказание услуг по поставке электрической энергии (мощности), а также оказание услуг по передаче электрической энергии</w:t>
      </w:r>
      <w:r w:rsidR="004D0CDF">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4963364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57BBA326" w:rsidR="000F4E79" w:rsidRDefault="00324F62" w:rsidP="002D1F62">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37611C" w:rsidRPr="0037611C">
        <w:rPr>
          <w:rFonts w:ascii="Times New Roman" w:hAnsi="Times New Roman" w:cs="Times New Roman"/>
          <w:sz w:val="24"/>
          <w:szCs w:val="24"/>
        </w:rPr>
        <w:t>оказание услуг по поставке электрической энергии (мощности), а также оказание услуг по передаче электрической энергии</w:t>
      </w:r>
      <w:r w:rsidR="002D1F62" w:rsidRPr="002D1F62">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
        <w:gridCol w:w="1559"/>
        <w:gridCol w:w="1559"/>
        <w:gridCol w:w="852"/>
        <w:gridCol w:w="1134"/>
        <w:gridCol w:w="1275"/>
        <w:gridCol w:w="1668"/>
        <w:gridCol w:w="2410"/>
      </w:tblGrid>
      <w:tr w:rsidR="00FB1A8E" w:rsidRPr="00120B5B" w14:paraId="6455E89D" w14:textId="77777777" w:rsidTr="00FB1A8E">
        <w:tc>
          <w:tcPr>
            <w:tcW w:w="312" w:type="dxa"/>
            <w:tcMar>
              <w:left w:w="28" w:type="dxa"/>
              <w:right w:w="28" w:type="dxa"/>
            </w:tcMar>
          </w:tcPr>
          <w:p w14:paraId="53D943DD" w14:textId="77777777" w:rsidR="00FB1A8E" w:rsidRPr="006A2FDE" w:rsidRDefault="00FB1A8E" w:rsidP="00120B5B">
            <w:pPr>
              <w:keepNext/>
              <w:tabs>
                <w:tab w:val="num" w:pos="-142"/>
              </w:tabs>
              <w:ind w:right="-28" w:hanging="142"/>
              <w:jc w:val="center"/>
              <w:rPr>
                <w:rFonts w:ascii="Times New Roman" w:hAnsi="Times New Roman" w:cs="Times New Roman"/>
                <w:b/>
              </w:rPr>
            </w:pPr>
            <w:r w:rsidRPr="006A2FDE">
              <w:rPr>
                <w:rFonts w:ascii="Times New Roman" w:hAnsi="Times New Roman" w:cs="Times New Roman"/>
                <w:b/>
              </w:rPr>
              <w:t xml:space="preserve">  № п/п</w:t>
            </w:r>
          </w:p>
        </w:tc>
        <w:tc>
          <w:tcPr>
            <w:tcW w:w="1559" w:type="dxa"/>
            <w:tcMar>
              <w:left w:w="28" w:type="dxa"/>
              <w:right w:w="28" w:type="dxa"/>
            </w:tcMar>
          </w:tcPr>
          <w:p w14:paraId="510D5737" w14:textId="77777777" w:rsidR="00FB1A8E" w:rsidRPr="006A2FDE" w:rsidRDefault="00FB1A8E"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Наименование и описание продукции</w:t>
            </w:r>
          </w:p>
        </w:tc>
        <w:tc>
          <w:tcPr>
            <w:tcW w:w="1559" w:type="dxa"/>
            <w:tcMar>
              <w:left w:w="28" w:type="dxa"/>
              <w:right w:w="28" w:type="dxa"/>
            </w:tcMar>
          </w:tcPr>
          <w:p w14:paraId="07D7C255" w14:textId="77777777" w:rsidR="00FB1A8E" w:rsidRPr="006A2FDE" w:rsidRDefault="00FB1A8E"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Требования к продукции</w:t>
            </w:r>
          </w:p>
        </w:tc>
        <w:tc>
          <w:tcPr>
            <w:tcW w:w="852" w:type="dxa"/>
          </w:tcPr>
          <w:p w14:paraId="7B46F930" w14:textId="13129D4C" w:rsidR="00FB1A8E" w:rsidRPr="006A2FDE" w:rsidRDefault="00FB1A8E" w:rsidP="00120B5B">
            <w:pPr>
              <w:keepNext/>
              <w:ind w:left="-20" w:right="-28"/>
              <w:jc w:val="center"/>
              <w:rPr>
                <w:rFonts w:ascii="Times New Roman" w:hAnsi="Times New Roman" w:cs="Times New Roman"/>
                <w:b/>
              </w:rPr>
            </w:pPr>
            <w:r w:rsidRPr="006A2FDE">
              <w:rPr>
                <w:rFonts w:ascii="Times New Roman" w:hAnsi="Times New Roman" w:cs="Times New Roman"/>
                <w:b/>
              </w:rPr>
              <w:t>Ед. изм.</w:t>
            </w:r>
          </w:p>
        </w:tc>
        <w:tc>
          <w:tcPr>
            <w:tcW w:w="1134" w:type="dxa"/>
            <w:tcMar>
              <w:left w:w="28" w:type="dxa"/>
              <w:right w:w="28" w:type="dxa"/>
            </w:tcMar>
          </w:tcPr>
          <w:p w14:paraId="6CD29D1F" w14:textId="24D6B1AD" w:rsidR="00FB1A8E" w:rsidRPr="006A2FDE" w:rsidRDefault="000E3D1E" w:rsidP="000E3D1E">
            <w:pPr>
              <w:keepNext/>
              <w:tabs>
                <w:tab w:val="num" w:pos="0"/>
              </w:tabs>
              <w:ind w:left="57" w:right="57"/>
              <w:jc w:val="center"/>
              <w:rPr>
                <w:rFonts w:ascii="Times New Roman" w:hAnsi="Times New Roman" w:cs="Times New Roman"/>
                <w:b/>
              </w:rPr>
            </w:pPr>
            <w:proofErr w:type="spellStart"/>
            <w:proofErr w:type="gramStart"/>
            <w:r>
              <w:rPr>
                <w:rFonts w:ascii="Times New Roman" w:hAnsi="Times New Roman" w:cs="Times New Roman"/>
                <w:b/>
              </w:rPr>
              <w:t>Ориенти</w:t>
            </w:r>
            <w:r w:rsidR="00C26703">
              <w:rPr>
                <w:rFonts w:ascii="Times New Roman" w:hAnsi="Times New Roman" w:cs="Times New Roman"/>
                <w:b/>
              </w:rPr>
              <w:t>-</w:t>
            </w:r>
            <w:r>
              <w:rPr>
                <w:rFonts w:ascii="Times New Roman" w:hAnsi="Times New Roman" w:cs="Times New Roman"/>
                <w:b/>
              </w:rPr>
              <w:t>ровочный</w:t>
            </w:r>
            <w:proofErr w:type="spellEnd"/>
            <w:proofErr w:type="gramEnd"/>
            <w:r w:rsidR="00FB1A8E" w:rsidRPr="006A2FDE">
              <w:rPr>
                <w:rFonts w:ascii="Times New Roman" w:hAnsi="Times New Roman" w:cs="Times New Roman"/>
                <w:b/>
              </w:rPr>
              <w:t xml:space="preserve"> </w:t>
            </w:r>
            <w:r w:rsidR="00FB1A8E" w:rsidRPr="006A2FDE">
              <w:rPr>
                <w:rFonts w:ascii="Times New Roman" w:hAnsi="Times New Roman" w:cs="Times New Roman"/>
                <w:b/>
              </w:rPr>
              <w:br/>
            </w:r>
            <w:r>
              <w:rPr>
                <w:rFonts w:ascii="Times New Roman" w:hAnsi="Times New Roman" w:cs="Times New Roman"/>
                <w:b/>
              </w:rPr>
              <w:t>объем</w:t>
            </w:r>
          </w:p>
        </w:tc>
        <w:tc>
          <w:tcPr>
            <w:tcW w:w="1275" w:type="dxa"/>
            <w:tcMar>
              <w:left w:w="28" w:type="dxa"/>
              <w:right w:w="28" w:type="dxa"/>
            </w:tcMar>
          </w:tcPr>
          <w:p w14:paraId="66E2A3AC" w14:textId="77777777" w:rsidR="00FB1A8E" w:rsidRPr="006A2FDE" w:rsidRDefault="00FB1A8E"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Место поставки, получатель</w:t>
            </w:r>
          </w:p>
        </w:tc>
        <w:tc>
          <w:tcPr>
            <w:tcW w:w="1668" w:type="dxa"/>
            <w:tcMar>
              <w:left w:w="28" w:type="dxa"/>
              <w:right w:w="28" w:type="dxa"/>
            </w:tcMar>
          </w:tcPr>
          <w:p w14:paraId="1FADEF9A" w14:textId="1711693F" w:rsidR="00FB1A8E" w:rsidRPr="006A2FDE" w:rsidRDefault="00FB1A8E" w:rsidP="00C741F5">
            <w:pPr>
              <w:keepNext/>
              <w:tabs>
                <w:tab w:val="num" w:pos="0"/>
              </w:tabs>
              <w:ind w:left="57" w:right="57"/>
              <w:jc w:val="center"/>
              <w:rPr>
                <w:rFonts w:ascii="Times New Roman" w:hAnsi="Times New Roman" w:cs="Times New Roman"/>
                <w:b/>
              </w:rPr>
            </w:pPr>
            <w:r w:rsidRPr="006A2FDE">
              <w:rPr>
                <w:rFonts w:ascii="Times New Roman" w:hAnsi="Times New Roman" w:cs="Times New Roman"/>
                <w:b/>
              </w:rPr>
              <w:t xml:space="preserve">Срок </w:t>
            </w:r>
            <w:r w:rsidR="00C741F5">
              <w:rPr>
                <w:rFonts w:ascii="Times New Roman" w:hAnsi="Times New Roman" w:cs="Times New Roman"/>
                <w:b/>
              </w:rPr>
              <w:t>оказания услуг</w:t>
            </w:r>
          </w:p>
        </w:tc>
        <w:tc>
          <w:tcPr>
            <w:tcW w:w="2410" w:type="dxa"/>
            <w:tcMar>
              <w:left w:w="28" w:type="dxa"/>
              <w:right w:w="28" w:type="dxa"/>
            </w:tcMar>
          </w:tcPr>
          <w:p w14:paraId="6ECDB2EC" w14:textId="77777777" w:rsidR="00FB1A8E" w:rsidRPr="006A2FDE" w:rsidRDefault="00FB1A8E" w:rsidP="00120B5B">
            <w:pPr>
              <w:keepNext/>
              <w:ind w:left="-28" w:right="-28"/>
              <w:jc w:val="center"/>
              <w:rPr>
                <w:rFonts w:ascii="Times New Roman" w:hAnsi="Times New Roman" w:cs="Times New Roman"/>
                <w:b/>
              </w:rPr>
            </w:pPr>
            <w:r w:rsidRPr="006A2FDE">
              <w:rPr>
                <w:rFonts w:ascii="Times New Roman" w:hAnsi="Times New Roman" w:cs="Times New Roman"/>
                <w:b/>
              </w:rPr>
              <w:t>Примечания</w:t>
            </w:r>
          </w:p>
        </w:tc>
      </w:tr>
      <w:tr w:rsidR="00FB1A8E" w:rsidRPr="00120B5B" w14:paraId="36C6CC41" w14:textId="77777777" w:rsidTr="00FB1A8E">
        <w:tc>
          <w:tcPr>
            <w:tcW w:w="312" w:type="dxa"/>
            <w:tcMar>
              <w:left w:w="28" w:type="dxa"/>
              <w:right w:w="28" w:type="dxa"/>
            </w:tcMar>
          </w:tcPr>
          <w:p w14:paraId="4EC9C9FE" w14:textId="13BBE06F" w:rsidR="00FB1A8E" w:rsidRPr="00120B5B" w:rsidRDefault="0037611C" w:rsidP="00120B5B">
            <w:pPr>
              <w:numPr>
                <w:ilvl w:val="0"/>
                <w:numId w:val="22"/>
              </w:numPr>
              <w:tabs>
                <w:tab w:val="num" w:pos="0"/>
              </w:tabs>
              <w:spacing w:line="288" w:lineRule="auto"/>
              <w:jc w:val="both"/>
              <w:rPr>
                <w:rFonts w:ascii="Times New Roman" w:hAnsi="Times New Roman" w:cs="Times New Roman"/>
              </w:rPr>
            </w:pPr>
            <w:r>
              <w:rPr>
                <w:rFonts w:ascii="Times New Roman" w:hAnsi="Times New Roman" w:cs="Times New Roman"/>
              </w:rPr>
              <w:t>О</w:t>
            </w:r>
          </w:p>
        </w:tc>
        <w:tc>
          <w:tcPr>
            <w:tcW w:w="1559" w:type="dxa"/>
            <w:tcMar>
              <w:left w:w="28" w:type="dxa"/>
              <w:right w:w="28" w:type="dxa"/>
            </w:tcMar>
          </w:tcPr>
          <w:p w14:paraId="2E56F1E3" w14:textId="5EEEA753" w:rsidR="00FB1A8E" w:rsidRPr="0037611C" w:rsidRDefault="00D01C2C" w:rsidP="009A29DE">
            <w:pPr>
              <w:ind w:left="-28" w:right="-28"/>
              <w:rPr>
                <w:rFonts w:ascii="Times New Roman" w:hAnsi="Times New Roman" w:cs="Times New Roman"/>
                <w:b/>
              </w:rPr>
            </w:pPr>
            <w:r>
              <w:rPr>
                <w:rFonts w:ascii="Times New Roman" w:hAnsi="Times New Roman" w:cs="Times New Roman"/>
              </w:rPr>
              <w:t xml:space="preserve">Электрическая энергия </w:t>
            </w:r>
          </w:p>
        </w:tc>
        <w:tc>
          <w:tcPr>
            <w:tcW w:w="1559" w:type="dxa"/>
            <w:tcMar>
              <w:left w:w="28" w:type="dxa"/>
              <w:right w:w="28" w:type="dxa"/>
            </w:tcMar>
          </w:tcPr>
          <w:p w14:paraId="588A586C" w14:textId="43F1BF40" w:rsidR="00FB1A8E" w:rsidRPr="00120B5B" w:rsidRDefault="00FB1A8E" w:rsidP="00120B5B">
            <w:pPr>
              <w:tabs>
                <w:tab w:val="num" w:pos="0"/>
              </w:tabs>
              <w:ind w:left="57" w:right="57"/>
              <w:rPr>
                <w:rFonts w:ascii="Times New Roman" w:hAnsi="Times New Roman" w:cs="Times New Roman"/>
              </w:rPr>
            </w:pPr>
            <w:r w:rsidRPr="00120B5B">
              <w:rPr>
                <w:rFonts w:ascii="Times New Roman" w:hAnsi="Times New Roman" w:cs="Times New Roman"/>
              </w:rPr>
              <w:t xml:space="preserve">Согласно техническому заданию (представлено в составе приложения виде отдельного файла под </w:t>
            </w:r>
            <w:r w:rsidRPr="00120B5B">
              <w:rPr>
                <w:rFonts w:ascii="Times New Roman" w:hAnsi="Times New Roman" w:cs="Times New Roman"/>
              </w:rPr>
              <w:lastRenderedPageBreak/>
              <w:t>названием «Приложение №</w:t>
            </w:r>
            <w:r>
              <w:rPr>
                <w:rFonts w:ascii="Times New Roman" w:hAnsi="Times New Roman" w:cs="Times New Roman"/>
              </w:rPr>
              <w:t>3</w:t>
            </w:r>
            <w:r w:rsidRPr="00120B5B">
              <w:rPr>
                <w:rFonts w:ascii="Times New Roman" w:hAnsi="Times New Roman" w:cs="Times New Roman"/>
              </w:rPr>
              <w:t xml:space="preserve"> к закупочной </w:t>
            </w:r>
            <w:proofErr w:type="spellStart"/>
            <w:r w:rsidRPr="00120B5B">
              <w:rPr>
                <w:rFonts w:ascii="Times New Roman" w:hAnsi="Times New Roman" w:cs="Times New Roman"/>
              </w:rPr>
              <w:t>документации_Техническое</w:t>
            </w:r>
            <w:proofErr w:type="spellEnd"/>
            <w:r w:rsidRPr="00120B5B">
              <w:rPr>
                <w:rFonts w:ascii="Times New Roman" w:hAnsi="Times New Roman" w:cs="Times New Roman"/>
              </w:rPr>
              <w:t xml:space="preserve"> задание»)</w:t>
            </w:r>
          </w:p>
        </w:tc>
        <w:tc>
          <w:tcPr>
            <w:tcW w:w="852" w:type="dxa"/>
          </w:tcPr>
          <w:p w14:paraId="4E6F0199" w14:textId="1CA86F27" w:rsidR="00FB1A8E" w:rsidRPr="00120B5B" w:rsidRDefault="00FB1A8E" w:rsidP="00120B5B">
            <w:pPr>
              <w:ind w:left="-28" w:right="-28"/>
              <w:jc w:val="center"/>
              <w:rPr>
                <w:rFonts w:ascii="Times New Roman" w:hAnsi="Times New Roman" w:cs="Times New Roman"/>
              </w:rPr>
            </w:pPr>
            <w:proofErr w:type="gramStart"/>
            <w:r>
              <w:rPr>
                <w:rFonts w:ascii="Times New Roman" w:hAnsi="Times New Roman" w:cs="Times New Roman"/>
              </w:rPr>
              <w:lastRenderedPageBreak/>
              <w:t>кВт</w:t>
            </w:r>
            <w:proofErr w:type="gramEnd"/>
            <w:r>
              <w:rPr>
                <w:rFonts w:ascii="Times New Roman" w:hAnsi="Times New Roman" w:cs="Times New Roman"/>
              </w:rPr>
              <w:t>*ч</w:t>
            </w:r>
            <w:r w:rsidRPr="00120B5B">
              <w:rPr>
                <w:rFonts w:ascii="Times New Roman" w:hAnsi="Times New Roman" w:cs="Times New Roman"/>
              </w:rPr>
              <w:t xml:space="preserve"> </w:t>
            </w:r>
          </w:p>
        </w:tc>
        <w:tc>
          <w:tcPr>
            <w:tcW w:w="1134" w:type="dxa"/>
            <w:tcMar>
              <w:left w:w="28" w:type="dxa"/>
              <w:right w:w="28" w:type="dxa"/>
            </w:tcMar>
          </w:tcPr>
          <w:p w14:paraId="139D26AC" w14:textId="1F6A7A41" w:rsidR="0009517D" w:rsidRPr="00FB1A8E" w:rsidRDefault="0009517D" w:rsidP="00120B5B">
            <w:pPr>
              <w:tabs>
                <w:tab w:val="num" w:pos="0"/>
              </w:tabs>
              <w:ind w:left="57" w:right="57"/>
              <w:jc w:val="center"/>
              <w:rPr>
                <w:rFonts w:ascii="Times New Roman" w:hAnsi="Times New Roman" w:cs="Times New Roman"/>
              </w:rPr>
            </w:pPr>
            <w:r>
              <w:rPr>
                <w:rFonts w:ascii="Times New Roman" w:hAnsi="Times New Roman" w:cs="Times New Roman"/>
              </w:rPr>
              <w:t>9 900 000</w:t>
            </w:r>
          </w:p>
        </w:tc>
        <w:tc>
          <w:tcPr>
            <w:tcW w:w="1275" w:type="dxa"/>
            <w:tcMar>
              <w:left w:w="28" w:type="dxa"/>
              <w:right w:w="28" w:type="dxa"/>
            </w:tcMar>
          </w:tcPr>
          <w:p w14:paraId="0EE15108" w14:textId="77777777" w:rsidR="00FB1A8E" w:rsidRPr="00120B5B" w:rsidRDefault="00FB1A8E" w:rsidP="00120B5B">
            <w:pPr>
              <w:tabs>
                <w:tab w:val="num" w:pos="0"/>
              </w:tabs>
              <w:ind w:left="57" w:right="-28"/>
              <w:rPr>
                <w:rFonts w:ascii="Times New Roman" w:hAnsi="Times New Roman" w:cs="Times New Roman"/>
              </w:rPr>
            </w:pPr>
            <w:r w:rsidRPr="00120B5B">
              <w:rPr>
                <w:rFonts w:ascii="Times New Roman" w:hAnsi="Times New Roman" w:cs="Times New Roman"/>
              </w:rPr>
              <w:t xml:space="preserve">Республика Марий Эл, </w:t>
            </w:r>
            <w:r w:rsidRPr="00120B5B">
              <w:rPr>
                <w:rFonts w:ascii="Times New Roman" w:hAnsi="Times New Roman" w:cs="Times New Roman"/>
              </w:rPr>
              <w:br/>
              <w:t>г. Йошкар-Ола, ул. Суворова, д.26</w:t>
            </w:r>
          </w:p>
        </w:tc>
        <w:tc>
          <w:tcPr>
            <w:tcW w:w="1668" w:type="dxa"/>
            <w:tcMar>
              <w:left w:w="28" w:type="dxa"/>
              <w:right w:w="28" w:type="dxa"/>
            </w:tcMar>
          </w:tcPr>
          <w:p w14:paraId="145D634C" w14:textId="4393F134" w:rsidR="0009517D" w:rsidRPr="00D01C2C" w:rsidRDefault="0009517D" w:rsidP="0009517D">
            <w:pPr>
              <w:ind w:right="-28"/>
              <w:jc w:val="center"/>
              <w:rPr>
                <w:rFonts w:ascii="Times New Roman" w:hAnsi="Times New Roman" w:cs="Times New Roman"/>
              </w:rPr>
            </w:pPr>
            <w:proofErr w:type="gramStart"/>
            <w:r w:rsidRPr="00D01C2C">
              <w:rPr>
                <w:rFonts w:ascii="Times New Roman" w:hAnsi="Times New Roman" w:cs="Times New Roman"/>
              </w:rPr>
              <w:t>с</w:t>
            </w:r>
            <w:proofErr w:type="gramEnd"/>
            <w:r w:rsidRPr="00D01C2C">
              <w:rPr>
                <w:rFonts w:ascii="Times New Roman" w:hAnsi="Times New Roman" w:cs="Times New Roman"/>
              </w:rPr>
              <w:t xml:space="preserve"> </w:t>
            </w:r>
            <w:r w:rsidR="00E33FFD" w:rsidRPr="00D01C2C">
              <w:rPr>
                <w:rFonts w:ascii="Times New Roman" w:hAnsi="Times New Roman" w:cs="Times New Roman"/>
              </w:rPr>
              <w:t>момента подписания договора</w:t>
            </w:r>
            <w:r w:rsidRPr="00D01C2C">
              <w:rPr>
                <w:rFonts w:ascii="Times New Roman" w:hAnsi="Times New Roman" w:cs="Times New Roman"/>
              </w:rPr>
              <w:t xml:space="preserve"> по </w:t>
            </w:r>
          </w:p>
          <w:p w14:paraId="74EE4A63" w14:textId="32718937" w:rsidR="0009517D" w:rsidRPr="00D01C2C" w:rsidRDefault="00D10CA8" w:rsidP="00D10CA8">
            <w:pPr>
              <w:ind w:right="-28"/>
              <w:jc w:val="center"/>
              <w:rPr>
                <w:rFonts w:ascii="Times New Roman" w:hAnsi="Times New Roman" w:cs="Times New Roman"/>
              </w:rPr>
            </w:pPr>
            <w:r>
              <w:rPr>
                <w:rFonts w:ascii="Times New Roman" w:hAnsi="Times New Roman" w:cs="Times New Roman"/>
              </w:rPr>
              <w:t>30</w:t>
            </w:r>
            <w:r w:rsidR="0009517D" w:rsidRPr="00D01C2C">
              <w:rPr>
                <w:rFonts w:ascii="Times New Roman" w:hAnsi="Times New Roman" w:cs="Times New Roman"/>
              </w:rPr>
              <w:t xml:space="preserve"> </w:t>
            </w:r>
            <w:r>
              <w:rPr>
                <w:rFonts w:ascii="Times New Roman" w:hAnsi="Times New Roman" w:cs="Times New Roman"/>
              </w:rPr>
              <w:t>июня</w:t>
            </w:r>
            <w:r w:rsidR="0009517D" w:rsidRPr="00D01C2C">
              <w:rPr>
                <w:rFonts w:ascii="Times New Roman" w:hAnsi="Times New Roman" w:cs="Times New Roman"/>
              </w:rPr>
              <w:t xml:space="preserve"> 202</w:t>
            </w:r>
            <w:r>
              <w:rPr>
                <w:rFonts w:ascii="Times New Roman" w:hAnsi="Times New Roman" w:cs="Times New Roman"/>
              </w:rPr>
              <w:t>5</w:t>
            </w:r>
            <w:r w:rsidR="0009517D" w:rsidRPr="00D01C2C">
              <w:rPr>
                <w:rFonts w:ascii="Times New Roman" w:hAnsi="Times New Roman" w:cs="Times New Roman"/>
              </w:rPr>
              <w:t>г.</w:t>
            </w:r>
          </w:p>
        </w:tc>
        <w:tc>
          <w:tcPr>
            <w:tcW w:w="2410" w:type="dxa"/>
            <w:tcMar>
              <w:left w:w="28" w:type="dxa"/>
              <w:right w:w="28" w:type="dxa"/>
            </w:tcMar>
          </w:tcPr>
          <w:p w14:paraId="74A8B7CA" w14:textId="67FF5F45" w:rsidR="00FB1A8E" w:rsidRPr="00D01C2C" w:rsidRDefault="000E3D1E" w:rsidP="00120B5B">
            <w:pPr>
              <w:tabs>
                <w:tab w:val="num" w:pos="0"/>
              </w:tabs>
              <w:ind w:left="57" w:right="57"/>
              <w:rPr>
                <w:rFonts w:ascii="Times New Roman" w:hAnsi="Times New Roman" w:cs="Times New Roman"/>
              </w:rPr>
            </w:pPr>
            <w:r w:rsidRPr="00D01C2C">
              <w:rPr>
                <w:rFonts w:ascii="Times New Roman" w:hAnsi="Times New Roman" w:cs="Times New Roman"/>
              </w:rPr>
              <w:t>Указанный</w:t>
            </w:r>
            <w:r w:rsidR="00FB1A8E" w:rsidRPr="00D01C2C">
              <w:rPr>
                <w:rFonts w:ascii="Times New Roman" w:hAnsi="Times New Roman" w:cs="Times New Roman"/>
              </w:rPr>
              <w:t xml:space="preserve"> </w:t>
            </w:r>
            <w:r w:rsidRPr="00D01C2C">
              <w:rPr>
                <w:rFonts w:ascii="Times New Roman" w:hAnsi="Times New Roman" w:cs="Times New Roman"/>
              </w:rPr>
              <w:t>объем</w:t>
            </w:r>
            <w:r w:rsidR="00FB1A8E" w:rsidRPr="00D01C2C">
              <w:rPr>
                <w:rFonts w:ascii="Times New Roman" w:hAnsi="Times New Roman" w:cs="Times New Roman"/>
              </w:rPr>
              <w:t xml:space="preserve"> является </w:t>
            </w:r>
            <w:r w:rsidR="00FB1A8E" w:rsidRPr="00D01C2C">
              <w:rPr>
                <w:rFonts w:ascii="Times New Roman" w:hAnsi="Times New Roman" w:cs="Times New Roman"/>
                <w:spacing w:val="-6"/>
              </w:rPr>
              <w:t>ориентировочным.</w:t>
            </w:r>
            <w:r w:rsidR="00FB1A8E" w:rsidRPr="00D01C2C">
              <w:rPr>
                <w:rFonts w:ascii="Times New Roman" w:hAnsi="Times New Roman" w:cs="Times New Roman"/>
              </w:rPr>
              <w:t xml:space="preserve"> </w:t>
            </w:r>
          </w:p>
          <w:p w14:paraId="08DD8F15" w14:textId="46926B61" w:rsidR="00FB1A8E" w:rsidRPr="00D01C2C" w:rsidRDefault="00067E71" w:rsidP="00415491">
            <w:pPr>
              <w:tabs>
                <w:tab w:val="num" w:pos="0"/>
              </w:tabs>
              <w:ind w:left="57" w:right="57"/>
              <w:rPr>
                <w:rFonts w:ascii="Times New Roman" w:hAnsi="Times New Roman" w:cs="Times New Roman"/>
                <w:b/>
              </w:rPr>
            </w:pPr>
            <w:r w:rsidRPr="00D01C2C">
              <w:rPr>
                <w:rFonts w:ascii="Times New Roman" w:hAnsi="Times New Roman" w:cs="Times New Roman"/>
              </w:rPr>
              <w:t xml:space="preserve">Определение объема потребления электрической энергии (мощности) осуществляется на основании данных, </w:t>
            </w:r>
            <w:r w:rsidRPr="00D01C2C">
              <w:rPr>
                <w:rFonts w:ascii="Times New Roman" w:hAnsi="Times New Roman" w:cs="Times New Roman"/>
              </w:rPr>
              <w:lastRenderedPageBreak/>
              <w:t xml:space="preserve">полученных с использованием приборов учета, а при отсутствии приборов учета и в установленных действующим законодательством случаях – с применением расчетных способов, предусмотренных нормами Основных положений. </w:t>
            </w:r>
          </w:p>
        </w:tc>
      </w:tr>
    </w:tbl>
    <w:p w14:paraId="00AC4F51" w14:textId="7DDA7980" w:rsidR="005043E5" w:rsidRPr="003B093A" w:rsidRDefault="008B06CB" w:rsidP="008B06CB">
      <w:pPr>
        <w:pStyle w:val="1"/>
        <w:rPr>
          <w:rFonts w:ascii="Times New Roman" w:hAnsi="Times New Roman" w:cs="Times New Roman"/>
          <w:color w:val="auto"/>
          <w:sz w:val="24"/>
          <w:szCs w:val="24"/>
        </w:rPr>
      </w:pPr>
      <w:bookmarkStart w:id="3" w:name="_Toc149633645"/>
      <w:r w:rsidRPr="003B093A">
        <w:rPr>
          <w:rFonts w:ascii="Times New Roman" w:hAnsi="Times New Roman" w:cs="Times New Roman"/>
          <w:color w:val="auto"/>
          <w:sz w:val="24"/>
          <w:szCs w:val="24"/>
        </w:rPr>
        <w:lastRenderedPageBreak/>
        <w:t xml:space="preserve">2.2 </w:t>
      </w:r>
      <w:r w:rsidR="00324F62" w:rsidRPr="003B093A">
        <w:rPr>
          <w:rFonts w:ascii="Times New Roman" w:hAnsi="Times New Roman" w:cs="Times New Roman"/>
          <w:color w:val="auto"/>
          <w:sz w:val="24"/>
          <w:szCs w:val="24"/>
        </w:rPr>
        <w:t>Коммерческая часть</w:t>
      </w:r>
      <w:bookmarkEnd w:id="3"/>
    </w:p>
    <w:p w14:paraId="0976C8BA" w14:textId="0A18B117" w:rsidR="008A6C81" w:rsidRPr="003B093A" w:rsidRDefault="00FA5796" w:rsidP="00311EC3">
      <w:pPr>
        <w:pStyle w:val="af9"/>
        <w:numPr>
          <w:ilvl w:val="0"/>
          <w:numId w:val="23"/>
        </w:numPr>
        <w:ind w:left="284" w:hanging="284"/>
        <w:jc w:val="both"/>
        <w:rPr>
          <w:rFonts w:ascii="Times New Roman" w:hAnsi="Times New Roman" w:cs="Times New Roman"/>
          <w:sz w:val="24"/>
          <w:szCs w:val="24"/>
        </w:rPr>
      </w:pPr>
      <w:r w:rsidRPr="003B093A">
        <w:rPr>
          <w:rFonts w:ascii="Times New Roman" w:hAnsi="Times New Roman" w:cs="Times New Roman"/>
          <w:sz w:val="24"/>
          <w:szCs w:val="24"/>
        </w:rPr>
        <w:t>С</w:t>
      </w:r>
      <w:r w:rsidR="008A6C81" w:rsidRPr="003B093A">
        <w:rPr>
          <w:rFonts w:ascii="Times New Roman" w:hAnsi="Times New Roman" w:cs="Times New Roman"/>
          <w:sz w:val="24"/>
          <w:szCs w:val="24"/>
        </w:rPr>
        <w:t xml:space="preserve">рок </w:t>
      </w:r>
      <w:r w:rsidR="00C741F5" w:rsidRPr="003B093A">
        <w:rPr>
          <w:rFonts w:ascii="Times New Roman" w:hAnsi="Times New Roman" w:cs="Times New Roman"/>
          <w:sz w:val="24"/>
          <w:szCs w:val="24"/>
        </w:rPr>
        <w:t xml:space="preserve">оказания услуг: </w:t>
      </w:r>
      <w:r w:rsidR="0009517D" w:rsidRPr="003B093A">
        <w:rPr>
          <w:rFonts w:ascii="Times New Roman" w:hAnsi="Times New Roman" w:cs="Times New Roman"/>
          <w:sz w:val="24"/>
          <w:szCs w:val="24"/>
        </w:rPr>
        <w:t xml:space="preserve">с </w:t>
      </w:r>
      <w:r w:rsidR="00E33FFD" w:rsidRPr="003B093A">
        <w:rPr>
          <w:rFonts w:ascii="Times New Roman" w:hAnsi="Times New Roman" w:cs="Times New Roman"/>
          <w:sz w:val="24"/>
          <w:szCs w:val="24"/>
        </w:rPr>
        <w:t>момента подписания договора</w:t>
      </w:r>
      <w:r w:rsidR="0009517D" w:rsidRPr="003B093A">
        <w:rPr>
          <w:rFonts w:ascii="Times New Roman" w:hAnsi="Times New Roman" w:cs="Times New Roman"/>
          <w:sz w:val="24"/>
          <w:szCs w:val="24"/>
        </w:rPr>
        <w:t xml:space="preserve"> по </w:t>
      </w:r>
      <w:r w:rsidR="003B093A" w:rsidRPr="003B093A">
        <w:rPr>
          <w:rFonts w:ascii="Times New Roman" w:hAnsi="Times New Roman" w:cs="Times New Roman"/>
          <w:sz w:val="24"/>
          <w:szCs w:val="24"/>
        </w:rPr>
        <w:t>30 июня</w:t>
      </w:r>
      <w:r w:rsidR="0009517D" w:rsidRPr="003B093A">
        <w:rPr>
          <w:rFonts w:ascii="Times New Roman" w:hAnsi="Times New Roman" w:cs="Times New Roman"/>
          <w:sz w:val="24"/>
          <w:szCs w:val="24"/>
        </w:rPr>
        <w:t xml:space="preserve"> 202</w:t>
      </w:r>
      <w:r w:rsidR="003B093A">
        <w:rPr>
          <w:rFonts w:ascii="Times New Roman" w:hAnsi="Times New Roman" w:cs="Times New Roman"/>
          <w:sz w:val="24"/>
          <w:szCs w:val="24"/>
        </w:rPr>
        <w:t>5</w:t>
      </w:r>
      <w:r w:rsidR="0009517D" w:rsidRPr="003B093A">
        <w:rPr>
          <w:rFonts w:ascii="Times New Roman" w:hAnsi="Times New Roman" w:cs="Times New Roman"/>
          <w:sz w:val="24"/>
          <w:szCs w:val="24"/>
        </w:rPr>
        <w:t>г.</w:t>
      </w:r>
    </w:p>
    <w:p w14:paraId="50F53BD5" w14:textId="68F2A889" w:rsidR="005043E5" w:rsidRPr="0075392A" w:rsidRDefault="00324F62" w:rsidP="00C741F5">
      <w:pPr>
        <w:numPr>
          <w:ilvl w:val="0"/>
          <w:numId w:val="2"/>
        </w:numPr>
        <w:tabs>
          <w:tab w:val="left" w:pos="0"/>
          <w:tab w:val="left" w:pos="720"/>
        </w:tabs>
        <w:snapToGrid w:val="0"/>
        <w:rPr>
          <w:rFonts w:ascii="Times New Roman" w:hAnsi="Times New Roman" w:cs="Times New Roman"/>
          <w:sz w:val="24"/>
          <w:szCs w:val="24"/>
        </w:rPr>
      </w:pPr>
      <w:r w:rsidRPr="0075392A">
        <w:rPr>
          <w:rFonts w:ascii="Times New Roman" w:hAnsi="Times New Roman" w:cs="Times New Roman"/>
          <w:sz w:val="24"/>
          <w:szCs w:val="24"/>
        </w:rPr>
        <w:t xml:space="preserve">Условия </w:t>
      </w:r>
      <w:r w:rsidR="00C741F5" w:rsidRPr="00C741F5">
        <w:rPr>
          <w:rFonts w:ascii="Times New Roman" w:hAnsi="Times New Roman" w:cs="Times New Roman"/>
          <w:sz w:val="24"/>
          <w:szCs w:val="24"/>
        </w:rPr>
        <w:t>оказания услуг</w:t>
      </w:r>
      <w:r w:rsidRPr="0075392A">
        <w:rPr>
          <w:rFonts w:ascii="Times New Roman" w:hAnsi="Times New Roman" w:cs="Times New Roman"/>
          <w:sz w:val="24"/>
          <w:szCs w:val="24"/>
        </w:rPr>
        <w:t>: в соответствии с Техническим заданием.</w:t>
      </w:r>
    </w:p>
    <w:p w14:paraId="213AFB1E" w14:textId="77777777" w:rsidR="00C741F5" w:rsidRDefault="00324F62" w:rsidP="00C741F5">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Условия оплаты</w:t>
      </w:r>
      <w:r w:rsidR="006A2FDE">
        <w:rPr>
          <w:rFonts w:ascii="Times New Roman" w:hAnsi="Times New Roman" w:cs="Times New Roman"/>
          <w:sz w:val="24"/>
          <w:szCs w:val="24"/>
        </w:rPr>
        <w:t xml:space="preserve">: </w:t>
      </w:r>
    </w:p>
    <w:p w14:paraId="7002846B" w14:textId="57310A39" w:rsidR="00311EC3" w:rsidRPr="0075392A" w:rsidRDefault="00221DFE" w:rsidP="00C741F5">
      <w:pPr>
        <w:tabs>
          <w:tab w:val="left" w:pos="0"/>
          <w:tab w:val="left" w:pos="720"/>
        </w:tabs>
        <w:snapToGrid w:val="0"/>
        <w:ind w:left="360"/>
        <w:jc w:val="both"/>
        <w:rPr>
          <w:rFonts w:ascii="Times New Roman" w:hAnsi="Times New Roman" w:cs="Times New Roman"/>
          <w:sz w:val="24"/>
          <w:szCs w:val="24"/>
        </w:rPr>
      </w:pPr>
      <w:r>
        <w:rPr>
          <w:rFonts w:ascii="Times New Roman" w:hAnsi="Times New Roman" w:cs="Times New Roman"/>
          <w:sz w:val="24"/>
          <w:szCs w:val="24"/>
        </w:rPr>
        <w:t>Р</w:t>
      </w:r>
      <w:r w:rsidR="00C741F5" w:rsidRPr="00C741F5">
        <w:rPr>
          <w:rFonts w:ascii="Times New Roman" w:hAnsi="Times New Roman" w:cs="Times New Roman"/>
          <w:sz w:val="24"/>
          <w:szCs w:val="24"/>
        </w:rPr>
        <w:t>асчет за фактически поставленную за истекший расчетный период электрическую энергию (мощность) производится до 18-го числа месяца, следующего за расчетным, на основании выставленного Поставщиком счета-фактуры на фактическую (конечную) стоимость поставленной в расчетном периоде электрической энергии (мощности), в том числе, стоимости услуг по передаче электроэнергии.</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4963364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49633647"/>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0D21BDF4" w14:textId="704E7FB7" w:rsidR="00307F42" w:rsidRPr="00142C01" w:rsidRDefault="00307F42" w:rsidP="00142C01">
      <w:pPr>
        <w:numPr>
          <w:ilvl w:val="0"/>
          <w:numId w:val="9"/>
        </w:numPr>
        <w:snapToGrid w:val="0"/>
        <w:ind w:left="709" w:hanging="425"/>
        <w:contextualSpacing/>
        <w:jc w:val="both"/>
        <w:rPr>
          <w:rFonts w:ascii="Times New Roman" w:hAnsi="Times New Roman" w:cs="Times New Roman"/>
          <w:sz w:val="24"/>
          <w:szCs w:val="24"/>
          <w:highlight w:val="yellow"/>
        </w:rPr>
      </w:pPr>
      <w:r w:rsidRPr="00142C01">
        <w:rPr>
          <w:rFonts w:ascii="Times New Roman" w:hAnsi="Times New Roman" w:cs="Times New Roman"/>
          <w:sz w:val="24"/>
          <w:szCs w:val="24"/>
          <w:highlight w:val="yellow"/>
        </w:rPr>
        <w:t xml:space="preserve">Участник закупки должен </w:t>
      </w:r>
      <w:r w:rsidR="00142C01" w:rsidRPr="00142C01">
        <w:rPr>
          <w:rFonts w:ascii="Times New Roman" w:hAnsi="Times New Roman" w:cs="Times New Roman"/>
          <w:sz w:val="24"/>
          <w:szCs w:val="24"/>
          <w:highlight w:val="yellow"/>
        </w:rPr>
        <w:t>иметь заключенные договора, которые обеспечивают приобретение электрической энергии на оптовом рынке в соответствующих точках (группах точек) поставки (</w:t>
      </w:r>
      <w:r w:rsidR="00C26703">
        <w:rPr>
          <w:rFonts w:ascii="Times New Roman" w:hAnsi="Times New Roman" w:cs="Times New Roman"/>
          <w:sz w:val="24"/>
          <w:szCs w:val="24"/>
          <w:highlight w:val="yellow"/>
        </w:rPr>
        <w:t xml:space="preserve">согласно </w:t>
      </w:r>
      <w:r w:rsidR="00142C01" w:rsidRPr="00142C01">
        <w:rPr>
          <w:rFonts w:ascii="Times New Roman" w:hAnsi="Times New Roman" w:cs="Times New Roman"/>
          <w:sz w:val="24"/>
          <w:szCs w:val="24"/>
          <w:highlight w:val="yellow"/>
        </w:rPr>
        <w:t>Приложени</w:t>
      </w:r>
      <w:r w:rsidR="00C26703">
        <w:rPr>
          <w:rFonts w:ascii="Times New Roman" w:hAnsi="Times New Roman" w:cs="Times New Roman"/>
          <w:sz w:val="24"/>
          <w:szCs w:val="24"/>
          <w:highlight w:val="yellow"/>
        </w:rPr>
        <w:t>ю</w:t>
      </w:r>
      <w:r w:rsidR="00142C01" w:rsidRPr="00142C01">
        <w:rPr>
          <w:rFonts w:ascii="Times New Roman" w:hAnsi="Times New Roman" w:cs="Times New Roman"/>
          <w:sz w:val="24"/>
          <w:szCs w:val="24"/>
          <w:highlight w:val="yellow"/>
        </w:rPr>
        <w:t xml:space="preserve"> №</w:t>
      </w:r>
      <w:r w:rsidR="00C26703">
        <w:rPr>
          <w:rFonts w:ascii="Times New Roman" w:hAnsi="Times New Roman" w:cs="Times New Roman"/>
          <w:sz w:val="24"/>
          <w:szCs w:val="24"/>
          <w:highlight w:val="yellow"/>
        </w:rPr>
        <w:t>3</w:t>
      </w:r>
      <w:r w:rsidR="003B093A">
        <w:rPr>
          <w:rFonts w:ascii="Times New Roman" w:hAnsi="Times New Roman" w:cs="Times New Roman"/>
          <w:sz w:val="24"/>
          <w:szCs w:val="24"/>
          <w:highlight w:val="yellow"/>
        </w:rPr>
        <w:t xml:space="preserve"> к закупочной </w:t>
      </w:r>
      <w:proofErr w:type="spellStart"/>
      <w:r w:rsidR="003B093A">
        <w:rPr>
          <w:rFonts w:ascii="Times New Roman" w:hAnsi="Times New Roman" w:cs="Times New Roman"/>
          <w:sz w:val="24"/>
          <w:szCs w:val="24"/>
          <w:highlight w:val="yellow"/>
        </w:rPr>
        <w:t>документации</w:t>
      </w:r>
      <w:r w:rsidR="00142C01" w:rsidRPr="00142C01">
        <w:rPr>
          <w:rFonts w:ascii="Times New Roman" w:hAnsi="Times New Roman" w:cs="Times New Roman"/>
          <w:sz w:val="24"/>
          <w:szCs w:val="24"/>
          <w:highlight w:val="yellow"/>
        </w:rPr>
        <w:t>_Техническое</w:t>
      </w:r>
      <w:proofErr w:type="spellEnd"/>
      <w:r w:rsidR="00142C01" w:rsidRPr="00142C01">
        <w:rPr>
          <w:rFonts w:ascii="Times New Roman" w:hAnsi="Times New Roman" w:cs="Times New Roman"/>
          <w:sz w:val="24"/>
          <w:szCs w:val="24"/>
          <w:highlight w:val="yellow"/>
        </w:rPr>
        <w:t xml:space="preserve"> задание);</w:t>
      </w:r>
    </w:p>
    <w:p w14:paraId="7C15F743" w14:textId="3B43F71D" w:rsidR="00142C01" w:rsidRPr="00142C01" w:rsidRDefault="00142C01" w:rsidP="00142C01">
      <w:pPr>
        <w:numPr>
          <w:ilvl w:val="0"/>
          <w:numId w:val="9"/>
        </w:numPr>
        <w:snapToGrid w:val="0"/>
        <w:ind w:left="709" w:hanging="425"/>
        <w:contextualSpacing/>
        <w:jc w:val="both"/>
        <w:rPr>
          <w:rFonts w:ascii="Times New Roman" w:hAnsi="Times New Roman" w:cs="Times New Roman"/>
          <w:sz w:val="24"/>
          <w:szCs w:val="24"/>
          <w:highlight w:val="yellow"/>
        </w:rPr>
      </w:pPr>
      <w:r w:rsidRPr="00142C01">
        <w:rPr>
          <w:rFonts w:ascii="Times New Roman" w:hAnsi="Times New Roman" w:cs="Times New Roman"/>
          <w:sz w:val="24"/>
          <w:szCs w:val="24"/>
          <w:highlight w:val="yellow"/>
        </w:rPr>
        <w:t>Участник закупки должен иметь соответствующий договор с производителем (поставщиком) электрической энергии, заключенного на розничном рынке</w:t>
      </w:r>
      <w:r w:rsidR="00C26703">
        <w:rPr>
          <w:rFonts w:ascii="Times New Roman" w:hAnsi="Times New Roman" w:cs="Times New Roman"/>
          <w:sz w:val="24"/>
          <w:szCs w:val="24"/>
          <w:highlight w:val="yellow"/>
        </w:rPr>
        <w:t xml:space="preserve"> </w:t>
      </w:r>
      <w:r w:rsidR="00C26703" w:rsidRPr="00142C01">
        <w:rPr>
          <w:rFonts w:ascii="Times New Roman" w:hAnsi="Times New Roman" w:cs="Times New Roman"/>
          <w:sz w:val="24"/>
          <w:szCs w:val="24"/>
          <w:highlight w:val="yellow"/>
        </w:rPr>
        <w:t>(</w:t>
      </w:r>
      <w:r w:rsidR="003B093A">
        <w:rPr>
          <w:rFonts w:ascii="Times New Roman" w:hAnsi="Times New Roman" w:cs="Times New Roman"/>
          <w:sz w:val="24"/>
          <w:szCs w:val="24"/>
          <w:highlight w:val="yellow"/>
        </w:rPr>
        <w:t xml:space="preserve">согласно </w:t>
      </w:r>
      <w:r w:rsidR="003B093A" w:rsidRPr="00142C01">
        <w:rPr>
          <w:rFonts w:ascii="Times New Roman" w:hAnsi="Times New Roman" w:cs="Times New Roman"/>
          <w:sz w:val="24"/>
          <w:szCs w:val="24"/>
          <w:highlight w:val="yellow"/>
        </w:rPr>
        <w:t>Приложени</w:t>
      </w:r>
      <w:r w:rsidR="003B093A">
        <w:rPr>
          <w:rFonts w:ascii="Times New Roman" w:hAnsi="Times New Roman" w:cs="Times New Roman"/>
          <w:sz w:val="24"/>
          <w:szCs w:val="24"/>
          <w:highlight w:val="yellow"/>
        </w:rPr>
        <w:t>ю</w:t>
      </w:r>
      <w:r w:rsidR="003B093A" w:rsidRPr="00142C01">
        <w:rPr>
          <w:rFonts w:ascii="Times New Roman" w:hAnsi="Times New Roman" w:cs="Times New Roman"/>
          <w:sz w:val="24"/>
          <w:szCs w:val="24"/>
          <w:highlight w:val="yellow"/>
        </w:rPr>
        <w:t xml:space="preserve"> №</w:t>
      </w:r>
      <w:r w:rsidR="003B093A">
        <w:rPr>
          <w:rFonts w:ascii="Times New Roman" w:hAnsi="Times New Roman" w:cs="Times New Roman"/>
          <w:sz w:val="24"/>
          <w:szCs w:val="24"/>
          <w:highlight w:val="yellow"/>
        </w:rPr>
        <w:t xml:space="preserve">3 к закупочной </w:t>
      </w:r>
      <w:proofErr w:type="spellStart"/>
      <w:r w:rsidR="003B093A">
        <w:rPr>
          <w:rFonts w:ascii="Times New Roman" w:hAnsi="Times New Roman" w:cs="Times New Roman"/>
          <w:sz w:val="24"/>
          <w:szCs w:val="24"/>
          <w:highlight w:val="yellow"/>
        </w:rPr>
        <w:t>документации</w:t>
      </w:r>
      <w:r w:rsidR="003B093A" w:rsidRPr="00142C01">
        <w:rPr>
          <w:rFonts w:ascii="Times New Roman" w:hAnsi="Times New Roman" w:cs="Times New Roman"/>
          <w:sz w:val="24"/>
          <w:szCs w:val="24"/>
          <w:highlight w:val="yellow"/>
        </w:rPr>
        <w:t>_Техническое</w:t>
      </w:r>
      <w:proofErr w:type="spellEnd"/>
      <w:r w:rsidR="003B093A" w:rsidRPr="00142C01">
        <w:rPr>
          <w:rFonts w:ascii="Times New Roman" w:hAnsi="Times New Roman" w:cs="Times New Roman"/>
          <w:sz w:val="24"/>
          <w:szCs w:val="24"/>
          <w:highlight w:val="yellow"/>
        </w:rPr>
        <w:t xml:space="preserve"> задание</w:t>
      </w:r>
      <w:r w:rsidR="00C26703" w:rsidRPr="00142C01">
        <w:rPr>
          <w:rFonts w:ascii="Times New Roman" w:hAnsi="Times New Roman" w:cs="Times New Roman"/>
          <w:sz w:val="24"/>
          <w:szCs w:val="24"/>
          <w:highlight w:val="yellow"/>
        </w:rPr>
        <w:t>)</w:t>
      </w:r>
      <w:r w:rsidRPr="00142C01">
        <w:rPr>
          <w:rFonts w:ascii="Times New Roman" w:hAnsi="Times New Roman" w:cs="Times New Roman"/>
          <w:sz w:val="24"/>
          <w:szCs w:val="24"/>
          <w:highlight w:val="yellow"/>
        </w:rPr>
        <w:t>;</w:t>
      </w:r>
    </w:p>
    <w:p w14:paraId="670AC4AF" w14:textId="7CB7CAF5" w:rsidR="00142C01" w:rsidRPr="00142C01" w:rsidRDefault="00142C01" w:rsidP="00142C01">
      <w:pPr>
        <w:numPr>
          <w:ilvl w:val="0"/>
          <w:numId w:val="9"/>
        </w:numPr>
        <w:snapToGrid w:val="0"/>
        <w:ind w:left="709" w:hanging="425"/>
        <w:contextualSpacing/>
        <w:jc w:val="both"/>
        <w:rPr>
          <w:rFonts w:ascii="Times New Roman" w:hAnsi="Times New Roman" w:cs="Times New Roman"/>
          <w:sz w:val="24"/>
          <w:szCs w:val="24"/>
          <w:highlight w:val="yellow"/>
        </w:rPr>
      </w:pPr>
      <w:r w:rsidRPr="00142C01">
        <w:rPr>
          <w:rFonts w:ascii="Times New Roman" w:hAnsi="Times New Roman" w:cs="Times New Roman"/>
          <w:sz w:val="24"/>
          <w:szCs w:val="24"/>
          <w:highlight w:val="yellow"/>
        </w:rPr>
        <w:t xml:space="preserve">Участник закупки должен иметь заключенный с иной </w:t>
      </w:r>
      <w:proofErr w:type="spellStart"/>
      <w:r w:rsidRPr="00142C01">
        <w:rPr>
          <w:rFonts w:ascii="Times New Roman" w:hAnsi="Times New Roman" w:cs="Times New Roman"/>
          <w:sz w:val="24"/>
          <w:szCs w:val="24"/>
          <w:highlight w:val="yellow"/>
        </w:rPr>
        <w:t>энергосбытовой</w:t>
      </w:r>
      <w:proofErr w:type="spellEnd"/>
      <w:r w:rsidRPr="00142C01">
        <w:rPr>
          <w:rFonts w:ascii="Times New Roman" w:hAnsi="Times New Roman" w:cs="Times New Roman"/>
          <w:sz w:val="24"/>
          <w:szCs w:val="24"/>
          <w:highlight w:val="yellow"/>
        </w:rPr>
        <w:t xml:space="preserve"> организацией (гарантирующим поставщиком) договора купли-продажи электрической энергии</w:t>
      </w:r>
      <w:r w:rsidR="00C26703">
        <w:rPr>
          <w:rFonts w:ascii="Times New Roman" w:hAnsi="Times New Roman" w:cs="Times New Roman"/>
          <w:sz w:val="24"/>
          <w:szCs w:val="24"/>
          <w:highlight w:val="yellow"/>
        </w:rPr>
        <w:t xml:space="preserve"> </w:t>
      </w:r>
      <w:r w:rsidR="00C26703" w:rsidRPr="00142C01">
        <w:rPr>
          <w:rFonts w:ascii="Times New Roman" w:hAnsi="Times New Roman" w:cs="Times New Roman"/>
          <w:sz w:val="24"/>
          <w:szCs w:val="24"/>
          <w:highlight w:val="yellow"/>
        </w:rPr>
        <w:t>(</w:t>
      </w:r>
      <w:r w:rsidR="003B093A">
        <w:rPr>
          <w:rFonts w:ascii="Times New Roman" w:hAnsi="Times New Roman" w:cs="Times New Roman"/>
          <w:sz w:val="24"/>
          <w:szCs w:val="24"/>
          <w:highlight w:val="yellow"/>
        </w:rPr>
        <w:t xml:space="preserve">согласно </w:t>
      </w:r>
      <w:r w:rsidR="003B093A" w:rsidRPr="00142C01">
        <w:rPr>
          <w:rFonts w:ascii="Times New Roman" w:hAnsi="Times New Roman" w:cs="Times New Roman"/>
          <w:sz w:val="24"/>
          <w:szCs w:val="24"/>
          <w:highlight w:val="yellow"/>
        </w:rPr>
        <w:t>Приложени</w:t>
      </w:r>
      <w:r w:rsidR="003B093A">
        <w:rPr>
          <w:rFonts w:ascii="Times New Roman" w:hAnsi="Times New Roman" w:cs="Times New Roman"/>
          <w:sz w:val="24"/>
          <w:szCs w:val="24"/>
          <w:highlight w:val="yellow"/>
        </w:rPr>
        <w:t>ю</w:t>
      </w:r>
      <w:r w:rsidR="003B093A" w:rsidRPr="00142C01">
        <w:rPr>
          <w:rFonts w:ascii="Times New Roman" w:hAnsi="Times New Roman" w:cs="Times New Roman"/>
          <w:sz w:val="24"/>
          <w:szCs w:val="24"/>
          <w:highlight w:val="yellow"/>
        </w:rPr>
        <w:t xml:space="preserve"> №</w:t>
      </w:r>
      <w:r w:rsidR="003B093A">
        <w:rPr>
          <w:rFonts w:ascii="Times New Roman" w:hAnsi="Times New Roman" w:cs="Times New Roman"/>
          <w:sz w:val="24"/>
          <w:szCs w:val="24"/>
          <w:highlight w:val="yellow"/>
        </w:rPr>
        <w:t xml:space="preserve">3 к закупочной </w:t>
      </w:r>
      <w:proofErr w:type="spellStart"/>
      <w:r w:rsidR="003B093A">
        <w:rPr>
          <w:rFonts w:ascii="Times New Roman" w:hAnsi="Times New Roman" w:cs="Times New Roman"/>
          <w:sz w:val="24"/>
          <w:szCs w:val="24"/>
          <w:highlight w:val="yellow"/>
        </w:rPr>
        <w:t>документации</w:t>
      </w:r>
      <w:r w:rsidR="003B093A" w:rsidRPr="00142C01">
        <w:rPr>
          <w:rFonts w:ascii="Times New Roman" w:hAnsi="Times New Roman" w:cs="Times New Roman"/>
          <w:sz w:val="24"/>
          <w:szCs w:val="24"/>
          <w:highlight w:val="yellow"/>
        </w:rPr>
        <w:t>_Техническое</w:t>
      </w:r>
      <w:proofErr w:type="spellEnd"/>
      <w:r w:rsidR="003B093A" w:rsidRPr="00142C01">
        <w:rPr>
          <w:rFonts w:ascii="Times New Roman" w:hAnsi="Times New Roman" w:cs="Times New Roman"/>
          <w:sz w:val="24"/>
          <w:szCs w:val="24"/>
          <w:highlight w:val="yellow"/>
        </w:rPr>
        <w:t xml:space="preserve"> задание</w:t>
      </w:r>
      <w:r w:rsidR="00C26703" w:rsidRPr="00142C01">
        <w:rPr>
          <w:rFonts w:ascii="Times New Roman" w:hAnsi="Times New Roman" w:cs="Times New Roman"/>
          <w:sz w:val="24"/>
          <w:szCs w:val="24"/>
          <w:highlight w:val="yellow"/>
        </w:rPr>
        <w:t>)</w:t>
      </w:r>
      <w:r w:rsidRPr="00142C01">
        <w:rPr>
          <w:rFonts w:ascii="Times New Roman" w:hAnsi="Times New Roman" w:cs="Times New Roman"/>
          <w:sz w:val="24"/>
          <w:szCs w:val="24"/>
          <w:highlight w:val="yellow"/>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49633648"/>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FEA6EA3" w14:textId="52D897BB" w:rsidR="00142C01" w:rsidRPr="00863E9C" w:rsidRDefault="00863E9C" w:rsidP="00863E9C">
      <w:pPr>
        <w:numPr>
          <w:ilvl w:val="0"/>
          <w:numId w:val="15"/>
        </w:numPr>
        <w:tabs>
          <w:tab w:val="left" w:pos="2978"/>
        </w:tabs>
        <w:snapToGrid w:val="0"/>
        <w:ind w:left="709" w:hanging="425"/>
        <w:contextualSpacing/>
        <w:jc w:val="both"/>
        <w:rPr>
          <w:rFonts w:ascii="Times New Roman" w:hAnsi="Times New Roman" w:cs="Times New Roman"/>
          <w:sz w:val="24"/>
          <w:szCs w:val="24"/>
          <w:highlight w:val="yellow"/>
        </w:rPr>
      </w:pPr>
      <w:proofErr w:type="gramStart"/>
      <w:r w:rsidRPr="00863E9C">
        <w:rPr>
          <w:rFonts w:ascii="Times New Roman" w:hAnsi="Times New Roman" w:cs="Times New Roman"/>
          <w:sz w:val="24"/>
          <w:szCs w:val="24"/>
          <w:highlight w:val="yellow"/>
        </w:rPr>
        <w:t>подтверждение</w:t>
      </w:r>
      <w:proofErr w:type="gramEnd"/>
      <w:r w:rsidRPr="00863E9C">
        <w:rPr>
          <w:rFonts w:ascii="Times New Roman" w:hAnsi="Times New Roman" w:cs="Times New Roman"/>
          <w:sz w:val="24"/>
          <w:szCs w:val="24"/>
          <w:highlight w:val="yellow"/>
        </w:rPr>
        <w:t xml:space="preserve"> наличия</w:t>
      </w:r>
      <w:r w:rsidR="00142C01" w:rsidRPr="00863E9C">
        <w:rPr>
          <w:rFonts w:ascii="Times New Roman" w:hAnsi="Times New Roman" w:cs="Times New Roman"/>
          <w:sz w:val="24"/>
          <w:szCs w:val="24"/>
          <w:highlight w:val="yellow"/>
        </w:rPr>
        <w:t xml:space="preserve"> заключенных договоров, обеспечивающих приобретение электрической энергии на оптовом рынке в соответствующих точках (группах точек) поставки</w:t>
      </w:r>
      <w:r w:rsidRPr="00863E9C">
        <w:rPr>
          <w:rFonts w:ascii="Times New Roman" w:hAnsi="Times New Roman" w:cs="Times New Roman"/>
          <w:sz w:val="24"/>
          <w:szCs w:val="24"/>
          <w:highlight w:val="yellow"/>
        </w:rPr>
        <w:t xml:space="preserve"> (коммерческое предложение (Форма №2)</w:t>
      </w:r>
      <w:r w:rsidR="00142C01" w:rsidRPr="00863E9C">
        <w:rPr>
          <w:rFonts w:ascii="Times New Roman" w:hAnsi="Times New Roman" w:cs="Times New Roman"/>
          <w:sz w:val="24"/>
          <w:szCs w:val="24"/>
          <w:highlight w:val="yellow"/>
        </w:rPr>
        <w:t>;</w:t>
      </w:r>
    </w:p>
    <w:p w14:paraId="1FA344A0" w14:textId="2BD24C61" w:rsidR="00142C01" w:rsidRPr="00863E9C" w:rsidRDefault="00863E9C" w:rsidP="00863E9C">
      <w:pPr>
        <w:numPr>
          <w:ilvl w:val="0"/>
          <w:numId w:val="15"/>
        </w:numPr>
        <w:tabs>
          <w:tab w:val="left" w:pos="2978"/>
        </w:tabs>
        <w:snapToGrid w:val="0"/>
        <w:ind w:left="709" w:hanging="425"/>
        <w:contextualSpacing/>
        <w:jc w:val="both"/>
        <w:rPr>
          <w:rFonts w:ascii="Times New Roman" w:hAnsi="Times New Roman" w:cs="Times New Roman"/>
          <w:sz w:val="24"/>
          <w:szCs w:val="24"/>
          <w:highlight w:val="yellow"/>
        </w:rPr>
      </w:pPr>
      <w:proofErr w:type="gramStart"/>
      <w:r w:rsidRPr="00863E9C">
        <w:rPr>
          <w:rFonts w:ascii="Times New Roman" w:hAnsi="Times New Roman" w:cs="Times New Roman"/>
          <w:sz w:val="24"/>
          <w:szCs w:val="24"/>
          <w:highlight w:val="yellow"/>
        </w:rPr>
        <w:t>подтверждение</w:t>
      </w:r>
      <w:proofErr w:type="gramEnd"/>
      <w:r w:rsidRPr="00863E9C">
        <w:rPr>
          <w:rFonts w:ascii="Times New Roman" w:hAnsi="Times New Roman" w:cs="Times New Roman"/>
          <w:sz w:val="24"/>
          <w:szCs w:val="24"/>
          <w:highlight w:val="yellow"/>
        </w:rPr>
        <w:t xml:space="preserve"> наличия</w:t>
      </w:r>
      <w:r w:rsidR="00142C01" w:rsidRPr="00863E9C">
        <w:rPr>
          <w:rFonts w:ascii="Times New Roman" w:hAnsi="Times New Roman" w:cs="Times New Roman"/>
          <w:sz w:val="24"/>
          <w:szCs w:val="24"/>
          <w:highlight w:val="yellow"/>
        </w:rPr>
        <w:t xml:space="preserve"> договора с производителем (поставщиком) электрической энергии, </w:t>
      </w:r>
      <w:r w:rsidRPr="00863E9C">
        <w:rPr>
          <w:rFonts w:ascii="Times New Roman" w:hAnsi="Times New Roman" w:cs="Times New Roman"/>
          <w:sz w:val="24"/>
          <w:szCs w:val="24"/>
          <w:highlight w:val="yellow"/>
        </w:rPr>
        <w:t>заключенного на розничном рынке (коммерческое предложение (Форма №2);</w:t>
      </w:r>
    </w:p>
    <w:p w14:paraId="662830F7" w14:textId="09B6CED7" w:rsidR="00142C01" w:rsidRPr="00863E9C" w:rsidRDefault="00863E9C" w:rsidP="00863E9C">
      <w:pPr>
        <w:numPr>
          <w:ilvl w:val="0"/>
          <w:numId w:val="15"/>
        </w:numPr>
        <w:tabs>
          <w:tab w:val="left" w:pos="2978"/>
        </w:tabs>
        <w:snapToGrid w:val="0"/>
        <w:ind w:left="709" w:hanging="425"/>
        <w:contextualSpacing/>
        <w:jc w:val="both"/>
        <w:rPr>
          <w:rFonts w:ascii="Times New Roman" w:hAnsi="Times New Roman" w:cs="Times New Roman"/>
          <w:sz w:val="24"/>
          <w:szCs w:val="24"/>
          <w:highlight w:val="yellow"/>
        </w:rPr>
      </w:pPr>
      <w:proofErr w:type="gramStart"/>
      <w:r w:rsidRPr="00863E9C">
        <w:rPr>
          <w:rFonts w:ascii="Times New Roman" w:hAnsi="Times New Roman" w:cs="Times New Roman"/>
          <w:sz w:val="24"/>
          <w:szCs w:val="24"/>
          <w:highlight w:val="yellow"/>
        </w:rPr>
        <w:t>подтверждение</w:t>
      </w:r>
      <w:proofErr w:type="gramEnd"/>
      <w:r w:rsidRPr="00863E9C">
        <w:rPr>
          <w:rFonts w:ascii="Times New Roman" w:hAnsi="Times New Roman" w:cs="Times New Roman"/>
          <w:sz w:val="24"/>
          <w:szCs w:val="24"/>
          <w:highlight w:val="yellow"/>
        </w:rPr>
        <w:t xml:space="preserve"> наличия </w:t>
      </w:r>
      <w:r w:rsidR="00142C01" w:rsidRPr="00863E9C">
        <w:rPr>
          <w:rFonts w:ascii="Times New Roman" w:hAnsi="Times New Roman" w:cs="Times New Roman"/>
          <w:sz w:val="24"/>
          <w:szCs w:val="24"/>
          <w:highlight w:val="yellow"/>
        </w:rPr>
        <w:t xml:space="preserve">с иной </w:t>
      </w:r>
      <w:proofErr w:type="spellStart"/>
      <w:r w:rsidR="00142C01" w:rsidRPr="00863E9C">
        <w:rPr>
          <w:rFonts w:ascii="Times New Roman" w:hAnsi="Times New Roman" w:cs="Times New Roman"/>
          <w:sz w:val="24"/>
          <w:szCs w:val="24"/>
          <w:highlight w:val="yellow"/>
        </w:rPr>
        <w:t>энергосбытовой</w:t>
      </w:r>
      <w:proofErr w:type="spellEnd"/>
      <w:r w:rsidR="00142C01" w:rsidRPr="00863E9C">
        <w:rPr>
          <w:rFonts w:ascii="Times New Roman" w:hAnsi="Times New Roman" w:cs="Times New Roman"/>
          <w:sz w:val="24"/>
          <w:szCs w:val="24"/>
          <w:highlight w:val="yellow"/>
        </w:rPr>
        <w:t xml:space="preserve"> организацией (гарантирующим поставщиком) договора купл</w:t>
      </w:r>
      <w:r w:rsidRPr="00863E9C">
        <w:rPr>
          <w:rFonts w:ascii="Times New Roman" w:hAnsi="Times New Roman" w:cs="Times New Roman"/>
          <w:sz w:val="24"/>
          <w:szCs w:val="24"/>
          <w:highlight w:val="yellow"/>
        </w:rPr>
        <w:t>и-продажи электрической энергии (коммерческое предложение (Форма №2);</w:t>
      </w:r>
    </w:p>
    <w:p w14:paraId="5FB50FF4" w14:textId="2EEB64B9" w:rsidR="005043E5" w:rsidRPr="00142C01" w:rsidRDefault="00324F62" w:rsidP="00142C01">
      <w:pPr>
        <w:numPr>
          <w:ilvl w:val="0"/>
          <w:numId w:val="15"/>
        </w:numPr>
        <w:tabs>
          <w:tab w:val="left" w:pos="2978"/>
        </w:tabs>
        <w:snapToGrid w:val="0"/>
        <w:ind w:left="709" w:hanging="425"/>
        <w:contextualSpacing/>
        <w:jc w:val="both"/>
        <w:rPr>
          <w:rFonts w:ascii="Times New Roman" w:hAnsi="Times New Roman" w:cs="Times New Roman"/>
          <w:sz w:val="24"/>
          <w:szCs w:val="24"/>
        </w:rPr>
      </w:pPr>
      <w:proofErr w:type="gramStart"/>
      <w:r w:rsidRPr="00142C01">
        <w:rPr>
          <w:rFonts w:ascii="Times New Roman" w:hAnsi="Times New Roman" w:cs="Times New Roman"/>
          <w:sz w:val="24"/>
          <w:szCs w:val="24"/>
        </w:rPr>
        <w:t>иные</w:t>
      </w:r>
      <w:proofErr w:type="gramEnd"/>
      <w:r w:rsidRPr="00142C01">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49633649"/>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149633650"/>
      <w:r w:rsidRPr="00F928AE">
        <w:rPr>
          <w:rFonts w:ascii="Times New Roman" w:hAnsi="Times New Roman" w:cs="Times New Roman"/>
          <w:b/>
          <w:color w:val="auto"/>
          <w:sz w:val="24"/>
          <w:szCs w:val="24"/>
        </w:rPr>
        <w:t>4.1. Общие требования к Предложению</w:t>
      </w:r>
      <w:bookmarkEnd w:id="8"/>
    </w:p>
    <w:p w14:paraId="4564FD3B" w14:textId="5DB6F2E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w:t>
      </w:r>
      <w:r w:rsidR="00AA62C0">
        <w:rPr>
          <w:rFonts w:ascii="Times New Roman" w:hAnsi="Times New Roman" w:cs="Times New Roman"/>
          <w:sz w:val="24"/>
          <w:szCs w:val="24"/>
        </w:rPr>
        <w:t xml:space="preserve">акого Участника отклоняются без </w:t>
      </w:r>
      <w:r w:rsidRPr="00641B24">
        <w:rPr>
          <w:rFonts w:ascii="Times New Roman" w:hAnsi="Times New Roman" w:cs="Times New Roman"/>
          <w:sz w:val="24"/>
          <w:szCs w:val="24"/>
        </w:rPr>
        <w:t>рассмотрения</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82C700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DA5BCF">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DA5BCF">
        <w:rPr>
          <w:rFonts w:ascii="Times New Roman" w:hAnsi="Times New Roman" w:cs="Times New Roman"/>
          <w:b/>
          <w:sz w:val="24"/>
          <w:szCs w:val="24"/>
        </w:rPr>
        <w:t>декабря</w:t>
      </w:r>
      <w:r w:rsidRPr="00E230C5">
        <w:rPr>
          <w:rFonts w:ascii="Times New Roman" w:hAnsi="Times New Roman" w:cs="Times New Roman"/>
          <w:b/>
          <w:sz w:val="24"/>
          <w:szCs w:val="24"/>
        </w:rPr>
        <w:t xml:space="preserve"> 202</w:t>
      </w:r>
      <w:r w:rsidR="00DA5BCF">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C1AB72E"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4.1.7 Все цены в предложении должны включать в себя все налоги и другие обязательные платежи, стоимость всех сопутствующих работ (услуг) </w:t>
      </w:r>
      <w:r w:rsidR="00B00F8A">
        <w:rPr>
          <w:rFonts w:ascii="Times New Roman" w:hAnsi="Times New Roman" w:cs="Times New Roman"/>
          <w:sz w:val="24"/>
          <w:szCs w:val="24"/>
        </w:rPr>
        <w:t>предлагаемые участником закупки</w:t>
      </w:r>
      <w:r w:rsidR="00B00F8A" w:rsidRPr="00B00F8A">
        <w:rPr>
          <w:rFonts w:ascii="Times New Roman" w:hAnsi="Times New Roman" w:cs="Times New Roman"/>
          <w:sz w:val="24"/>
          <w:szCs w:val="24"/>
          <w:highlight w:val="yellow"/>
        </w:rPr>
        <w:t xml:space="preserve"> </w:t>
      </w:r>
      <w:r w:rsidR="00B47E4B" w:rsidRPr="00B00F8A">
        <w:rPr>
          <w:rFonts w:ascii="Times New Roman" w:hAnsi="Times New Roman" w:cs="Times New Roman"/>
          <w:sz w:val="24"/>
          <w:szCs w:val="24"/>
          <w:highlight w:val="yellow"/>
        </w:rPr>
        <w:t xml:space="preserve">(в электронной форме на ЭТП указывается цена договора в размере: </w:t>
      </w:r>
      <w:r w:rsidR="00D01C2C">
        <w:rPr>
          <w:rFonts w:ascii="Times New Roman" w:hAnsi="Times New Roman" w:cs="Times New Roman"/>
          <w:b/>
          <w:sz w:val="24"/>
          <w:szCs w:val="24"/>
          <w:highlight w:val="yellow"/>
          <w:u w:val="single"/>
        </w:rPr>
        <w:t>105 606 384,70</w:t>
      </w:r>
      <w:r w:rsidR="00B47E4B" w:rsidRPr="00B00F8A">
        <w:rPr>
          <w:rFonts w:ascii="Times New Roman" w:hAnsi="Times New Roman" w:cs="Times New Roman"/>
          <w:b/>
          <w:sz w:val="24"/>
          <w:szCs w:val="24"/>
          <w:highlight w:val="yellow"/>
          <w:u w:val="single"/>
        </w:rPr>
        <w:t xml:space="preserve"> рубл</w:t>
      </w:r>
      <w:r w:rsidR="00DA5BCF">
        <w:rPr>
          <w:rFonts w:ascii="Times New Roman" w:hAnsi="Times New Roman" w:cs="Times New Roman"/>
          <w:b/>
          <w:sz w:val="24"/>
          <w:szCs w:val="24"/>
          <w:highlight w:val="yellow"/>
          <w:u w:val="single"/>
        </w:rPr>
        <w:t>ей</w:t>
      </w:r>
      <w:r w:rsidR="00B47E4B" w:rsidRPr="00B00F8A">
        <w:rPr>
          <w:rFonts w:ascii="Times New Roman" w:hAnsi="Times New Roman" w:cs="Times New Roman"/>
          <w:b/>
          <w:sz w:val="24"/>
          <w:szCs w:val="24"/>
          <w:highlight w:val="yellow"/>
          <w:u w:val="single"/>
        </w:rPr>
        <w:t>, с НДС</w:t>
      </w:r>
      <w:r w:rsidR="00B47E4B" w:rsidRPr="00B00F8A">
        <w:rPr>
          <w:rFonts w:ascii="Times New Roman" w:hAnsi="Times New Roman" w:cs="Times New Roman"/>
          <w:sz w:val="24"/>
          <w:szCs w:val="24"/>
          <w:highlight w:val="yellow"/>
        </w:rPr>
        <w:t>)</w:t>
      </w:r>
      <w:r w:rsidR="00BD5DBF">
        <w:rPr>
          <w:rFonts w:ascii="Times New Roman" w:hAnsi="Times New Roman" w:cs="Times New Roman"/>
          <w:sz w:val="24"/>
          <w:szCs w:val="24"/>
        </w:rPr>
        <w:t>.</w:t>
      </w:r>
    </w:p>
    <w:p w14:paraId="3768C9E2" w14:textId="759CFDB7" w:rsidR="00006628" w:rsidRDefault="00BD5DBF" w:rsidP="00006628">
      <w:pPr>
        <w:snapToGrid w:val="0"/>
        <w:jc w:val="both"/>
        <w:rPr>
          <w:rFonts w:ascii="Times New Roman" w:hAnsi="Times New Roman" w:cs="Times New Roman"/>
          <w:sz w:val="24"/>
          <w:szCs w:val="24"/>
        </w:rPr>
      </w:pPr>
      <w:r>
        <w:rPr>
          <w:rFonts w:ascii="Times New Roman" w:hAnsi="Times New Roman" w:cs="Times New Roman"/>
          <w:sz w:val="24"/>
          <w:szCs w:val="24"/>
        </w:rPr>
        <w:t xml:space="preserve">4.1.8 </w:t>
      </w:r>
      <w:r w:rsidR="00006628" w:rsidRPr="00641B24">
        <w:rPr>
          <w:rFonts w:ascii="Times New Roman" w:hAnsi="Times New Roman" w:cs="Times New Roman"/>
          <w:sz w:val="24"/>
          <w:szCs w:val="24"/>
        </w:rPr>
        <w:t>Все цены Предложения должны быть выражены в российских рублях с НДС (в случае, если НДС применим).</w:t>
      </w:r>
      <w:r w:rsidR="00B00F8A" w:rsidRPr="00B00F8A">
        <w:rPr>
          <w:rFonts w:ascii="Times New Roman" w:hAnsi="Times New Roman" w:cs="Times New Roman"/>
          <w:sz w:val="24"/>
          <w:szCs w:val="24"/>
        </w:rPr>
        <w:t xml:space="preserve"> </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49633651"/>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E91CFA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49633652"/>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49633653"/>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49633654"/>
      <w:r w:rsidRPr="00641B24">
        <w:rPr>
          <w:rFonts w:ascii="Times New Roman" w:hAnsi="Times New Roman" w:cs="Times New Roman"/>
          <w:b/>
          <w:color w:val="auto"/>
          <w:sz w:val="24"/>
          <w:szCs w:val="24"/>
        </w:rPr>
        <w:t>5. Подача предложений и их прием.</w:t>
      </w:r>
      <w:bookmarkEnd w:id="12"/>
    </w:p>
    <w:p w14:paraId="6C39B737" w14:textId="166DB80F"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6C761F">
        <w:rPr>
          <w:rFonts w:ascii="Times New Roman" w:hAnsi="Times New Roman" w:cs="Times New Roman"/>
          <w:b/>
          <w:sz w:val="24"/>
          <w:szCs w:val="24"/>
          <w:highlight w:val="yellow"/>
        </w:rPr>
        <w:t>31</w:t>
      </w:r>
      <w:r w:rsidRPr="00DB4801">
        <w:rPr>
          <w:rFonts w:ascii="Times New Roman" w:hAnsi="Times New Roman" w:cs="Times New Roman"/>
          <w:b/>
          <w:sz w:val="24"/>
          <w:szCs w:val="24"/>
          <w:highlight w:val="yellow"/>
        </w:rPr>
        <w:t xml:space="preserve">» </w:t>
      </w:r>
      <w:r w:rsidR="006C761F">
        <w:rPr>
          <w:rFonts w:ascii="Times New Roman" w:hAnsi="Times New Roman" w:cs="Times New Roman"/>
          <w:b/>
          <w:sz w:val="24"/>
          <w:szCs w:val="24"/>
          <w:highlight w:val="yellow"/>
        </w:rPr>
        <w:t>октября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6C761F">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49633655"/>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4" w:name="_Toc149633656"/>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49633657"/>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16A5B72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AA62C0">
        <w:rPr>
          <w:rFonts w:ascii="Times New Roman" w:hAnsi="Times New Roman" w:cs="Times New Roman"/>
          <w:sz w:val="24"/>
          <w:szCs w:val="24"/>
        </w:rPr>
        <w:t xml:space="preserve"> </w:t>
      </w:r>
      <w:r w:rsidR="00DF598C" w:rsidRPr="00641B24">
        <w:rPr>
          <w:rFonts w:ascii="Times New Roman" w:hAnsi="Times New Roman" w:cs="Times New Roman"/>
          <w:sz w:val="24"/>
          <w:szCs w:val="24"/>
        </w:rPr>
        <w:t>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49633658"/>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49633659"/>
      <w:r w:rsidRPr="00F928AE">
        <w:rPr>
          <w:rFonts w:ascii="Times New Roman" w:hAnsi="Times New Roman" w:cs="Times New Roman"/>
          <w:b/>
          <w:color w:val="auto"/>
          <w:sz w:val="24"/>
          <w:szCs w:val="24"/>
        </w:rPr>
        <w:t>6.4. Проведение переторжки</w:t>
      </w:r>
      <w:bookmarkEnd w:id="17"/>
    </w:p>
    <w:p w14:paraId="089903C7" w14:textId="6C7D935B"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w:t>
      </w:r>
      <w:r w:rsidR="00AA62C0">
        <w:rPr>
          <w:rFonts w:ascii="Times New Roman" w:hAnsi="Times New Roman" w:cs="Times New Roman"/>
          <w:sz w:val="24"/>
          <w:szCs w:val="24"/>
        </w:rPr>
        <w:t xml:space="preserve">ется </w:t>
      </w:r>
      <w:r w:rsidRPr="00641B24">
        <w:rPr>
          <w:rFonts w:ascii="Times New Roman" w:hAnsi="Times New Roman" w:cs="Times New Roman"/>
          <w:sz w:val="24"/>
          <w:szCs w:val="24"/>
        </w:rPr>
        <w:t>у всех участников</w:t>
      </w:r>
      <w:r w:rsidR="00AA62C0">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4963366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21D2F3F2" w14:textId="5C311E54" w:rsidR="00881B2C"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E33FFD">
        <w:rPr>
          <w:rFonts w:ascii="Times New Roman" w:hAnsi="Times New Roman" w:cs="Times New Roman"/>
          <w:b/>
          <w:sz w:val="24"/>
          <w:szCs w:val="24"/>
          <w:highlight w:val="yellow"/>
        </w:rPr>
        <w:t>10</w:t>
      </w:r>
      <w:r w:rsidRPr="0040236A">
        <w:rPr>
          <w:rFonts w:ascii="Times New Roman" w:hAnsi="Times New Roman" w:cs="Times New Roman"/>
          <w:b/>
          <w:sz w:val="24"/>
          <w:szCs w:val="24"/>
          <w:highlight w:val="yellow"/>
        </w:rPr>
        <w:t>»</w:t>
      </w:r>
      <w:r w:rsidR="006C761F">
        <w:rPr>
          <w:rFonts w:ascii="Times New Roman" w:hAnsi="Times New Roman" w:cs="Times New Roman"/>
          <w:b/>
          <w:sz w:val="24"/>
          <w:szCs w:val="24"/>
          <w:highlight w:val="yellow"/>
        </w:rPr>
        <w:t xml:space="preserve"> </w:t>
      </w:r>
      <w:r w:rsidR="00E33FFD">
        <w:rPr>
          <w:rFonts w:ascii="Times New Roman" w:hAnsi="Times New Roman" w:cs="Times New Roman"/>
          <w:b/>
          <w:sz w:val="24"/>
          <w:szCs w:val="24"/>
          <w:highlight w:val="yellow"/>
        </w:rPr>
        <w:t>ноября</w:t>
      </w:r>
      <w:r w:rsidRPr="00E5479B">
        <w:rPr>
          <w:rFonts w:ascii="Times New Roman" w:hAnsi="Times New Roman" w:cs="Times New Roman"/>
          <w:b/>
          <w:sz w:val="24"/>
          <w:szCs w:val="24"/>
          <w:highlight w:val="yellow"/>
        </w:rPr>
        <w:t xml:space="preserve"> 202</w:t>
      </w:r>
      <w:r w:rsidR="006C761F">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4A275ECD" w14:textId="7131A795" w:rsidR="000749BF" w:rsidRDefault="0029344A" w:rsidP="0029344A">
      <w:pPr>
        <w:widowControl w:val="0"/>
        <w:tabs>
          <w:tab w:val="left" w:pos="0"/>
          <w:tab w:val="left" w:pos="1134"/>
        </w:tabs>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7.2 </w:t>
      </w:r>
      <w:r w:rsidRPr="0029344A">
        <w:rPr>
          <w:rFonts w:ascii="Times New Roman" w:hAnsi="Times New Roman" w:cs="Times New Roman"/>
          <w:sz w:val="24"/>
          <w:szCs w:val="24"/>
        </w:rPr>
        <w:t xml:space="preserve">Для определения победителя проводится ранжирование участников с учетом поступивших ценовых предложений, </w:t>
      </w:r>
      <w:r w:rsidRPr="00863E9C">
        <w:rPr>
          <w:rFonts w:ascii="Times New Roman" w:hAnsi="Times New Roman" w:cs="Times New Roman"/>
          <w:sz w:val="24"/>
          <w:szCs w:val="24"/>
          <w:highlight w:val="yellow"/>
        </w:rPr>
        <w:t>исходя из значения величины</w:t>
      </w:r>
      <w:r w:rsidR="00142C01" w:rsidRPr="00863E9C">
        <w:rPr>
          <w:rFonts w:ascii="Times New Roman" w:hAnsi="Times New Roman" w:cs="Times New Roman"/>
          <w:sz w:val="24"/>
          <w:szCs w:val="24"/>
          <w:highlight w:val="yellow"/>
        </w:rPr>
        <w:t xml:space="preserve"> </w:t>
      </w:r>
      <w:r w:rsidR="00142C01" w:rsidRPr="00142C01">
        <w:rPr>
          <w:rFonts w:ascii="Times New Roman" w:hAnsi="Times New Roman"/>
          <w:sz w:val="22"/>
          <w:highlight w:val="yellow"/>
        </w:rPr>
        <w:t>размера скидки от цены на электрическую энергию с учетом мощности (приведенная к единому базису без учета НДС</w:t>
      </w:r>
      <w:r w:rsidR="00142C01" w:rsidRPr="00B47E4B">
        <w:rPr>
          <w:rFonts w:ascii="Times New Roman" w:hAnsi="Times New Roman"/>
          <w:sz w:val="22"/>
          <w:highlight w:val="yellow"/>
        </w:rPr>
        <w:t>)</w:t>
      </w:r>
      <w:r w:rsidRPr="00B47E4B">
        <w:rPr>
          <w:rFonts w:ascii="Times New Roman" w:hAnsi="Times New Roman" w:cs="Times New Roman"/>
          <w:sz w:val="24"/>
          <w:szCs w:val="24"/>
          <w:highlight w:val="yellow"/>
        </w:rPr>
        <w:t xml:space="preserve">, </w:t>
      </w:r>
      <w:r w:rsidRPr="00B47E4B">
        <w:rPr>
          <w:rFonts w:ascii="Times New Roman" w:hAnsi="Times New Roman" w:cs="Times New Roman"/>
          <w:b/>
          <w:sz w:val="24"/>
          <w:szCs w:val="24"/>
          <w:highlight w:val="yellow"/>
        </w:rPr>
        <w:t>которая указывается уча</w:t>
      </w:r>
      <w:r w:rsidR="00BD5DBF">
        <w:rPr>
          <w:rFonts w:ascii="Times New Roman" w:hAnsi="Times New Roman" w:cs="Times New Roman"/>
          <w:b/>
          <w:sz w:val="24"/>
          <w:szCs w:val="24"/>
          <w:highlight w:val="yellow"/>
        </w:rPr>
        <w:t xml:space="preserve">стником закупки самостоятельно. </w:t>
      </w:r>
      <w:r w:rsidRPr="0029344A">
        <w:rPr>
          <w:rFonts w:ascii="Times New Roman" w:hAnsi="Times New Roman" w:cs="Times New Roman"/>
          <w:sz w:val="24"/>
          <w:szCs w:val="24"/>
        </w:rPr>
        <w:t>Победителем закупочной процедуры признается участник, занявший первое место по итогам ранжирования ценовых предложений участников (При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w:t>
      </w:r>
    </w:p>
    <w:p w14:paraId="3321EE04" w14:textId="5244AD2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23FD6F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855426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E40C5B7"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4963366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4611BB40" w14:textId="77777777" w:rsidR="00BE2394" w:rsidRDefault="00BE2394" w:rsidP="00CD56A3">
      <w:pPr>
        <w:rPr>
          <w:rFonts w:ascii="Times New Roman" w:hAnsi="Times New Roman" w:cs="Times New Roman"/>
          <w:b/>
          <w:color w:val="000000"/>
          <w:sz w:val="24"/>
          <w:szCs w:val="24"/>
        </w:rPr>
      </w:pPr>
    </w:p>
    <w:p w14:paraId="5DB4BA13" w14:textId="77777777" w:rsidR="00AA62C0" w:rsidRDefault="00AA62C0" w:rsidP="00CD56A3">
      <w:pPr>
        <w:rPr>
          <w:rFonts w:ascii="Times New Roman" w:hAnsi="Times New Roman" w:cs="Times New Roman"/>
          <w:b/>
          <w:color w:val="000000"/>
          <w:sz w:val="24"/>
          <w:szCs w:val="24"/>
        </w:rPr>
      </w:pPr>
    </w:p>
    <w:p w14:paraId="795349D5" w14:textId="77777777" w:rsidR="00AA62C0" w:rsidRDefault="00AA62C0" w:rsidP="00CD56A3">
      <w:pPr>
        <w:rPr>
          <w:rFonts w:ascii="Times New Roman" w:hAnsi="Times New Roman" w:cs="Times New Roman"/>
          <w:b/>
          <w:color w:val="000000"/>
          <w:sz w:val="24"/>
          <w:szCs w:val="24"/>
        </w:rPr>
      </w:pPr>
    </w:p>
    <w:p w14:paraId="0B4475E8" w14:textId="77777777" w:rsidR="00AA62C0" w:rsidRDefault="00AA62C0" w:rsidP="00CD56A3">
      <w:pPr>
        <w:rPr>
          <w:rFonts w:ascii="Times New Roman" w:hAnsi="Times New Roman" w:cs="Times New Roman"/>
          <w:b/>
          <w:color w:val="000000"/>
          <w:sz w:val="24"/>
          <w:szCs w:val="24"/>
        </w:rPr>
      </w:pPr>
    </w:p>
    <w:p w14:paraId="5C6BECC4" w14:textId="77777777" w:rsidR="00AA62C0" w:rsidRDefault="00AA62C0" w:rsidP="00CD56A3">
      <w:pPr>
        <w:rPr>
          <w:rFonts w:ascii="Times New Roman" w:hAnsi="Times New Roman" w:cs="Times New Roman"/>
          <w:b/>
          <w:color w:val="000000"/>
          <w:sz w:val="24"/>
          <w:szCs w:val="24"/>
        </w:rPr>
      </w:pPr>
    </w:p>
    <w:p w14:paraId="336710D7" w14:textId="77777777" w:rsidR="00AA62C0" w:rsidRDefault="00AA62C0" w:rsidP="00CD56A3">
      <w:pPr>
        <w:rPr>
          <w:rFonts w:ascii="Times New Roman" w:hAnsi="Times New Roman" w:cs="Times New Roman"/>
          <w:b/>
          <w:color w:val="000000"/>
          <w:sz w:val="24"/>
          <w:szCs w:val="24"/>
        </w:rPr>
      </w:pPr>
    </w:p>
    <w:p w14:paraId="13FDE8B1" w14:textId="77777777" w:rsidR="00AA62C0" w:rsidRDefault="00AA62C0" w:rsidP="00CD56A3">
      <w:pPr>
        <w:rPr>
          <w:rFonts w:ascii="Times New Roman" w:hAnsi="Times New Roman" w:cs="Times New Roman"/>
          <w:b/>
          <w:color w:val="000000"/>
          <w:sz w:val="24"/>
          <w:szCs w:val="24"/>
        </w:rPr>
      </w:pPr>
    </w:p>
    <w:p w14:paraId="0ED486F3" w14:textId="77777777" w:rsidR="00AA62C0" w:rsidRDefault="00AA62C0" w:rsidP="00CD56A3">
      <w:pPr>
        <w:rPr>
          <w:rFonts w:ascii="Times New Roman" w:hAnsi="Times New Roman" w:cs="Times New Roman"/>
          <w:b/>
          <w:color w:val="000000"/>
          <w:sz w:val="24"/>
          <w:szCs w:val="24"/>
        </w:rPr>
      </w:pPr>
    </w:p>
    <w:p w14:paraId="0A49D80C" w14:textId="77777777" w:rsidR="00AA62C0" w:rsidRDefault="00AA62C0" w:rsidP="00CD56A3">
      <w:pPr>
        <w:rPr>
          <w:rFonts w:ascii="Times New Roman" w:hAnsi="Times New Roman" w:cs="Times New Roman"/>
          <w:b/>
          <w:color w:val="000000"/>
          <w:sz w:val="24"/>
          <w:szCs w:val="24"/>
        </w:rPr>
      </w:pPr>
    </w:p>
    <w:p w14:paraId="4DF1E793" w14:textId="77777777" w:rsidR="00AA62C0" w:rsidRDefault="00AA62C0" w:rsidP="00CD56A3">
      <w:pPr>
        <w:rPr>
          <w:rFonts w:ascii="Times New Roman" w:hAnsi="Times New Roman" w:cs="Times New Roman"/>
          <w:b/>
          <w:color w:val="000000"/>
          <w:sz w:val="24"/>
          <w:szCs w:val="24"/>
        </w:rPr>
      </w:pPr>
    </w:p>
    <w:p w14:paraId="544DDA7A" w14:textId="77777777" w:rsidR="00AA62C0" w:rsidRDefault="00AA62C0" w:rsidP="00CD56A3">
      <w:pPr>
        <w:rPr>
          <w:rFonts w:ascii="Times New Roman" w:hAnsi="Times New Roman" w:cs="Times New Roman"/>
          <w:b/>
          <w:color w:val="000000"/>
          <w:sz w:val="24"/>
          <w:szCs w:val="24"/>
        </w:rPr>
      </w:pPr>
    </w:p>
    <w:p w14:paraId="49C35FA0" w14:textId="77777777" w:rsidR="00AA62C0" w:rsidRDefault="00AA62C0" w:rsidP="00CD56A3">
      <w:pPr>
        <w:rPr>
          <w:rFonts w:ascii="Times New Roman" w:hAnsi="Times New Roman" w:cs="Times New Roman"/>
          <w:b/>
          <w:color w:val="000000"/>
          <w:sz w:val="24"/>
          <w:szCs w:val="24"/>
        </w:rPr>
      </w:pPr>
    </w:p>
    <w:p w14:paraId="673846C7" w14:textId="77777777" w:rsidR="00AA62C0" w:rsidRDefault="00AA62C0" w:rsidP="00CD56A3">
      <w:pPr>
        <w:rPr>
          <w:rFonts w:ascii="Times New Roman" w:hAnsi="Times New Roman" w:cs="Times New Roman"/>
          <w:b/>
          <w:color w:val="000000"/>
          <w:sz w:val="24"/>
          <w:szCs w:val="24"/>
        </w:rPr>
      </w:pPr>
    </w:p>
    <w:p w14:paraId="75002F55" w14:textId="77777777" w:rsidR="00AA62C0" w:rsidRDefault="00AA62C0" w:rsidP="00CD56A3">
      <w:pPr>
        <w:rPr>
          <w:rFonts w:ascii="Times New Roman" w:hAnsi="Times New Roman" w:cs="Times New Roman"/>
          <w:b/>
          <w:color w:val="000000"/>
          <w:sz w:val="24"/>
          <w:szCs w:val="24"/>
        </w:rPr>
      </w:pPr>
    </w:p>
    <w:p w14:paraId="2845B2C7" w14:textId="77777777" w:rsidR="006C761F" w:rsidRPr="00641B24" w:rsidRDefault="006C761F"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49633662"/>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49633663"/>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F03D61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6C761F">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6651C35"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D01C2C" w:rsidRPr="00D01C2C">
        <w:rPr>
          <w:rFonts w:ascii="Times New Roman" w:hAnsi="Times New Roman" w:cs="Times New Roman"/>
          <w:b/>
          <w:sz w:val="24"/>
          <w:szCs w:val="24"/>
        </w:rPr>
        <w:t>оказание услуг по поставке электрической энергии (мощности), а также оказание услуг по передаче электрической энергии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2C1DCC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7AC29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28F80693" w:rsidR="005043E5" w:rsidRPr="00D01C2C" w:rsidRDefault="00324F62" w:rsidP="00C741F5">
      <w:pPr>
        <w:snapToGrid w:val="0"/>
        <w:jc w:val="both"/>
        <w:rPr>
          <w:rFonts w:ascii="Times New Roman" w:hAnsi="Times New Roman" w:cs="Times New Roman"/>
          <w:b/>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D01C2C" w:rsidRPr="00D01C2C">
        <w:rPr>
          <w:rFonts w:ascii="Times New Roman" w:hAnsi="Times New Roman" w:cs="Times New Roman"/>
          <w:b/>
          <w:sz w:val="24"/>
          <w:szCs w:val="24"/>
        </w:rPr>
        <w:t>оказание услуг по поставке электрической энергии (мощности), а также оказание услуг по передаче электрической энергии</w:t>
      </w:r>
      <w:r w:rsidR="00D01C2C">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505830">
        <w:rPr>
          <w:rFonts w:ascii="Times New Roman" w:hAnsi="Times New Roman" w:cs="Times New Roman"/>
          <w:b/>
          <w:i/>
          <w:sz w:val="24"/>
          <w:szCs w:val="24"/>
        </w:rPr>
        <w:t xml:space="preserve">, </w:t>
      </w:r>
      <w:r w:rsidR="00505830" w:rsidRPr="00505830">
        <w:rPr>
          <w:rFonts w:ascii="Times New Roman" w:hAnsi="Times New Roman" w:cs="Times New Roman"/>
          <w:b/>
          <w:i/>
          <w:sz w:val="24"/>
          <w:szCs w:val="24"/>
        </w:rPr>
        <w:t xml:space="preserve">не превышающую: </w:t>
      </w:r>
      <w:r w:rsidR="00D01C2C">
        <w:rPr>
          <w:rFonts w:ascii="Times New Roman" w:hAnsi="Times New Roman" w:cs="Times New Roman"/>
          <w:b/>
          <w:i/>
          <w:sz w:val="24"/>
          <w:szCs w:val="24"/>
        </w:rPr>
        <w:t>105 606 384</w:t>
      </w:r>
      <w:r w:rsidR="006C761F">
        <w:rPr>
          <w:rFonts w:ascii="Times New Roman" w:hAnsi="Times New Roman" w:cs="Times New Roman"/>
          <w:b/>
          <w:i/>
          <w:sz w:val="24"/>
          <w:szCs w:val="24"/>
        </w:rPr>
        <w:t xml:space="preserve"> </w:t>
      </w:r>
      <w:r w:rsidR="00863E9C" w:rsidRPr="00863E9C">
        <w:rPr>
          <w:rFonts w:ascii="Times New Roman" w:hAnsi="Times New Roman" w:cs="Times New Roman"/>
          <w:b/>
          <w:i/>
          <w:sz w:val="24"/>
          <w:szCs w:val="24"/>
        </w:rPr>
        <w:t>(</w:t>
      </w:r>
      <w:r w:rsidR="00D01C2C">
        <w:rPr>
          <w:rFonts w:ascii="Times New Roman" w:hAnsi="Times New Roman" w:cs="Times New Roman"/>
          <w:b/>
          <w:i/>
          <w:sz w:val="24"/>
          <w:szCs w:val="24"/>
        </w:rPr>
        <w:t>Сто пять</w:t>
      </w:r>
      <w:r w:rsidR="00863E9C" w:rsidRPr="00863E9C">
        <w:rPr>
          <w:rFonts w:ascii="Times New Roman" w:hAnsi="Times New Roman" w:cs="Times New Roman"/>
          <w:b/>
          <w:i/>
          <w:sz w:val="24"/>
          <w:szCs w:val="24"/>
        </w:rPr>
        <w:t xml:space="preserve"> миллионов </w:t>
      </w:r>
      <w:r w:rsidR="00D01C2C">
        <w:rPr>
          <w:rFonts w:ascii="Times New Roman" w:hAnsi="Times New Roman" w:cs="Times New Roman"/>
          <w:b/>
          <w:i/>
          <w:sz w:val="24"/>
          <w:szCs w:val="24"/>
        </w:rPr>
        <w:t>шестьсот шесть</w:t>
      </w:r>
      <w:r w:rsidR="006C761F">
        <w:rPr>
          <w:rFonts w:ascii="Times New Roman" w:hAnsi="Times New Roman" w:cs="Times New Roman"/>
          <w:b/>
          <w:i/>
          <w:sz w:val="24"/>
          <w:szCs w:val="24"/>
        </w:rPr>
        <w:t xml:space="preserve"> тысяч </w:t>
      </w:r>
      <w:r w:rsidR="00D01C2C">
        <w:rPr>
          <w:rFonts w:ascii="Times New Roman" w:hAnsi="Times New Roman" w:cs="Times New Roman"/>
          <w:b/>
          <w:i/>
          <w:sz w:val="24"/>
          <w:szCs w:val="24"/>
        </w:rPr>
        <w:t>триста восемьдесят четыре</w:t>
      </w:r>
      <w:r w:rsidR="00863E9C" w:rsidRPr="00863E9C">
        <w:rPr>
          <w:rFonts w:ascii="Times New Roman" w:hAnsi="Times New Roman" w:cs="Times New Roman"/>
          <w:b/>
          <w:i/>
          <w:sz w:val="24"/>
          <w:szCs w:val="24"/>
        </w:rPr>
        <w:t>) рубл</w:t>
      </w:r>
      <w:r w:rsidR="00627AA1">
        <w:rPr>
          <w:rFonts w:ascii="Times New Roman" w:hAnsi="Times New Roman" w:cs="Times New Roman"/>
          <w:b/>
          <w:i/>
          <w:sz w:val="24"/>
          <w:szCs w:val="24"/>
        </w:rPr>
        <w:t>я</w:t>
      </w:r>
      <w:r w:rsidR="00EE2168">
        <w:rPr>
          <w:rFonts w:ascii="Times New Roman" w:hAnsi="Times New Roman" w:cs="Times New Roman"/>
          <w:b/>
          <w:i/>
          <w:sz w:val="24"/>
          <w:szCs w:val="24"/>
        </w:rPr>
        <w:t xml:space="preserve"> </w:t>
      </w:r>
      <w:r w:rsidR="00627AA1">
        <w:rPr>
          <w:rFonts w:ascii="Times New Roman" w:hAnsi="Times New Roman" w:cs="Times New Roman"/>
          <w:b/>
          <w:i/>
          <w:sz w:val="24"/>
          <w:szCs w:val="24"/>
        </w:rPr>
        <w:t>70</w:t>
      </w:r>
      <w:r w:rsidR="00EE2168">
        <w:rPr>
          <w:rFonts w:ascii="Times New Roman" w:hAnsi="Times New Roman" w:cs="Times New Roman"/>
          <w:b/>
          <w:i/>
          <w:sz w:val="24"/>
          <w:szCs w:val="24"/>
        </w:rPr>
        <w:t xml:space="preserve"> копеек, в том числе НДС </w:t>
      </w:r>
      <w:r w:rsidR="00627AA1">
        <w:rPr>
          <w:rFonts w:ascii="Times New Roman" w:hAnsi="Times New Roman" w:cs="Times New Roman"/>
          <w:b/>
          <w:i/>
          <w:sz w:val="24"/>
          <w:szCs w:val="24"/>
        </w:rPr>
        <w:t>17 601 064</w:t>
      </w:r>
      <w:r w:rsidR="00EE2168">
        <w:rPr>
          <w:rFonts w:ascii="Times New Roman" w:hAnsi="Times New Roman" w:cs="Times New Roman"/>
          <w:b/>
          <w:i/>
          <w:sz w:val="24"/>
          <w:szCs w:val="24"/>
        </w:rPr>
        <w:t xml:space="preserve"> (</w:t>
      </w:r>
      <w:r w:rsidR="00627AA1">
        <w:rPr>
          <w:rFonts w:ascii="Times New Roman" w:hAnsi="Times New Roman" w:cs="Times New Roman"/>
          <w:b/>
          <w:i/>
          <w:sz w:val="24"/>
          <w:szCs w:val="24"/>
        </w:rPr>
        <w:t>Семнадцать</w:t>
      </w:r>
      <w:r w:rsidR="00EE2168">
        <w:rPr>
          <w:rFonts w:ascii="Times New Roman" w:hAnsi="Times New Roman" w:cs="Times New Roman"/>
          <w:b/>
          <w:i/>
          <w:sz w:val="24"/>
          <w:szCs w:val="24"/>
        </w:rPr>
        <w:t xml:space="preserve"> миллионов </w:t>
      </w:r>
      <w:r w:rsidR="00627AA1">
        <w:rPr>
          <w:rFonts w:ascii="Times New Roman" w:hAnsi="Times New Roman" w:cs="Times New Roman"/>
          <w:b/>
          <w:i/>
          <w:sz w:val="24"/>
          <w:szCs w:val="24"/>
        </w:rPr>
        <w:t xml:space="preserve">шестьсот </w:t>
      </w:r>
      <w:r w:rsidR="00EE2168">
        <w:rPr>
          <w:rFonts w:ascii="Times New Roman" w:hAnsi="Times New Roman" w:cs="Times New Roman"/>
          <w:b/>
          <w:i/>
          <w:sz w:val="24"/>
          <w:szCs w:val="24"/>
        </w:rPr>
        <w:t xml:space="preserve"> </w:t>
      </w:r>
      <w:r w:rsidR="00627AA1">
        <w:rPr>
          <w:rFonts w:ascii="Times New Roman" w:hAnsi="Times New Roman" w:cs="Times New Roman"/>
          <w:b/>
          <w:i/>
          <w:sz w:val="24"/>
          <w:szCs w:val="24"/>
        </w:rPr>
        <w:t xml:space="preserve">одна </w:t>
      </w:r>
      <w:r w:rsidR="00EE2168">
        <w:rPr>
          <w:rFonts w:ascii="Times New Roman" w:hAnsi="Times New Roman" w:cs="Times New Roman"/>
          <w:b/>
          <w:i/>
          <w:sz w:val="24"/>
          <w:szCs w:val="24"/>
        </w:rPr>
        <w:t>тысяч</w:t>
      </w:r>
      <w:r w:rsidR="00627AA1">
        <w:rPr>
          <w:rFonts w:ascii="Times New Roman" w:hAnsi="Times New Roman" w:cs="Times New Roman"/>
          <w:b/>
          <w:i/>
          <w:sz w:val="24"/>
          <w:szCs w:val="24"/>
        </w:rPr>
        <w:t>а</w:t>
      </w:r>
      <w:r w:rsidR="00EE2168">
        <w:rPr>
          <w:rFonts w:ascii="Times New Roman" w:hAnsi="Times New Roman" w:cs="Times New Roman"/>
          <w:b/>
          <w:i/>
          <w:sz w:val="24"/>
          <w:szCs w:val="24"/>
        </w:rPr>
        <w:t xml:space="preserve"> </w:t>
      </w:r>
      <w:r w:rsidR="00627AA1">
        <w:rPr>
          <w:rFonts w:ascii="Times New Roman" w:hAnsi="Times New Roman" w:cs="Times New Roman"/>
          <w:b/>
          <w:i/>
          <w:sz w:val="24"/>
          <w:szCs w:val="24"/>
        </w:rPr>
        <w:t>шестьдесят четыре</w:t>
      </w:r>
      <w:r w:rsidR="00EE2168">
        <w:rPr>
          <w:rFonts w:ascii="Times New Roman" w:hAnsi="Times New Roman" w:cs="Times New Roman"/>
          <w:b/>
          <w:i/>
          <w:sz w:val="24"/>
          <w:szCs w:val="24"/>
        </w:rPr>
        <w:t>) рубл</w:t>
      </w:r>
      <w:r w:rsidR="006C761F">
        <w:rPr>
          <w:rFonts w:ascii="Times New Roman" w:hAnsi="Times New Roman" w:cs="Times New Roman"/>
          <w:b/>
          <w:i/>
          <w:sz w:val="24"/>
          <w:szCs w:val="24"/>
        </w:rPr>
        <w:t>я</w:t>
      </w:r>
      <w:r w:rsidR="00EE2168">
        <w:rPr>
          <w:rFonts w:ascii="Times New Roman" w:hAnsi="Times New Roman" w:cs="Times New Roman"/>
          <w:b/>
          <w:i/>
          <w:sz w:val="24"/>
          <w:szCs w:val="24"/>
        </w:rPr>
        <w:t xml:space="preserve"> </w:t>
      </w:r>
      <w:r w:rsidR="00627AA1">
        <w:rPr>
          <w:rFonts w:ascii="Times New Roman" w:hAnsi="Times New Roman" w:cs="Times New Roman"/>
          <w:b/>
          <w:i/>
          <w:sz w:val="24"/>
          <w:szCs w:val="24"/>
        </w:rPr>
        <w:t>12</w:t>
      </w:r>
      <w:r w:rsidR="00EE2168">
        <w:rPr>
          <w:rFonts w:ascii="Times New Roman" w:hAnsi="Times New Roman" w:cs="Times New Roman"/>
          <w:b/>
          <w:i/>
          <w:sz w:val="24"/>
          <w:szCs w:val="24"/>
        </w:rPr>
        <w:t xml:space="preserve"> коп</w:t>
      </w:r>
      <w:r w:rsidR="006C761F">
        <w:rPr>
          <w:rFonts w:ascii="Times New Roman" w:hAnsi="Times New Roman" w:cs="Times New Roman"/>
          <w:b/>
          <w:i/>
          <w:sz w:val="24"/>
          <w:szCs w:val="24"/>
        </w:rPr>
        <w:t>е</w:t>
      </w:r>
      <w:r w:rsidR="00627AA1">
        <w:rPr>
          <w:rFonts w:ascii="Times New Roman" w:hAnsi="Times New Roman" w:cs="Times New Roman"/>
          <w:b/>
          <w:i/>
          <w:sz w:val="24"/>
          <w:szCs w:val="24"/>
        </w:rPr>
        <w:t>ек</w:t>
      </w:r>
      <w:r w:rsidR="00EE2168">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62195D">
              <w:rPr>
                <w:rFonts w:ascii="Times New Roman" w:hAnsi="Times New Roman" w:cs="Times New Roman"/>
                <w:b/>
                <w:sz w:val="24"/>
                <w:szCs w:val="24"/>
              </w:rPr>
              <w:t>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4FB8CD9D" w:rsidR="005043E5" w:rsidRPr="00641B24" w:rsidRDefault="00EA274E" w:rsidP="00EA274E">
            <w:pPr>
              <w:tabs>
                <w:tab w:val="left" w:pos="0"/>
              </w:tabs>
              <w:snapToGrid w:val="0"/>
              <w:ind w:firstLine="95"/>
              <w:rPr>
                <w:rFonts w:ascii="Times New Roman" w:hAnsi="Times New Roman" w:cs="Times New Roman"/>
                <w:sz w:val="24"/>
                <w:szCs w:val="24"/>
              </w:rPr>
            </w:pPr>
            <w:proofErr w:type="gramStart"/>
            <w:r>
              <w:rPr>
                <w:rFonts w:ascii="Times New Roman" w:hAnsi="Times New Roman" w:cs="Times New Roman"/>
                <w:sz w:val="24"/>
                <w:szCs w:val="24"/>
              </w:rPr>
              <w:t>не</w:t>
            </w:r>
            <w:proofErr w:type="gramEnd"/>
            <w:r>
              <w:rPr>
                <w:rFonts w:ascii="Times New Roman" w:hAnsi="Times New Roman" w:cs="Times New Roman"/>
                <w:sz w:val="24"/>
                <w:szCs w:val="24"/>
              </w:rPr>
              <w:t xml:space="preserve"> превышает </w:t>
            </w:r>
            <w:r w:rsidR="00324F62"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EA274E">
            <w:pPr>
              <w:tabs>
                <w:tab w:val="left" w:pos="0"/>
              </w:tabs>
              <w:snapToGrid w:val="0"/>
              <w:ind w:firstLine="95"/>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505830">
              <w:rPr>
                <w:rFonts w:ascii="Times New Roman" w:hAnsi="Times New Roman" w:cs="Times New Roman"/>
                <w:b/>
                <w:sz w:val="24"/>
                <w:szCs w:val="24"/>
              </w:rPr>
              <w:t>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AF33A45" w:rsidR="005043E5" w:rsidRPr="00641B24" w:rsidRDefault="00EA274E" w:rsidP="00EA274E">
            <w:pPr>
              <w:tabs>
                <w:tab w:val="left" w:pos="0"/>
              </w:tabs>
              <w:snapToGrid w:val="0"/>
              <w:ind w:firstLine="95"/>
              <w:rPr>
                <w:rFonts w:ascii="Times New Roman" w:hAnsi="Times New Roman" w:cs="Times New Roman"/>
                <w:sz w:val="24"/>
                <w:szCs w:val="24"/>
              </w:rPr>
            </w:pPr>
            <w:proofErr w:type="gramStart"/>
            <w:r w:rsidRPr="00EA274E">
              <w:rPr>
                <w:rFonts w:ascii="Times New Roman" w:hAnsi="Times New Roman" w:cs="Times New Roman"/>
                <w:sz w:val="24"/>
                <w:szCs w:val="24"/>
              </w:rPr>
              <w:t>не</w:t>
            </w:r>
            <w:proofErr w:type="gramEnd"/>
            <w:r w:rsidRPr="00EA274E">
              <w:rPr>
                <w:rFonts w:ascii="Times New Roman" w:hAnsi="Times New Roman" w:cs="Times New Roman"/>
                <w:sz w:val="24"/>
                <w:szCs w:val="24"/>
              </w:rPr>
              <w:t xml:space="preserve"> превышает </w:t>
            </w:r>
            <w:r w:rsidR="00324F62"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00324F62" w:rsidRPr="00641B24">
              <w:rPr>
                <w:rFonts w:ascii="Times New Roman" w:hAnsi="Times New Roman" w:cs="Times New Roman"/>
                <w:sz w:val="24"/>
                <w:szCs w:val="24"/>
              </w:rPr>
              <w:t>_</w:t>
            </w:r>
          </w:p>
          <w:p w14:paraId="57361B6C" w14:textId="77777777" w:rsidR="005043E5" w:rsidRPr="00641B24" w:rsidRDefault="00324F62" w:rsidP="00EA274E">
            <w:pPr>
              <w:tabs>
                <w:tab w:val="left" w:pos="0"/>
              </w:tabs>
              <w:snapToGrid w:val="0"/>
              <w:ind w:firstLine="95"/>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A16EED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6C761F">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7240D6F3" w14:textId="77777777" w:rsidR="00AC233C" w:rsidRDefault="00AC233C">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bookmarkStart w:id="22" w:name="_GoBack"/>
      <w:bookmarkEnd w:id="22"/>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49633664"/>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2A80EF6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C761F">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2A453E1" w14:textId="77777777" w:rsidR="009038BF" w:rsidRPr="00641B24" w:rsidRDefault="009038BF">
      <w:pPr>
        <w:snapToGrid w:val="0"/>
        <w:jc w:val="center"/>
        <w:rPr>
          <w:rFonts w:ascii="Times New Roman" w:hAnsi="Times New Roman" w:cs="Times New Roman"/>
          <w:b/>
          <w:sz w:val="24"/>
          <w:szCs w:val="24"/>
        </w:rPr>
      </w:pPr>
    </w:p>
    <w:p w14:paraId="55B288D3" w14:textId="6AFD6C2D" w:rsidR="00EC3223"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На поставку МТР</w:t>
      </w:r>
      <w:r w:rsidR="00C85517" w:rsidRPr="00E57C58">
        <w:rPr>
          <w:rFonts w:ascii="Times New Roman" w:hAnsi="Times New Roman" w:cs="Times New Roman"/>
          <w:sz w:val="24"/>
          <w:szCs w:val="24"/>
        </w:rPr>
        <w:t>:</w:t>
      </w:r>
      <w:r w:rsidR="00B24FF7" w:rsidRPr="00E57C58">
        <w:rPr>
          <w:rFonts w:ascii="Times New Roman" w:hAnsi="Times New Roman" w:cs="Times New Roman"/>
          <w:sz w:val="24"/>
          <w:szCs w:val="24"/>
        </w:rPr>
        <w:t xml:space="preserve"> </w:t>
      </w:r>
      <w:r w:rsidR="009A29DE" w:rsidRPr="009A29DE">
        <w:rPr>
          <w:rFonts w:ascii="Times New Roman" w:hAnsi="Times New Roman" w:cs="Times New Roman"/>
          <w:b/>
          <w:sz w:val="24"/>
          <w:szCs w:val="24"/>
        </w:rPr>
        <w:t>оказание услуг по поставке электрической энергии (мощности), а также оказание услуг по передаче электрической энергии</w:t>
      </w:r>
      <w:r w:rsidR="00EA274E">
        <w:rPr>
          <w:rFonts w:ascii="Times New Roman" w:hAnsi="Times New Roman" w:cs="Times New Roman"/>
          <w:b/>
          <w:sz w:val="24"/>
          <w:szCs w:val="24"/>
        </w:rPr>
        <w:t xml:space="preserve">, </w:t>
      </w:r>
      <w:r w:rsidRPr="00641B24">
        <w:rPr>
          <w:rFonts w:ascii="Times New Roman" w:hAnsi="Times New Roman" w:cs="Times New Roman"/>
          <w:sz w:val="24"/>
          <w:szCs w:val="24"/>
        </w:rPr>
        <w:t xml:space="preserve">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63C8BE2D"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77D3B">
        <w:rPr>
          <w:rFonts w:ascii="Times New Roman" w:hAnsi="Times New Roman" w:cs="Times New Roman"/>
          <w:sz w:val="24"/>
          <w:szCs w:val="24"/>
        </w:rPr>
        <w:t>оказать</w:t>
      </w:r>
      <w:r w:rsidR="00C77D3B" w:rsidRPr="00C77D3B">
        <w:rPr>
          <w:rFonts w:ascii="Times New Roman" w:hAnsi="Times New Roman" w:cs="Times New Roman"/>
          <w:sz w:val="24"/>
          <w:szCs w:val="24"/>
        </w:rPr>
        <w:t xml:space="preserve"> услуг</w:t>
      </w:r>
      <w:r w:rsidR="00C77D3B">
        <w:rPr>
          <w:rFonts w:ascii="Times New Roman" w:hAnsi="Times New Roman" w:cs="Times New Roman"/>
          <w:sz w:val="24"/>
          <w:szCs w:val="24"/>
        </w:rPr>
        <w:t>и</w:t>
      </w:r>
      <w:r w:rsidR="00C77D3B" w:rsidRPr="00C77D3B">
        <w:rPr>
          <w:rFonts w:ascii="Times New Roman" w:hAnsi="Times New Roman" w:cs="Times New Roman"/>
          <w:sz w:val="24"/>
          <w:szCs w:val="24"/>
        </w:rPr>
        <w:t xml:space="preserve"> </w:t>
      </w:r>
      <w:r w:rsidR="00C77D3B" w:rsidRPr="00C2056D">
        <w:rPr>
          <w:rFonts w:ascii="Times New Roman" w:hAnsi="Times New Roman" w:cs="Times New Roman"/>
          <w:sz w:val="24"/>
          <w:szCs w:val="24"/>
        </w:rPr>
        <w:t xml:space="preserve">по </w:t>
      </w:r>
      <w:r w:rsidR="00C2056D" w:rsidRPr="00C2056D">
        <w:rPr>
          <w:rFonts w:ascii="Times New Roman" w:hAnsi="Times New Roman" w:cs="Times New Roman"/>
          <w:sz w:val="24"/>
          <w:szCs w:val="24"/>
        </w:rPr>
        <w:t>поставке электрической энергии (мощности), а также оказа</w:t>
      </w:r>
      <w:r w:rsidR="00C2056D">
        <w:rPr>
          <w:rFonts w:ascii="Times New Roman" w:hAnsi="Times New Roman" w:cs="Times New Roman"/>
          <w:sz w:val="24"/>
          <w:szCs w:val="24"/>
        </w:rPr>
        <w:t>ть</w:t>
      </w:r>
      <w:r w:rsidR="00C2056D" w:rsidRPr="00C2056D">
        <w:rPr>
          <w:rFonts w:ascii="Times New Roman" w:hAnsi="Times New Roman" w:cs="Times New Roman"/>
          <w:sz w:val="24"/>
          <w:szCs w:val="24"/>
        </w:rPr>
        <w:t xml:space="preserve"> услуг</w:t>
      </w:r>
      <w:r w:rsidR="00C2056D">
        <w:rPr>
          <w:rFonts w:ascii="Times New Roman" w:hAnsi="Times New Roman" w:cs="Times New Roman"/>
          <w:sz w:val="24"/>
          <w:szCs w:val="24"/>
        </w:rPr>
        <w:t>и</w:t>
      </w:r>
      <w:r w:rsidR="00C2056D" w:rsidRPr="00C2056D">
        <w:rPr>
          <w:rFonts w:ascii="Times New Roman" w:hAnsi="Times New Roman" w:cs="Times New Roman"/>
          <w:sz w:val="24"/>
          <w:szCs w:val="24"/>
        </w:rPr>
        <w:t xml:space="preserve"> по передаче электрической энергии</w:t>
      </w:r>
      <w:r w:rsidRPr="00C2056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r w:rsidR="00C2056D">
        <w:rPr>
          <w:rFonts w:ascii="Times New Roman" w:hAnsi="Times New Roman" w:cs="Times New Roman"/>
          <w:sz w:val="24"/>
          <w:szCs w:val="24"/>
        </w:rPr>
        <w:t>_ Техническое задание</w:t>
      </w:r>
      <w:r w:rsidR="002A43FF">
        <w:rPr>
          <w:rFonts w:ascii="Times New Roman" w:hAnsi="Times New Roman" w:cs="Times New Roman"/>
          <w:sz w:val="24"/>
          <w:szCs w:val="24"/>
        </w:rPr>
        <w:t>:</w:t>
      </w:r>
    </w:p>
    <w:p w14:paraId="1E6C1FCE" w14:textId="72D4E70A" w:rsidR="009214F8" w:rsidRDefault="00C77D3B" w:rsidP="00496A20">
      <w:pPr>
        <w:tabs>
          <w:tab w:val="num" w:pos="0"/>
        </w:tabs>
        <w:jc w:val="both"/>
        <w:rPr>
          <w:rFonts w:ascii="Times New Roman" w:hAnsi="Times New Roman" w:cs="Times New Roman"/>
          <w:sz w:val="24"/>
          <w:szCs w:val="24"/>
        </w:rPr>
      </w:pPr>
      <w:r w:rsidRPr="00C77D3B">
        <w:rPr>
          <w:rFonts w:ascii="Times New Roman" w:hAnsi="Times New Roman" w:cs="Times New Roman"/>
          <w:sz w:val="24"/>
          <w:szCs w:val="24"/>
        </w:rPr>
        <w:t>Количество точек поставки:</w:t>
      </w:r>
    </w:p>
    <w:tbl>
      <w:tblPr>
        <w:tblStyle w:val="5"/>
        <w:tblW w:w="9889" w:type="dxa"/>
        <w:tblLayout w:type="fixed"/>
        <w:tblLook w:val="04A0" w:firstRow="1" w:lastRow="0" w:firstColumn="1" w:lastColumn="0" w:noHBand="0" w:noVBand="1"/>
      </w:tblPr>
      <w:tblGrid>
        <w:gridCol w:w="534"/>
        <w:gridCol w:w="2693"/>
        <w:gridCol w:w="2693"/>
        <w:gridCol w:w="1276"/>
        <w:gridCol w:w="1417"/>
        <w:gridCol w:w="1276"/>
      </w:tblGrid>
      <w:tr w:rsidR="00C77D3B" w:rsidRPr="00C77D3B" w14:paraId="08F5D552" w14:textId="77777777" w:rsidTr="00202B78">
        <w:trPr>
          <w:trHeight w:val="339"/>
        </w:trPr>
        <w:tc>
          <w:tcPr>
            <w:tcW w:w="534" w:type="dxa"/>
          </w:tcPr>
          <w:p w14:paraId="25BD8F21"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п/п</w:t>
            </w:r>
          </w:p>
        </w:tc>
        <w:tc>
          <w:tcPr>
            <w:tcW w:w="2693" w:type="dxa"/>
            <w:vAlign w:val="center"/>
          </w:tcPr>
          <w:p w14:paraId="7428B861"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Наименование точки поставки</w:t>
            </w:r>
          </w:p>
        </w:tc>
        <w:tc>
          <w:tcPr>
            <w:tcW w:w="2693" w:type="dxa"/>
            <w:vAlign w:val="center"/>
          </w:tcPr>
          <w:p w14:paraId="593667CF"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Место установки прибора учета</w:t>
            </w:r>
          </w:p>
        </w:tc>
        <w:tc>
          <w:tcPr>
            <w:tcW w:w="1276" w:type="dxa"/>
            <w:vAlign w:val="center"/>
          </w:tcPr>
          <w:p w14:paraId="173952BC"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Уровень напряжения </w:t>
            </w:r>
          </w:p>
        </w:tc>
        <w:tc>
          <w:tcPr>
            <w:tcW w:w="1417" w:type="dxa"/>
            <w:vAlign w:val="center"/>
          </w:tcPr>
          <w:p w14:paraId="0D27A44E"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Присоединенная мощность, </w:t>
            </w:r>
            <w:proofErr w:type="spellStart"/>
            <w:r w:rsidRPr="00C77D3B">
              <w:rPr>
                <w:rFonts w:ascii="Times New Roman" w:eastAsia="Calibri" w:hAnsi="Times New Roman" w:cs="Times New Roman"/>
                <w:sz w:val="16"/>
                <w:szCs w:val="16"/>
              </w:rPr>
              <w:t>кВА</w:t>
            </w:r>
            <w:proofErr w:type="spellEnd"/>
          </w:p>
        </w:tc>
        <w:tc>
          <w:tcPr>
            <w:tcW w:w="1276" w:type="dxa"/>
            <w:vAlign w:val="center"/>
          </w:tcPr>
          <w:p w14:paraId="44D70C0B"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Максимальная мощность, кВт</w:t>
            </w:r>
          </w:p>
        </w:tc>
      </w:tr>
      <w:tr w:rsidR="00C77D3B" w:rsidRPr="00C77D3B" w14:paraId="239E7BA7" w14:textId="77777777" w:rsidTr="00202B78">
        <w:tc>
          <w:tcPr>
            <w:tcW w:w="534" w:type="dxa"/>
          </w:tcPr>
          <w:p w14:paraId="5A055DAA"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w:t>
            </w:r>
          </w:p>
        </w:tc>
        <w:tc>
          <w:tcPr>
            <w:tcW w:w="2693" w:type="dxa"/>
            <w:vAlign w:val="center"/>
          </w:tcPr>
          <w:p w14:paraId="1AE7296A" w14:textId="63A92255" w:rsidR="00C77D3B" w:rsidRPr="00C77D3B" w:rsidRDefault="00C77D3B" w:rsidP="00627AA1">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Городская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w:t>
            </w:r>
            <w:r w:rsidR="00627AA1">
              <w:rPr>
                <w:rFonts w:ascii="Times New Roman" w:eastAsia="Calibri" w:hAnsi="Times New Roman" w:cs="Times New Roman"/>
                <w:sz w:val="16"/>
                <w:szCs w:val="16"/>
              </w:rPr>
              <w:t>216</w:t>
            </w:r>
          </w:p>
        </w:tc>
        <w:tc>
          <w:tcPr>
            <w:tcW w:w="2693" w:type="dxa"/>
            <w:vAlign w:val="center"/>
          </w:tcPr>
          <w:p w14:paraId="312C7524" w14:textId="40B699CD" w:rsidR="00C77D3B" w:rsidRPr="00C77D3B" w:rsidRDefault="00C77D3B" w:rsidP="00627AA1">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МУП ТЭЦ-1 ПС Городская Л-</w:t>
            </w:r>
            <w:r w:rsidR="00627AA1">
              <w:rPr>
                <w:rFonts w:ascii="Times New Roman" w:eastAsia="Calibri" w:hAnsi="Times New Roman" w:cs="Times New Roman"/>
                <w:sz w:val="16"/>
                <w:szCs w:val="16"/>
              </w:rPr>
              <w:t>216</w:t>
            </w:r>
          </w:p>
        </w:tc>
        <w:tc>
          <w:tcPr>
            <w:tcW w:w="1276" w:type="dxa"/>
            <w:vAlign w:val="center"/>
          </w:tcPr>
          <w:p w14:paraId="1196B14F"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Align w:val="center"/>
          </w:tcPr>
          <w:p w14:paraId="5D1CE543"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4890</w:t>
            </w:r>
          </w:p>
        </w:tc>
        <w:tc>
          <w:tcPr>
            <w:tcW w:w="1276" w:type="dxa"/>
            <w:vAlign w:val="center"/>
          </w:tcPr>
          <w:p w14:paraId="389412B5"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1950</w:t>
            </w:r>
          </w:p>
        </w:tc>
      </w:tr>
      <w:tr w:rsidR="00C77D3B" w:rsidRPr="00C77D3B" w14:paraId="400F4707" w14:textId="77777777" w:rsidTr="00202B78">
        <w:tc>
          <w:tcPr>
            <w:tcW w:w="534" w:type="dxa"/>
          </w:tcPr>
          <w:p w14:paraId="11FA7D9A"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2</w:t>
            </w:r>
          </w:p>
        </w:tc>
        <w:tc>
          <w:tcPr>
            <w:tcW w:w="2693" w:type="dxa"/>
            <w:vAlign w:val="center"/>
          </w:tcPr>
          <w:p w14:paraId="51B13ECE"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Городская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Л-311</w:t>
            </w:r>
          </w:p>
        </w:tc>
        <w:tc>
          <w:tcPr>
            <w:tcW w:w="2693" w:type="dxa"/>
            <w:vAlign w:val="center"/>
          </w:tcPr>
          <w:p w14:paraId="17C35814"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МУП ТЭЦ-1 ПС Городская Л-311</w:t>
            </w:r>
          </w:p>
        </w:tc>
        <w:tc>
          <w:tcPr>
            <w:tcW w:w="1276" w:type="dxa"/>
            <w:vAlign w:val="center"/>
          </w:tcPr>
          <w:p w14:paraId="3C16B8AE"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Align w:val="center"/>
          </w:tcPr>
          <w:p w14:paraId="4EB7B4A4"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19660</w:t>
            </w:r>
          </w:p>
        </w:tc>
        <w:tc>
          <w:tcPr>
            <w:tcW w:w="1276" w:type="dxa"/>
            <w:vAlign w:val="center"/>
          </w:tcPr>
          <w:p w14:paraId="7899D1B7"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1950</w:t>
            </w:r>
          </w:p>
        </w:tc>
      </w:tr>
      <w:tr w:rsidR="00C77D3B" w:rsidRPr="00C77D3B" w14:paraId="2A49D85E" w14:textId="77777777" w:rsidTr="00202B78">
        <w:tc>
          <w:tcPr>
            <w:tcW w:w="534" w:type="dxa"/>
          </w:tcPr>
          <w:p w14:paraId="2524A09A"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3</w:t>
            </w:r>
          </w:p>
        </w:tc>
        <w:tc>
          <w:tcPr>
            <w:tcW w:w="2693" w:type="dxa"/>
            <w:vAlign w:val="center"/>
          </w:tcPr>
          <w:p w14:paraId="0931EB3F"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Заводская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Л-166</w:t>
            </w:r>
          </w:p>
        </w:tc>
        <w:tc>
          <w:tcPr>
            <w:tcW w:w="2693" w:type="dxa"/>
            <w:vAlign w:val="center"/>
          </w:tcPr>
          <w:p w14:paraId="5B1A854F"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МУП ТЭЦ-1 ПС </w:t>
            </w:r>
            <w:proofErr w:type="gramStart"/>
            <w:r w:rsidRPr="00C77D3B">
              <w:rPr>
                <w:rFonts w:ascii="Times New Roman" w:eastAsia="Calibri" w:hAnsi="Times New Roman" w:cs="Times New Roman"/>
                <w:sz w:val="16"/>
                <w:szCs w:val="16"/>
              </w:rPr>
              <w:t>Заводская  Л</w:t>
            </w:r>
            <w:proofErr w:type="gramEnd"/>
            <w:r w:rsidRPr="00C77D3B">
              <w:rPr>
                <w:rFonts w:ascii="Times New Roman" w:eastAsia="Calibri" w:hAnsi="Times New Roman" w:cs="Times New Roman"/>
                <w:sz w:val="16"/>
                <w:szCs w:val="16"/>
              </w:rPr>
              <w:t>-166</w:t>
            </w:r>
          </w:p>
        </w:tc>
        <w:tc>
          <w:tcPr>
            <w:tcW w:w="1276" w:type="dxa"/>
            <w:vAlign w:val="center"/>
          </w:tcPr>
          <w:p w14:paraId="23791519"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Merge w:val="restart"/>
            <w:vAlign w:val="center"/>
          </w:tcPr>
          <w:p w14:paraId="772B1B0C"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9460</w:t>
            </w:r>
          </w:p>
        </w:tc>
        <w:tc>
          <w:tcPr>
            <w:tcW w:w="1276" w:type="dxa"/>
            <w:vMerge w:val="restart"/>
            <w:vAlign w:val="center"/>
          </w:tcPr>
          <w:p w14:paraId="4BB999B0"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1950</w:t>
            </w:r>
          </w:p>
        </w:tc>
      </w:tr>
      <w:tr w:rsidR="00C77D3B" w:rsidRPr="00C77D3B" w14:paraId="69C4DA67" w14:textId="77777777" w:rsidTr="00202B78">
        <w:tc>
          <w:tcPr>
            <w:tcW w:w="534" w:type="dxa"/>
          </w:tcPr>
          <w:p w14:paraId="6DFE6969"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4</w:t>
            </w:r>
          </w:p>
        </w:tc>
        <w:tc>
          <w:tcPr>
            <w:tcW w:w="2693" w:type="dxa"/>
            <w:vAlign w:val="center"/>
          </w:tcPr>
          <w:p w14:paraId="541EC420"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Заводская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Л-143</w:t>
            </w:r>
          </w:p>
        </w:tc>
        <w:tc>
          <w:tcPr>
            <w:tcW w:w="2693" w:type="dxa"/>
            <w:vAlign w:val="center"/>
          </w:tcPr>
          <w:p w14:paraId="3B56D784"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МУП ТЭЦ-1 ПС </w:t>
            </w:r>
            <w:proofErr w:type="gramStart"/>
            <w:r w:rsidRPr="00C77D3B">
              <w:rPr>
                <w:rFonts w:ascii="Times New Roman" w:eastAsia="Calibri" w:hAnsi="Times New Roman" w:cs="Times New Roman"/>
                <w:sz w:val="16"/>
                <w:szCs w:val="16"/>
              </w:rPr>
              <w:t>Заводская  Л</w:t>
            </w:r>
            <w:proofErr w:type="gramEnd"/>
            <w:r w:rsidRPr="00C77D3B">
              <w:rPr>
                <w:rFonts w:ascii="Times New Roman" w:eastAsia="Calibri" w:hAnsi="Times New Roman" w:cs="Times New Roman"/>
                <w:sz w:val="16"/>
                <w:szCs w:val="16"/>
              </w:rPr>
              <w:t>-143</w:t>
            </w:r>
          </w:p>
        </w:tc>
        <w:tc>
          <w:tcPr>
            <w:tcW w:w="1276" w:type="dxa"/>
            <w:vAlign w:val="center"/>
          </w:tcPr>
          <w:p w14:paraId="0D96BF45"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Merge/>
            <w:vAlign w:val="center"/>
          </w:tcPr>
          <w:p w14:paraId="6B346526"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p>
        </w:tc>
        <w:tc>
          <w:tcPr>
            <w:tcW w:w="1276" w:type="dxa"/>
            <w:vMerge/>
            <w:vAlign w:val="center"/>
          </w:tcPr>
          <w:p w14:paraId="54194DA7"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p>
        </w:tc>
      </w:tr>
      <w:tr w:rsidR="00C77D3B" w:rsidRPr="00C77D3B" w14:paraId="5DF13E25" w14:textId="77777777" w:rsidTr="00202B78">
        <w:tc>
          <w:tcPr>
            <w:tcW w:w="534" w:type="dxa"/>
          </w:tcPr>
          <w:p w14:paraId="3FFBA059"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5</w:t>
            </w:r>
          </w:p>
        </w:tc>
        <w:tc>
          <w:tcPr>
            <w:tcW w:w="2693" w:type="dxa"/>
            <w:vAlign w:val="center"/>
          </w:tcPr>
          <w:p w14:paraId="334344A2"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Заводская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Л-144</w:t>
            </w:r>
          </w:p>
        </w:tc>
        <w:tc>
          <w:tcPr>
            <w:tcW w:w="2693" w:type="dxa"/>
            <w:vAlign w:val="center"/>
          </w:tcPr>
          <w:p w14:paraId="36ACCD93"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МУП ТЭЦ-1 ПС </w:t>
            </w:r>
            <w:proofErr w:type="gramStart"/>
            <w:r w:rsidRPr="00C77D3B">
              <w:rPr>
                <w:rFonts w:ascii="Times New Roman" w:eastAsia="Calibri" w:hAnsi="Times New Roman" w:cs="Times New Roman"/>
                <w:sz w:val="16"/>
                <w:szCs w:val="16"/>
              </w:rPr>
              <w:t>Заводская  Л</w:t>
            </w:r>
            <w:proofErr w:type="gramEnd"/>
            <w:r w:rsidRPr="00C77D3B">
              <w:rPr>
                <w:rFonts w:ascii="Times New Roman" w:eastAsia="Calibri" w:hAnsi="Times New Roman" w:cs="Times New Roman"/>
                <w:sz w:val="16"/>
                <w:szCs w:val="16"/>
              </w:rPr>
              <w:t>-144</w:t>
            </w:r>
          </w:p>
        </w:tc>
        <w:tc>
          <w:tcPr>
            <w:tcW w:w="1276" w:type="dxa"/>
            <w:vAlign w:val="center"/>
          </w:tcPr>
          <w:p w14:paraId="1E574843"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Merge w:val="restart"/>
            <w:vAlign w:val="center"/>
          </w:tcPr>
          <w:p w14:paraId="157BED3D"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4890</w:t>
            </w:r>
          </w:p>
        </w:tc>
        <w:tc>
          <w:tcPr>
            <w:tcW w:w="1276" w:type="dxa"/>
            <w:vMerge w:val="restart"/>
            <w:vAlign w:val="center"/>
          </w:tcPr>
          <w:p w14:paraId="4E48E7CB"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1950</w:t>
            </w:r>
          </w:p>
        </w:tc>
      </w:tr>
      <w:tr w:rsidR="00C77D3B" w:rsidRPr="00C77D3B" w14:paraId="633F2F16" w14:textId="77777777" w:rsidTr="00202B78">
        <w:tc>
          <w:tcPr>
            <w:tcW w:w="534" w:type="dxa"/>
          </w:tcPr>
          <w:p w14:paraId="0AEA04C2"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6</w:t>
            </w:r>
          </w:p>
        </w:tc>
        <w:tc>
          <w:tcPr>
            <w:tcW w:w="2693" w:type="dxa"/>
            <w:vAlign w:val="center"/>
          </w:tcPr>
          <w:p w14:paraId="4EC54EDB"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Заводская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Л-163</w:t>
            </w:r>
          </w:p>
        </w:tc>
        <w:tc>
          <w:tcPr>
            <w:tcW w:w="2693" w:type="dxa"/>
            <w:vAlign w:val="center"/>
          </w:tcPr>
          <w:p w14:paraId="026F133C"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МУП ТЭЦ-1 ПС </w:t>
            </w:r>
            <w:proofErr w:type="gramStart"/>
            <w:r w:rsidRPr="00C77D3B">
              <w:rPr>
                <w:rFonts w:ascii="Times New Roman" w:eastAsia="Calibri" w:hAnsi="Times New Roman" w:cs="Times New Roman"/>
                <w:sz w:val="16"/>
                <w:szCs w:val="16"/>
              </w:rPr>
              <w:t>Заводская  Л</w:t>
            </w:r>
            <w:proofErr w:type="gramEnd"/>
            <w:r w:rsidRPr="00C77D3B">
              <w:rPr>
                <w:rFonts w:ascii="Times New Roman" w:eastAsia="Calibri" w:hAnsi="Times New Roman" w:cs="Times New Roman"/>
                <w:sz w:val="16"/>
                <w:szCs w:val="16"/>
              </w:rPr>
              <w:t>-163</w:t>
            </w:r>
          </w:p>
        </w:tc>
        <w:tc>
          <w:tcPr>
            <w:tcW w:w="1276" w:type="dxa"/>
            <w:vAlign w:val="center"/>
          </w:tcPr>
          <w:p w14:paraId="7A4198F2"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Merge/>
            <w:vAlign w:val="center"/>
          </w:tcPr>
          <w:p w14:paraId="419565F1"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p>
        </w:tc>
        <w:tc>
          <w:tcPr>
            <w:tcW w:w="1276" w:type="dxa"/>
            <w:vMerge/>
            <w:vAlign w:val="center"/>
          </w:tcPr>
          <w:p w14:paraId="1B7499DB"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p>
        </w:tc>
      </w:tr>
      <w:tr w:rsidR="00C77D3B" w:rsidRPr="00C77D3B" w14:paraId="542736BD" w14:textId="77777777" w:rsidTr="00202B78">
        <w:tc>
          <w:tcPr>
            <w:tcW w:w="534" w:type="dxa"/>
          </w:tcPr>
          <w:p w14:paraId="09FE589B"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7</w:t>
            </w:r>
          </w:p>
        </w:tc>
        <w:tc>
          <w:tcPr>
            <w:tcW w:w="2693" w:type="dxa"/>
            <w:vAlign w:val="center"/>
          </w:tcPr>
          <w:p w14:paraId="7D99DE37"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Заводская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Л-151</w:t>
            </w:r>
          </w:p>
        </w:tc>
        <w:tc>
          <w:tcPr>
            <w:tcW w:w="2693" w:type="dxa"/>
            <w:vAlign w:val="center"/>
          </w:tcPr>
          <w:p w14:paraId="12EECEC2"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МУП ТЭЦ-1 ПС </w:t>
            </w:r>
            <w:proofErr w:type="gramStart"/>
            <w:r w:rsidRPr="00C77D3B">
              <w:rPr>
                <w:rFonts w:ascii="Times New Roman" w:eastAsia="Calibri" w:hAnsi="Times New Roman" w:cs="Times New Roman"/>
                <w:sz w:val="16"/>
                <w:szCs w:val="16"/>
              </w:rPr>
              <w:t>Заводская  Л</w:t>
            </w:r>
            <w:proofErr w:type="gramEnd"/>
            <w:r w:rsidRPr="00C77D3B">
              <w:rPr>
                <w:rFonts w:ascii="Times New Roman" w:eastAsia="Calibri" w:hAnsi="Times New Roman" w:cs="Times New Roman"/>
                <w:sz w:val="16"/>
                <w:szCs w:val="16"/>
              </w:rPr>
              <w:t>-151</w:t>
            </w:r>
          </w:p>
        </w:tc>
        <w:tc>
          <w:tcPr>
            <w:tcW w:w="1276" w:type="dxa"/>
            <w:vAlign w:val="center"/>
          </w:tcPr>
          <w:p w14:paraId="6E7E95CE"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Merge w:val="restart"/>
            <w:vAlign w:val="center"/>
          </w:tcPr>
          <w:p w14:paraId="0945FBEC"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10200</w:t>
            </w:r>
          </w:p>
        </w:tc>
        <w:tc>
          <w:tcPr>
            <w:tcW w:w="1276" w:type="dxa"/>
            <w:vMerge w:val="restart"/>
            <w:vAlign w:val="center"/>
          </w:tcPr>
          <w:p w14:paraId="5CDE386B"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1950</w:t>
            </w:r>
          </w:p>
        </w:tc>
      </w:tr>
      <w:tr w:rsidR="00C77D3B" w:rsidRPr="00C77D3B" w14:paraId="530A3B48" w14:textId="77777777" w:rsidTr="00202B78">
        <w:tc>
          <w:tcPr>
            <w:tcW w:w="534" w:type="dxa"/>
          </w:tcPr>
          <w:p w14:paraId="7F6BD0A4"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8</w:t>
            </w:r>
          </w:p>
        </w:tc>
        <w:tc>
          <w:tcPr>
            <w:tcW w:w="2693" w:type="dxa"/>
            <w:vAlign w:val="center"/>
          </w:tcPr>
          <w:p w14:paraId="66301791"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Заводская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Л-134</w:t>
            </w:r>
          </w:p>
        </w:tc>
        <w:tc>
          <w:tcPr>
            <w:tcW w:w="2693" w:type="dxa"/>
            <w:vAlign w:val="center"/>
          </w:tcPr>
          <w:p w14:paraId="5E04F668"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МУП ТЭЦ-1 ПС </w:t>
            </w:r>
            <w:proofErr w:type="gramStart"/>
            <w:r w:rsidRPr="00C77D3B">
              <w:rPr>
                <w:rFonts w:ascii="Times New Roman" w:eastAsia="Calibri" w:hAnsi="Times New Roman" w:cs="Times New Roman"/>
                <w:sz w:val="16"/>
                <w:szCs w:val="16"/>
              </w:rPr>
              <w:t>Заводская  Л</w:t>
            </w:r>
            <w:proofErr w:type="gramEnd"/>
            <w:r w:rsidRPr="00C77D3B">
              <w:rPr>
                <w:rFonts w:ascii="Times New Roman" w:eastAsia="Calibri" w:hAnsi="Times New Roman" w:cs="Times New Roman"/>
                <w:sz w:val="16"/>
                <w:szCs w:val="16"/>
              </w:rPr>
              <w:t>-134</w:t>
            </w:r>
          </w:p>
        </w:tc>
        <w:tc>
          <w:tcPr>
            <w:tcW w:w="1276" w:type="dxa"/>
            <w:vAlign w:val="center"/>
          </w:tcPr>
          <w:p w14:paraId="7F6DE0B9"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Merge/>
            <w:vAlign w:val="center"/>
          </w:tcPr>
          <w:p w14:paraId="35531D75"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p>
        </w:tc>
        <w:tc>
          <w:tcPr>
            <w:tcW w:w="1276" w:type="dxa"/>
            <w:vMerge/>
            <w:vAlign w:val="center"/>
          </w:tcPr>
          <w:p w14:paraId="509DDBE8"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p>
        </w:tc>
      </w:tr>
      <w:tr w:rsidR="00C77D3B" w:rsidRPr="00C77D3B" w14:paraId="3EC51C6A" w14:textId="77777777" w:rsidTr="00202B78">
        <w:tc>
          <w:tcPr>
            <w:tcW w:w="534" w:type="dxa"/>
          </w:tcPr>
          <w:p w14:paraId="4A91177E"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9</w:t>
            </w:r>
          </w:p>
        </w:tc>
        <w:tc>
          <w:tcPr>
            <w:tcW w:w="2693" w:type="dxa"/>
            <w:vAlign w:val="center"/>
          </w:tcPr>
          <w:p w14:paraId="3B3F0A8D"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ПС Заводская ЗРУ-6 </w:t>
            </w:r>
            <w:proofErr w:type="spellStart"/>
            <w:r w:rsidRPr="00C77D3B">
              <w:rPr>
                <w:rFonts w:ascii="Times New Roman" w:eastAsia="Calibri" w:hAnsi="Times New Roman" w:cs="Times New Roman"/>
                <w:sz w:val="16"/>
                <w:szCs w:val="16"/>
              </w:rPr>
              <w:t>кВ</w:t>
            </w:r>
            <w:proofErr w:type="spellEnd"/>
            <w:r w:rsidRPr="00C77D3B">
              <w:rPr>
                <w:rFonts w:ascii="Times New Roman" w:eastAsia="Calibri" w:hAnsi="Times New Roman" w:cs="Times New Roman"/>
                <w:sz w:val="16"/>
                <w:szCs w:val="16"/>
              </w:rPr>
              <w:t xml:space="preserve"> Л-133</w:t>
            </w:r>
          </w:p>
        </w:tc>
        <w:tc>
          <w:tcPr>
            <w:tcW w:w="2693" w:type="dxa"/>
            <w:vAlign w:val="center"/>
          </w:tcPr>
          <w:p w14:paraId="7C848B86"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МУП ТЭЦ-1 ПС </w:t>
            </w:r>
            <w:proofErr w:type="gramStart"/>
            <w:r w:rsidRPr="00C77D3B">
              <w:rPr>
                <w:rFonts w:ascii="Times New Roman" w:eastAsia="Calibri" w:hAnsi="Times New Roman" w:cs="Times New Roman"/>
                <w:sz w:val="16"/>
                <w:szCs w:val="16"/>
              </w:rPr>
              <w:t>Заводская  Л</w:t>
            </w:r>
            <w:proofErr w:type="gramEnd"/>
            <w:r w:rsidRPr="00C77D3B">
              <w:rPr>
                <w:rFonts w:ascii="Times New Roman" w:eastAsia="Calibri" w:hAnsi="Times New Roman" w:cs="Times New Roman"/>
                <w:sz w:val="16"/>
                <w:szCs w:val="16"/>
              </w:rPr>
              <w:t>-133</w:t>
            </w:r>
          </w:p>
        </w:tc>
        <w:tc>
          <w:tcPr>
            <w:tcW w:w="1276" w:type="dxa"/>
            <w:vAlign w:val="center"/>
          </w:tcPr>
          <w:p w14:paraId="03E99EC0"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ВН</w:t>
            </w:r>
          </w:p>
        </w:tc>
        <w:tc>
          <w:tcPr>
            <w:tcW w:w="1417" w:type="dxa"/>
            <w:vAlign w:val="center"/>
          </w:tcPr>
          <w:p w14:paraId="347BE406"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2000</w:t>
            </w:r>
          </w:p>
        </w:tc>
        <w:tc>
          <w:tcPr>
            <w:tcW w:w="1276" w:type="dxa"/>
            <w:vAlign w:val="center"/>
          </w:tcPr>
          <w:p w14:paraId="0FE77D78"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1950</w:t>
            </w:r>
          </w:p>
        </w:tc>
      </w:tr>
      <w:tr w:rsidR="00C77D3B" w:rsidRPr="00C77D3B" w14:paraId="33F4ECB8" w14:textId="77777777" w:rsidTr="00202B78">
        <w:tc>
          <w:tcPr>
            <w:tcW w:w="534" w:type="dxa"/>
          </w:tcPr>
          <w:p w14:paraId="2ADFF4B6"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10</w:t>
            </w:r>
          </w:p>
        </w:tc>
        <w:tc>
          <w:tcPr>
            <w:tcW w:w="2693" w:type="dxa"/>
            <w:vAlign w:val="center"/>
          </w:tcPr>
          <w:p w14:paraId="6CBBBAAA"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proofErr w:type="spellStart"/>
            <w:r w:rsidRPr="00C77D3B">
              <w:rPr>
                <w:rFonts w:ascii="Times New Roman" w:eastAsia="Calibri" w:hAnsi="Times New Roman" w:cs="Times New Roman"/>
                <w:sz w:val="16"/>
                <w:szCs w:val="16"/>
              </w:rPr>
              <w:t>п.Кокшайск</w:t>
            </w:r>
            <w:proofErr w:type="spellEnd"/>
            <w:r w:rsidRPr="00C77D3B">
              <w:rPr>
                <w:rFonts w:ascii="Times New Roman" w:eastAsia="Calibri" w:hAnsi="Times New Roman" w:cs="Times New Roman"/>
                <w:sz w:val="16"/>
                <w:szCs w:val="16"/>
              </w:rPr>
              <w:t>, б/о "Волга" ГКТП-21</w:t>
            </w:r>
          </w:p>
        </w:tc>
        <w:tc>
          <w:tcPr>
            <w:tcW w:w="2693" w:type="dxa"/>
            <w:vAlign w:val="center"/>
          </w:tcPr>
          <w:p w14:paraId="78F4EFB6"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ГКТП-21 АО "ЗПП"</w:t>
            </w:r>
          </w:p>
        </w:tc>
        <w:tc>
          <w:tcPr>
            <w:tcW w:w="1276" w:type="dxa"/>
            <w:vAlign w:val="center"/>
          </w:tcPr>
          <w:p w14:paraId="679CFEF1"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СН2</w:t>
            </w:r>
          </w:p>
        </w:tc>
        <w:tc>
          <w:tcPr>
            <w:tcW w:w="1417" w:type="dxa"/>
            <w:vAlign w:val="center"/>
          </w:tcPr>
          <w:p w14:paraId="0CED5E10"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400</w:t>
            </w:r>
          </w:p>
        </w:tc>
        <w:tc>
          <w:tcPr>
            <w:tcW w:w="1276" w:type="dxa"/>
            <w:vAlign w:val="center"/>
          </w:tcPr>
          <w:p w14:paraId="093E3E9E"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360,0</w:t>
            </w:r>
          </w:p>
        </w:tc>
      </w:tr>
      <w:tr w:rsidR="00C77D3B" w:rsidRPr="00C77D3B" w14:paraId="4D5357AC" w14:textId="77777777" w:rsidTr="00202B78">
        <w:tc>
          <w:tcPr>
            <w:tcW w:w="534" w:type="dxa"/>
          </w:tcPr>
          <w:p w14:paraId="562A26F5"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11</w:t>
            </w:r>
          </w:p>
        </w:tc>
        <w:tc>
          <w:tcPr>
            <w:tcW w:w="2693" w:type="dxa"/>
            <w:vAlign w:val="center"/>
          </w:tcPr>
          <w:p w14:paraId="2A257639"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proofErr w:type="spellStart"/>
            <w:r w:rsidRPr="00C77D3B">
              <w:rPr>
                <w:rFonts w:ascii="Times New Roman" w:eastAsia="Calibri" w:hAnsi="Times New Roman" w:cs="Times New Roman"/>
                <w:sz w:val="16"/>
                <w:szCs w:val="16"/>
              </w:rPr>
              <w:t>Моркинский</w:t>
            </w:r>
            <w:proofErr w:type="spellEnd"/>
            <w:r w:rsidRPr="00C77D3B">
              <w:rPr>
                <w:rFonts w:ascii="Times New Roman" w:eastAsia="Calibri" w:hAnsi="Times New Roman" w:cs="Times New Roman"/>
                <w:sz w:val="16"/>
                <w:szCs w:val="16"/>
              </w:rPr>
              <w:t xml:space="preserve"> р-н, </w:t>
            </w:r>
            <w:proofErr w:type="spellStart"/>
            <w:r w:rsidRPr="00C77D3B">
              <w:rPr>
                <w:rFonts w:ascii="Times New Roman" w:eastAsia="Calibri" w:hAnsi="Times New Roman" w:cs="Times New Roman"/>
                <w:sz w:val="16"/>
                <w:szCs w:val="16"/>
              </w:rPr>
              <w:t>п.Октябрьский</w:t>
            </w:r>
            <w:proofErr w:type="spellEnd"/>
            <w:r w:rsidRPr="00C77D3B">
              <w:rPr>
                <w:rFonts w:ascii="Times New Roman" w:eastAsia="Calibri" w:hAnsi="Times New Roman" w:cs="Times New Roman"/>
                <w:sz w:val="16"/>
                <w:szCs w:val="16"/>
              </w:rPr>
              <w:t>, ул.Заводская,1</w:t>
            </w:r>
          </w:p>
        </w:tc>
        <w:tc>
          <w:tcPr>
            <w:tcW w:w="2693" w:type="dxa"/>
            <w:vAlign w:val="center"/>
          </w:tcPr>
          <w:p w14:paraId="7A352DCA"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ЩУ внутри проходной</w:t>
            </w:r>
          </w:p>
        </w:tc>
        <w:tc>
          <w:tcPr>
            <w:tcW w:w="1276" w:type="dxa"/>
            <w:vAlign w:val="center"/>
          </w:tcPr>
          <w:p w14:paraId="652A8A5A"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НН</w:t>
            </w:r>
          </w:p>
        </w:tc>
        <w:tc>
          <w:tcPr>
            <w:tcW w:w="1417" w:type="dxa"/>
            <w:vAlign w:val="center"/>
          </w:tcPr>
          <w:p w14:paraId="2C0A9529"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w:t>
            </w:r>
          </w:p>
        </w:tc>
        <w:tc>
          <w:tcPr>
            <w:tcW w:w="1276" w:type="dxa"/>
            <w:vAlign w:val="center"/>
          </w:tcPr>
          <w:p w14:paraId="2D09000A"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5</w:t>
            </w:r>
          </w:p>
        </w:tc>
      </w:tr>
      <w:tr w:rsidR="00C77D3B" w:rsidRPr="00C77D3B" w14:paraId="7E7064EA" w14:textId="77777777" w:rsidTr="00202B78">
        <w:tc>
          <w:tcPr>
            <w:tcW w:w="534" w:type="dxa"/>
          </w:tcPr>
          <w:p w14:paraId="11574BBC"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12</w:t>
            </w:r>
          </w:p>
        </w:tc>
        <w:tc>
          <w:tcPr>
            <w:tcW w:w="2693" w:type="dxa"/>
            <w:vAlign w:val="center"/>
          </w:tcPr>
          <w:p w14:paraId="5D013480"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b/>
                <w:sz w:val="16"/>
                <w:szCs w:val="16"/>
              </w:rPr>
              <w:t xml:space="preserve">(Транзит) </w:t>
            </w:r>
            <w:r w:rsidRPr="00C77D3B">
              <w:rPr>
                <w:rFonts w:ascii="Times New Roman" w:eastAsia="Calibri" w:hAnsi="Times New Roman" w:cs="Times New Roman"/>
                <w:sz w:val="16"/>
                <w:szCs w:val="16"/>
              </w:rPr>
              <w:t xml:space="preserve">ФЛ </w:t>
            </w:r>
            <w:proofErr w:type="spellStart"/>
            <w:r w:rsidRPr="00C77D3B">
              <w:rPr>
                <w:rFonts w:ascii="Times New Roman" w:eastAsia="Calibri" w:hAnsi="Times New Roman" w:cs="Times New Roman"/>
                <w:sz w:val="16"/>
                <w:szCs w:val="16"/>
              </w:rPr>
              <w:t>Юманова</w:t>
            </w:r>
            <w:proofErr w:type="spellEnd"/>
            <w:r w:rsidRPr="00C77D3B">
              <w:rPr>
                <w:rFonts w:ascii="Times New Roman" w:eastAsia="Calibri" w:hAnsi="Times New Roman" w:cs="Times New Roman"/>
                <w:sz w:val="16"/>
                <w:szCs w:val="16"/>
              </w:rPr>
              <w:t xml:space="preserve"> О.П. </w:t>
            </w:r>
          </w:p>
        </w:tc>
        <w:tc>
          <w:tcPr>
            <w:tcW w:w="2693" w:type="dxa"/>
            <w:vAlign w:val="center"/>
          </w:tcPr>
          <w:p w14:paraId="1247FE1A"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 xml:space="preserve">В помещении ФЛ </w:t>
            </w:r>
            <w:proofErr w:type="spellStart"/>
            <w:r w:rsidRPr="00C77D3B">
              <w:rPr>
                <w:rFonts w:ascii="Times New Roman" w:eastAsia="Calibri" w:hAnsi="Times New Roman" w:cs="Times New Roman"/>
                <w:sz w:val="16"/>
                <w:szCs w:val="16"/>
              </w:rPr>
              <w:t>Юманова</w:t>
            </w:r>
            <w:proofErr w:type="spellEnd"/>
            <w:r w:rsidRPr="00C77D3B">
              <w:rPr>
                <w:rFonts w:ascii="Times New Roman" w:eastAsia="Calibri" w:hAnsi="Times New Roman" w:cs="Times New Roman"/>
                <w:sz w:val="16"/>
                <w:szCs w:val="16"/>
              </w:rPr>
              <w:t xml:space="preserve"> О.П.</w:t>
            </w:r>
          </w:p>
        </w:tc>
        <w:tc>
          <w:tcPr>
            <w:tcW w:w="1276" w:type="dxa"/>
            <w:vAlign w:val="center"/>
          </w:tcPr>
          <w:p w14:paraId="6EEBD8A0"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w:t>
            </w:r>
          </w:p>
        </w:tc>
        <w:tc>
          <w:tcPr>
            <w:tcW w:w="1417" w:type="dxa"/>
            <w:vAlign w:val="center"/>
          </w:tcPr>
          <w:p w14:paraId="68E26044"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w:t>
            </w:r>
          </w:p>
        </w:tc>
        <w:tc>
          <w:tcPr>
            <w:tcW w:w="1276" w:type="dxa"/>
            <w:vAlign w:val="center"/>
          </w:tcPr>
          <w:p w14:paraId="4F941181" w14:textId="77777777" w:rsidR="00C77D3B" w:rsidRPr="00C77D3B" w:rsidRDefault="00C77D3B" w:rsidP="00C77D3B">
            <w:pPr>
              <w:tabs>
                <w:tab w:val="left" w:pos="426"/>
              </w:tabs>
              <w:spacing w:line="288" w:lineRule="auto"/>
              <w:jc w:val="both"/>
              <w:rPr>
                <w:rFonts w:ascii="Times New Roman" w:eastAsia="Calibri" w:hAnsi="Times New Roman" w:cs="Times New Roman"/>
                <w:sz w:val="16"/>
                <w:szCs w:val="16"/>
              </w:rPr>
            </w:pPr>
            <w:r w:rsidRPr="00C77D3B">
              <w:rPr>
                <w:rFonts w:ascii="Times New Roman" w:eastAsia="Calibri" w:hAnsi="Times New Roman" w:cs="Times New Roman"/>
                <w:sz w:val="16"/>
                <w:szCs w:val="16"/>
              </w:rPr>
              <w:t>63</w:t>
            </w:r>
          </w:p>
        </w:tc>
      </w:tr>
    </w:tbl>
    <w:p w14:paraId="2063647F" w14:textId="77777777" w:rsidR="00374646" w:rsidRDefault="00374646" w:rsidP="00496A20">
      <w:pPr>
        <w:tabs>
          <w:tab w:val="num" w:pos="0"/>
        </w:tabs>
        <w:jc w:val="both"/>
        <w:rPr>
          <w:rFonts w:ascii="Times New Roman" w:hAnsi="Times New Roman" w:cs="Times New Roman"/>
          <w:sz w:val="24"/>
          <w:szCs w:val="24"/>
        </w:rPr>
      </w:pPr>
    </w:p>
    <w:p w14:paraId="4BB5F61F" w14:textId="495D0495" w:rsidR="00C77D3B" w:rsidRDefault="00C77D3B" w:rsidP="00496A20">
      <w:pPr>
        <w:tabs>
          <w:tab w:val="num" w:pos="0"/>
        </w:tabs>
        <w:jc w:val="both"/>
        <w:rPr>
          <w:rFonts w:ascii="Times New Roman" w:hAnsi="Times New Roman" w:cs="Times New Roman"/>
          <w:sz w:val="24"/>
          <w:szCs w:val="24"/>
        </w:rPr>
      </w:pPr>
      <w:r w:rsidRPr="0085161C">
        <w:rPr>
          <w:rFonts w:ascii="Times New Roman" w:hAnsi="Times New Roman" w:cs="Times New Roman"/>
          <w:sz w:val="24"/>
          <w:szCs w:val="24"/>
        </w:rPr>
        <w:t xml:space="preserve">Ориентировочный объем потребления электрической энергии </w:t>
      </w:r>
      <w:r w:rsidR="006C761F" w:rsidRPr="0085161C">
        <w:rPr>
          <w:rFonts w:ascii="Times New Roman" w:hAnsi="Times New Roman" w:cs="Times New Roman"/>
          <w:sz w:val="24"/>
          <w:szCs w:val="24"/>
        </w:rPr>
        <w:t xml:space="preserve">9 900 000 </w:t>
      </w:r>
      <w:r w:rsidRPr="0085161C">
        <w:rPr>
          <w:rFonts w:ascii="Times New Roman" w:hAnsi="Times New Roman" w:cs="Times New Roman"/>
          <w:sz w:val="24"/>
          <w:szCs w:val="24"/>
        </w:rPr>
        <w:t>кВт*ч.</w:t>
      </w:r>
    </w:p>
    <w:p w14:paraId="7FCADA15" w14:textId="77777777" w:rsidR="009214F8" w:rsidRPr="00774E2C" w:rsidRDefault="009214F8" w:rsidP="002025B2">
      <w:pPr>
        <w:tabs>
          <w:tab w:val="num" w:pos="0"/>
        </w:tabs>
        <w:jc w:val="center"/>
        <w:rPr>
          <w:rFonts w:ascii="Times New Roman" w:hAnsi="Times New Roman" w:cs="Times New Roman"/>
          <w:sz w:val="18"/>
          <w:szCs w:val="18"/>
        </w:rPr>
      </w:pPr>
    </w:p>
    <w:p w14:paraId="5E1E1D11" w14:textId="665D6229" w:rsidR="00774E2C" w:rsidRPr="00774E2C" w:rsidRDefault="00774E2C" w:rsidP="00774E2C">
      <w:pPr>
        <w:tabs>
          <w:tab w:val="num" w:pos="0"/>
        </w:tabs>
        <w:jc w:val="both"/>
        <w:rPr>
          <w:rFonts w:ascii="Times New Roman" w:hAnsi="Times New Roman" w:cs="Times New Roman"/>
          <w:b/>
          <w:sz w:val="18"/>
          <w:szCs w:val="18"/>
        </w:rPr>
      </w:pPr>
      <w:r w:rsidRPr="00774E2C">
        <w:rPr>
          <w:rFonts w:ascii="Times New Roman" w:hAnsi="Times New Roman" w:cs="Times New Roman"/>
          <w:b/>
          <w:sz w:val="24"/>
          <w:szCs w:val="24"/>
        </w:rPr>
        <w:t xml:space="preserve">  </w:t>
      </w:r>
      <w:r w:rsidR="00C77D3B">
        <w:rPr>
          <w:rFonts w:ascii="Times New Roman" w:hAnsi="Times New Roman" w:cs="Times New Roman"/>
          <w:b/>
          <w:sz w:val="24"/>
          <w:szCs w:val="24"/>
        </w:rPr>
        <w:t>С</w:t>
      </w:r>
      <w:r w:rsidR="00C77D3B" w:rsidRPr="00C77D3B">
        <w:rPr>
          <w:rFonts w:ascii="Times New Roman" w:hAnsi="Times New Roman" w:cs="Times New Roman"/>
          <w:b/>
          <w:sz w:val="24"/>
          <w:szCs w:val="24"/>
        </w:rPr>
        <w:t>тоимост</w:t>
      </w:r>
      <w:r w:rsidR="00C77D3B">
        <w:rPr>
          <w:rFonts w:ascii="Times New Roman" w:hAnsi="Times New Roman" w:cs="Times New Roman"/>
          <w:b/>
          <w:sz w:val="24"/>
          <w:szCs w:val="24"/>
        </w:rPr>
        <w:t>ь</w:t>
      </w:r>
      <w:r w:rsidR="00C77D3B" w:rsidRPr="00C77D3B">
        <w:rPr>
          <w:rFonts w:ascii="Times New Roman" w:hAnsi="Times New Roman" w:cs="Times New Roman"/>
          <w:b/>
          <w:sz w:val="24"/>
          <w:szCs w:val="24"/>
        </w:rPr>
        <w:t xml:space="preserve"> электроэнергии и мощности</w:t>
      </w:r>
      <w:r w:rsidR="00C77D3B">
        <w:rPr>
          <w:rFonts w:ascii="Times New Roman" w:hAnsi="Times New Roman" w:cs="Times New Roman"/>
          <w:b/>
          <w:sz w:val="24"/>
          <w:szCs w:val="24"/>
        </w:rPr>
        <w:t xml:space="preserve"> определяется по методике:</w:t>
      </w:r>
    </w:p>
    <w:p w14:paraId="339991BA" w14:textId="5170D6D8"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sz w:val="24"/>
          <w:szCs w:val="24"/>
        </w:rPr>
        <w:t>Оплата за фактическую потребленную электрическую энергию (мощность) в отношении точек поставок, производится Потребителем по цене, определенной в следующем порядке:</w:t>
      </w:r>
    </w:p>
    <w:p w14:paraId="25786D74" w14:textId="77777777" w:rsidR="00C77D3B" w:rsidRPr="00C77D3B" w:rsidRDefault="00C77D3B" w:rsidP="00C77D3B">
      <w:pPr>
        <w:widowControl w:val="0"/>
        <w:ind w:firstLine="709"/>
        <w:jc w:val="both"/>
        <w:rPr>
          <w:rFonts w:ascii="Times New Roman" w:hAnsi="Times New Roman" w:cs="Times New Roman"/>
          <w:sz w:val="24"/>
          <w:szCs w:val="24"/>
        </w:rPr>
      </w:pPr>
    </w:p>
    <w:p w14:paraId="180BCFAA" w14:textId="77777777" w:rsidR="00C77D3B" w:rsidRPr="00C77D3B" w:rsidRDefault="00C77D3B" w:rsidP="00C77D3B">
      <w:pPr>
        <w:widowControl w:val="0"/>
        <w:ind w:firstLine="709"/>
        <w:jc w:val="center"/>
        <w:rPr>
          <w:rFonts w:ascii="Times New Roman" w:hAnsi="Times New Roman" w:cs="Times New Roman"/>
          <w:sz w:val="24"/>
          <w:szCs w:val="24"/>
        </w:rPr>
      </w:pPr>
      <w:r w:rsidRPr="00C77D3B">
        <w:rPr>
          <w:rFonts w:ascii="Times New Roman" w:hAnsi="Times New Roman" w:cs="Times New Roman"/>
          <w:b/>
          <w:sz w:val="24"/>
          <w:szCs w:val="24"/>
        </w:rPr>
        <w:t xml:space="preserve">Т </w:t>
      </w:r>
      <w:r w:rsidRPr="00C77D3B">
        <w:rPr>
          <w:rFonts w:ascii="Times New Roman" w:hAnsi="Times New Roman" w:cs="Times New Roman"/>
          <w:b/>
          <w:sz w:val="24"/>
          <w:szCs w:val="24"/>
          <w:vertAlign w:val="superscript"/>
        </w:rPr>
        <w:t>РЭН</w:t>
      </w:r>
      <w:r w:rsidRPr="00C77D3B">
        <w:rPr>
          <w:rFonts w:ascii="Times New Roman" w:hAnsi="Times New Roman" w:cs="Times New Roman"/>
          <w:b/>
          <w:sz w:val="24"/>
          <w:szCs w:val="24"/>
        </w:rPr>
        <w:t xml:space="preserve"> = Т </w:t>
      </w:r>
      <w:r w:rsidRPr="00C77D3B">
        <w:rPr>
          <w:rFonts w:ascii="Times New Roman" w:hAnsi="Times New Roman" w:cs="Times New Roman"/>
          <w:b/>
          <w:sz w:val="24"/>
          <w:szCs w:val="24"/>
          <w:vertAlign w:val="superscript"/>
        </w:rPr>
        <w:t xml:space="preserve">ГП </w:t>
      </w:r>
      <w:r w:rsidRPr="00C77D3B">
        <w:rPr>
          <w:rFonts w:ascii="Times New Roman" w:hAnsi="Times New Roman" w:cs="Times New Roman"/>
          <w:b/>
          <w:sz w:val="24"/>
          <w:szCs w:val="24"/>
        </w:rPr>
        <w:t xml:space="preserve">– Т </w:t>
      </w:r>
      <w:r w:rsidRPr="00C77D3B">
        <w:rPr>
          <w:rFonts w:ascii="Times New Roman" w:hAnsi="Times New Roman" w:cs="Times New Roman"/>
          <w:b/>
          <w:sz w:val="24"/>
          <w:szCs w:val="24"/>
          <w:vertAlign w:val="superscript"/>
        </w:rPr>
        <w:t>С</w:t>
      </w:r>
      <w:r w:rsidRPr="00C77D3B">
        <w:rPr>
          <w:rFonts w:ascii="Times New Roman" w:hAnsi="Times New Roman" w:cs="Times New Roman"/>
          <w:sz w:val="24"/>
          <w:szCs w:val="24"/>
        </w:rPr>
        <w:t>, где</w:t>
      </w:r>
    </w:p>
    <w:p w14:paraId="182A5C0A" w14:textId="77777777" w:rsidR="00C77D3B" w:rsidRPr="00C77D3B" w:rsidRDefault="00C77D3B" w:rsidP="00C77D3B">
      <w:pPr>
        <w:widowControl w:val="0"/>
        <w:ind w:firstLine="709"/>
        <w:jc w:val="both"/>
        <w:rPr>
          <w:rFonts w:ascii="Times New Roman" w:hAnsi="Times New Roman" w:cs="Times New Roman"/>
          <w:b/>
          <w:sz w:val="24"/>
          <w:szCs w:val="24"/>
        </w:rPr>
      </w:pPr>
    </w:p>
    <w:p w14:paraId="2C19B6B6" w14:textId="77777777"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b/>
          <w:sz w:val="24"/>
          <w:szCs w:val="24"/>
        </w:rPr>
        <w:t xml:space="preserve">Т </w:t>
      </w:r>
      <w:r w:rsidRPr="00C77D3B">
        <w:rPr>
          <w:rFonts w:ascii="Times New Roman" w:hAnsi="Times New Roman" w:cs="Times New Roman"/>
          <w:b/>
          <w:sz w:val="24"/>
          <w:szCs w:val="24"/>
          <w:vertAlign w:val="superscript"/>
        </w:rPr>
        <w:t>РЭН</w:t>
      </w:r>
      <w:r w:rsidRPr="00C77D3B">
        <w:rPr>
          <w:rFonts w:ascii="Times New Roman" w:hAnsi="Times New Roman" w:cs="Times New Roman"/>
          <w:sz w:val="24"/>
          <w:szCs w:val="24"/>
          <w:vertAlign w:val="superscript"/>
        </w:rPr>
        <w:t xml:space="preserve"> </w:t>
      </w:r>
      <w:r w:rsidRPr="00C77D3B">
        <w:rPr>
          <w:rFonts w:ascii="Times New Roman" w:hAnsi="Times New Roman" w:cs="Times New Roman"/>
          <w:sz w:val="24"/>
          <w:szCs w:val="24"/>
        </w:rPr>
        <w:t xml:space="preserve">– цена электрической энергии (мощности) для потребителей на соответствующем уровне напряжения </w:t>
      </w:r>
    </w:p>
    <w:p w14:paraId="71833E1A" w14:textId="77777777"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b/>
          <w:sz w:val="24"/>
          <w:szCs w:val="24"/>
        </w:rPr>
        <w:t xml:space="preserve">Т </w:t>
      </w:r>
      <w:r w:rsidRPr="00C77D3B">
        <w:rPr>
          <w:rFonts w:ascii="Times New Roman" w:hAnsi="Times New Roman" w:cs="Times New Roman"/>
          <w:b/>
          <w:sz w:val="24"/>
          <w:szCs w:val="24"/>
          <w:vertAlign w:val="superscript"/>
        </w:rPr>
        <w:t xml:space="preserve">ГП </w:t>
      </w:r>
      <w:r w:rsidRPr="00C77D3B">
        <w:rPr>
          <w:rFonts w:ascii="Times New Roman" w:hAnsi="Times New Roman" w:cs="Times New Roman"/>
          <w:sz w:val="24"/>
          <w:szCs w:val="24"/>
        </w:rPr>
        <w:t xml:space="preserve">– цена, равная предельному уровню нерегулируемых цен на электрическую энергию (мощность), рассчитанная Гарантирующим поставщиком – ПАО «ТНС </w:t>
      </w:r>
      <w:proofErr w:type="spellStart"/>
      <w:r w:rsidRPr="00C77D3B">
        <w:rPr>
          <w:rFonts w:ascii="Times New Roman" w:hAnsi="Times New Roman" w:cs="Times New Roman"/>
          <w:sz w:val="24"/>
          <w:szCs w:val="24"/>
        </w:rPr>
        <w:t>энерго</w:t>
      </w:r>
      <w:proofErr w:type="spellEnd"/>
      <w:r w:rsidRPr="00C77D3B">
        <w:rPr>
          <w:rFonts w:ascii="Times New Roman" w:hAnsi="Times New Roman" w:cs="Times New Roman"/>
          <w:sz w:val="24"/>
          <w:szCs w:val="24"/>
        </w:rPr>
        <w:t xml:space="preserve"> Марий Эл» для соответствующего расчетного периода на основании нормативно-правовых актов Российской Федерации, опубликованная им на официальном сайте в сети Интернет и дифференцированная с учетом следующих критериев:</w:t>
      </w:r>
    </w:p>
    <w:p w14:paraId="52F2716B" w14:textId="77777777" w:rsidR="00C77D3B" w:rsidRPr="00C77D3B" w:rsidRDefault="00C77D3B" w:rsidP="00C77D3B">
      <w:pPr>
        <w:widowControl w:val="0"/>
        <w:numPr>
          <w:ilvl w:val="0"/>
          <w:numId w:val="33"/>
        </w:numPr>
        <w:ind w:left="0" w:firstLine="709"/>
        <w:jc w:val="both"/>
        <w:rPr>
          <w:rFonts w:ascii="Times New Roman" w:hAnsi="Times New Roman" w:cs="Times New Roman"/>
          <w:sz w:val="24"/>
          <w:szCs w:val="24"/>
        </w:rPr>
      </w:pPr>
      <w:proofErr w:type="gramStart"/>
      <w:r w:rsidRPr="00C77D3B">
        <w:rPr>
          <w:rFonts w:ascii="Times New Roman" w:hAnsi="Times New Roman" w:cs="Times New Roman"/>
          <w:sz w:val="24"/>
          <w:szCs w:val="24"/>
        </w:rPr>
        <w:t>ценовых</w:t>
      </w:r>
      <w:proofErr w:type="gramEnd"/>
      <w:r w:rsidRPr="00C77D3B">
        <w:rPr>
          <w:rFonts w:ascii="Times New Roman" w:hAnsi="Times New Roman" w:cs="Times New Roman"/>
          <w:sz w:val="24"/>
          <w:szCs w:val="24"/>
        </w:rPr>
        <w:t xml:space="preserve"> категорий, согласованных Сторонами для целей определения стоимости электрической энергии (мощности) в соответствии с порядком, предусмотренным договором;</w:t>
      </w:r>
    </w:p>
    <w:p w14:paraId="39F5E705" w14:textId="39D922C7" w:rsidR="00C77D3B" w:rsidRPr="00C77D3B" w:rsidRDefault="00C77D3B" w:rsidP="00C77D3B">
      <w:pPr>
        <w:widowControl w:val="0"/>
        <w:numPr>
          <w:ilvl w:val="0"/>
          <w:numId w:val="33"/>
        </w:numPr>
        <w:ind w:left="0" w:firstLine="709"/>
        <w:jc w:val="both"/>
        <w:rPr>
          <w:rFonts w:ascii="Times New Roman" w:hAnsi="Times New Roman" w:cs="Times New Roman"/>
          <w:sz w:val="24"/>
          <w:szCs w:val="24"/>
        </w:rPr>
      </w:pPr>
      <w:proofErr w:type="gramStart"/>
      <w:r w:rsidRPr="00C77D3B">
        <w:rPr>
          <w:rFonts w:ascii="Times New Roman" w:hAnsi="Times New Roman" w:cs="Times New Roman"/>
          <w:sz w:val="24"/>
          <w:szCs w:val="24"/>
        </w:rPr>
        <w:t>уровней</w:t>
      </w:r>
      <w:proofErr w:type="gramEnd"/>
      <w:r w:rsidRPr="00C77D3B">
        <w:rPr>
          <w:rFonts w:ascii="Times New Roman" w:hAnsi="Times New Roman" w:cs="Times New Roman"/>
          <w:sz w:val="24"/>
          <w:szCs w:val="24"/>
        </w:rPr>
        <w:t xml:space="preserve"> напряжения, указанных в Приложении № 1 к </w:t>
      </w:r>
      <w:r w:rsidR="00ED6F55">
        <w:rPr>
          <w:rFonts w:ascii="Times New Roman" w:hAnsi="Times New Roman" w:cs="Times New Roman"/>
          <w:sz w:val="24"/>
          <w:szCs w:val="24"/>
        </w:rPr>
        <w:t>проекту договора</w:t>
      </w:r>
      <w:r w:rsidRPr="00C77D3B">
        <w:rPr>
          <w:rFonts w:ascii="Times New Roman" w:hAnsi="Times New Roman" w:cs="Times New Roman"/>
          <w:sz w:val="24"/>
          <w:szCs w:val="24"/>
        </w:rPr>
        <w:t>;</w:t>
      </w:r>
    </w:p>
    <w:p w14:paraId="29AC79CB" w14:textId="312AB207" w:rsidR="00C77D3B" w:rsidRPr="00C77D3B" w:rsidRDefault="00C77D3B" w:rsidP="00C77D3B">
      <w:pPr>
        <w:widowControl w:val="0"/>
        <w:numPr>
          <w:ilvl w:val="0"/>
          <w:numId w:val="33"/>
        </w:numPr>
        <w:ind w:left="0" w:firstLine="709"/>
        <w:jc w:val="both"/>
        <w:rPr>
          <w:rFonts w:ascii="Times New Roman" w:hAnsi="Times New Roman" w:cs="Times New Roman"/>
          <w:sz w:val="24"/>
          <w:szCs w:val="24"/>
        </w:rPr>
      </w:pPr>
      <w:proofErr w:type="gramStart"/>
      <w:r w:rsidRPr="00C77D3B">
        <w:rPr>
          <w:rFonts w:ascii="Times New Roman" w:hAnsi="Times New Roman" w:cs="Times New Roman"/>
          <w:sz w:val="24"/>
          <w:szCs w:val="24"/>
        </w:rPr>
        <w:t>диапазонов</w:t>
      </w:r>
      <w:proofErr w:type="gramEnd"/>
      <w:r w:rsidRPr="00C77D3B">
        <w:rPr>
          <w:rFonts w:ascii="Times New Roman" w:hAnsi="Times New Roman" w:cs="Times New Roman"/>
          <w:sz w:val="24"/>
          <w:szCs w:val="24"/>
        </w:rPr>
        <w:t xml:space="preserve"> мощности, указанных в Приложении № 1 к </w:t>
      </w:r>
      <w:r w:rsidR="00ED6F55">
        <w:rPr>
          <w:rFonts w:ascii="Times New Roman" w:hAnsi="Times New Roman" w:cs="Times New Roman"/>
          <w:sz w:val="24"/>
          <w:szCs w:val="24"/>
        </w:rPr>
        <w:t>проекту д</w:t>
      </w:r>
      <w:r w:rsidRPr="00C77D3B">
        <w:rPr>
          <w:rFonts w:ascii="Times New Roman" w:hAnsi="Times New Roman" w:cs="Times New Roman"/>
          <w:sz w:val="24"/>
          <w:szCs w:val="24"/>
        </w:rPr>
        <w:t>оговор</w:t>
      </w:r>
      <w:r w:rsidR="00ED6F55">
        <w:rPr>
          <w:rFonts w:ascii="Times New Roman" w:hAnsi="Times New Roman" w:cs="Times New Roman"/>
          <w:sz w:val="24"/>
          <w:szCs w:val="24"/>
        </w:rPr>
        <w:t>а</w:t>
      </w:r>
      <w:r w:rsidRPr="00C77D3B">
        <w:rPr>
          <w:rFonts w:ascii="Times New Roman" w:hAnsi="Times New Roman" w:cs="Times New Roman"/>
          <w:sz w:val="24"/>
          <w:szCs w:val="24"/>
        </w:rPr>
        <w:t>.</w:t>
      </w:r>
    </w:p>
    <w:p w14:paraId="58C92574" w14:textId="5BFF89DA"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b/>
          <w:sz w:val="24"/>
          <w:szCs w:val="24"/>
        </w:rPr>
        <w:t>Т</w:t>
      </w:r>
      <w:r w:rsidRPr="00C77D3B">
        <w:rPr>
          <w:rFonts w:ascii="Times New Roman" w:hAnsi="Times New Roman" w:cs="Times New Roman"/>
          <w:b/>
          <w:sz w:val="24"/>
          <w:szCs w:val="24"/>
          <w:vertAlign w:val="superscript"/>
        </w:rPr>
        <w:t>С</w:t>
      </w:r>
      <w:r w:rsidRPr="00C77D3B">
        <w:rPr>
          <w:rFonts w:ascii="Times New Roman" w:hAnsi="Times New Roman" w:cs="Times New Roman"/>
          <w:b/>
          <w:sz w:val="24"/>
          <w:szCs w:val="24"/>
        </w:rPr>
        <w:t xml:space="preserve"> – </w:t>
      </w:r>
      <w:r w:rsidRPr="00C77D3B">
        <w:rPr>
          <w:rFonts w:ascii="Times New Roman" w:hAnsi="Times New Roman" w:cs="Times New Roman"/>
          <w:sz w:val="24"/>
          <w:szCs w:val="24"/>
        </w:rPr>
        <w:t>скидка в размере ____</w:t>
      </w:r>
      <w:proofErr w:type="gramStart"/>
      <w:r w:rsidRPr="00C77D3B">
        <w:rPr>
          <w:rFonts w:ascii="Times New Roman" w:hAnsi="Times New Roman" w:cs="Times New Roman"/>
          <w:sz w:val="24"/>
          <w:szCs w:val="24"/>
        </w:rPr>
        <w:t>_  руб.</w:t>
      </w:r>
      <w:proofErr w:type="gramEnd"/>
      <w:r w:rsidRPr="00C77D3B">
        <w:rPr>
          <w:rFonts w:ascii="Times New Roman" w:hAnsi="Times New Roman" w:cs="Times New Roman"/>
          <w:sz w:val="24"/>
          <w:szCs w:val="24"/>
        </w:rPr>
        <w:t>/</w:t>
      </w:r>
      <w:proofErr w:type="spellStart"/>
      <w:r w:rsidRPr="00C77D3B">
        <w:rPr>
          <w:rFonts w:ascii="Times New Roman" w:hAnsi="Times New Roman" w:cs="Times New Roman"/>
          <w:sz w:val="24"/>
          <w:szCs w:val="24"/>
        </w:rPr>
        <w:t>кВтч</w:t>
      </w:r>
      <w:proofErr w:type="spellEnd"/>
      <w:r w:rsidR="00142C01">
        <w:rPr>
          <w:rFonts w:ascii="Times New Roman" w:hAnsi="Times New Roman" w:cs="Times New Roman"/>
          <w:sz w:val="24"/>
          <w:szCs w:val="24"/>
          <w:highlight w:val="yellow"/>
        </w:rPr>
        <w:t>, с</w:t>
      </w:r>
      <w:r w:rsidR="00505830">
        <w:rPr>
          <w:rFonts w:ascii="Times New Roman" w:hAnsi="Times New Roman" w:cs="Times New Roman"/>
          <w:sz w:val="24"/>
          <w:szCs w:val="24"/>
          <w:highlight w:val="yellow"/>
        </w:rPr>
        <w:t>/без</w:t>
      </w:r>
      <w:r w:rsidRPr="00C77D3B">
        <w:rPr>
          <w:rFonts w:ascii="Times New Roman" w:hAnsi="Times New Roman" w:cs="Times New Roman"/>
          <w:sz w:val="24"/>
          <w:szCs w:val="24"/>
          <w:highlight w:val="yellow"/>
        </w:rPr>
        <w:t xml:space="preserve"> НДС</w:t>
      </w:r>
      <w:r w:rsidRPr="00C77D3B">
        <w:rPr>
          <w:rFonts w:ascii="Times New Roman" w:hAnsi="Times New Roman" w:cs="Times New Roman"/>
          <w:sz w:val="24"/>
          <w:szCs w:val="24"/>
        </w:rPr>
        <w:t xml:space="preserve">, от цены на электрическую энергию с учетом мощности, предоставляемая Поставщиком по договору. </w:t>
      </w:r>
    </w:p>
    <w:p w14:paraId="37AEC2A2" w14:textId="77777777" w:rsidR="00C77D3B" w:rsidRPr="00C77D3B" w:rsidRDefault="00C77D3B" w:rsidP="00C77D3B">
      <w:pPr>
        <w:widowControl w:val="0"/>
        <w:ind w:firstLine="709"/>
        <w:jc w:val="both"/>
        <w:rPr>
          <w:rFonts w:ascii="Times New Roman" w:hAnsi="Times New Roman" w:cs="Times New Roman"/>
          <w:sz w:val="24"/>
          <w:szCs w:val="24"/>
        </w:rPr>
      </w:pPr>
      <w:r w:rsidRPr="00C77D3B">
        <w:rPr>
          <w:rFonts w:ascii="Times New Roman" w:hAnsi="Times New Roman" w:cs="Times New Roman"/>
          <w:sz w:val="24"/>
          <w:szCs w:val="24"/>
        </w:rPr>
        <w:t>При выставлении Поставщиком счетов-фактур, актов приема-передачи, иных отчетных документов, скидка учитывается в цене электрической энергии.</w:t>
      </w:r>
    </w:p>
    <w:p w14:paraId="278BB655" w14:textId="77777777" w:rsidR="00C77D3B" w:rsidRDefault="00C77D3B" w:rsidP="00C77D3B">
      <w:pPr>
        <w:tabs>
          <w:tab w:val="num" w:pos="0"/>
        </w:tabs>
        <w:rPr>
          <w:rFonts w:ascii="Times New Roman" w:hAnsi="Times New Roman" w:cs="Times New Roman"/>
          <w:sz w:val="24"/>
          <w:szCs w:val="24"/>
        </w:rPr>
      </w:pPr>
    </w:p>
    <w:p w14:paraId="4DFC82E5" w14:textId="77777777" w:rsidR="00ED6F55" w:rsidRDefault="00ED6F55" w:rsidP="00C77D3B">
      <w:pPr>
        <w:tabs>
          <w:tab w:val="num" w:pos="0"/>
        </w:tabs>
        <w:rPr>
          <w:rFonts w:ascii="Times New Roman" w:hAnsi="Times New Roman" w:cs="Times New Roman"/>
          <w:sz w:val="24"/>
          <w:szCs w:val="24"/>
        </w:rPr>
      </w:pPr>
    </w:p>
    <w:p w14:paraId="6B36688D" w14:textId="77777777" w:rsidR="00ED6F55" w:rsidRDefault="00ED6F55" w:rsidP="00C77D3B">
      <w:pPr>
        <w:tabs>
          <w:tab w:val="num" w:pos="0"/>
        </w:tabs>
        <w:rPr>
          <w:rFonts w:ascii="Times New Roman" w:hAnsi="Times New Roman" w:cs="Times New Roman"/>
          <w:sz w:val="24"/>
          <w:szCs w:val="24"/>
        </w:rPr>
      </w:pPr>
    </w:p>
    <w:p w14:paraId="426980BB" w14:textId="77777777" w:rsidR="00774E2C" w:rsidRPr="00774E2C" w:rsidRDefault="00774E2C" w:rsidP="00774E2C">
      <w:pPr>
        <w:tabs>
          <w:tab w:val="num" w:pos="0"/>
        </w:tabs>
        <w:jc w:val="right"/>
        <w:rPr>
          <w:rFonts w:ascii="Times New Roman" w:hAnsi="Times New Roman" w:cs="Times New Roman"/>
          <w:sz w:val="24"/>
          <w:szCs w:val="24"/>
        </w:rPr>
      </w:pPr>
      <w:r w:rsidRPr="00774E2C">
        <w:rPr>
          <w:rFonts w:ascii="Times New Roman" w:hAnsi="Times New Roman" w:cs="Times New Roman"/>
          <w:sz w:val="24"/>
          <w:szCs w:val="24"/>
        </w:rPr>
        <w:t>Таблица 2</w:t>
      </w:r>
    </w:p>
    <w:tbl>
      <w:tblPr>
        <w:tblStyle w:val="30"/>
        <w:tblW w:w="10348" w:type="dxa"/>
        <w:tblInd w:w="-5" w:type="dxa"/>
        <w:tblLayout w:type="fixed"/>
        <w:tblLook w:val="04A0" w:firstRow="1" w:lastRow="0" w:firstColumn="1" w:lastColumn="0" w:noHBand="0" w:noVBand="1"/>
      </w:tblPr>
      <w:tblGrid>
        <w:gridCol w:w="539"/>
        <w:gridCol w:w="6691"/>
        <w:gridCol w:w="3118"/>
      </w:tblGrid>
      <w:tr w:rsidR="00774E2C" w:rsidRPr="00774E2C" w14:paraId="1BD5E941" w14:textId="77777777" w:rsidTr="00ED6F55">
        <w:tc>
          <w:tcPr>
            <w:tcW w:w="539" w:type="dxa"/>
            <w:vAlign w:val="center"/>
          </w:tcPr>
          <w:p w14:paraId="647C5F52" w14:textId="77777777" w:rsidR="00774E2C" w:rsidRPr="00774E2C" w:rsidRDefault="00774E2C" w:rsidP="00774E2C">
            <w:pPr>
              <w:ind w:left="-108" w:right="-108"/>
              <w:jc w:val="center"/>
              <w:rPr>
                <w:rFonts w:ascii="Times New Roman" w:hAnsi="Times New Roman"/>
                <w:b/>
                <w:sz w:val="24"/>
                <w:szCs w:val="24"/>
              </w:rPr>
            </w:pPr>
            <w:r w:rsidRPr="00774E2C">
              <w:rPr>
                <w:rFonts w:ascii="Times New Roman" w:hAnsi="Times New Roman"/>
                <w:b/>
                <w:sz w:val="24"/>
                <w:szCs w:val="24"/>
              </w:rPr>
              <w:t>№ п/п</w:t>
            </w:r>
          </w:p>
        </w:tc>
        <w:tc>
          <w:tcPr>
            <w:tcW w:w="6691" w:type="dxa"/>
            <w:vAlign w:val="center"/>
          </w:tcPr>
          <w:p w14:paraId="1261C161" w14:textId="3228C856" w:rsidR="00774E2C" w:rsidRPr="00774E2C" w:rsidRDefault="00774E2C" w:rsidP="00ED6F55">
            <w:pPr>
              <w:tabs>
                <w:tab w:val="num" w:pos="0"/>
              </w:tabs>
              <w:ind w:left="57" w:right="57"/>
              <w:jc w:val="center"/>
              <w:rPr>
                <w:rFonts w:ascii="Times New Roman" w:hAnsi="Times New Roman"/>
                <w:b/>
                <w:sz w:val="24"/>
                <w:szCs w:val="24"/>
              </w:rPr>
            </w:pPr>
            <w:r w:rsidRPr="00774E2C">
              <w:rPr>
                <w:rFonts w:ascii="Times New Roman" w:hAnsi="Times New Roman"/>
                <w:b/>
                <w:sz w:val="24"/>
                <w:szCs w:val="24"/>
              </w:rPr>
              <w:t xml:space="preserve">Наименование </w:t>
            </w:r>
          </w:p>
        </w:tc>
        <w:tc>
          <w:tcPr>
            <w:tcW w:w="3118" w:type="dxa"/>
            <w:vAlign w:val="center"/>
          </w:tcPr>
          <w:p w14:paraId="4B4471FE" w14:textId="57D318DA" w:rsidR="00774E2C" w:rsidRPr="00774E2C" w:rsidRDefault="00774E2C" w:rsidP="00ED6F55">
            <w:pPr>
              <w:tabs>
                <w:tab w:val="num" w:pos="0"/>
              </w:tabs>
              <w:jc w:val="center"/>
              <w:rPr>
                <w:rFonts w:ascii="Times New Roman" w:hAnsi="Times New Roman"/>
                <w:b/>
                <w:sz w:val="24"/>
                <w:szCs w:val="24"/>
              </w:rPr>
            </w:pPr>
            <w:r w:rsidRPr="00774E2C">
              <w:rPr>
                <w:rFonts w:ascii="Times New Roman" w:hAnsi="Times New Roman"/>
                <w:b/>
                <w:sz w:val="24"/>
                <w:szCs w:val="24"/>
              </w:rPr>
              <w:t xml:space="preserve">Значение величины </w:t>
            </w:r>
            <w:proofErr w:type="gramStart"/>
            <w:r w:rsidR="00ED6F55" w:rsidRPr="00C77D3B">
              <w:rPr>
                <w:rFonts w:ascii="Times New Roman" w:hAnsi="Times New Roman"/>
                <w:b/>
                <w:sz w:val="24"/>
                <w:szCs w:val="24"/>
              </w:rPr>
              <w:t>Т</w:t>
            </w:r>
            <w:r w:rsidR="00ED6F55" w:rsidRPr="00C77D3B">
              <w:rPr>
                <w:rFonts w:ascii="Times New Roman" w:hAnsi="Times New Roman"/>
                <w:b/>
                <w:sz w:val="24"/>
                <w:szCs w:val="24"/>
                <w:vertAlign w:val="superscript"/>
              </w:rPr>
              <w:t>С</w:t>
            </w:r>
            <w:r w:rsidRPr="00774E2C">
              <w:rPr>
                <w:rFonts w:ascii="Times New Roman" w:hAnsi="Times New Roman"/>
                <w:b/>
                <w:sz w:val="24"/>
                <w:szCs w:val="24"/>
              </w:rPr>
              <w:br/>
              <w:t>(</w:t>
            </w:r>
            <w:proofErr w:type="gramEnd"/>
            <w:r w:rsidR="00ED6F55">
              <w:rPr>
                <w:rFonts w:ascii="Times New Roman" w:hAnsi="Times New Roman"/>
                <w:b/>
                <w:sz w:val="24"/>
                <w:szCs w:val="24"/>
              </w:rPr>
              <w:t xml:space="preserve">скидка </w:t>
            </w:r>
            <w:r w:rsidR="00ED6F55" w:rsidRPr="00ED6F55">
              <w:rPr>
                <w:rFonts w:ascii="Times New Roman" w:hAnsi="Times New Roman"/>
                <w:b/>
                <w:sz w:val="24"/>
                <w:szCs w:val="24"/>
              </w:rPr>
              <w:t>от цены на электрическую энергию с учетом мощности</w:t>
            </w:r>
            <w:r w:rsidRPr="00774E2C">
              <w:rPr>
                <w:rFonts w:ascii="Times New Roman" w:hAnsi="Times New Roman"/>
                <w:b/>
                <w:sz w:val="24"/>
                <w:szCs w:val="24"/>
              </w:rPr>
              <w:t>)</w:t>
            </w:r>
          </w:p>
        </w:tc>
      </w:tr>
      <w:tr w:rsidR="00774E2C" w:rsidRPr="00774E2C" w14:paraId="44BAAD29" w14:textId="77777777" w:rsidTr="00ED6F55">
        <w:tc>
          <w:tcPr>
            <w:tcW w:w="539" w:type="dxa"/>
          </w:tcPr>
          <w:p w14:paraId="78621D21"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6691" w:type="dxa"/>
          </w:tcPr>
          <w:p w14:paraId="670475DE" w14:textId="123635E9" w:rsidR="00774E2C" w:rsidRPr="00774E2C" w:rsidRDefault="00ED6F55" w:rsidP="00ED6F55">
            <w:pPr>
              <w:tabs>
                <w:tab w:val="num" w:pos="0"/>
              </w:tabs>
              <w:ind w:left="57" w:right="57"/>
              <w:rPr>
                <w:rFonts w:ascii="Times New Roman" w:hAnsi="Times New Roman"/>
                <w:sz w:val="24"/>
                <w:szCs w:val="24"/>
              </w:rPr>
            </w:pPr>
            <w:r>
              <w:rPr>
                <w:rFonts w:ascii="Times New Roman" w:hAnsi="Times New Roman"/>
                <w:sz w:val="24"/>
                <w:szCs w:val="24"/>
              </w:rPr>
              <w:t>Электрическая энергия</w:t>
            </w:r>
          </w:p>
        </w:tc>
        <w:tc>
          <w:tcPr>
            <w:tcW w:w="3118" w:type="dxa"/>
          </w:tcPr>
          <w:p w14:paraId="312AC1A8"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5054151C" w14:textId="77C0F7C8" w:rsidR="00774E2C" w:rsidRPr="00774E2C" w:rsidRDefault="00774E2C" w:rsidP="00ED6F55">
            <w:pPr>
              <w:ind w:left="-57" w:right="-57"/>
              <w:jc w:val="center"/>
              <w:rPr>
                <w:rFonts w:ascii="Times New Roman" w:hAnsi="Times New Roman"/>
                <w:vertAlign w:val="superscript"/>
              </w:rPr>
            </w:pPr>
            <w:r w:rsidRPr="00774E2C">
              <w:rPr>
                <w:rFonts w:ascii="Times New Roman" w:hAnsi="Times New Roman"/>
                <w:vertAlign w:val="superscript"/>
              </w:rPr>
              <w:t>(</w:t>
            </w:r>
            <w:proofErr w:type="gramStart"/>
            <w:r w:rsidR="00ED6F55">
              <w:rPr>
                <w:rFonts w:ascii="Times New Roman" w:hAnsi="Times New Roman"/>
                <w:vertAlign w:val="superscript"/>
              </w:rPr>
              <w:t>у</w:t>
            </w:r>
            <w:r w:rsidR="00ED6F55" w:rsidRPr="00774E2C">
              <w:rPr>
                <w:rFonts w:ascii="Times New Roman" w:hAnsi="Times New Roman"/>
                <w:vertAlign w:val="superscript"/>
              </w:rPr>
              <w:t>казать</w:t>
            </w:r>
            <w:proofErr w:type="gramEnd"/>
            <w:r w:rsidRPr="00774E2C">
              <w:rPr>
                <w:rFonts w:ascii="Times New Roman" w:hAnsi="Times New Roman"/>
                <w:vertAlign w:val="superscript"/>
              </w:rPr>
              <w:t xml:space="preserve"> </w:t>
            </w:r>
            <w:r w:rsidR="00ED6F55">
              <w:rPr>
                <w:rFonts w:ascii="Times New Roman" w:hAnsi="Times New Roman"/>
                <w:vertAlign w:val="superscript"/>
              </w:rPr>
              <w:t>размер скидки, руб.</w:t>
            </w:r>
            <w:r w:rsidR="00584DB7">
              <w:rPr>
                <w:rFonts w:ascii="Times New Roman" w:hAnsi="Times New Roman"/>
                <w:vertAlign w:val="superscript"/>
              </w:rPr>
              <w:t xml:space="preserve"> с/без НДС</w:t>
            </w:r>
            <w:r w:rsidRPr="00774E2C">
              <w:rPr>
                <w:rFonts w:ascii="Times New Roman" w:hAnsi="Times New Roman"/>
                <w:vertAlign w:val="superscript"/>
              </w:rPr>
              <w:t>)</w:t>
            </w:r>
          </w:p>
        </w:tc>
      </w:tr>
    </w:tbl>
    <w:p w14:paraId="23080AF8" w14:textId="77777777" w:rsidR="00027C77" w:rsidRPr="00774E2C" w:rsidRDefault="00027C77" w:rsidP="00CF6AB6">
      <w:pPr>
        <w:tabs>
          <w:tab w:val="left" w:pos="6237"/>
        </w:tabs>
        <w:ind w:right="-144"/>
        <w:rPr>
          <w:rFonts w:ascii="Times New Roman" w:hAnsi="Times New Roman" w:cs="Times New Roman"/>
          <w:snapToGrid w:val="0"/>
          <w:sz w:val="24"/>
          <w:szCs w:val="24"/>
          <w:vertAlign w:val="superscript"/>
        </w:rPr>
      </w:pPr>
    </w:p>
    <w:p w14:paraId="48C9638E" w14:textId="77777777" w:rsidR="002025B2" w:rsidRDefault="002025B2" w:rsidP="00774E2C">
      <w:pPr>
        <w:tabs>
          <w:tab w:val="num" w:pos="0"/>
        </w:tabs>
        <w:jc w:val="both"/>
        <w:rPr>
          <w:rFonts w:ascii="Times New Roman" w:hAnsi="Times New Roman" w:cs="Times New Roman"/>
          <w:sz w:val="24"/>
          <w:szCs w:val="24"/>
          <w:u w:val="single"/>
        </w:rPr>
      </w:pPr>
    </w:p>
    <w:p w14:paraId="7ED5A073" w14:textId="065CD37C" w:rsidR="00070FBD" w:rsidRDefault="009078E3" w:rsidP="009A29DE">
      <w:pPr>
        <w:tabs>
          <w:tab w:val="num" w:pos="0"/>
        </w:tabs>
        <w:ind w:firstLine="426"/>
        <w:jc w:val="both"/>
        <w:rPr>
          <w:rFonts w:ascii="Times New Roman" w:hAnsi="Times New Roman" w:cs="Times New Roman"/>
          <w:bCs/>
          <w:iCs/>
          <w:sz w:val="24"/>
          <w:szCs w:val="24"/>
        </w:rPr>
      </w:pPr>
      <w:r w:rsidRPr="009078E3">
        <w:rPr>
          <w:rFonts w:ascii="Times New Roman" w:hAnsi="Times New Roman" w:cs="Times New Roman"/>
          <w:b/>
          <w:sz w:val="24"/>
          <w:szCs w:val="24"/>
          <w:u w:val="single"/>
        </w:rPr>
        <w:t>Срок оказания услуг:</w:t>
      </w:r>
      <w:r w:rsidRPr="006C761F">
        <w:rPr>
          <w:rFonts w:ascii="Times New Roman" w:hAnsi="Times New Roman" w:cs="Times New Roman"/>
          <w:b/>
          <w:sz w:val="24"/>
          <w:szCs w:val="24"/>
        </w:rPr>
        <w:t xml:space="preserve"> </w:t>
      </w:r>
      <w:r w:rsidR="006C761F" w:rsidRPr="006C761F">
        <w:rPr>
          <w:rFonts w:ascii="Times New Roman" w:hAnsi="Times New Roman" w:cs="Times New Roman"/>
          <w:b/>
          <w:sz w:val="24"/>
          <w:szCs w:val="24"/>
        </w:rPr>
        <w:t xml:space="preserve">с </w:t>
      </w:r>
      <w:r w:rsidR="00E33FFD">
        <w:rPr>
          <w:rFonts w:ascii="Times New Roman" w:hAnsi="Times New Roman" w:cs="Times New Roman"/>
          <w:b/>
          <w:sz w:val="24"/>
          <w:szCs w:val="24"/>
        </w:rPr>
        <w:t>момента подписания договора</w:t>
      </w:r>
      <w:r w:rsidR="006C761F">
        <w:rPr>
          <w:rFonts w:ascii="Times New Roman" w:hAnsi="Times New Roman" w:cs="Times New Roman"/>
          <w:b/>
          <w:sz w:val="24"/>
          <w:szCs w:val="24"/>
        </w:rPr>
        <w:t xml:space="preserve"> по </w:t>
      </w:r>
      <w:r w:rsidR="00D10CA8">
        <w:rPr>
          <w:rFonts w:ascii="Times New Roman" w:hAnsi="Times New Roman" w:cs="Times New Roman"/>
          <w:b/>
          <w:sz w:val="24"/>
          <w:szCs w:val="24"/>
        </w:rPr>
        <w:t>30 июня</w:t>
      </w:r>
      <w:r w:rsidRPr="009078E3">
        <w:rPr>
          <w:rFonts w:ascii="Times New Roman" w:hAnsi="Times New Roman" w:cs="Times New Roman"/>
          <w:b/>
          <w:sz w:val="24"/>
          <w:szCs w:val="24"/>
        </w:rPr>
        <w:t xml:space="preserve"> 202</w:t>
      </w:r>
      <w:r w:rsidR="00D10CA8">
        <w:rPr>
          <w:rFonts w:ascii="Times New Roman" w:hAnsi="Times New Roman" w:cs="Times New Roman"/>
          <w:b/>
          <w:sz w:val="24"/>
          <w:szCs w:val="24"/>
        </w:rPr>
        <w:t>5</w:t>
      </w:r>
      <w:r w:rsidRPr="009078E3">
        <w:rPr>
          <w:rFonts w:ascii="Times New Roman" w:hAnsi="Times New Roman" w:cs="Times New Roman"/>
          <w:b/>
          <w:sz w:val="24"/>
          <w:szCs w:val="24"/>
        </w:rPr>
        <w:t>г.</w:t>
      </w:r>
      <w:r w:rsidR="00774E2C" w:rsidRPr="00774E2C">
        <w:rPr>
          <w:rFonts w:ascii="Times New Roman" w:hAnsi="Times New Roman" w:cs="Times New Roman"/>
          <w:bCs/>
          <w:iCs/>
          <w:sz w:val="24"/>
          <w:szCs w:val="24"/>
        </w:rPr>
        <w:t xml:space="preserve"> </w:t>
      </w:r>
    </w:p>
    <w:p w14:paraId="06998904" w14:textId="77777777" w:rsidR="00027C77" w:rsidRDefault="00027C77" w:rsidP="00774E2C">
      <w:pPr>
        <w:tabs>
          <w:tab w:val="num" w:pos="0"/>
        </w:tabs>
        <w:jc w:val="both"/>
        <w:rPr>
          <w:rFonts w:ascii="Times New Roman" w:hAnsi="Times New Roman" w:cs="Times New Roman"/>
          <w:sz w:val="24"/>
          <w:szCs w:val="24"/>
          <w:u w:val="single"/>
        </w:rPr>
      </w:pPr>
    </w:p>
    <w:p w14:paraId="49AB1B39" w14:textId="061095F1" w:rsidR="009078E3" w:rsidRDefault="00774E2C" w:rsidP="009078E3">
      <w:pPr>
        <w:tabs>
          <w:tab w:val="left" w:pos="0"/>
          <w:tab w:val="left" w:pos="720"/>
        </w:tabs>
        <w:snapToGrid w:val="0"/>
        <w:ind w:left="360"/>
        <w:jc w:val="both"/>
        <w:rPr>
          <w:rFonts w:ascii="Times New Roman" w:hAnsi="Times New Roman" w:cs="Times New Roman"/>
          <w:sz w:val="24"/>
          <w:szCs w:val="24"/>
        </w:rPr>
      </w:pPr>
      <w:r w:rsidRPr="00774E2C">
        <w:rPr>
          <w:rFonts w:ascii="Times New Roman" w:hAnsi="Times New Roman" w:cs="Times New Roman"/>
          <w:b/>
          <w:sz w:val="24"/>
          <w:szCs w:val="24"/>
          <w:u w:val="single"/>
        </w:rPr>
        <w:t>Условия оплаты</w:t>
      </w:r>
      <w:r w:rsidRPr="00774E2C">
        <w:rPr>
          <w:rFonts w:ascii="Times New Roman" w:hAnsi="Times New Roman" w:cs="Times New Roman"/>
          <w:sz w:val="24"/>
          <w:szCs w:val="24"/>
        </w:rPr>
        <w:t xml:space="preserve">: </w:t>
      </w:r>
    </w:p>
    <w:p w14:paraId="4D4E0F2F" w14:textId="45BF8935" w:rsidR="009078E3" w:rsidRDefault="006C761F" w:rsidP="009078E3">
      <w:pPr>
        <w:tabs>
          <w:tab w:val="left" w:pos="0"/>
          <w:tab w:val="left" w:pos="720"/>
        </w:tabs>
        <w:snapToGrid w:val="0"/>
        <w:ind w:left="360"/>
        <w:jc w:val="both"/>
        <w:rPr>
          <w:rFonts w:ascii="Times New Roman" w:hAnsi="Times New Roman" w:cs="Times New Roman"/>
          <w:sz w:val="24"/>
          <w:szCs w:val="24"/>
        </w:rPr>
      </w:pPr>
      <w:r>
        <w:rPr>
          <w:rFonts w:ascii="Times New Roman" w:hAnsi="Times New Roman" w:cs="Times New Roman"/>
          <w:sz w:val="24"/>
          <w:szCs w:val="24"/>
        </w:rPr>
        <w:t>Р</w:t>
      </w:r>
      <w:r w:rsidRPr="00C741F5">
        <w:rPr>
          <w:rFonts w:ascii="Times New Roman" w:hAnsi="Times New Roman" w:cs="Times New Roman"/>
          <w:sz w:val="24"/>
          <w:szCs w:val="24"/>
        </w:rPr>
        <w:t>асчет за фактически поставленную за истекший расчетный период электрическую энергию (мощность) производится до 18-го числа месяца, следующего за расчетным, на основании выставленного Поставщиком счета-фактуры на фактическую (конечную) стоимость поставленной в расчетном периоде электрической энергии (мощности), в том числе, стоимости у</w:t>
      </w:r>
      <w:r>
        <w:rPr>
          <w:rFonts w:ascii="Times New Roman" w:hAnsi="Times New Roman" w:cs="Times New Roman"/>
          <w:sz w:val="24"/>
          <w:szCs w:val="24"/>
        </w:rPr>
        <w:t>слуг по передаче электроэнергии</w:t>
      </w:r>
      <w:r w:rsidR="009078E3" w:rsidRPr="00C741F5">
        <w:rPr>
          <w:rFonts w:ascii="Times New Roman" w:hAnsi="Times New Roman" w:cs="Times New Roman"/>
          <w:sz w:val="24"/>
          <w:szCs w:val="24"/>
        </w:rPr>
        <w:t>.</w:t>
      </w:r>
    </w:p>
    <w:p w14:paraId="07C4FB98" w14:textId="77777777" w:rsidR="00B47E4B" w:rsidRDefault="00B47E4B" w:rsidP="009078E3">
      <w:pPr>
        <w:tabs>
          <w:tab w:val="left" w:pos="0"/>
          <w:tab w:val="left" w:pos="720"/>
        </w:tabs>
        <w:snapToGrid w:val="0"/>
        <w:ind w:left="360"/>
        <w:jc w:val="both"/>
        <w:rPr>
          <w:rFonts w:ascii="Times New Roman" w:hAnsi="Times New Roman" w:cs="Times New Roman"/>
          <w:sz w:val="24"/>
          <w:szCs w:val="24"/>
        </w:rPr>
      </w:pPr>
    </w:p>
    <w:p w14:paraId="727F7474" w14:textId="7914FDA6" w:rsidR="00B47E4B" w:rsidRPr="00BD5DBF" w:rsidRDefault="00B47E4B" w:rsidP="00B47E4B">
      <w:pPr>
        <w:tabs>
          <w:tab w:val="left" w:pos="0"/>
          <w:tab w:val="left" w:pos="720"/>
        </w:tabs>
        <w:snapToGrid w:val="0"/>
        <w:ind w:left="360" w:firstLine="491"/>
        <w:jc w:val="both"/>
        <w:rPr>
          <w:rFonts w:ascii="Times New Roman" w:hAnsi="Times New Roman" w:cs="Times New Roman"/>
          <w:i/>
          <w:sz w:val="24"/>
          <w:szCs w:val="24"/>
        </w:rPr>
      </w:pPr>
      <w:r w:rsidRPr="00BD5DBF">
        <w:rPr>
          <w:rFonts w:ascii="Times New Roman" w:hAnsi="Times New Roman" w:cs="Times New Roman"/>
          <w:i/>
          <w:sz w:val="24"/>
          <w:szCs w:val="24"/>
        </w:rPr>
        <w:t>Подтверждаем наличие заключенных договоров, обеспечивающих приобретение электрической энергии на оптовом рынке в соответствующих точках (группах точек) поставки.</w:t>
      </w:r>
    </w:p>
    <w:p w14:paraId="1EA36B25" w14:textId="44470934" w:rsidR="00B47E4B" w:rsidRPr="00BD5DBF" w:rsidRDefault="00B47E4B" w:rsidP="00B47E4B">
      <w:pPr>
        <w:tabs>
          <w:tab w:val="left" w:pos="0"/>
          <w:tab w:val="left" w:pos="720"/>
        </w:tabs>
        <w:snapToGrid w:val="0"/>
        <w:ind w:left="360" w:firstLine="491"/>
        <w:jc w:val="both"/>
        <w:rPr>
          <w:rFonts w:ascii="Times New Roman" w:hAnsi="Times New Roman" w:cs="Times New Roman"/>
          <w:i/>
          <w:sz w:val="24"/>
          <w:szCs w:val="24"/>
        </w:rPr>
      </w:pPr>
      <w:r w:rsidRPr="00BD5DBF">
        <w:rPr>
          <w:rFonts w:ascii="Times New Roman" w:hAnsi="Times New Roman" w:cs="Times New Roman"/>
          <w:i/>
          <w:sz w:val="24"/>
          <w:szCs w:val="24"/>
        </w:rPr>
        <w:t>Подтверждаем наличие договора с производителем (поставщиком) электрической энергии, заключенного на розничном рынке.</w:t>
      </w:r>
    </w:p>
    <w:p w14:paraId="2AF4AC8B" w14:textId="7278E386" w:rsidR="00B47E4B" w:rsidRPr="00BD5DBF" w:rsidRDefault="00B47E4B" w:rsidP="00B47E4B">
      <w:pPr>
        <w:tabs>
          <w:tab w:val="left" w:pos="0"/>
          <w:tab w:val="left" w:pos="720"/>
        </w:tabs>
        <w:snapToGrid w:val="0"/>
        <w:ind w:left="360" w:firstLine="491"/>
        <w:jc w:val="both"/>
        <w:rPr>
          <w:rFonts w:ascii="Times New Roman" w:hAnsi="Times New Roman" w:cs="Times New Roman"/>
          <w:i/>
          <w:sz w:val="24"/>
          <w:szCs w:val="24"/>
        </w:rPr>
      </w:pPr>
      <w:r w:rsidRPr="00BD5DBF">
        <w:rPr>
          <w:rFonts w:ascii="Times New Roman" w:hAnsi="Times New Roman" w:cs="Times New Roman"/>
          <w:i/>
          <w:sz w:val="24"/>
          <w:szCs w:val="24"/>
        </w:rPr>
        <w:t xml:space="preserve">Подтверждаем наличие с иной </w:t>
      </w:r>
      <w:proofErr w:type="spellStart"/>
      <w:r w:rsidRPr="00BD5DBF">
        <w:rPr>
          <w:rFonts w:ascii="Times New Roman" w:hAnsi="Times New Roman" w:cs="Times New Roman"/>
          <w:i/>
          <w:sz w:val="24"/>
          <w:szCs w:val="24"/>
        </w:rPr>
        <w:t>энергосбытовой</w:t>
      </w:r>
      <w:proofErr w:type="spellEnd"/>
      <w:r w:rsidRPr="00BD5DBF">
        <w:rPr>
          <w:rFonts w:ascii="Times New Roman" w:hAnsi="Times New Roman" w:cs="Times New Roman"/>
          <w:i/>
          <w:sz w:val="24"/>
          <w:szCs w:val="24"/>
        </w:rPr>
        <w:t xml:space="preserve"> организацией (гарантирующим поставщиком) договора купли-продажи электрической энергии.</w:t>
      </w:r>
    </w:p>
    <w:p w14:paraId="60E29647" w14:textId="24E29B39" w:rsidR="00774E2C" w:rsidRPr="00774E2C" w:rsidRDefault="00774E2C" w:rsidP="00774E2C">
      <w:pPr>
        <w:tabs>
          <w:tab w:val="num" w:pos="0"/>
        </w:tabs>
        <w:jc w:val="both"/>
        <w:rPr>
          <w:rFonts w:ascii="Times New Roman" w:hAnsi="Times New Roman" w:cs="Times New Roman"/>
          <w:sz w:val="24"/>
          <w:szCs w:val="24"/>
        </w:rPr>
      </w:pPr>
    </w:p>
    <w:p w14:paraId="74633362" w14:textId="77777777" w:rsidR="00027C77" w:rsidRDefault="00027C77" w:rsidP="002025B2">
      <w:pPr>
        <w:tabs>
          <w:tab w:val="num" w:pos="0"/>
        </w:tabs>
        <w:ind w:firstLine="1418"/>
        <w:jc w:val="both"/>
        <w:rPr>
          <w:rFonts w:ascii="Times New Roman" w:hAnsi="Times New Roman" w:cs="Times New Roman"/>
          <w:sz w:val="24"/>
          <w:szCs w:val="24"/>
          <w:vertAlign w:val="superscript"/>
        </w:rPr>
      </w:pPr>
    </w:p>
    <w:p w14:paraId="2566A058" w14:textId="6B30846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0B492F">
        <w:rPr>
          <w:rFonts w:ascii="Times New Roman" w:hAnsi="Times New Roman" w:cs="Times New Roman"/>
          <w:sz w:val="24"/>
          <w:szCs w:val="24"/>
        </w:rPr>
        <w:t>__________________</w:t>
      </w:r>
    </w:p>
    <w:p w14:paraId="6D2224DC" w14:textId="10D7F753" w:rsidR="005043E5" w:rsidRDefault="00774E2C">
      <w:pPr>
        <w:snapToGrid w:val="0"/>
        <w:jc w:val="both"/>
        <w:rPr>
          <w:rFonts w:ascii="Times New Roman" w:hAnsi="Times New Roman" w:cs="Times New Roman"/>
        </w:rPr>
      </w:pPr>
      <w:r w:rsidRPr="002025B2">
        <w:rPr>
          <w:rFonts w:ascii="Times New Roman" w:hAnsi="Times New Roman" w:cs="Times New Roman"/>
          <w:sz w:val="24"/>
          <w:szCs w:val="24"/>
        </w:rPr>
        <w:t xml:space="preserve">                                                         </w:t>
      </w:r>
      <w:r w:rsidR="00317801">
        <w:rPr>
          <w:rFonts w:ascii="Times New Roman" w:hAnsi="Times New Roman" w:cs="Times New Roman"/>
          <w:sz w:val="24"/>
          <w:szCs w:val="24"/>
        </w:rPr>
        <w:t xml:space="preserve">                                                                 </w:t>
      </w:r>
      <w:r w:rsidRPr="002025B2">
        <w:rPr>
          <w:rFonts w:ascii="Times New Roman" w:hAnsi="Times New Roman" w:cs="Times New Roman"/>
          <w:sz w:val="24"/>
          <w:szCs w:val="24"/>
        </w:rPr>
        <w:t xml:space="preserve"> </w:t>
      </w:r>
      <w:r w:rsidRPr="002025B2">
        <w:rPr>
          <w:rFonts w:ascii="Times New Roman" w:hAnsi="Times New Roman" w:cs="Times New Roman"/>
        </w:rPr>
        <w:t>(</w:t>
      </w:r>
      <w:proofErr w:type="gramStart"/>
      <w:r w:rsidRPr="002025B2">
        <w:rPr>
          <w:rFonts w:ascii="Times New Roman" w:hAnsi="Times New Roman" w:cs="Times New Roman"/>
        </w:rPr>
        <w:t>указать</w:t>
      </w:r>
      <w:proofErr w:type="gramEnd"/>
      <w:r w:rsidRPr="002025B2">
        <w:rPr>
          <w:rFonts w:ascii="Times New Roman" w:hAnsi="Times New Roman" w:cs="Times New Roman"/>
        </w:rPr>
        <w:t xml:space="preserve"> срок)</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3BB368DF" w14:textId="77777777" w:rsidR="008A25A4" w:rsidRPr="00641B24" w:rsidRDefault="008A25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F8C8A0B" w14:textId="05B94F17" w:rsidR="00774E2C"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9FC1BFE" w14:textId="77777777" w:rsidR="002C1B06" w:rsidRDefault="002C1B06" w:rsidP="00E66E2A">
      <w:pPr>
        <w:tabs>
          <w:tab w:val="left" w:pos="180"/>
        </w:tabs>
        <w:snapToGrid w:val="0"/>
        <w:jc w:val="both"/>
        <w:rPr>
          <w:rFonts w:ascii="Times New Roman" w:hAnsi="Times New Roman" w:cs="Times New Roman"/>
          <w:sz w:val="24"/>
          <w:szCs w:val="24"/>
        </w:rPr>
      </w:pPr>
    </w:p>
    <w:p w14:paraId="07CACFE5" w14:textId="77777777" w:rsidR="002C1B06" w:rsidRDefault="002C1B06" w:rsidP="00E66E2A">
      <w:pPr>
        <w:tabs>
          <w:tab w:val="left" w:pos="180"/>
        </w:tabs>
        <w:snapToGrid w:val="0"/>
        <w:jc w:val="both"/>
        <w:rPr>
          <w:rFonts w:ascii="Times New Roman" w:hAnsi="Times New Roman" w:cs="Times New Roman"/>
          <w:sz w:val="24"/>
          <w:szCs w:val="24"/>
        </w:rPr>
      </w:pPr>
    </w:p>
    <w:p w14:paraId="0A9637E5" w14:textId="77777777" w:rsidR="002C1B06" w:rsidRDefault="002C1B06" w:rsidP="00E66E2A">
      <w:pPr>
        <w:tabs>
          <w:tab w:val="left" w:pos="180"/>
        </w:tabs>
        <w:snapToGrid w:val="0"/>
        <w:jc w:val="both"/>
        <w:rPr>
          <w:rFonts w:ascii="Times New Roman" w:hAnsi="Times New Roman" w:cs="Times New Roman"/>
          <w:sz w:val="24"/>
          <w:szCs w:val="24"/>
        </w:rPr>
      </w:pPr>
    </w:p>
    <w:p w14:paraId="3FEB0C68" w14:textId="77777777" w:rsidR="002C1B06" w:rsidRDefault="002C1B06" w:rsidP="00E66E2A">
      <w:pPr>
        <w:tabs>
          <w:tab w:val="left" w:pos="180"/>
        </w:tabs>
        <w:snapToGrid w:val="0"/>
        <w:jc w:val="both"/>
        <w:rPr>
          <w:rFonts w:ascii="Times New Roman" w:hAnsi="Times New Roman" w:cs="Times New Roman"/>
          <w:sz w:val="24"/>
          <w:szCs w:val="24"/>
        </w:rPr>
      </w:pPr>
    </w:p>
    <w:p w14:paraId="3747BECF" w14:textId="77777777" w:rsidR="002C1B06" w:rsidRDefault="002C1B06" w:rsidP="00E66E2A">
      <w:pPr>
        <w:tabs>
          <w:tab w:val="left" w:pos="180"/>
        </w:tabs>
        <w:snapToGrid w:val="0"/>
        <w:jc w:val="both"/>
        <w:rPr>
          <w:rFonts w:ascii="Times New Roman" w:hAnsi="Times New Roman" w:cs="Times New Roman"/>
          <w:sz w:val="24"/>
          <w:szCs w:val="24"/>
        </w:rPr>
      </w:pPr>
    </w:p>
    <w:p w14:paraId="566FDA8C" w14:textId="77777777" w:rsidR="002C1B06" w:rsidRDefault="002C1B06" w:rsidP="00E66E2A">
      <w:pPr>
        <w:tabs>
          <w:tab w:val="left" w:pos="180"/>
        </w:tabs>
        <w:snapToGrid w:val="0"/>
        <w:jc w:val="both"/>
        <w:rPr>
          <w:rFonts w:ascii="Times New Roman" w:hAnsi="Times New Roman" w:cs="Times New Roman"/>
          <w:sz w:val="24"/>
          <w:szCs w:val="24"/>
        </w:rPr>
      </w:pPr>
    </w:p>
    <w:p w14:paraId="1C20146A" w14:textId="77777777" w:rsidR="002C1B06" w:rsidRDefault="002C1B06" w:rsidP="00E66E2A">
      <w:pPr>
        <w:tabs>
          <w:tab w:val="left" w:pos="180"/>
        </w:tabs>
        <w:snapToGrid w:val="0"/>
        <w:jc w:val="both"/>
        <w:rPr>
          <w:rFonts w:ascii="Times New Roman" w:hAnsi="Times New Roman" w:cs="Times New Roman"/>
          <w:sz w:val="24"/>
          <w:szCs w:val="24"/>
        </w:rPr>
      </w:pPr>
    </w:p>
    <w:p w14:paraId="15BBDB09" w14:textId="77777777" w:rsidR="002C1B06" w:rsidRDefault="002C1B06" w:rsidP="00E66E2A">
      <w:pPr>
        <w:tabs>
          <w:tab w:val="left" w:pos="180"/>
        </w:tabs>
        <w:snapToGrid w:val="0"/>
        <w:jc w:val="both"/>
        <w:rPr>
          <w:rFonts w:ascii="Times New Roman" w:hAnsi="Times New Roman" w:cs="Times New Roman"/>
          <w:sz w:val="24"/>
          <w:szCs w:val="24"/>
        </w:rPr>
      </w:pPr>
    </w:p>
    <w:p w14:paraId="62CEA868" w14:textId="77777777" w:rsidR="002C1B06" w:rsidRDefault="002C1B06" w:rsidP="00E66E2A">
      <w:pPr>
        <w:tabs>
          <w:tab w:val="left" w:pos="180"/>
        </w:tabs>
        <w:snapToGrid w:val="0"/>
        <w:jc w:val="both"/>
        <w:rPr>
          <w:rFonts w:ascii="Times New Roman" w:hAnsi="Times New Roman" w:cs="Times New Roman"/>
          <w:sz w:val="24"/>
          <w:szCs w:val="24"/>
        </w:rPr>
      </w:pPr>
    </w:p>
    <w:p w14:paraId="2D1F8A34" w14:textId="77777777" w:rsidR="002C1B06" w:rsidRDefault="002C1B06" w:rsidP="00E66E2A">
      <w:pPr>
        <w:tabs>
          <w:tab w:val="left" w:pos="180"/>
        </w:tabs>
        <w:snapToGrid w:val="0"/>
        <w:jc w:val="both"/>
        <w:rPr>
          <w:rFonts w:ascii="Times New Roman" w:hAnsi="Times New Roman" w:cs="Times New Roman"/>
          <w:sz w:val="24"/>
          <w:szCs w:val="24"/>
        </w:rPr>
      </w:pPr>
    </w:p>
    <w:p w14:paraId="2E05C05D" w14:textId="77777777" w:rsidR="002C1B06" w:rsidRDefault="002C1B06" w:rsidP="00E66E2A">
      <w:pPr>
        <w:tabs>
          <w:tab w:val="left" w:pos="180"/>
        </w:tabs>
        <w:snapToGrid w:val="0"/>
        <w:jc w:val="both"/>
        <w:rPr>
          <w:rFonts w:ascii="Times New Roman" w:hAnsi="Times New Roman" w:cs="Times New Roman"/>
          <w:sz w:val="24"/>
          <w:szCs w:val="24"/>
        </w:rPr>
      </w:pPr>
    </w:p>
    <w:p w14:paraId="2DB17099" w14:textId="77777777" w:rsidR="002C1B06" w:rsidRDefault="002C1B06" w:rsidP="00E66E2A">
      <w:pPr>
        <w:tabs>
          <w:tab w:val="left" w:pos="180"/>
        </w:tabs>
        <w:snapToGrid w:val="0"/>
        <w:jc w:val="both"/>
        <w:rPr>
          <w:rFonts w:ascii="Times New Roman" w:hAnsi="Times New Roman" w:cs="Times New Roman"/>
          <w:sz w:val="24"/>
          <w:szCs w:val="24"/>
        </w:rPr>
      </w:pPr>
    </w:p>
    <w:p w14:paraId="0B397BFF" w14:textId="77777777" w:rsidR="002C1B06" w:rsidRDefault="002C1B06" w:rsidP="00E66E2A">
      <w:pPr>
        <w:tabs>
          <w:tab w:val="left" w:pos="180"/>
        </w:tabs>
        <w:snapToGrid w:val="0"/>
        <w:jc w:val="both"/>
        <w:rPr>
          <w:rFonts w:ascii="Times New Roman" w:hAnsi="Times New Roman" w:cs="Times New Roman"/>
          <w:sz w:val="24"/>
          <w:szCs w:val="24"/>
        </w:rPr>
      </w:pPr>
    </w:p>
    <w:p w14:paraId="2D551FFB" w14:textId="77777777" w:rsidR="006C761F" w:rsidRDefault="006C761F" w:rsidP="00E66E2A">
      <w:pPr>
        <w:tabs>
          <w:tab w:val="left" w:pos="180"/>
        </w:tabs>
        <w:snapToGrid w:val="0"/>
        <w:jc w:val="both"/>
        <w:rPr>
          <w:rFonts w:ascii="Times New Roman" w:hAnsi="Times New Roman" w:cs="Times New Roman"/>
          <w:sz w:val="24"/>
          <w:szCs w:val="24"/>
        </w:rPr>
      </w:pPr>
    </w:p>
    <w:p w14:paraId="35B8AF16" w14:textId="77777777" w:rsidR="006C761F" w:rsidRDefault="006C761F" w:rsidP="00E66E2A">
      <w:pPr>
        <w:tabs>
          <w:tab w:val="left" w:pos="180"/>
        </w:tabs>
        <w:snapToGrid w:val="0"/>
        <w:jc w:val="both"/>
        <w:rPr>
          <w:rFonts w:ascii="Times New Roman" w:hAnsi="Times New Roman" w:cs="Times New Roman"/>
          <w:sz w:val="24"/>
          <w:szCs w:val="24"/>
        </w:rPr>
      </w:pPr>
    </w:p>
    <w:p w14:paraId="09219CBD" w14:textId="77777777" w:rsidR="006C761F" w:rsidRDefault="006C761F" w:rsidP="00E66E2A">
      <w:pPr>
        <w:tabs>
          <w:tab w:val="left" w:pos="180"/>
        </w:tabs>
        <w:snapToGrid w:val="0"/>
        <w:jc w:val="both"/>
        <w:rPr>
          <w:rFonts w:ascii="Times New Roman" w:hAnsi="Times New Roman" w:cs="Times New Roman"/>
          <w:sz w:val="24"/>
          <w:szCs w:val="24"/>
        </w:rPr>
      </w:pPr>
    </w:p>
    <w:p w14:paraId="6986A58C" w14:textId="77777777" w:rsidR="006C761F" w:rsidRDefault="006C761F" w:rsidP="00E66E2A">
      <w:pPr>
        <w:tabs>
          <w:tab w:val="left" w:pos="180"/>
        </w:tabs>
        <w:snapToGrid w:val="0"/>
        <w:jc w:val="both"/>
        <w:rPr>
          <w:rFonts w:ascii="Times New Roman" w:hAnsi="Times New Roman" w:cs="Times New Roman"/>
          <w:sz w:val="24"/>
          <w:szCs w:val="24"/>
        </w:rPr>
      </w:pPr>
    </w:p>
    <w:p w14:paraId="6D89D01C" w14:textId="77777777" w:rsidR="006C761F" w:rsidRDefault="006C761F" w:rsidP="00E66E2A">
      <w:pPr>
        <w:tabs>
          <w:tab w:val="left" w:pos="180"/>
        </w:tabs>
        <w:snapToGrid w:val="0"/>
        <w:jc w:val="both"/>
        <w:rPr>
          <w:rFonts w:ascii="Times New Roman" w:hAnsi="Times New Roman" w:cs="Times New Roman"/>
          <w:sz w:val="24"/>
          <w:szCs w:val="24"/>
        </w:rPr>
      </w:pPr>
    </w:p>
    <w:p w14:paraId="37569405" w14:textId="77777777" w:rsidR="002C1B06" w:rsidRDefault="002C1B06" w:rsidP="00E66E2A">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49633665"/>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DBE6C4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C761F">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49633666"/>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49633667"/>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C0626E8"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2C1B06" w:rsidRPr="002C1B06">
        <w:rPr>
          <w:rFonts w:ascii="Times New Roman" w:hAnsi="Times New Roman" w:cs="Times New Roman"/>
          <w:b/>
          <w:sz w:val="24"/>
          <w:szCs w:val="24"/>
        </w:rPr>
        <w:t xml:space="preserve">оказание услуг по </w:t>
      </w:r>
      <w:r w:rsidR="00C2056D" w:rsidRPr="009A29DE">
        <w:rPr>
          <w:rFonts w:ascii="Times New Roman" w:hAnsi="Times New Roman" w:cs="Times New Roman"/>
          <w:b/>
          <w:sz w:val="24"/>
          <w:szCs w:val="24"/>
        </w:rPr>
        <w:t>поставке электрической энергии (мощности), а также оказани</w:t>
      </w:r>
      <w:r w:rsidR="00424146">
        <w:rPr>
          <w:rFonts w:ascii="Times New Roman" w:hAnsi="Times New Roman" w:cs="Times New Roman"/>
          <w:b/>
          <w:sz w:val="24"/>
          <w:szCs w:val="24"/>
        </w:rPr>
        <w:t>е</w:t>
      </w:r>
      <w:r w:rsidR="00C2056D" w:rsidRPr="009A29DE">
        <w:rPr>
          <w:rFonts w:ascii="Times New Roman" w:hAnsi="Times New Roman" w:cs="Times New Roman"/>
          <w:b/>
          <w:sz w:val="24"/>
          <w:szCs w:val="24"/>
        </w:rPr>
        <w:t xml:space="preserve"> услуг по передаче электрической энергии</w:t>
      </w:r>
      <w:r w:rsidR="00F146C9">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w:t>
      </w:r>
      <w:r w:rsidR="000B06FC">
        <w:rPr>
          <w:rFonts w:ascii="Times New Roman" w:hAnsi="Times New Roman" w:cs="Times New Roman"/>
          <w:sz w:val="24"/>
          <w:szCs w:val="24"/>
        </w:rPr>
        <w:t xml:space="preserve"> </w:t>
      </w:r>
      <w:r w:rsidRPr="008A5242">
        <w:rPr>
          <w:rFonts w:ascii="Times New Roman" w:hAnsi="Times New Roman" w:cs="Times New Roman"/>
          <w:sz w:val="24"/>
          <w:szCs w:val="24"/>
        </w:rPr>
        <w:t>техническими характеристиками</w:t>
      </w:r>
      <w:r w:rsidR="000B06FC">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0B06FC">
        <w:rPr>
          <w:rFonts w:ascii="Times New Roman" w:hAnsi="Times New Roman" w:cs="Times New Roman"/>
          <w:sz w:val="24"/>
          <w:szCs w:val="24"/>
        </w:rPr>
        <w:t>3</w:t>
      </w:r>
      <w:r w:rsidRPr="008A5242">
        <w:rPr>
          <w:rFonts w:ascii="Times New Roman" w:hAnsi="Times New Roman" w:cs="Times New Roman"/>
          <w:sz w:val="24"/>
          <w:szCs w:val="24"/>
        </w:rPr>
        <w:t>).</w:t>
      </w:r>
    </w:p>
    <w:p w14:paraId="1AECEC0C" w14:textId="77777777" w:rsidR="002C1B06" w:rsidRPr="00641B24" w:rsidRDefault="002C1B06">
      <w:pPr>
        <w:snapToGrid w:val="0"/>
        <w:jc w:val="center"/>
        <w:rPr>
          <w:rFonts w:ascii="Times New Roman" w:hAnsi="Times New Roman" w:cs="Times New Roman"/>
          <w:b/>
          <w:sz w:val="24"/>
          <w:szCs w:val="24"/>
        </w:rPr>
      </w:pPr>
    </w:p>
    <w:p w14:paraId="14C161AF" w14:textId="77777777" w:rsidR="00142C01" w:rsidRPr="00142C01" w:rsidRDefault="00142C01" w:rsidP="00142C01">
      <w:pPr>
        <w:snapToGrid w:val="0"/>
        <w:jc w:val="both"/>
        <w:rPr>
          <w:rFonts w:ascii="Times New Roman" w:hAnsi="Times New Roman"/>
          <w:sz w:val="22"/>
        </w:rPr>
      </w:pPr>
      <w:r w:rsidRPr="00142C01">
        <w:rPr>
          <w:rFonts w:ascii="Times New Roman" w:hAnsi="Times New Roman"/>
          <w:sz w:val="22"/>
        </w:rPr>
        <w:t>1.1</w:t>
      </w:r>
      <w:r w:rsidRPr="00142C01">
        <w:rPr>
          <w:rFonts w:ascii="Times New Roman" w:hAnsi="Times New Roman"/>
          <w:sz w:val="22"/>
        </w:rPr>
        <w:tab/>
        <w:t>Оценка и сопоставление предложений осуществляется с применением простого метода оценки (соответствует / не соответствует)</w:t>
      </w:r>
    </w:p>
    <w:p w14:paraId="59CD4014" w14:textId="77777777" w:rsidR="00142C01" w:rsidRPr="00142C01" w:rsidRDefault="00142C01" w:rsidP="00142C01">
      <w:pPr>
        <w:snapToGrid w:val="0"/>
        <w:jc w:val="both"/>
        <w:rPr>
          <w:rFonts w:ascii="Times New Roman" w:hAnsi="Times New Roman"/>
          <w:sz w:val="22"/>
        </w:rPr>
      </w:pPr>
    </w:p>
    <w:p w14:paraId="32202060" w14:textId="77777777" w:rsidR="00142C01" w:rsidRPr="00142C01" w:rsidRDefault="00142C01" w:rsidP="00142C01">
      <w:pPr>
        <w:snapToGrid w:val="0"/>
        <w:jc w:val="both"/>
        <w:rPr>
          <w:rFonts w:ascii="Times New Roman" w:hAnsi="Times New Roman"/>
          <w:sz w:val="22"/>
        </w:rPr>
      </w:pPr>
    </w:p>
    <w:p w14:paraId="1586C5F0" w14:textId="77777777" w:rsidR="00142C01" w:rsidRPr="00142C01" w:rsidRDefault="00142C01" w:rsidP="00142C01">
      <w:pPr>
        <w:snapToGrid w:val="0"/>
        <w:jc w:val="both"/>
        <w:rPr>
          <w:rFonts w:ascii="Times New Roman" w:hAnsi="Times New Roman"/>
          <w:sz w:val="22"/>
        </w:rPr>
      </w:pPr>
      <w:r w:rsidRPr="00142C01">
        <w:rPr>
          <w:rFonts w:ascii="Times New Roman" w:hAnsi="Times New Roman"/>
          <w:sz w:val="22"/>
        </w:rPr>
        <w:t>Сущность простого метода оценки</w:t>
      </w:r>
    </w:p>
    <w:p w14:paraId="3B4CBB4C" w14:textId="7275E2FD" w:rsidR="002C1B06" w:rsidRPr="00505830" w:rsidRDefault="00142C01" w:rsidP="00505830">
      <w:pPr>
        <w:jc w:val="both"/>
        <w:rPr>
          <w:rFonts w:ascii="Times New Roman" w:hAnsi="Times New Roman" w:cs="Times New Roman"/>
          <w:sz w:val="24"/>
          <w:szCs w:val="24"/>
        </w:rPr>
      </w:pPr>
      <w:r w:rsidRPr="00142C01">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w:t>
      </w:r>
      <w:r w:rsidR="00BD5DBF" w:rsidRPr="00BD5DBF">
        <w:rPr>
          <w:rFonts w:ascii="Times New Roman" w:hAnsi="Times New Roman" w:cs="Times New Roman"/>
          <w:sz w:val="24"/>
          <w:szCs w:val="24"/>
        </w:rPr>
        <w:t xml:space="preserve">исходя из </w:t>
      </w:r>
      <w:r w:rsidR="00505830" w:rsidRPr="00505830">
        <w:rPr>
          <w:rFonts w:ascii="Times New Roman" w:hAnsi="Times New Roman" w:cs="Times New Roman"/>
          <w:sz w:val="24"/>
          <w:szCs w:val="24"/>
        </w:rPr>
        <w:t>размер</w:t>
      </w:r>
      <w:r w:rsidR="00BD5DBF">
        <w:rPr>
          <w:rFonts w:ascii="Times New Roman" w:hAnsi="Times New Roman" w:cs="Times New Roman"/>
          <w:sz w:val="24"/>
          <w:szCs w:val="24"/>
        </w:rPr>
        <w:t>а</w:t>
      </w:r>
      <w:r w:rsidR="00505830" w:rsidRPr="00505830">
        <w:rPr>
          <w:rFonts w:ascii="Times New Roman" w:hAnsi="Times New Roman" w:cs="Times New Roman"/>
          <w:sz w:val="24"/>
          <w:szCs w:val="24"/>
        </w:rPr>
        <w:t xml:space="preserve"> скидки от цены на электрическую энерги</w:t>
      </w:r>
      <w:r w:rsidR="00505830">
        <w:rPr>
          <w:rFonts w:ascii="Times New Roman" w:hAnsi="Times New Roman" w:cs="Times New Roman"/>
          <w:sz w:val="24"/>
          <w:szCs w:val="24"/>
        </w:rPr>
        <w:t>ю с учетом мощности</w:t>
      </w:r>
      <w:r w:rsidRPr="00142C01">
        <w:rPr>
          <w:rFonts w:ascii="Times New Roman" w:hAnsi="Times New Roman" w:cs="Times New Roman"/>
          <w:sz w:val="24"/>
          <w:szCs w:val="24"/>
        </w:rPr>
        <w:t>) из тех, кто полностью соответствует установленным техническим</w:t>
      </w:r>
      <w:r w:rsidR="00505830">
        <w:rPr>
          <w:rFonts w:ascii="Times New Roman" w:hAnsi="Times New Roman" w:cs="Times New Roman"/>
          <w:sz w:val="24"/>
          <w:szCs w:val="24"/>
        </w:rPr>
        <w:t xml:space="preserve"> и функциональным требованиям.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49633668"/>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49633669"/>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C26703" w:rsidRDefault="00C26703">
      <w:r>
        <w:separator/>
      </w:r>
    </w:p>
  </w:endnote>
  <w:endnote w:type="continuationSeparator" w:id="0">
    <w:p w14:paraId="559AFC51" w14:textId="77777777" w:rsidR="00C26703" w:rsidRDefault="00C2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C26703" w:rsidRDefault="00C2670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C233C">
      <w:rPr>
        <w:rFonts w:ascii="Times New Roman" w:hAnsi="Times New Roman"/>
        <w:noProof/>
        <w:sz w:val="24"/>
      </w:rPr>
      <w:t>12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C26703" w:rsidRDefault="00C26703">
      <w:r>
        <w:separator/>
      </w:r>
    </w:p>
  </w:footnote>
  <w:footnote w:type="continuationSeparator" w:id="0">
    <w:p w14:paraId="6F954C43" w14:textId="77777777" w:rsidR="00C26703" w:rsidRDefault="00C267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6DD5A50"/>
    <w:multiLevelType w:val="hybridMultilevel"/>
    <w:tmpl w:val="E12E39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65F9544A"/>
    <w:multiLevelType w:val="hybridMultilevel"/>
    <w:tmpl w:val="38A2F834"/>
    <w:lvl w:ilvl="0" w:tplc="17EAC05C">
      <w:start w:val="1"/>
      <w:numFmt w:val="decimal"/>
      <w:lvlText w:val="8.%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9134D2"/>
    <w:multiLevelType w:val="hybridMultilevel"/>
    <w:tmpl w:val="6792AA7A"/>
    <w:lvl w:ilvl="0" w:tplc="7A4AF45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413906"/>
    <w:multiLevelType w:val="multilevel"/>
    <w:tmpl w:val="72EC5A6A"/>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9."/>
      <w:lvlJc w:val="left"/>
      <w:pPr>
        <w:tabs>
          <w:tab w:val="num" w:pos="2520"/>
        </w:tabs>
        <w:ind w:left="2520" w:hanging="360"/>
      </w:pPr>
      <w:rPr>
        <w:rFonts w:hint="default"/>
      </w:r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17"/>
  </w:num>
  <w:num w:numId="20">
    <w:abstractNumId w:val="21"/>
  </w:num>
  <w:num w:numId="21">
    <w:abstractNumId w:val="7"/>
  </w:num>
  <w:num w:numId="22">
    <w:abstractNumId w:val="6"/>
  </w:num>
  <w:num w:numId="23">
    <w:abstractNumId w:val="4"/>
  </w:num>
  <w:num w:numId="24">
    <w:abstractNumId w:val="0"/>
  </w:num>
  <w:num w:numId="25">
    <w:abstractNumId w:val="22"/>
  </w:num>
  <w:num w:numId="26">
    <w:abstractNumId w:val="19"/>
  </w:num>
  <w:num w:numId="27">
    <w:abstractNumId w:val="3"/>
  </w:num>
  <w:num w:numId="28">
    <w:abstractNumId w:val="1"/>
  </w:num>
  <w:num w:numId="29">
    <w:abstractNumId w:val="2"/>
  </w:num>
  <w:num w:numId="30">
    <w:abstractNumId w:val="18"/>
  </w:num>
  <w:num w:numId="31">
    <w:abstractNumId w:val="23"/>
  </w:num>
  <w:num w:numId="32">
    <w:abstractNumId w:val="5"/>
  </w:num>
  <w:num w:numId="33">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679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6B5E"/>
    <w:rsid w:val="00021A6A"/>
    <w:rsid w:val="00027C77"/>
    <w:rsid w:val="00031D6D"/>
    <w:rsid w:val="00035A45"/>
    <w:rsid w:val="0004147A"/>
    <w:rsid w:val="000476FE"/>
    <w:rsid w:val="00050A7E"/>
    <w:rsid w:val="00053CEF"/>
    <w:rsid w:val="00053EC8"/>
    <w:rsid w:val="00055FF9"/>
    <w:rsid w:val="00063998"/>
    <w:rsid w:val="000664E7"/>
    <w:rsid w:val="00067E71"/>
    <w:rsid w:val="00070FBD"/>
    <w:rsid w:val="00072F09"/>
    <w:rsid w:val="000749BF"/>
    <w:rsid w:val="00082324"/>
    <w:rsid w:val="00084B51"/>
    <w:rsid w:val="0008701B"/>
    <w:rsid w:val="0009517D"/>
    <w:rsid w:val="000A2EC6"/>
    <w:rsid w:val="000A4427"/>
    <w:rsid w:val="000B06FC"/>
    <w:rsid w:val="000B492F"/>
    <w:rsid w:val="000B5403"/>
    <w:rsid w:val="000C00C8"/>
    <w:rsid w:val="000C449F"/>
    <w:rsid w:val="000D0D38"/>
    <w:rsid w:val="000D1AFC"/>
    <w:rsid w:val="000D1D26"/>
    <w:rsid w:val="000E0568"/>
    <w:rsid w:val="000E3D1E"/>
    <w:rsid w:val="000F4E79"/>
    <w:rsid w:val="000F62CB"/>
    <w:rsid w:val="001068A1"/>
    <w:rsid w:val="001150FD"/>
    <w:rsid w:val="00120B5B"/>
    <w:rsid w:val="001302F8"/>
    <w:rsid w:val="00142C01"/>
    <w:rsid w:val="00142D06"/>
    <w:rsid w:val="00143D20"/>
    <w:rsid w:val="00152586"/>
    <w:rsid w:val="00161ECB"/>
    <w:rsid w:val="00164746"/>
    <w:rsid w:val="00172906"/>
    <w:rsid w:val="001871EE"/>
    <w:rsid w:val="00195949"/>
    <w:rsid w:val="00195FC1"/>
    <w:rsid w:val="001A26D7"/>
    <w:rsid w:val="001A4B01"/>
    <w:rsid w:val="001B7EEA"/>
    <w:rsid w:val="001C18A4"/>
    <w:rsid w:val="001C2BF6"/>
    <w:rsid w:val="001C6E82"/>
    <w:rsid w:val="001E5122"/>
    <w:rsid w:val="001E66D9"/>
    <w:rsid w:val="001F260D"/>
    <w:rsid w:val="001F3357"/>
    <w:rsid w:val="001F3A0E"/>
    <w:rsid w:val="002025B2"/>
    <w:rsid w:val="00202B78"/>
    <w:rsid w:val="00203A9D"/>
    <w:rsid w:val="002105D2"/>
    <w:rsid w:val="00220AC5"/>
    <w:rsid w:val="00221DFE"/>
    <w:rsid w:val="002322A4"/>
    <w:rsid w:val="002323C2"/>
    <w:rsid w:val="00241AC1"/>
    <w:rsid w:val="0024247D"/>
    <w:rsid w:val="00263A63"/>
    <w:rsid w:val="002643EC"/>
    <w:rsid w:val="00264E0C"/>
    <w:rsid w:val="00264E67"/>
    <w:rsid w:val="002707CA"/>
    <w:rsid w:val="00287BC8"/>
    <w:rsid w:val="0029344A"/>
    <w:rsid w:val="002A1E7C"/>
    <w:rsid w:val="002A423A"/>
    <w:rsid w:val="002A43FF"/>
    <w:rsid w:val="002A7558"/>
    <w:rsid w:val="002B0C22"/>
    <w:rsid w:val="002B3C3D"/>
    <w:rsid w:val="002C1B06"/>
    <w:rsid w:val="002D1606"/>
    <w:rsid w:val="002D1F62"/>
    <w:rsid w:val="002E6C9B"/>
    <w:rsid w:val="002E6DD3"/>
    <w:rsid w:val="002F4AF4"/>
    <w:rsid w:val="002F587F"/>
    <w:rsid w:val="002F5C5F"/>
    <w:rsid w:val="00300FAC"/>
    <w:rsid w:val="00303575"/>
    <w:rsid w:val="00307F42"/>
    <w:rsid w:val="00311EC3"/>
    <w:rsid w:val="00317801"/>
    <w:rsid w:val="00317803"/>
    <w:rsid w:val="00324F62"/>
    <w:rsid w:val="00327177"/>
    <w:rsid w:val="0034270C"/>
    <w:rsid w:val="003477C6"/>
    <w:rsid w:val="003558C8"/>
    <w:rsid w:val="00374646"/>
    <w:rsid w:val="0037611C"/>
    <w:rsid w:val="00377BC9"/>
    <w:rsid w:val="0038079F"/>
    <w:rsid w:val="00384816"/>
    <w:rsid w:val="00386132"/>
    <w:rsid w:val="00386722"/>
    <w:rsid w:val="003944C5"/>
    <w:rsid w:val="003971FD"/>
    <w:rsid w:val="003A1292"/>
    <w:rsid w:val="003B093A"/>
    <w:rsid w:val="003B250A"/>
    <w:rsid w:val="003B4990"/>
    <w:rsid w:val="003C59B0"/>
    <w:rsid w:val="003D4C38"/>
    <w:rsid w:val="003E673C"/>
    <w:rsid w:val="0040236A"/>
    <w:rsid w:val="0041396F"/>
    <w:rsid w:val="00415491"/>
    <w:rsid w:val="00424146"/>
    <w:rsid w:val="0042767E"/>
    <w:rsid w:val="00440252"/>
    <w:rsid w:val="00446DFC"/>
    <w:rsid w:val="00464DD4"/>
    <w:rsid w:val="00474B1D"/>
    <w:rsid w:val="004842F7"/>
    <w:rsid w:val="00484A94"/>
    <w:rsid w:val="0049495B"/>
    <w:rsid w:val="004962D7"/>
    <w:rsid w:val="00496A20"/>
    <w:rsid w:val="004A2664"/>
    <w:rsid w:val="004A5737"/>
    <w:rsid w:val="004B1419"/>
    <w:rsid w:val="004C0FB2"/>
    <w:rsid w:val="004C2330"/>
    <w:rsid w:val="004C2925"/>
    <w:rsid w:val="004D0CDF"/>
    <w:rsid w:val="004D13FE"/>
    <w:rsid w:val="004D4A65"/>
    <w:rsid w:val="004F5648"/>
    <w:rsid w:val="004F5663"/>
    <w:rsid w:val="004F6B79"/>
    <w:rsid w:val="005043E5"/>
    <w:rsid w:val="00505830"/>
    <w:rsid w:val="005120A3"/>
    <w:rsid w:val="00530C9D"/>
    <w:rsid w:val="00534BEE"/>
    <w:rsid w:val="005422E4"/>
    <w:rsid w:val="00554F32"/>
    <w:rsid w:val="00571040"/>
    <w:rsid w:val="0057180E"/>
    <w:rsid w:val="00572702"/>
    <w:rsid w:val="005760F7"/>
    <w:rsid w:val="005829AB"/>
    <w:rsid w:val="00583070"/>
    <w:rsid w:val="005833AA"/>
    <w:rsid w:val="00584DB7"/>
    <w:rsid w:val="00587799"/>
    <w:rsid w:val="00592E38"/>
    <w:rsid w:val="005A19F4"/>
    <w:rsid w:val="005A6F6E"/>
    <w:rsid w:val="005B6C95"/>
    <w:rsid w:val="005C1A8D"/>
    <w:rsid w:val="005D024D"/>
    <w:rsid w:val="005D04EB"/>
    <w:rsid w:val="005E51A8"/>
    <w:rsid w:val="005E5CD3"/>
    <w:rsid w:val="005F39D6"/>
    <w:rsid w:val="00600135"/>
    <w:rsid w:val="00600614"/>
    <w:rsid w:val="0060381F"/>
    <w:rsid w:val="0062176C"/>
    <w:rsid w:val="0062195D"/>
    <w:rsid w:val="00621FD5"/>
    <w:rsid w:val="00627AA1"/>
    <w:rsid w:val="00632747"/>
    <w:rsid w:val="006332F5"/>
    <w:rsid w:val="00633EB9"/>
    <w:rsid w:val="0063673B"/>
    <w:rsid w:val="0063790A"/>
    <w:rsid w:val="00641B24"/>
    <w:rsid w:val="00645204"/>
    <w:rsid w:val="00652E7F"/>
    <w:rsid w:val="006573A6"/>
    <w:rsid w:val="0066515C"/>
    <w:rsid w:val="006722A6"/>
    <w:rsid w:val="00697F8A"/>
    <w:rsid w:val="006A16B3"/>
    <w:rsid w:val="006A27E6"/>
    <w:rsid w:val="006A2FDE"/>
    <w:rsid w:val="006A40C4"/>
    <w:rsid w:val="006C761F"/>
    <w:rsid w:val="006C78FC"/>
    <w:rsid w:val="006D44D1"/>
    <w:rsid w:val="006E75EB"/>
    <w:rsid w:val="006F2F3A"/>
    <w:rsid w:val="00706463"/>
    <w:rsid w:val="00710D19"/>
    <w:rsid w:val="00734B05"/>
    <w:rsid w:val="00735115"/>
    <w:rsid w:val="00737AEC"/>
    <w:rsid w:val="00740A67"/>
    <w:rsid w:val="007417D1"/>
    <w:rsid w:val="00741B91"/>
    <w:rsid w:val="0075063C"/>
    <w:rsid w:val="0075392A"/>
    <w:rsid w:val="00764813"/>
    <w:rsid w:val="007668CC"/>
    <w:rsid w:val="00774E2C"/>
    <w:rsid w:val="00781427"/>
    <w:rsid w:val="00792FFE"/>
    <w:rsid w:val="007952A0"/>
    <w:rsid w:val="007A61FE"/>
    <w:rsid w:val="007B4AEB"/>
    <w:rsid w:val="007B5E92"/>
    <w:rsid w:val="007D027E"/>
    <w:rsid w:val="007E01CD"/>
    <w:rsid w:val="007E045C"/>
    <w:rsid w:val="007E4E41"/>
    <w:rsid w:val="007E7145"/>
    <w:rsid w:val="007E714E"/>
    <w:rsid w:val="007F6F95"/>
    <w:rsid w:val="008004C9"/>
    <w:rsid w:val="00801822"/>
    <w:rsid w:val="0080772D"/>
    <w:rsid w:val="008156EE"/>
    <w:rsid w:val="00820F47"/>
    <w:rsid w:val="00850632"/>
    <w:rsid w:val="0085161C"/>
    <w:rsid w:val="00863E9C"/>
    <w:rsid w:val="00870C58"/>
    <w:rsid w:val="00875763"/>
    <w:rsid w:val="00881304"/>
    <w:rsid w:val="00881B2C"/>
    <w:rsid w:val="008A2037"/>
    <w:rsid w:val="008A25A4"/>
    <w:rsid w:val="008A5242"/>
    <w:rsid w:val="008A6C81"/>
    <w:rsid w:val="008B01E4"/>
    <w:rsid w:val="008B06CB"/>
    <w:rsid w:val="008C75CB"/>
    <w:rsid w:val="008D2E30"/>
    <w:rsid w:val="008E0F0B"/>
    <w:rsid w:val="008E29E9"/>
    <w:rsid w:val="008E2B44"/>
    <w:rsid w:val="008E3A35"/>
    <w:rsid w:val="008F5FFD"/>
    <w:rsid w:val="009038BF"/>
    <w:rsid w:val="00906350"/>
    <w:rsid w:val="009078E3"/>
    <w:rsid w:val="00915D54"/>
    <w:rsid w:val="00916E74"/>
    <w:rsid w:val="009214F8"/>
    <w:rsid w:val="00932E17"/>
    <w:rsid w:val="00941328"/>
    <w:rsid w:val="00941470"/>
    <w:rsid w:val="00942C1C"/>
    <w:rsid w:val="0094785D"/>
    <w:rsid w:val="00956986"/>
    <w:rsid w:val="00957BFD"/>
    <w:rsid w:val="009719F1"/>
    <w:rsid w:val="00976D75"/>
    <w:rsid w:val="00980D59"/>
    <w:rsid w:val="009825ED"/>
    <w:rsid w:val="0098460E"/>
    <w:rsid w:val="00984AF4"/>
    <w:rsid w:val="00993D31"/>
    <w:rsid w:val="00996B85"/>
    <w:rsid w:val="009A29DE"/>
    <w:rsid w:val="009A3DEA"/>
    <w:rsid w:val="009B2E3D"/>
    <w:rsid w:val="009B5240"/>
    <w:rsid w:val="009B6816"/>
    <w:rsid w:val="009C117C"/>
    <w:rsid w:val="009C3B75"/>
    <w:rsid w:val="009D3DB6"/>
    <w:rsid w:val="00A04030"/>
    <w:rsid w:val="00A04CC1"/>
    <w:rsid w:val="00A16443"/>
    <w:rsid w:val="00A203C0"/>
    <w:rsid w:val="00A33CC5"/>
    <w:rsid w:val="00A41C95"/>
    <w:rsid w:val="00A43175"/>
    <w:rsid w:val="00A4771B"/>
    <w:rsid w:val="00A57FF7"/>
    <w:rsid w:val="00A6248F"/>
    <w:rsid w:val="00A62D5F"/>
    <w:rsid w:val="00A772CD"/>
    <w:rsid w:val="00A936C0"/>
    <w:rsid w:val="00A93DA2"/>
    <w:rsid w:val="00A96FBA"/>
    <w:rsid w:val="00A97C53"/>
    <w:rsid w:val="00AA2FF7"/>
    <w:rsid w:val="00AA62C0"/>
    <w:rsid w:val="00AB4514"/>
    <w:rsid w:val="00AC1B53"/>
    <w:rsid w:val="00AC233C"/>
    <w:rsid w:val="00AC68FC"/>
    <w:rsid w:val="00AF3F40"/>
    <w:rsid w:val="00AF5409"/>
    <w:rsid w:val="00B00F8A"/>
    <w:rsid w:val="00B029B4"/>
    <w:rsid w:val="00B02D13"/>
    <w:rsid w:val="00B02EF2"/>
    <w:rsid w:val="00B06464"/>
    <w:rsid w:val="00B06C33"/>
    <w:rsid w:val="00B07307"/>
    <w:rsid w:val="00B17AA9"/>
    <w:rsid w:val="00B248A3"/>
    <w:rsid w:val="00B24FF7"/>
    <w:rsid w:val="00B36F22"/>
    <w:rsid w:val="00B401C7"/>
    <w:rsid w:val="00B446E7"/>
    <w:rsid w:val="00B471F4"/>
    <w:rsid w:val="00B47E4B"/>
    <w:rsid w:val="00B53272"/>
    <w:rsid w:val="00B6307E"/>
    <w:rsid w:val="00B71001"/>
    <w:rsid w:val="00B75CA8"/>
    <w:rsid w:val="00B85B88"/>
    <w:rsid w:val="00B878F5"/>
    <w:rsid w:val="00B95179"/>
    <w:rsid w:val="00BA7129"/>
    <w:rsid w:val="00BA758A"/>
    <w:rsid w:val="00BB07D3"/>
    <w:rsid w:val="00BB1865"/>
    <w:rsid w:val="00BC7A8E"/>
    <w:rsid w:val="00BD5DBF"/>
    <w:rsid w:val="00BE2394"/>
    <w:rsid w:val="00BE5D5C"/>
    <w:rsid w:val="00BF7E1B"/>
    <w:rsid w:val="00C01089"/>
    <w:rsid w:val="00C11A64"/>
    <w:rsid w:val="00C14C1D"/>
    <w:rsid w:val="00C2056D"/>
    <w:rsid w:val="00C207FE"/>
    <w:rsid w:val="00C22524"/>
    <w:rsid w:val="00C26703"/>
    <w:rsid w:val="00C35E7C"/>
    <w:rsid w:val="00C42B64"/>
    <w:rsid w:val="00C437FB"/>
    <w:rsid w:val="00C6525A"/>
    <w:rsid w:val="00C65A56"/>
    <w:rsid w:val="00C707F1"/>
    <w:rsid w:val="00C72845"/>
    <w:rsid w:val="00C741F5"/>
    <w:rsid w:val="00C75178"/>
    <w:rsid w:val="00C77D3B"/>
    <w:rsid w:val="00C85517"/>
    <w:rsid w:val="00C93371"/>
    <w:rsid w:val="00C93BF6"/>
    <w:rsid w:val="00CA109A"/>
    <w:rsid w:val="00CC0DC7"/>
    <w:rsid w:val="00CD56A3"/>
    <w:rsid w:val="00CD5B96"/>
    <w:rsid w:val="00CE4F17"/>
    <w:rsid w:val="00CF159D"/>
    <w:rsid w:val="00CF6AB6"/>
    <w:rsid w:val="00D01C2C"/>
    <w:rsid w:val="00D040A4"/>
    <w:rsid w:val="00D10569"/>
    <w:rsid w:val="00D10CA8"/>
    <w:rsid w:val="00D1475D"/>
    <w:rsid w:val="00D167EB"/>
    <w:rsid w:val="00D2078C"/>
    <w:rsid w:val="00D329FD"/>
    <w:rsid w:val="00D45A1D"/>
    <w:rsid w:val="00D50D29"/>
    <w:rsid w:val="00D52651"/>
    <w:rsid w:val="00D5737D"/>
    <w:rsid w:val="00D57BFD"/>
    <w:rsid w:val="00D76FF8"/>
    <w:rsid w:val="00D81A8D"/>
    <w:rsid w:val="00D82227"/>
    <w:rsid w:val="00D86049"/>
    <w:rsid w:val="00DA5BCF"/>
    <w:rsid w:val="00DB25C7"/>
    <w:rsid w:val="00DB3748"/>
    <w:rsid w:val="00DB4801"/>
    <w:rsid w:val="00DC4ED2"/>
    <w:rsid w:val="00DC7C03"/>
    <w:rsid w:val="00DE2514"/>
    <w:rsid w:val="00DE28C6"/>
    <w:rsid w:val="00DE6608"/>
    <w:rsid w:val="00DE6CA9"/>
    <w:rsid w:val="00DF598C"/>
    <w:rsid w:val="00DF7513"/>
    <w:rsid w:val="00E059D7"/>
    <w:rsid w:val="00E1127E"/>
    <w:rsid w:val="00E149A1"/>
    <w:rsid w:val="00E230C5"/>
    <w:rsid w:val="00E241B2"/>
    <w:rsid w:val="00E33FFD"/>
    <w:rsid w:val="00E374AF"/>
    <w:rsid w:val="00E43C9D"/>
    <w:rsid w:val="00E50CBC"/>
    <w:rsid w:val="00E5479B"/>
    <w:rsid w:val="00E57C58"/>
    <w:rsid w:val="00E66E2A"/>
    <w:rsid w:val="00E70934"/>
    <w:rsid w:val="00E81EFA"/>
    <w:rsid w:val="00E84413"/>
    <w:rsid w:val="00E85536"/>
    <w:rsid w:val="00EA274E"/>
    <w:rsid w:val="00EA2F25"/>
    <w:rsid w:val="00EA6187"/>
    <w:rsid w:val="00EC3223"/>
    <w:rsid w:val="00EC4E84"/>
    <w:rsid w:val="00ED6F55"/>
    <w:rsid w:val="00ED7C61"/>
    <w:rsid w:val="00EE2168"/>
    <w:rsid w:val="00EE3A76"/>
    <w:rsid w:val="00EE4C9B"/>
    <w:rsid w:val="00EE4F20"/>
    <w:rsid w:val="00EF396F"/>
    <w:rsid w:val="00F00E26"/>
    <w:rsid w:val="00F03B6F"/>
    <w:rsid w:val="00F07FE1"/>
    <w:rsid w:val="00F1037F"/>
    <w:rsid w:val="00F146C9"/>
    <w:rsid w:val="00F33B1A"/>
    <w:rsid w:val="00F467C5"/>
    <w:rsid w:val="00F5087A"/>
    <w:rsid w:val="00F56A9F"/>
    <w:rsid w:val="00F61ECD"/>
    <w:rsid w:val="00F626F4"/>
    <w:rsid w:val="00F6382E"/>
    <w:rsid w:val="00F64479"/>
    <w:rsid w:val="00F70F1F"/>
    <w:rsid w:val="00F770AD"/>
    <w:rsid w:val="00F82D5C"/>
    <w:rsid w:val="00F928AE"/>
    <w:rsid w:val="00FA368D"/>
    <w:rsid w:val="00FA5796"/>
    <w:rsid w:val="00FB16DF"/>
    <w:rsid w:val="00FB1A8E"/>
    <w:rsid w:val="00FB5C39"/>
    <w:rsid w:val="00FC302D"/>
    <w:rsid w:val="00FC5C6B"/>
    <w:rsid w:val="00FD6FF5"/>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37464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59"/>
    <w:rsid w:val="00774E2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7"/>
    <w:uiPriority w:val="39"/>
    <w:rsid w:val="00C77D3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9A28C-8090-42C9-89D9-F55D27A6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TotalTime>
  <Pages>17</Pages>
  <Words>4813</Words>
  <Characters>35899</Characters>
  <Application>Microsoft Office Word</Application>
  <DocSecurity>0</DocSecurity>
  <Lines>299</Lines>
  <Paragraphs>81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298</cp:revision>
  <cp:lastPrinted>2023-10-31T06:20:00Z</cp:lastPrinted>
  <dcterms:created xsi:type="dcterms:W3CDTF">2020-01-22T07:27:00Z</dcterms:created>
  <dcterms:modified xsi:type="dcterms:W3CDTF">2023-10-31T06:48:00Z</dcterms:modified>
</cp:coreProperties>
</file>