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0136F2BB" w:rsidR="005043E5" w:rsidRPr="00641B24" w:rsidRDefault="00324F62" w:rsidP="00653134">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653134" w:rsidRPr="00653134">
        <w:rPr>
          <w:rFonts w:ascii="Times New Roman" w:hAnsi="Times New Roman" w:cs="Times New Roman"/>
          <w:b/>
          <w:i/>
          <w:sz w:val="26"/>
          <w:szCs w:val="26"/>
        </w:rPr>
        <w:t>круглошлифовального станка</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bookmarkStart w:id="0" w:name="_GoBack"/>
      <w:bookmarkEnd w:id="0"/>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340AACB4"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189034C9"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F45B542"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616048A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53134">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C6F0B69" w14:textId="77777777" w:rsidR="00C30C21"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33914182" w:history="1">
            <w:r w:rsidR="00C30C21" w:rsidRPr="001E40D7">
              <w:rPr>
                <w:rStyle w:val="a8"/>
                <w:b/>
              </w:rPr>
              <w:t>1. Общие положения</w:t>
            </w:r>
            <w:r w:rsidR="00C30C21">
              <w:rPr>
                <w:webHidden/>
              </w:rPr>
              <w:tab/>
            </w:r>
            <w:r w:rsidR="00C30C21">
              <w:rPr>
                <w:webHidden/>
              </w:rPr>
              <w:fldChar w:fldCharType="begin"/>
            </w:r>
            <w:r w:rsidR="00C30C21">
              <w:rPr>
                <w:webHidden/>
              </w:rPr>
              <w:instrText xml:space="preserve"> PAGEREF _Toc133914182 \h </w:instrText>
            </w:r>
            <w:r w:rsidR="00C30C21">
              <w:rPr>
                <w:webHidden/>
              </w:rPr>
            </w:r>
            <w:r w:rsidR="00C30C21">
              <w:rPr>
                <w:webHidden/>
              </w:rPr>
              <w:fldChar w:fldCharType="separate"/>
            </w:r>
            <w:r w:rsidR="00C30C21">
              <w:rPr>
                <w:webHidden/>
              </w:rPr>
              <w:t>3</w:t>
            </w:r>
            <w:r w:rsidR="00C30C21">
              <w:rPr>
                <w:webHidden/>
              </w:rPr>
              <w:fldChar w:fldCharType="end"/>
            </w:r>
          </w:hyperlink>
        </w:p>
        <w:p w14:paraId="2B15AA44" w14:textId="77777777" w:rsidR="00C30C21" w:rsidRDefault="00C30C21">
          <w:pPr>
            <w:pStyle w:val="19"/>
            <w:rPr>
              <w:rFonts w:asciiTheme="minorHAnsi" w:eastAsiaTheme="minorEastAsia" w:hAnsiTheme="minorHAnsi" w:cstheme="minorBidi"/>
              <w:sz w:val="22"/>
              <w:szCs w:val="22"/>
            </w:rPr>
          </w:pPr>
          <w:hyperlink w:anchor="_Toc133914183" w:history="1">
            <w:r w:rsidRPr="001E40D7">
              <w:rPr>
                <w:rStyle w:val="a8"/>
                <w:b/>
              </w:rPr>
              <w:t>2. Предмет закупки</w:t>
            </w:r>
            <w:r>
              <w:rPr>
                <w:webHidden/>
              </w:rPr>
              <w:tab/>
            </w:r>
            <w:r>
              <w:rPr>
                <w:webHidden/>
              </w:rPr>
              <w:fldChar w:fldCharType="begin"/>
            </w:r>
            <w:r>
              <w:rPr>
                <w:webHidden/>
              </w:rPr>
              <w:instrText xml:space="preserve"> PAGEREF _Toc133914183 \h </w:instrText>
            </w:r>
            <w:r>
              <w:rPr>
                <w:webHidden/>
              </w:rPr>
            </w:r>
            <w:r>
              <w:rPr>
                <w:webHidden/>
              </w:rPr>
              <w:fldChar w:fldCharType="separate"/>
            </w:r>
            <w:r>
              <w:rPr>
                <w:webHidden/>
              </w:rPr>
              <w:t>4</w:t>
            </w:r>
            <w:r>
              <w:rPr>
                <w:webHidden/>
              </w:rPr>
              <w:fldChar w:fldCharType="end"/>
            </w:r>
          </w:hyperlink>
        </w:p>
        <w:p w14:paraId="7931B47D" w14:textId="77777777" w:rsidR="00C30C21" w:rsidRDefault="00C30C21">
          <w:pPr>
            <w:pStyle w:val="19"/>
            <w:rPr>
              <w:rFonts w:asciiTheme="minorHAnsi" w:eastAsiaTheme="minorEastAsia" w:hAnsiTheme="minorHAnsi" w:cstheme="minorBidi"/>
              <w:sz w:val="22"/>
              <w:szCs w:val="22"/>
            </w:rPr>
          </w:pPr>
          <w:hyperlink w:anchor="_Toc133914184" w:history="1">
            <w:r w:rsidRPr="001E40D7">
              <w:rPr>
                <w:rStyle w:val="a8"/>
              </w:rPr>
              <w:t>2.1 Техническая часть</w:t>
            </w:r>
            <w:r>
              <w:rPr>
                <w:webHidden/>
              </w:rPr>
              <w:tab/>
            </w:r>
            <w:r>
              <w:rPr>
                <w:webHidden/>
              </w:rPr>
              <w:fldChar w:fldCharType="begin"/>
            </w:r>
            <w:r>
              <w:rPr>
                <w:webHidden/>
              </w:rPr>
              <w:instrText xml:space="preserve"> PAGEREF _Toc133914184 \h </w:instrText>
            </w:r>
            <w:r>
              <w:rPr>
                <w:webHidden/>
              </w:rPr>
            </w:r>
            <w:r>
              <w:rPr>
                <w:webHidden/>
              </w:rPr>
              <w:fldChar w:fldCharType="separate"/>
            </w:r>
            <w:r>
              <w:rPr>
                <w:webHidden/>
              </w:rPr>
              <w:t>4</w:t>
            </w:r>
            <w:r>
              <w:rPr>
                <w:webHidden/>
              </w:rPr>
              <w:fldChar w:fldCharType="end"/>
            </w:r>
          </w:hyperlink>
        </w:p>
        <w:p w14:paraId="02E60BB0" w14:textId="77777777" w:rsidR="00C30C21" w:rsidRDefault="00C30C21">
          <w:pPr>
            <w:pStyle w:val="19"/>
            <w:rPr>
              <w:rFonts w:asciiTheme="minorHAnsi" w:eastAsiaTheme="minorEastAsia" w:hAnsiTheme="minorHAnsi" w:cstheme="minorBidi"/>
              <w:sz w:val="22"/>
              <w:szCs w:val="22"/>
            </w:rPr>
          </w:pPr>
          <w:hyperlink w:anchor="_Toc133914185" w:history="1">
            <w:r w:rsidRPr="001E40D7">
              <w:rPr>
                <w:rStyle w:val="a8"/>
              </w:rPr>
              <w:t>2.2 Коммерческая часть</w:t>
            </w:r>
            <w:r>
              <w:rPr>
                <w:webHidden/>
              </w:rPr>
              <w:tab/>
            </w:r>
            <w:r>
              <w:rPr>
                <w:webHidden/>
              </w:rPr>
              <w:fldChar w:fldCharType="begin"/>
            </w:r>
            <w:r>
              <w:rPr>
                <w:webHidden/>
              </w:rPr>
              <w:instrText xml:space="preserve"> PAGEREF _Toc133914185 \h </w:instrText>
            </w:r>
            <w:r>
              <w:rPr>
                <w:webHidden/>
              </w:rPr>
            </w:r>
            <w:r>
              <w:rPr>
                <w:webHidden/>
              </w:rPr>
              <w:fldChar w:fldCharType="separate"/>
            </w:r>
            <w:r>
              <w:rPr>
                <w:webHidden/>
              </w:rPr>
              <w:t>5</w:t>
            </w:r>
            <w:r>
              <w:rPr>
                <w:webHidden/>
              </w:rPr>
              <w:fldChar w:fldCharType="end"/>
            </w:r>
          </w:hyperlink>
        </w:p>
        <w:p w14:paraId="4E5AFE2F" w14:textId="77777777" w:rsidR="00C30C21" w:rsidRDefault="00C30C21">
          <w:pPr>
            <w:pStyle w:val="19"/>
            <w:rPr>
              <w:rFonts w:asciiTheme="minorHAnsi" w:eastAsiaTheme="minorEastAsia" w:hAnsiTheme="minorHAnsi" w:cstheme="minorBidi"/>
              <w:sz w:val="22"/>
              <w:szCs w:val="22"/>
            </w:rPr>
          </w:pPr>
          <w:hyperlink w:anchor="_Toc133914186" w:history="1">
            <w:r w:rsidRPr="001E40D7">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_Toc133914186 \h </w:instrText>
            </w:r>
            <w:r>
              <w:rPr>
                <w:webHidden/>
              </w:rPr>
            </w:r>
            <w:r>
              <w:rPr>
                <w:webHidden/>
              </w:rPr>
              <w:fldChar w:fldCharType="separate"/>
            </w:r>
            <w:r>
              <w:rPr>
                <w:webHidden/>
              </w:rPr>
              <w:t>5</w:t>
            </w:r>
            <w:r>
              <w:rPr>
                <w:webHidden/>
              </w:rPr>
              <w:fldChar w:fldCharType="end"/>
            </w:r>
          </w:hyperlink>
        </w:p>
        <w:p w14:paraId="13D6211A" w14:textId="77777777" w:rsidR="00C30C21" w:rsidRDefault="00C30C21">
          <w:pPr>
            <w:pStyle w:val="19"/>
            <w:rPr>
              <w:rFonts w:asciiTheme="minorHAnsi" w:eastAsiaTheme="minorEastAsia" w:hAnsiTheme="minorHAnsi" w:cstheme="minorBidi"/>
              <w:sz w:val="22"/>
              <w:szCs w:val="22"/>
            </w:rPr>
          </w:pPr>
          <w:hyperlink w:anchor="_Toc133914187" w:history="1">
            <w:r w:rsidRPr="001E40D7">
              <w:rPr>
                <w:rStyle w:val="a8"/>
                <w:b/>
              </w:rPr>
              <w:t>3.1 Требования к Участникам</w:t>
            </w:r>
            <w:r>
              <w:rPr>
                <w:webHidden/>
              </w:rPr>
              <w:tab/>
            </w:r>
            <w:r>
              <w:rPr>
                <w:webHidden/>
              </w:rPr>
              <w:fldChar w:fldCharType="begin"/>
            </w:r>
            <w:r>
              <w:rPr>
                <w:webHidden/>
              </w:rPr>
              <w:instrText xml:space="preserve"> PAGEREF _Toc133914187 \h </w:instrText>
            </w:r>
            <w:r>
              <w:rPr>
                <w:webHidden/>
              </w:rPr>
            </w:r>
            <w:r>
              <w:rPr>
                <w:webHidden/>
              </w:rPr>
              <w:fldChar w:fldCharType="separate"/>
            </w:r>
            <w:r>
              <w:rPr>
                <w:webHidden/>
              </w:rPr>
              <w:t>5</w:t>
            </w:r>
            <w:r>
              <w:rPr>
                <w:webHidden/>
              </w:rPr>
              <w:fldChar w:fldCharType="end"/>
            </w:r>
          </w:hyperlink>
        </w:p>
        <w:p w14:paraId="18C0ACA1" w14:textId="77777777" w:rsidR="00C30C21" w:rsidRDefault="00C30C21">
          <w:pPr>
            <w:pStyle w:val="19"/>
            <w:rPr>
              <w:rFonts w:asciiTheme="minorHAnsi" w:eastAsiaTheme="minorEastAsia" w:hAnsiTheme="minorHAnsi" w:cstheme="minorBidi"/>
              <w:sz w:val="22"/>
              <w:szCs w:val="22"/>
            </w:rPr>
          </w:pPr>
          <w:hyperlink w:anchor="_Toc133914188" w:history="1">
            <w:r w:rsidRPr="001E40D7">
              <w:rPr>
                <w:rStyle w:val="a8"/>
                <w:b/>
              </w:rPr>
              <w:t>3.2 Требования к документам</w:t>
            </w:r>
            <w:r>
              <w:rPr>
                <w:webHidden/>
              </w:rPr>
              <w:tab/>
            </w:r>
            <w:r>
              <w:rPr>
                <w:webHidden/>
              </w:rPr>
              <w:fldChar w:fldCharType="begin"/>
            </w:r>
            <w:r>
              <w:rPr>
                <w:webHidden/>
              </w:rPr>
              <w:instrText xml:space="preserve"> PAGEREF _Toc133914188 \h </w:instrText>
            </w:r>
            <w:r>
              <w:rPr>
                <w:webHidden/>
              </w:rPr>
            </w:r>
            <w:r>
              <w:rPr>
                <w:webHidden/>
              </w:rPr>
              <w:fldChar w:fldCharType="separate"/>
            </w:r>
            <w:r>
              <w:rPr>
                <w:webHidden/>
              </w:rPr>
              <w:t>5</w:t>
            </w:r>
            <w:r>
              <w:rPr>
                <w:webHidden/>
              </w:rPr>
              <w:fldChar w:fldCharType="end"/>
            </w:r>
          </w:hyperlink>
        </w:p>
        <w:p w14:paraId="32AB4939" w14:textId="77777777" w:rsidR="00C30C21" w:rsidRDefault="00C30C21">
          <w:pPr>
            <w:pStyle w:val="19"/>
            <w:rPr>
              <w:rFonts w:asciiTheme="minorHAnsi" w:eastAsiaTheme="minorEastAsia" w:hAnsiTheme="minorHAnsi" w:cstheme="minorBidi"/>
              <w:sz w:val="22"/>
              <w:szCs w:val="22"/>
            </w:rPr>
          </w:pPr>
          <w:hyperlink w:anchor="_Toc133914189" w:history="1">
            <w:r w:rsidRPr="001E40D7">
              <w:rPr>
                <w:rStyle w:val="a8"/>
                <w:b/>
              </w:rPr>
              <w:t>4. Подготовка Предложений</w:t>
            </w:r>
            <w:r>
              <w:rPr>
                <w:webHidden/>
              </w:rPr>
              <w:tab/>
            </w:r>
            <w:r>
              <w:rPr>
                <w:webHidden/>
              </w:rPr>
              <w:fldChar w:fldCharType="begin"/>
            </w:r>
            <w:r>
              <w:rPr>
                <w:webHidden/>
              </w:rPr>
              <w:instrText xml:space="preserve"> PAGEREF _Toc133914189 \h </w:instrText>
            </w:r>
            <w:r>
              <w:rPr>
                <w:webHidden/>
              </w:rPr>
            </w:r>
            <w:r>
              <w:rPr>
                <w:webHidden/>
              </w:rPr>
              <w:fldChar w:fldCharType="separate"/>
            </w:r>
            <w:r>
              <w:rPr>
                <w:webHidden/>
              </w:rPr>
              <w:t>6</w:t>
            </w:r>
            <w:r>
              <w:rPr>
                <w:webHidden/>
              </w:rPr>
              <w:fldChar w:fldCharType="end"/>
            </w:r>
          </w:hyperlink>
        </w:p>
        <w:p w14:paraId="7024D40A" w14:textId="77777777" w:rsidR="00C30C21" w:rsidRDefault="00C30C21">
          <w:pPr>
            <w:pStyle w:val="19"/>
            <w:rPr>
              <w:rFonts w:asciiTheme="minorHAnsi" w:eastAsiaTheme="minorEastAsia" w:hAnsiTheme="minorHAnsi" w:cstheme="minorBidi"/>
              <w:sz w:val="22"/>
              <w:szCs w:val="22"/>
            </w:rPr>
          </w:pPr>
          <w:hyperlink w:anchor="_Toc133914190" w:history="1">
            <w:r w:rsidRPr="001E40D7">
              <w:rPr>
                <w:rStyle w:val="a8"/>
                <w:b/>
              </w:rPr>
              <w:t>4.1. Общие требования к Предложению</w:t>
            </w:r>
            <w:r>
              <w:rPr>
                <w:webHidden/>
              </w:rPr>
              <w:tab/>
            </w:r>
            <w:r>
              <w:rPr>
                <w:webHidden/>
              </w:rPr>
              <w:fldChar w:fldCharType="begin"/>
            </w:r>
            <w:r>
              <w:rPr>
                <w:webHidden/>
              </w:rPr>
              <w:instrText xml:space="preserve"> PAGEREF _Toc133914190 \h </w:instrText>
            </w:r>
            <w:r>
              <w:rPr>
                <w:webHidden/>
              </w:rPr>
            </w:r>
            <w:r>
              <w:rPr>
                <w:webHidden/>
              </w:rPr>
              <w:fldChar w:fldCharType="separate"/>
            </w:r>
            <w:r>
              <w:rPr>
                <w:webHidden/>
              </w:rPr>
              <w:t>6</w:t>
            </w:r>
            <w:r>
              <w:rPr>
                <w:webHidden/>
              </w:rPr>
              <w:fldChar w:fldCharType="end"/>
            </w:r>
          </w:hyperlink>
        </w:p>
        <w:p w14:paraId="4FE776A6" w14:textId="77777777" w:rsidR="00C30C21" w:rsidRDefault="00C30C21">
          <w:pPr>
            <w:pStyle w:val="19"/>
            <w:rPr>
              <w:rFonts w:asciiTheme="minorHAnsi" w:eastAsiaTheme="minorEastAsia" w:hAnsiTheme="minorHAnsi" w:cstheme="minorBidi"/>
              <w:sz w:val="22"/>
              <w:szCs w:val="22"/>
            </w:rPr>
          </w:pPr>
          <w:hyperlink w:anchor="_Toc133914191" w:history="1">
            <w:r w:rsidRPr="001E40D7">
              <w:rPr>
                <w:rStyle w:val="a8"/>
                <w:b/>
              </w:rPr>
              <w:t>4.2. Требования к языку Предложения</w:t>
            </w:r>
            <w:r>
              <w:rPr>
                <w:webHidden/>
              </w:rPr>
              <w:tab/>
            </w:r>
            <w:r>
              <w:rPr>
                <w:webHidden/>
              </w:rPr>
              <w:fldChar w:fldCharType="begin"/>
            </w:r>
            <w:r>
              <w:rPr>
                <w:webHidden/>
              </w:rPr>
              <w:instrText xml:space="preserve"> PAGEREF _Toc133914191 \h </w:instrText>
            </w:r>
            <w:r>
              <w:rPr>
                <w:webHidden/>
              </w:rPr>
            </w:r>
            <w:r>
              <w:rPr>
                <w:webHidden/>
              </w:rPr>
              <w:fldChar w:fldCharType="separate"/>
            </w:r>
            <w:r>
              <w:rPr>
                <w:webHidden/>
              </w:rPr>
              <w:t>7</w:t>
            </w:r>
            <w:r>
              <w:rPr>
                <w:webHidden/>
              </w:rPr>
              <w:fldChar w:fldCharType="end"/>
            </w:r>
          </w:hyperlink>
        </w:p>
        <w:p w14:paraId="7DBF913F" w14:textId="77777777" w:rsidR="00C30C21" w:rsidRDefault="00C30C21">
          <w:pPr>
            <w:pStyle w:val="19"/>
            <w:rPr>
              <w:rFonts w:asciiTheme="minorHAnsi" w:eastAsiaTheme="minorEastAsia" w:hAnsiTheme="minorHAnsi" w:cstheme="minorBidi"/>
              <w:sz w:val="22"/>
              <w:szCs w:val="22"/>
            </w:rPr>
          </w:pPr>
          <w:hyperlink w:anchor="_Toc133914192" w:history="1">
            <w:r w:rsidRPr="001E40D7">
              <w:rPr>
                <w:rStyle w:val="a8"/>
                <w:b/>
              </w:rPr>
              <w:t>4.3. Разъяснение Закупочной документации</w:t>
            </w:r>
            <w:r>
              <w:rPr>
                <w:webHidden/>
              </w:rPr>
              <w:tab/>
            </w:r>
            <w:r>
              <w:rPr>
                <w:webHidden/>
              </w:rPr>
              <w:fldChar w:fldCharType="begin"/>
            </w:r>
            <w:r>
              <w:rPr>
                <w:webHidden/>
              </w:rPr>
              <w:instrText xml:space="preserve"> PAGEREF _Toc133914192 \h </w:instrText>
            </w:r>
            <w:r>
              <w:rPr>
                <w:webHidden/>
              </w:rPr>
            </w:r>
            <w:r>
              <w:rPr>
                <w:webHidden/>
              </w:rPr>
              <w:fldChar w:fldCharType="separate"/>
            </w:r>
            <w:r>
              <w:rPr>
                <w:webHidden/>
              </w:rPr>
              <w:t>7</w:t>
            </w:r>
            <w:r>
              <w:rPr>
                <w:webHidden/>
              </w:rPr>
              <w:fldChar w:fldCharType="end"/>
            </w:r>
          </w:hyperlink>
        </w:p>
        <w:p w14:paraId="39342103" w14:textId="77777777" w:rsidR="00C30C21" w:rsidRDefault="00C30C21">
          <w:pPr>
            <w:pStyle w:val="19"/>
            <w:rPr>
              <w:rFonts w:asciiTheme="minorHAnsi" w:eastAsiaTheme="minorEastAsia" w:hAnsiTheme="minorHAnsi" w:cstheme="minorBidi"/>
              <w:sz w:val="22"/>
              <w:szCs w:val="22"/>
            </w:rPr>
          </w:pPr>
          <w:hyperlink w:anchor="_Toc133914193" w:history="1">
            <w:r w:rsidRPr="001E40D7">
              <w:rPr>
                <w:rStyle w:val="a8"/>
                <w:b/>
              </w:rPr>
              <w:t>4.4. Продление срока окончания приема Предложений</w:t>
            </w:r>
            <w:r>
              <w:rPr>
                <w:webHidden/>
              </w:rPr>
              <w:tab/>
            </w:r>
            <w:r>
              <w:rPr>
                <w:webHidden/>
              </w:rPr>
              <w:fldChar w:fldCharType="begin"/>
            </w:r>
            <w:r>
              <w:rPr>
                <w:webHidden/>
              </w:rPr>
              <w:instrText xml:space="preserve"> PAGEREF _Toc133914193 \h </w:instrText>
            </w:r>
            <w:r>
              <w:rPr>
                <w:webHidden/>
              </w:rPr>
            </w:r>
            <w:r>
              <w:rPr>
                <w:webHidden/>
              </w:rPr>
              <w:fldChar w:fldCharType="separate"/>
            </w:r>
            <w:r>
              <w:rPr>
                <w:webHidden/>
              </w:rPr>
              <w:t>7</w:t>
            </w:r>
            <w:r>
              <w:rPr>
                <w:webHidden/>
              </w:rPr>
              <w:fldChar w:fldCharType="end"/>
            </w:r>
          </w:hyperlink>
        </w:p>
        <w:p w14:paraId="1FE34523" w14:textId="77777777" w:rsidR="00C30C21" w:rsidRDefault="00C30C21">
          <w:pPr>
            <w:pStyle w:val="19"/>
            <w:rPr>
              <w:rFonts w:asciiTheme="minorHAnsi" w:eastAsiaTheme="minorEastAsia" w:hAnsiTheme="minorHAnsi" w:cstheme="minorBidi"/>
              <w:sz w:val="22"/>
              <w:szCs w:val="22"/>
            </w:rPr>
          </w:pPr>
          <w:hyperlink w:anchor="_Toc133914194" w:history="1">
            <w:r w:rsidRPr="001E40D7">
              <w:rPr>
                <w:rStyle w:val="a8"/>
                <w:b/>
              </w:rPr>
              <w:t>5. Подача предложений и их прием.</w:t>
            </w:r>
            <w:r>
              <w:rPr>
                <w:webHidden/>
              </w:rPr>
              <w:tab/>
            </w:r>
            <w:r>
              <w:rPr>
                <w:webHidden/>
              </w:rPr>
              <w:fldChar w:fldCharType="begin"/>
            </w:r>
            <w:r>
              <w:rPr>
                <w:webHidden/>
              </w:rPr>
              <w:instrText xml:space="preserve"> PAGEREF _Toc133914194 \h </w:instrText>
            </w:r>
            <w:r>
              <w:rPr>
                <w:webHidden/>
              </w:rPr>
            </w:r>
            <w:r>
              <w:rPr>
                <w:webHidden/>
              </w:rPr>
              <w:fldChar w:fldCharType="separate"/>
            </w:r>
            <w:r>
              <w:rPr>
                <w:webHidden/>
              </w:rPr>
              <w:t>7</w:t>
            </w:r>
            <w:r>
              <w:rPr>
                <w:webHidden/>
              </w:rPr>
              <w:fldChar w:fldCharType="end"/>
            </w:r>
          </w:hyperlink>
        </w:p>
        <w:p w14:paraId="6CE00968" w14:textId="77777777" w:rsidR="00C30C21" w:rsidRDefault="00C30C21">
          <w:pPr>
            <w:pStyle w:val="19"/>
            <w:rPr>
              <w:rFonts w:asciiTheme="minorHAnsi" w:eastAsiaTheme="minorEastAsia" w:hAnsiTheme="minorHAnsi" w:cstheme="minorBidi"/>
              <w:sz w:val="22"/>
              <w:szCs w:val="22"/>
            </w:rPr>
          </w:pPr>
          <w:hyperlink w:anchor="_Toc133914195" w:history="1">
            <w:r w:rsidRPr="001E40D7">
              <w:rPr>
                <w:rStyle w:val="a8"/>
                <w:b/>
              </w:rPr>
              <w:t>6. Оценка Предложений и проведение переговоров</w:t>
            </w:r>
            <w:r>
              <w:rPr>
                <w:webHidden/>
              </w:rPr>
              <w:tab/>
            </w:r>
            <w:r>
              <w:rPr>
                <w:webHidden/>
              </w:rPr>
              <w:fldChar w:fldCharType="begin"/>
            </w:r>
            <w:r>
              <w:rPr>
                <w:webHidden/>
              </w:rPr>
              <w:instrText xml:space="preserve"> PAGEREF _Toc133914195 \h </w:instrText>
            </w:r>
            <w:r>
              <w:rPr>
                <w:webHidden/>
              </w:rPr>
            </w:r>
            <w:r>
              <w:rPr>
                <w:webHidden/>
              </w:rPr>
              <w:fldChar w:fldCharType="separate"/>
            </w:r>
            <w:r>
              <w:rPr>
                <w:webHidden/>
              </w:rPr>
              <w:t>7</w:t>
            </w:r>
            <w:r>
              <w:rPr>
                <w:webHidden/>
              </w:rPr>
              <w:fldChar w:fldCharType="end"/>
            </w:r>
          </w:hyperlink>
        </w:p>
        <w:p w14:paraId="69D5D5BD" w14:textId="77777777" w:rsidR="00C30C21" w:rsidRDefault="00C30C21">
          <w:pPr>
            <w:pStyle w:val="19"/>
            <w:rPr>
              <w:rFonts w:asciiTheme="minorHAnsi" w:eastAsiaTheme="minorEastAsia" w:hAnsiTheme="minorHAnsi" w:cstheme="minorBidi"/>
              <w:sz w:val="22"/>
              <w:szCs w:val="22"/>
            </w:rPr>
          </w:pPr>
          <w:hyperlink w:anchor="_Toc133914196" w:history="1">
            <w:r w:rsidRPr="001E40D7">
              <w:rPr>
                <w:rStyle w:val="a8"/>
                <w:b/>
              </w:rPr>
              <w:t>6.1. Общие положения</w:t>
            </w:r>
            <w:r>
              <w:rPr>
                <w:webHidden/>
              </w:rPr>
              <w:tab/>
            </w:r>
            <w:r>
              <w:rPr>
                <w:webHidden/>
              </w:rPr>
              <w:fldChar w:fldCharType="begin"/>
            </w:r>
            <w:r>
              <w:rPr>
                <w:webHidden/>
              </w:rPr>
              <w:instrText xml:space="preserve"> PAGEREF _Toc133914196 \h </w:instrText>
            </w:r>
            <w:r>
              <w:rPr>
                <w:webHidden/>
              </w:rPr>
            </w:r>
            <w:r>
              <w:rPr>
                <w:webHidden/>
              </w:rPr>
              <w:fldChar w:fldCharType="separate"/>
            </w:r>
            <w:r>
              <w:rPr>
                <w:webHidden/>
              </w:rPr>
              <w:t>7</w:t>
            </w:r>
            <w:r>
              <w:rPr>
                <w:webHidden/>
              </w:rPr>
              <w:fldChar w:fldCharType="end"/>
            </w:r>
          </w:hyperlink>
        </w:p>
        <w:p w14:paraId="4B759059" w14:textId="77777777" w:rsidR="00C30C21" w:rsidRDefault="00C30C21">
          <w:pPr>
            <w:pStyle w:val="19"/>
            <w:rPr>
              <w:rFonts w:asciiTheme="minorHAnsi" w:eastAsiaTheme="minorEastAsia" w:hAnsiTheme="minorHAnsi" w:cstheme="minorBidi"/>
              <w:sz w:val="22"/>
              <w:szCs w:val="22"/>
            </w:rPr>
          </w:pPr>
          <w:hyperlink w:anchor="_Toc133914197" w:history="1">
            <w:r w:rsidRPr="001E40D7">
              <w:rPr>
                <w:rStyle w:val="a8"/>
                <w:b/>
              </w:rPr>
              <w:t>6.2. Отборочная стадия</w:t>
            </w:r>
            <w:r>
              <w:rPr>
                <w:webHidden/>
              </w:rPr>
              <w:tab/>
            </w:r>
            <w:r>
              <w:rPr>
                <w:webHidden/>
              </w:rPr>
              <w:fldChar w:fldCharType="begin"/>
            </w:r>
            <w:r>
              <w:rPr>
                <w:webHidden/>
              </w:rPr>
              <w:instrText xml:space="preserve"> PAGEREF _Toc133914197 \h </w:instrText>
            </w:r>
            <w:r>
              <w:rPr>
                <w:webHidden/>
              </w:rPr>
            </w:r>
            <w:r>
              <w:rPr>
                <w:webHidden/>
              </w:rPr>
              <w:fldChar w:fldCharType="separate"/>
            </w:r>
            <w:r>
              <w:rPr>
                <w:webHidden/>
              </w:rPr>
              <w:t>8</w:t>
            </w:r>
            <w:r>
              <w:rPr>
                <w:webHidden/>
              </w:rPr>
              <w:fldChar w:fldCharType="end"/>
            </w:r>
          </w:hyperlink>
        </w:p>
        <w:p w14:paraId="782F7441" w14:textId="77777777" w:rsidR="00C30C21" w:rsidRDefault="00C30C21">
          <w:pPr>
            <w:pStyle w:val="19"/>
            <w:rPr>
              <w:rFonts w:asciiTheme="minorHAnsi" w:eastAsiaTheme="minorEastAsia" w:hAnsiTheme="minorHAnsi" w:cstheme="minorBidi"/>
              <w:sz w:val="22"/>
              <w:szCs w:val="22"/>
            </w:rPr>
          </w:pPr>
          <w:hyperlink w:anchor="_Toc133914198" w:history="1">
            <w:r w:rsidRPr="001E40D7">
              <w:rPr>
                <w:rStyle w:val="a8"/>
                <w:b/>
              </w:rPr>
              <w:t>6.3. Оценочная стадия</w:t>
            </w:r>
            <w:r>
              <w:rPr>
                <w:webHidden/>
              </w:rPr>
              <w:tab/>
            </w:r>
            <w:r>
              <w:rPr>
                <w:webHidden/>
              </w:rPr>
              <w:fldChar w:fldCharType="begin"/>
            </w:r>
            <w:r>
              <w:rPr>
                <w:webHidden/>
              </w:rPr>
              <w:instrText xml:space="preserve"> PAGEREF _Toc133914198 \h </w:instrText>
            </w:r>
            <w:r>
              <w:rPr>
                <w:webHidden/>
              </w:rPr>
            </w:r>
            <w:r>
              <w:rPr>
                <w:webHidden/>
              </w:rPr>
              <w:fldChar w:fldCharType="separate"/>
            </w:r>
            <w:r>
              <w:rPr>
                <w:webHidden/>
              </w:rPr>
              <w:t>8</w:t>
            </w:r>
            <w:r>
              <w:rPr>
                <w:webHidden/>
              </w:rPr>
              <w:fldChar w:fldCharType="end"/>
            </w:r>
          </w:hyperlink>
        </w:p>
        <w:p w14:paraId="4F8BDE38" w14:textId="77777777" w:rsidR="00C30C21" w:rsidRDefault="00C30C21">
          <w:pPr>
            <w:pStyle w:val="19"/>
            <w:rPr>
              <w:rFonts w:asciiTheme="minorHAnsi" w:eastAsiaTheme="minorEastAsia" w:hAnsiTheme="minorHAnsi" w:cstheme="minorBidi"/>
              <w:sz w:val="22"/>
              <w:szCs w:val="22"/>
            </w:rPr>
          </w:pPr>
          <w:hyperlink w:anchor="_Toc133914199" w:history="1">
            <w:r w:rsidRPr="001E40D7">
              <w:rPr>
                <w:rStyle w:val="a8"/>
                <w:b/>
              </w:rPr>
              <w:t>6.4. Проведение переторжки</w:t>
            </w:r>
            <w:r>
              <w:rPr>
                <w:webHidden/>
              </w:rPr>
              <w:tab/>
            </w:r>
            <w:r>
              <w:rPr>
                <w:webHidden/>
              </w:rPr>
              <w:fldChar w:fldCharType="begin"/>
            </w:r>
            <w:r>
              <w:rPr>
                <w:webHidden/>
              </w:rPr>
              <w:instrText xml:space="preserve"> PAGEREF _Toc133914199 \h </w:instrText>
            </w:r>
            <w:r>
              <w:rPr>
                <w:webHidden/>
              </w:rPr>
            </w:r>
            <w:r>
              <w:rPr>
                <w:webHidden/>
              </w:rPr>
              <w:fldChar w:fldCharType="separate"/>
            </w:r>
            <w:r>
              <w:rPr>
                <w:webHidden/>
              </w:rPr>
              <w:t>8</w:t>
            </w:r>
            <w:r>
              <w:rPr>
                <w:webHidden/>
              </w:rPr>
              <w:fldChar w:fldCharType="end"/>
            </w:r>
          </w:hyperlink>
        </w:p>
        <w:p w14:paraId="43D8E6E1" w14:textId="77777777" w:rsidR="00C30C21" w:rsidRDefault="00C30C21">
          <w:pPr>
            <w:pStyle w:val="19"/>
            <w:rPr>
              <w:rFonts w:asciiTheme="minorHAnsi" w:eastAsiaTheme="minorEastAsia" w:hAnsiTheme="minorHAnsi" w:cstheme="minorBidi"/>
              <w:sz w:val="22"/>
              <w:szCs w:val="22"/>
            </w:rPr>
          </w:pPr>
          <w:hyperlink w:anchor="_Toc133914200" w:history="1">
            <w:r w:rsidRPr="001E40D7">
              <w:rPr>
                <w:rStyle w:val="a8"/>
                <w:b/>
              </w:rPr>
              <w:t>7. Определение Победителя и Подписание Договора</w:t>
            </w:r>
            <w:r>
              <w:rPr>
                <w:webHidden/>
              </w:rPr>
              <w:tab/>
            </w:r>
            <w:r>
              <w:rPr>
                <w:webHidden/>
              </w:rPr>
              <w:fldChar w:fldCharType="begin"/>
            </w:r>
            <w:r>
              <w:rPr>
                <w:webHidden/>
              </w:rPr>
              <w:instrText xml:space="preserve"> PAGEREF _Toc133914200 \h </w:instrText>
            </w:r>
            <w:r>
              <w:rPr>
                <w:webHidden/>
              </w:rPr>
            </w:r>
            <w:r>
              <w:rPr>
                <w:webHidden/>
              </w:rPr>
              <w:fldChar w:fldCharType="separate"/>
            </w:r>
            <w:r>
              <w:rPr>
                <w:webHidden/>
              </w:rPr>
              <w:t>8</w:t>
            </w:r>
            <w:r>
              <w:rPr>
                <w:webHidden/>
              </w:rPr>
              <w:fldChar w:fldCharType="end"/>
            </w:r>
          </w:hyperlink>
        </w:p>
        <w:p w14:paraId="731E2C16" w14:textId="77777777" w:rsidR="00C30C21" w:rsidRDefault="00C30C21">
          <w:pPr>
            <w:pStyle w:val="19"/>
            <w:rPr>
              <w:rFonts w:asciiTheme="minorHAnsi" w:eastAsiaTheme="minorEastAsia" w:hAnsiTheme="minorHAnsi" w:cstheme="minorBidi"/>
              <w:sz w:val="22"/>
              <w:szCs w:val="22"/>
            </w:rPr>
          </w:pPr>
          <w:hyperlink w:anchor="_Toc133914201" w:history="1">
            <w:r w:rsidRPr="001E40D7">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_Toc133914201 \h </w:instrText>
            </w:r>
            <w:r>
              <w:rPr>
                <w:webHidden/>
              </w:rPr>
            </w:r>
            <w:r>
              <w:rPr>
                <w:webHidden/>
              </w:rPr>
              <w:fldChar w:fldCharType="separate"/>
            </w:r>
            <w:r>
              <w:rPr>
                <w:webHidden/>
              </w:rPr>
              <w:t>9</w:t>
            </w:r>
            <w:r>
              <w:rPr>
                <w:webHidden/>
              </w:rPr>
              <w:fldChar w:fldCharType="end"/>
            </w:r>
          </w:hyperlink>
        </w:p>
        <w:p w14:paraId="678E4CD7" w14:textId="77777777" w:rsidR="00C30C21" w:rsidRDefault="00C30C21">
          <w:pPr>
            <w:pStyle w:val="19"/>
            <w:rPr>
              <w:rFonts w:asciiTheme="minorHAnsi" w:eastAsiaTheme="minorEastAsia" w:hAnsiTheme="minorHAnsi" w:cstheme="minorBidi"/>
              <w:sz w:val="22"/>
              <w:szCs w:val="22"/>
            </w:rPr>
          </w:pPr>
          <w:hyperlink w:anchor="_Toc133914202" w:history="1">
            <w:r w:rsidRPr="001E40D7">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_Toc133914202 \h </w:instrText>
            </w:r>
            <w:r>
              <w:rPr>
                <w:webHidden/>
              </w:rPr>
            </w:r>
            <w:r>
              <w:rPr>
                <w:webHidden/>
              </w:rPr>
              <w:fldChar w:fldCharType="separate"/>
            </w:r>
            <w:r>
              <w:rPr>
                <w:webHidden/>
              </w:rPr>
              <w:t>10</w:t>
            </w:r>
            <w:r>
              <w:rPr>
                <w:webHidden/>
              </w:rPr>
              <w:fldChar w:fldCharType="end"/>
            </w:r>
          </w:hyperlink>
        </w:p>
        <w:p w14:paraId="5926AFE4" w14:textId="77777777" w:rsidR="00C30C21" w:rsidRDefault="00C30C21">
          <w:pPr>
            <w:pStyle w:val="19"/>
            <w:rPr>
              <w:rFonts w:asciiTheme="minorHAnsi" w:eastAsiaTheme="minorEastAsia" w:hAnsiTheme="minorHAnsi" w:cstheme="minorBidi"/>
              <w:sz w:val="22"/>
              <w:szCs w:val="22"/>
            </w:rPr>
          </w:pPr>
          <w:hyperlink w:anchor="_Toc133914203" w:history="1">
            <w:r w:rsidRPr="001E40D7">
              <w:rPr>
                <w:rStyle w:val="a8"/>
              </w:rPr>
              <w:t>9.1 Письмо о подаче оферты (Форма №1)</w:t>
            </w:r>
            <w:r>
              <w:rPr>
                <w:webHidden/>
              </w:rPr>
              <w:tab/>
            </w:r>
            <w:r>
              <w:rPr>
                <w:webHidden/>
              </w:rPr>
              <w:fldChar w:fldCharType="begin"/>
            </w:r>
            <w:r>
              <w:rPr>
                <w:webHidden/>
              </w:rPr>
              <w:instrText xml:space="preserve"> PAGEREF _Toc133914203 \h </w:instrText>
            </w:r>
            <w:r>
              <w:rPr>
                <w:webHidden/>
              </w:rPr>
            </w:r>
            <w:r>
              <w:rPr>
                <w:webHidden/>
              </w:rPr>
              <w:fldChar w:fldCharType="separate"/>
            </w:r>
            <w:r>
              <w:rPr>
                <w:webHidden/>
              </w:rPr>
              <w:t>10</w:t>
            </w:r>
            <w:r>
              <w:rPr>
                <w:webHidden/>
              </w:rPr>
              <w:fldChar w:fldCharType="end"/>
            </w:r>
          </w:hyperlink>
        </w:p>
        <w:p w14:paraId="3C36AB39" w14:textId="77777777" w:rsidR="00C30C21" w:rsidRDefault="00C30C21">
          <w:pPr>
            <w:pStyle w:val="19"/>
            <w:rPr>
              <w:rFonts w:asciiTheme="minorHAnsi" w:eastAsiaTheme="minorEastAsia" w:hAnsiTheme="minorHAnsi" w:cstheme="minorBidi"/>
              <w:sz w:val="22"/>
              <w:szCs w:val="22"/>
            </w:rPr>
          </w:pPr>
          <w:hyperlink w:anchor="_Toc133914204" w:history="1">
            <w:r w:rsidRPr="001E40D7">
              <w:rPr>
                <w:rStyle w:val="a8"/>
              </w:rPr>
              <w:t>9.2 Коммерческое предложение (Форма №2)</w:t>
            </w:r>
            <w:r>
              <w:rPr>
                <w:webHidden/>
              </w:rPr>
              <w:tab/>
            </w:r>
            <w:r>
              <w:rPr>
                <w:webHidden/>
              </w:rPr>
              <w:fldChar w:fldCharType="begin"/>
            </w:r>
            <w:r>
              <w:rPr>
                <w:webHidden/>
              </w:rPr>
              <w:instrText xml:space="preserve"> PAGEREF _Toc133914204 \h </w:instrText>
            </w:r>
            <w:r>
              <w:rPr>
                <w:webHidden/>
              </w:rPr>
            </w:r>
            <w:r>
              <w:rPr>
                <w:webHidden/>
              </w:rPr>
              <w:fldChar w:fldCharType="separate"/>
            </w:r>
            <w:r>
              <w:rPr>
                <w:webHidden/>
              </w:rPr>
              <w:t>12</w:t>
            </w:r>
            <w:r>
              <w:rPr>
                <w:webHidden/>
              </w:rPr>
              <w:fldChar w:fldCharType="end"/>
            </w:r>
          </w:hyperlink>
        </w:p>
        <w:p w14:paraId="18538B0B" w14:textId="77777777" w:rsidR="00C30C21" w:rsidRDefault="00C30C21">
          <w:pPr>
            <w:pStyle w:val="19"/>
            <w:rPr>
              <w:rFonts w:asciiTheme="minorHAnsi" w:eastAsiaTheme="minorEastAsia" w:hAnsiTheme="minorHAnsi" w:cstheme="minorBidi"/>
              <w:sz w:val="22"/>
              <w:szCs w:val="22"/>
            </w:rPr>
          </w:pPr>
          <w:hyperlink w:anchor="_Toc133914205" w:history="1">
            <w:r w:rsidRPr="001E40D7">
              <w:rPr>
                <w:rStyle w:val="a8"/>
              </w:rPr>
              <w:t>9.3 Анкета Участника (Форма №3)</w:t>
            </w:r>
            <w:r>
              <w:rPr>
                <w:webHidden/>
              </w:rPr>
              <w:tab/>
            </w:r>
            <w:r>
              <w:rPr>
                <w:webHidden/>
              </w:rPr>
              <w:fldChar w:fldCharType="begin"/>
            </w:r>
            <w:r>
              <w:rPr>
                <w:webHidden/>
              </w:rPr>
              <w:instrText xml:space="preserve"> PAGEREF _Toc133914205 \h </w:instrText>
            </w:r>
            <w:r>
              <w:rPr>
                <w:webHidden/>
              </w:rPr>
            </w:r>
            <w:r>
              <w:rPr>
                <w:webHidden/>
              </w:rPr>
              <w:fldChar w:fldCharType="separate"/>
            </w:r>
            <w:r>
              <w:rPr>
                <w:webHidden/>
              </w:rPr>
              <w:t>16</w:t>
            </w:r>
            <w:r>
              <w:rPr>
                <w:webHidden/>
              </w:rPr>
              <w:fldChar w:fldCharType="end"/>
            </w:r>
          </w:hyperlink>
        </w:p>
        <w:p w14:paraId="5809D699" w14:textId="77777777" w:rsidR="00C30C21" w:rsidRDefault="00C30C21">
          <w:pPr>
            <w:pStyle w:val="19"/>
            <w:rPr>
              <w:rFonts w:asciiTheme="minorHAnsi" w:eastAsiaTheme="minorEastAsia" w:hAnsiTheme="minorHAnsi" w:cstheme="minorBidi"/>
              <w:sz w:val="22"/>
              <w:szCs w:val="22"/>
            </w:rPr>
          </w:pPr>
          <w:hyperlink w:anchor="_Toc133914206" w:history="1">
            <w:r w:rsidRPr="001E40D7">
              <w:rPr>
                <w:rStyle w:val="a8"/>
              </w:rPr>
              <w:t>9.4. Справка о перечне и годовых объемах выполнения аналогичных договоров (Форма №4)</w:t>
            </w:r>
            <w:r>
              <w:rPr>
                <w:webHidden/>
              </w:rPr>
              <w:tab/>
            </w:r>
            <w:r>
              <w:rPr>
                <w:webHidden/>
              </w:rPr>
              <w:fldChar w:fldCharType="begin"/>
            </w:r>
            <w:r>
              <w:rPr>
                <w:webHidden/>
              </w:rPr>
              <w:instrText xml:space="preserve"> PAGEREF _Toc133914206 \h </w:instrText>
            </w:r>
            <w:r>
              <w:rPr>
                <w:webHidden/>
              </w:rPr>
            </w:r>
            <w:r>
              <w:rPr>
                <w:webHidden/>
              </w:rPr>
              <w:fldChar w:fldCharType="separate"/>
            </w:r>
            <w:r>
              <w:rPr>
                <w:webHidden/>
              </w:rPr>
              <w:t>17</w:t>
            </w:r>
            <w:r>
              <w:rPr>
                <w:webHidden/>
              </w:rPr>
              <w:fldChar w:fldCharType="end"/>
            </w:r>
          </w:hyperlink>
        </w:p>
        <w:p w14:paraId="0C7A8EDE" w14:textId="77777777" w:rsidR="00C30C21" w:rsidRDefault="00C30C21">
          <w:pPr>
            <w:pStyle w:val="19"/>
            <w:rPr>
              <w:rFonts w:asciiTheme="minorHAnsi" w:eastAsiaTheme="minorEastAsia" w:hAnsiTheme="minorHAnsi" w:cstheme="minorBidi"/>
              <w:sz w:val="22"/>
              <w:szCs w:val="22"/>
            </w:rPr>
          </w:pPr>
          <w:hyperlink w:anchor="_Toc133914207" w:history="1">
            <w:r w:rsidRPr="001E40D7">
              <w:rPr>
                <w:rStyle w:val="a8"/>
              </w:rPr>
              <w:t>Приложение № 1. Памятка о Единой Горячей линии</w:t>
            </w:r>
            <w:r>
              <w:rPr>
                <w:webHidden/>
              </w:rPr>
              <w:tab/>
            </w:r>
            <w:r>
              <w:rPr>
                <w:webHidden/>
              </w:rPr>
              <w:fldChar w:fldCharType="begin"/>
            </w:r>
            <w:r>
              <w:rPr>
                <w:webHidden/>
              </w:rPr>
              <w:instrText xml:space="preserve"> PAGEREF _Toc133914207 \h </w:instrText>
            </w:r>
            <w:r>
              <w:rPr>
                <w:webHidden/>
              </w:rPr>
            </w:r>
            <w:r>
              <w:rPr>
                <w:webHidden/>
              </w:rPr>
              <w:fldChar w:fldCharType="separate"/>
            </w:r>
            <w:r>
              <w:rPr>
                <w:webHidden/>
              </w:rPr>
              <w:t>18</w:t>
            </w:r>
            <w:r>
              <w:rPr>
                <w:webHidden/>
              </w:rPr>
              <w:fldChar w:fldCharType="end"/>
            </w:r>
          </w:hyperlink>
        </w:p>
        <w:p w14:paraId="54C7819C" w14:textId="77777777" w:rsidR="00C30C21" w:rsidRDefault="00C30C21">
          <w:pPr>
            <w:pStyle w:val="19"/>
            <w:rPr>
              <w:rFonts w:asciiTheme="minorHAnsi" w:eastAsiaTheme="minorEastAsia" w:hAnsiTheme="minorHAnsi" w:cstheme="minorBidi"/>
              <w:sz w:val="22"/>
              <w:szCs w:val="22"/>
            </w:rPr>
          </w:pPr>
          <w:hyperlink w:anchor="_Toc133914208" w:history="1">
            <w:r w:rsidRPr="001E40D7">
              <w:rPr>
                <w:rStyle w:val="a8"/>
              </w:rPr>
              <w:t>Приложение № 2. Методика оценки и сопоставления предложений</w:t>
            </w:r>
            <w:r>
              <w:rPr>
                <w:webHidden/>
              </w:rPr>
              <w:tab/>
            </w:r>
            <w:r>
              <w:rPr>
                <w:webHidden/>
              </w:rPr>
              <w:fldChar w:fldCharType="begin"/>
            </w:r>
            <w:r>
              <w:rPr>
                <w:webHidden/>
              </w:rPr>
              <w:instrText xml:space="preserve"> PAGEREF _Toc133914208 \h </w:instrText>
            </w:r>
            <w:r>
              <w:rPr>
                <w:webHidden/>
              </w:rPr>
            </w:r>
            <w:r>
              <w:rPr>
                <w:webHidden/>
              </w:rPr>
              <w:fldChar w:fldCharType="separate"/>
            </w:r>
            <w:r>
              <w:rPr>
                <w:webHidden/>
              </w:rPr>
              <w:t>19</w:t>
            </w:r>
            <w:r>
              <w:rPr>
                <w:webHidden/>
              </w:rPr>
              <w:fldChar w:fldCharType="end"/>
            </w:r>
          </w:hyperlink>
        </w:p>
        <w:p w14:paraId="04C428E6" w14:textId="77777777" w:rsidR="00C30C21" w:rsidRDefault="00C30C21">
          <w:pPr>
            <w:pStyle w:val="19"/>
            <w:rPr>
              <w:rFonts w:asciiTheme="minorHAnsi" w:eastAsiaTheme="minorEastAsia" w:hAnsiTheme="minorHAnsi" w:cstheme="minorBidi"/>
              <w:sz w:val="22"/>
              <w:szCs w:val="22"/>
            </w:rPr>
          </w:pPr>
          <w:hyperlink w:anchor="_Toc133914209" w:history="1">
            <w:r w:rsidRPr="001E40D7">
              <w:rPr>
                <w:rStyle w:val="a8"/>
                <w:b/>
              </w:rPr>
              <w:t>Приложение № 3. Техническое задание</w:t>
            </w:r>
            <w:r>
              <w:rPr>
                <w:webHidden/>
              </w:rPr>
              <w:tab/>
            </w:r>
            <w:r>
              <w:rPr>
                <w:webHidden/>
              </w:rPr>
              <w:fldChar w:fldCharType="begin"/>
            </w:r>
            <w:r>
              <w:rPr>
                <w:webHidden/>
              </w:rPr>
              <w:instrText xml:space="preserve"> PAGEREF _Toc133914209 \h </w:instrText>
            </w:r>
            <w:r>
              <w:rPr>
                <w:webHidden/>
              </w:rPr>
            </w:r>
            <w:r>
              <w:rPr>
                <w:webHidden/>
              </w:rPr>
              <w:fldChar w:fldCharType="separate"/>
            </w:r>
            <w:r>
              <w:rPr>
                <w:webHidden/>
              </w:rPr>
              <w:t>20</w:t>
            </w:r>
            <w:r>
              <w:rPr>
                <w:webHidden/>
              </w:rPr>
              <w:fldChar w:fldCharType="end"/>
            </w:r>
          </w:hyperlink>
        </w:p>
        <w:p w14:paraId="7461B041" w14:textId="77777777" w:rsidR="00C30C21" w:rsidRDefault="00C30C21">
          <w:pPr>
            <w:pStyle w:val="19"/>
            <w:rPr>
              <w:rFonts w:asciiTheme="minorHAnsi" w:eastAsiaTheme="minorEastAsia" w:hAnsiTheme="minorHAnsi" w:cstheme="minorBidi"/>
              <w:sz w:val="22"/>
              <w:szCs w:val="22"/>
            </w:rPr>
          </w:pPr>
          <w:hyperlink w:anchor="_Toc133914210" w:history="1">
            <w:r w:rsidRPr="001E40D7">
              <w:rPr>
                <w:rStyle w:val="a8"/>
                <w:b/>
              </w:rPr>
              <w:t>Приложение № 4. Проект Договора</w:t>
            </w:r>
            <w:r>
              <w:rPr>
                <w:webHidden/>
              </w:rPr>
              <w:tab/>
            </w:r>
            <w:r>
              <w:rPr>
                <w:webHidden/>
              </w:rPr>
              <w:fldChar w:fldCharType="begin"/>
            </w:r>
            <w:r>
              <w:rPr>
                <w:webHidden/>
              </w:rPr>
              <w:instrText xml:space="preserve"> PAGEREF _Toc133914210 \h </w:instrText>
            </w:r>
            <w:r>
              <w:rPr>
                <w:webHidden/>
              </w:rPr>
            </w:r>
            <w:r>
              <w:rPr>
                <w:webHidden/>
              </w:rPr>
              <w:fldChar w:fldCharType="separate"/>
            </w:r>
            <w:r>
              <w:rPr>
                <w:webHidden/>
              </w:rPr>
              <w:t>20</w:t>
            </w:r>
            <w:r>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30C21"/>
      </w:sdtContent>
    </w:sdt>
    <w:p w14:paraId="773A8E6E" w14:textId="77777777" w:rsidR="00A863D8" w:rsidRDefault="00A863D8">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178C2A2C" w:rsidR="005043E5" w:rsidRDefault="00324F62" w:rsidP="00C65A56">
      <w:pPr>
        <w:pStyle w:val="1"/>
        <w:rPr>
          <w:rFonts w:ascii="Times New Roman" w:hAnsi="Times New Roman" w:cs="Times New Roman"/>
          <w:b/>
          <w:color w:val="auto"/>
          <w:sz w:val="24"/>
          <w:szCs w:val="24"/>
        </w:rPr>
      </w:pPr>
      <w:bookmarkStart w:id="1" w:name="_Toc133914182"/>
      <w:r w:rsidRPr="00641B24">
        <w:rPr>
          <w:rFonts w:ascii="Times New Roman" w:hAnsi="Times New Roman" w:cs="Times New Roman"/>
          <w:b/>
          <w:color w:val="auto"/>
          <w:sz w:val="24"/>
          <w:szCs w:val="24"/>
        </w:rPr>
        <w:lastRenderedPageBreak/>
        <w:t>1. Общие положения</w:t>
      </w:r>
      <w:bookmarkEnd w:id="1"/>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63C4B14"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0325871E" w:rsidR="00A650C2" w:rsidRPr="00653134" w:rsidRDefault="005422E4">
      <w:pPr>
        <w:snapToGrid w:val="0"/>
        <w:contextualSpacing/>
        <w:jc w:val="both"/>
        <w:rPr>
          <w:rFonts w:ascii="Times New Roman" w:hAnsi="Times New Roman"/>
          <w:sz w:val="24"/>
        </w:rPr>
      </w:pPr>
      <w:r w:rsidRPr="005422E4">
        <w:rPr>
          <w:rFonts w:ascii="Times New Roman" w:hAnsi="Times New Roman" w:cs="Times New Roman"/>
          <w:bCs/>
          <w:sz w:val="24"/>
          <w:szCs w:val="24"/>
        </w:rPr>
        <w:t xml:space="preserve">Контактное лицо – </w:t>
      </w:r>
      <w:r w:rsidR="00653134" w:rsidRPr="00FA6495">
        <w:rPr>
          <w:rFonts w:ascii="Times New Roman" w:hAnsi="Times New Roman"/>
          <w:i/>
          <w:sz w:val="24"/>
        </w:rPr>
        <w:t>начальник инструментального цеха Осипов Ю</w:t>
      </w:r>
      <w:r w:rsidR="00653134">
        <w:rPr>
          <w:rFonts w:ascii="Times New Roman" w:hAnsi="Times New Roman"/>
          <w:i/>
          <w:sz w:val="24"/>
        </w:rPr>
        <w:t xml:space="preserve">рий </w:t>
      </w:r>
      <w:r w:rsidR="00653134" w:rsidRPr="00FA6495">
        <w:rPr>
          <w:rFonts w:ascii="Times New Roman" w:hAnsi="Times New Roman"/>
          <w:i/>
          <w:sz w:val="24"/>
        </w:rPr>
        <w:t>О</w:t>
      </w:r>
      <w:r w:rsidR="00653134">
        <w:rPr>
          <w:rFonts w:ascii="Times New Roman" w:hAnsi="Times New Roman"/>
          <w:i/>
          <w:sz w:val="24"/>
        </w:rPr>
        <w:t>легович</w:t>
      </w:r>
      <w:r w:rsidR="00653134" w:rsidRPr="00FA6495">
        <w:rPr>
          <w:rFonts w:ascii="Times New Roman" w:hAnsi="Times New Roman"/>
          <w:i/>
          <w:sz w:val="24"/>
        </w:rPr>
        <w:t xml:space="preserve">, </w:t>
      </w:r>
      <w:r w:rsidR="00653134" w:rsidRPr="00653134">
        <w:rPr>
          <w:rFonts w:ascii="Times New Roman" w:hAnsi="Times New Roman"/>
          <w:sz w:val="24"/>
        </w:rPr>
        <w:t>контактный телефон: 8</w:t>
      </w:r>
      <w:r w:rsidR="00653134">
        <w:rPr>
          <w:rFonts w:ascii="Times New Roman" w:hAnsi="Times New Roman"/>
          <w:sz w:val="24"/>
        </w:rPr>
        <w:t xml:space="preserve"> </w:t>
      </w:r>
      <w:r w:rsidR="00653134" w:rsidRPr="00653134">
        <w:rPr>
          <w:rFonts w:ascii="Times New Roman" w:hAnsi="Times New Roman"/>
          <w:sz w:val="24"/>
        </w:rPr>
        <w:t>(8362)</w:t>
      </w:r>
      <w:r w:rsidR="00653134">
        <w:rPr>
          <w:rFonts w:ascii="Times New Roman" w:hAnsi="Times New Roman"/>
          <w:sz w:val="24"/>
        </w:rPr>
        <w:t xml:space="preserve"> </w:t>
      </w:r>
      <w:r w:rsidR="00653134" w:rsidRPr="00653134">
        <w:rPr>
          <w:rFonts w:ascii="Times New Roman" w:hAnsi="Times New Roman"/>
          <w:sz w:val="24"/>
        </w:rPr>
        <w:t xml:space="preserve">68-44-27, адрес электронной почты: </w:t>
      </w:r>
      <w:hyperlink r:id="rId9" w:history="1">
        <w:r w:rsidR="00653134" w:rsidRPr="00D1139C">
          <w:rPr>
            <w:rStyle w:val="a8"/>
            <w:rFonts w:ascii="Times New Roman" w:hAnsi="Times New Roman"/>
            <w:sz w:val="24"/>
          </w:rPr>
          <w:t>ino@zpp12.ru</w:t>
        </w:r>
      </w:hyperlink>
      <w:r w:rsidR="00653134">
        <w:rPr>
          <w:rFonts w:ascii="Times New Roman" w:hAnsi="Times New Roman"/>
          <w:sz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58643166" w14:textId="6714F221" w:rsidR="002331C6" w:rsidRPr="00F50377" w:rsidRDefault="00195949">
      <w:pPr>
        <w:tabs>
          <w:tab w:val="left" w:pos="0"/>
        </w:tabs>
        <w:snapToGrid w:val="0"/>
        <w:jc w:val="both"/>
        <w:rPr>
          <w:rFonts w:ascii="Times New Roman" w:hAnsi="Times New Roman" w:cs="Times New Roman"/>
          <w:b/>
          <w:sz w:val="24"/>
          <w:szCs w:val="24"/>
        </w:rPr>
      </w:pPr>
      <w:r w:rsidRPr="00F50377">
        <w:rPr>
          <w:rFonts w:ascii="Times New Roman" w:hAnsi="Times New Roman" w:cs="Times New Roman"/>
          <w:b/>
          <w:sz w:val="24"/>
          <w:szCs w:val="24"/>
        </w:rPr>
        <w:t xml:space="preserve">1.3.1 </w:t>
      </w:r>
      <w:r w:rsidR="00324F62" w:rsidRPr="00F50377">
        <w:rPr>
          <w:rFonts w:ascii="Times New Roman" w:hAnsi="Times New Roman" w:cs="Times New Roman"/>
          <w:b/>
          <w:sz w:val="24"/>
          <w:szCs w:val="24"/>
        </w:rPr>
        <w:t>Предложения</w:t>
      </w:r>
      <w:r w:rsidR="002331C6" w:rsidRPr="00F50377">
        <w:rPr>
          <w:rFonts w:ascii="Times New Roman" w:hAnsi="Times New Roman" w:cs="Times New Roman"/>
          <w:b/>
          <w:sz w:val="24"/>
          <w:szCs w:val="24"/>
        </w:rPr>
        <w:t xml:space="preserve">, оформленные </w:t>
      </w:r>
      <w:r w:rsidR="00A74A19" w:rsidRPr="00F50377">
        <w:rPr>
          <w:rFonts w:ascii="Times New Roman" w:hAnsi="Times New Roman" w:cs="Times New Roman"/>
          <w:b/>
          <w:sz w:val="24"/>
          <w:szCs w:val="24"/>
        </w:rPr>
        <w:t xml:space="preserve">в соответствии </w:t>
      </w:r>
      <w:r w:rsidR="002331C6" w:rsidRPr="00F50377">
        <w:rPr>
          <w:rFonts w:ascii="Times New Roman" w:hAnsi="Times New Roman" w:cs="Times New Roman"/>
          <w:b/>
          <w:sz w:val="24"/>
          <w:szCs w:val="24"/>
        </w:rPr>
        <w:t>с требованиями закупочной документации,</w:t>
      </w:r>
      <w:r w:rsidR="00324F62" w:rsidRPr="00F50377">
        <w:rPr>
          <w:rFonts w:ascii="Times New Roman" w:hAnsi="Times New Roman" w:cs="Times New Roman"/>
          <w:b/>
          <w:sz w:val="24"/>
          <w:szCs w:val="24"/>
        </w:rPr>
        <w:t xml:space="preserve"> подаются </w:t>
      </w:r>
      <w:r w:rsidR="002331C6" w:rsidRPr="00F50377">
        <w:rPr>
          <w:rFonts w:ascii="Times New Roman" w:hAnsi="Times New Roman" w:cs="Times New Roman"/>
          <w:b/>
          <w:sz w:val="24"/>
          <w:szCs w:val="24"/>
        </w:rPr>
        <w:t xml:space="preserve">любым удобным для </w:t>
      </w:r>
      <w:r w:rsidR="00BD502B" w:rsidRPr="00F50377">
        <w:rPr>
          <w:rFonts w:ascii="Times New Roman" w:hAnsi="Times New Roman" w:cs="Times New Roman"/>
          <w:b/>
          <w:sz w:val="24"/>
          <w:szCs w:val="24"/>
        </w:rPr>
        <w:t>участника закупки способом</w:t>
      </w:r>
      <w:r w:rsidR="002331C6" w:rsidRPr="00F50377">
        <w:rPr>
          <w:rFonts w:ascii="Times New Roman" w:hAnsi="Times New Roman" w:cs="Times New Roman"/>
          <w:b/>
          <w:sz w:val="24"/>
          <w:szCs w:val="24"/>
        </w:rPr>
        <w:t>:</w:t>
      </w:r>
    </w:p>
    <w:p w14:paraId="1625618C" w14:textId="4E1491E1" w:rsidR="005043E5" w:rsidRPr="00F50377" w:rsidRDefault="002331C6">
      <w:pPr>
        <w:tabs>
          <w:tab w:val="left" w:pos="0"/>
        </w:tabs>
        <w:snapToGrid w:val="0"/>
        <w:jc w:val="both"/>
        <w:rPr>
          <w:rFonts w:ascii="Times New Roman" w:hAnsi="Times New Roman" w:cs="Times New Roman"/>
          <w:b/>
          <w:sz w:val="24"/>
          <w:szCs w:val="24"/>
        </w:rPr>
      </w:pPr>
      <w:r w:rsidRPr="009922B3">
        <w:rPr>
          <w:rFonts w:ascii="Times New Roman" w:hAnsi="Times New Roman" w:cs="Times New Roman"/>
          <w:b/>
          <w:sz w:val="24"/>
          <w:szCs w:val="24"/>
        </w:rPr>
        <w:t>-</w:t>
      </w:r>
      <w:r w:rsidR="00324F62" w:rsidRPr="009922B3">
        <w:rPr>
          <w:rFonts w:ascii="Times New Roman" w:hAnsi="Times New Roman" w:cs="Times New Roman"/>
          <w:b/>
          <w:sz w:val="24"/>
          <w:szCs w:val="24"/>
        </w:rPr>
        <w:t xml:space="preserve"> </w:t>
      </w:r>
      <w:r w:rsidR="00D03659" w:rsidRPr="009922B3">
        <w:rPr>
          <w:rFonts w:ascii="Times New Roman" w:hAnsi="Times New Roman" w:cs="Times New Roman"/>
          <w:b/>
          <w:sz w:val="24"/>
          <w:szCs w:val="24"/>
        </w:rPr>
        <w:t xml:space="preserve">посредством </w:t>
      </w:r>
      <w:r w:rsidR="009922B3" w:rsidRPr="009922B3">
        <w:rPr>
          <w:rFonts w:ascii="Times New Roman" w:hAnsi="Times New Roman" w:cs="Times New Roman"/>
          <w:b/>
          <w:sz w:val="24"/>
          <w:szCs w:val="24"/>
        </w:rPr>
        <w:t>ООО ЭТП ГПБ информационно-телекоммуникационной сети «Интернет» по адресу: https://etp.gpb.ru (далее ЭТП).);</w:t>
      </w:r>
    </w:p>
    <w:p w14:paraId="0141B1A1" w14:textId="0B25493D" w:rsidR="002331C6" w:rsidRPr="00F50377" w:rsidRDefault="002331C6">
      <w:pPr>
        <w:tabs>
          <w:tab w:val="left" w:pos="0"/>
        </w:tabs>
        <w:snapToGrid w:val="0"/>
        <w:jc w:val="both"/>
        <w:rPr>
          <w:rFonts w:ascii="Times New Roman" w:hAnsi="Times New Roman" w:cs="Times New Roman"/>
          <w:b/>
          <w:sz w:val="24"/>
          <w:szCs w:val="24"/>
        </w:rPr>
      </w:pPr>
      <w:r w:rsidRPr="00F50377">
        <w:rPr>
          <w:rFonts w:ascii="Times New Roman" w:hAnsi="Times New Roman" w:cs="Times New Roman"/>
          <w:b/>
          <w:sz w:val="24"/>
          <w:szCs w:val="24"/>
        </w:rPr>
        <w:t>-</w:t>
      </w:r>
      <w:r w:rsidRPr="00F50377">
        <w:rPr>
          <w:b/>
        </w:rPr>
        <w:t xml:space="preserve"> </w:t>
      </w:r>
      <w:r w:rsidR="00D03659" w:rsidRPr="00F50377">
        <w:rPr>
          <w:rFonts w:ascii="Times New Roman" w:hAnsi="Times New Roman" w:cs="Times New Roman"/>
          <w:b/>
          <w:sz w:val="24"/>
          <w:szCs w:val="24"/>
        </w:rPr>
        <w:t>посредством</w:t>
      </w:r>
      <w:r w:rsidRPr="00F50377">
        <w:rPr>
          <w:rFonts w:ascii="Times New Roman" w:hAnsi="Times New Roman" w:cs="Times New Roman"/>
          <w:b/>
          <w:sz w:val="24"/>
          <w:szCs w:val="24"/>
        </w:rPr>
        <w:t xml:space="preserve"> электронной почты АО «ЗПП»: </w:t>
      </w:r>
      <w:hyperlink r:id="rId10" w:history="1">
        <w:r w:rsidR="008118C3" w:rsidRPr="00FD7C96">
          <w:rPr>
            <w:rStyle w:val="a8"/>
            <w:rFonts w:ascii="Times New Roman" w:hAnsi="Times New Roman" w:cs="Times New Roman"/>
            <w:sz w:val="24"/>
            <w:szCs w:val="24"/>
          </w:rPr>
          <w:t>zakupki46@zpp12.ru</w:t>
        </w:r>
      </w:hyperlink>
      <w:r w:rsidRPr="00FD7C96">
        <w:rPr>
          <w:rFonts w:ascii="Times New Roman" w:hAnsi="Times New Roman" w:cs="Times New Roman"/>
          <w:sz w:val="24"/>
          <w:szCs w:val="24"/>
        </w:rPr>
        <w:t xml:space="preserve">, </w:t>
      </w:r>
      <w:r w:rsidRPr="00F50377">
        <w:rPr>
          <w:rFonts w:ascii="Times New Roman" w:hAnsi="Times New Roman" w:cs="Times New Roman"/>
          <w:b/>
          <w:sz w:val="24"/>
          <w:szCs w:val="24"/>
        </w:rPr>
        <w:t xml:space="preserve">с темой письма: «Заявка на закупку на поставку </w:t>
      </w:r>
      <w:r w:rsidR="00F50377" w:rsidRPr="00F50377">
        <w:rPr>
          <w:rFonts w:ascii="Times New Roman" w:hAnsi="Times New Roman" w:cs="Times New Roman"/>
          <w:b/>
          <w:sz w:val="24"/>
          <w:szCs w:val="24"/>
        </w:rPr>
        <w:t>круглошлифовального станка</w:t>
      </w:r>
      <w:r w:rsidRPr="00F50377">
        <w:rPr>
          <w:rFonts w:ascii="Times New Roman" w:hAnsi="Times New Roman" w:cs="Times New Roman"/>
          <w:b/>
          <w:sz w:val="24"/>
          <w:szCs w:val="24"/>
        </w:rPr>
        <w:t>».</w:t>
      </w:r>
    </w:p>
    <w:p w14:paraId="5AE47BF0" w14:textId="7ECF8BB4" w:rsidR="00C3236A" w:rsidRPr="009B57CB" w:rsidRDefault="00C3236A">
      <w:pPr>
        <w:tabs>
          <w:tab w:val="left" w:pos="0"/>
        </w:tabs>
        <w:snapToGrid w:val="0"/>
        <w:jc w:val="both"/>
        <w:rPr>
          <w:rFonts w:ascii="Times New Roman" w:hAnsi="Times New Roman" w:cs="Times New Roman"/>
          <w:b/>
          <w:sz w:val="24"/>
          <w:szCs w:val="24"/>
        </w:rPr>
      </w:pPr>
      <w:r w:rsidRPr="00F50377">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0BB7D9B2"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редложений</w:t>
      </w:r>
      <w:r w:rsidR="00324F62" w:rsidRPr="0072096C">
        <w:rPr>
          <w:rFonts w:ascii="Times New Roman" w:hAnsi="Times New Roman" w:cs="Times New Roman"/>
          <w:sz w:val="24"/>
          <w:szCs w:val="24"/>
          <w:highlight w:val="yellow"/>
        </w:rPr>
        <w:t xml:space="preserve">: </w:t>
      </w:r>
      <w:r w:rsidRPr="0072096C">
        <w:rPr>
          <w:rFonts w:ascii="Times New Roman" w:hAnsi="Times New Roman" w:cs="Times New Roman"/>
          <w:b/>
          <w:sz w:val="24"/>
          <w:szCs w:val="24"/>
          <w:highlight w:val="yellow"/>
        </w:rPr>
        <w:t xml:space="preserve">не </w:t>
      </w:r>
      <w:r w:rsidR="00AC1B53" w:rsidRPr="0072096C">
        <w:rPr>
          <w:rFonts w:ascii="Times New Roman" w:hAnsi="Times New Roman" w:cs="Times New Roman"/>
          <w:b/>
          <w:sz w:val="24"/>
          <w:szCs w:val="24"/>
          <w:highlight w:val="yellow"/>
        </w:rPr>
        <w:t xml:space="preserve">позднее </w:t>
      </w:r>
      <w:r w:rsidR="0072096C" w:rsidRPr="0072096C">
        <w:rPr>
          <w:rFonts w:ascii="Times New Roman" w:hAnsi="Times New Roman" w:cs="Times New Roman"/>
          <w:b/>
          <w:sz w:val="24"/>
          <w:szCs w:val="24"/>
          <w:highlight w:val="yellow"/>
        </w:rPr>
        <w:t>1</w:t>
      </w:r>
      <w:r w:rsidR="0078006D">
        <w:rPr>
          <w:rFonts w:ascii="Times New Roman" w:hAnsi="Times New Roman" w:cs="Times New Roman"/>
          <w:b/>
          <w:sz w:val="24"/>
          <w:szCs w:val="24"/>
          <w:highlight w:val="yellow"/>
        </w:rPr>
        <w:t>1</w:t>
      </w:r>
      <w:r w:rsidR="00324F62" w:rsidRPr="0072096C">
        <w:rPr>
          <w:rFonts w:ascii="Times New Roman" w:hAnsi="Times New Roman" w:cs="Times New Roman"/>
          <w:b/>
          <w:sz w:val="24"/>
          <w:szCs w:val="24"/>
          <w:highlight w:val="yellow"/>
        </w:rPr>
        <w:t>.</w:t>
      </w:r>
      <w:r w:rsidR="00653134" w:rsidRPr="0072096C">
        <w:rPr>
          <w:rFonts w:ascii="Times New Roman" w:hAnsi="Times New Roman" w:cs="Times New Roman"/>
          <w:b/>
          <w:sz w:val="24"/>
          <w:szCs w:val="24"/>
          <w:highlight w:val="yellow"/>
        </w:rPr>
        <w:t>0</w:t>
      </w:r>
      <w:r w:rsidR="000D22B6" w:rsidRPr="0072096C">
        <w:rPr>
          <w:rFonts w:ascii="Times New Roman" w:hAnsi="Times New Roman" w:cs="Times New Roman"/>
          <w:b/>
          <w:sz w:val="24"/>
          <w:szCs w:val="24"/>
          <w:highlight w:val="yellow"/>
        </w:rPr>
        <w:t>5</w:t>
      </w:r>
      <w:r w:rsidR="00324F62" w:rsidRPr="0072096C">
        <w:rPr>
          <w:rFonts w:ascii="Times New Roman" w:hAnsi="Times New Roman" w:cs="Times New Roman"/>
          <w:b/>
          <w:sz w:val="24"/>
          <w:szCs w:val="24"/>
          <w:highlight w:val="yellow"/>
        </w:rPr>
        <w:t>.202</w:t>
      </w:r>
      <w:r w:rsidR="00653134" w:rsidRPr="0072096C">
        <w:rPr>
          <w:rFonts w:ascii="Times New Roman" w:hAnsi="Times New Roman" w:cs="Times New Roman"/>
          <w:b/>
          <w:sz w:val="24"/>
          <w:szCs w:val="24"/>
          <w:highlight w:val="yellow"/>
        </w:rPr>
        <w:t>3</w:t>
      </w:r>
      <w:r w:rsidRPr="0072096C">
        <w:rPr>
          <w:rFonts w:ascii="Times New Roman" w:hAnsi="Times New Roman" w:cs="Times New Roman"/>
          <w:b/>
          <w:sz w:val="24"/>
          <w:szCs w:val="24"/>
          <w:highlight w:val="yellow"/>
        </w:rPr>
        <w:t xml:space="preserve"> г. 1</w:t>
      </w:r>
      <w:r w:rsidR="002F242A" w:rsidRPr="0072096C">
        <w:rPr>
          <w:rFonts w:ascii="Times New Roman" w:hAnsi="Times New Roman" w:cs="Times New Roman"/>
          <w:b/>
          <w:sz w:val="24"/>
          <w:szCs w:val="24"/>
          <w:highlight w:val="yellow"/>
        </w:rPr>
        <w:t>5</w:t>
      </w:r>
      <w:r w:rsidR="00324F62" w:rsidRPr="0072096C">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3914183"/>
      <w:r w:rsidRPr="00641B24">
        <w:rPr>
          <w:rFonts w:ascii="Times New Roman" w:hAnsi="Times New Roman" w:cs="Times New Roman"/>
          <w:b/>
          <w:color w:val="auto"/>
          <w:sz w:val="24"/>
          <w:szCs w:val="24"/>
        </w:rPr>
        <w:t>2. Предмет закупки</w:t>
      </w:r>
      <w:bookmarkEnd w:id="2"/>
    </w:p>
    <w:p w14:paraId="0095E879" w14:textId="5F68CEC3" w:rsidR="0091142F" w:rsidRPr="0065313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653134" w:rsidRPr="00653134">
        <w:rPr>
          <w:rFonts w:ascii="Times New Roman" w:hAnsi="Times New Roman" w:cs="Times New Roman"/>
          <w:sz w:val="24"/>
          <w:szCs w:val="24"/>
        </w:rPr>
        <w:t>круглошлифовального станка</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3391418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14AB836" w:rsidR="000F4E79" w:rsidRPr="00E91ED3" w:rsidRDefault="00324F62" w:rsidP="00653134">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653134" w:rsidRPr="00653134">
        <w:rPr>
          <w:rFonts w:ascii="Times New Roman" w:hAnsi="Times New Roman" w:cs="Times New Roman"/>
          <w:sz w:val="24"/>
          <w:szCs w:val="24"/>
        </w:rPr>
        <w:t>круглошлифовального станка</w:t>
      </w:r>
      <w:r w:rsidR="00C75122"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67"/>
        <w:gridCol w:w="567"/>
        <w:gridCol w:w="1843"/>
        <w:gridCol w:w="1559"/>
        <w:gridCol w:w="3402"/>
      </w:tblGrid>
      <w:tr w:rsidR="00C75122" w:rsidRPr="0091142F" w14:paraId="0E4FBF12" w14:textId="77777777" w:rsidTr="00571ACC">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2093" w:type="dxa"/>
            <w:tcMar>
              <w:left w:w="28" w:type="dxa"/>
              <w:right w:w="28" w:type="dxa"/>
            </w:tcMar>
          </w:tcPr>
          <w:p w14:paraId="188A2B0E"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567" w:type="dxa"/>
            <w:tcMar>
              <w:left w:w="28" w:type="dxa"/>
              <w:right w:w="28" w:type="dxa"/>
            </w:tcMar>
          </w:tcPr>
          <w:p w14:paraId="07A26545" w14:textId="77777777" w:rsidR="00C75122" w:rsidRPr="0091142F" w:rsidRDefault="00C75122" w:rsidP="0065313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65313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843" w:type="dxa"/>
            <w:tcMar>
              <w:left w:w="28" w:type="dxa"/>
              <w:right w:w="28" w:type="dxa"/>
            </w:tcMar>
          </w:tcPr>
          <w:p w14:paraId="1F19921F" w14:textId="1A69DD3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559"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3402" w:type="dxa"/>
            <w:tcMar>
              <w:left w:w="28" w:type="dxa"/>
              <w:right w:w="28" w:type="dxa"/>
            </w:tcMar>
          </w:tcPr>
          <w:p w14:paraId="42714423"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C75122" w:rsidRPr="0091142F" w14:paraId="4B00464F" w14:textId="77777777" w:rsidTr="00571ACC">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2093" w:type="dxa"/>
          </w:tcPr>
          <w:p w14:paraId="291565E7" w14:textId="3591702F" w:rsidR="00C75122" w:rsidRPr="00653134" w:rsidRDefault="00653134" w:rsidP="00653134">
            <w:pPr>
              <w:tabs>
                <w:tab w:val="num" w:pos="0"/>
              </w:tabs>
              <w:ind w:right="33"/>
              <w:contextualSpacing/>
              <w:rPr>
                <w:rFonts w:ascii="Times New Roman" w:hAnsi="Times New Roman" w:cs="Times New Roman"/>
              </w:rPr>
            </w:pPr>
            <w:r w:rsidRPr="00653134">
              <w:rPr>
                <w:rFonts w:ascii="Times New Roman" w:hAnsi="Times New Roman" w:cs="Times New Roman"/>
              </w:rPr>
              <w:t>Круглошлифовальный станок</w:t>
            </w:r>
          </w:p>
        </w:tc>
        <w:tc>
          <w:tcPr>
            <w:tcW w:w="567" w:type="dxa"/>
          </w:tcPr>
          <w:p w14:paraId="6D9D33D1" w14:textId="4A11B746" w:rsidR="00C75122" w:rsidRPr="0091142F" w:rsidRDefault="00C75122" w:rsidP="00653134">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p>
        </w:tc>
        <w:tc>
          <w:tcPr>
            <w:tcW w:w="567" w:type="dxa"/>
          </w:tcPr>
          <w:p w14:paraId="408A4415" w14:textId="14E5F4CD" w:rsidR="00C75122" w:rsidRPr="0091142F" w:rsidRDefault="00653134" w:rsidP="00653134">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1843"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r w:rsidRPr="0091142F">
              <w:rPr>
                <w:rFonts w:ascii="Times New Roman" w:hAnsi="Times New Roman" w:cs="Times New Roman"/>
              </w:rPr>
              <w:lastRenderedPageBreak/>
              <w:t>документации_Техническое задание»)</w:t>
            </w:r>
          </w:p>
        </w:tc>
        <w:tc>
          <w:tcPr>
            <w:tcW w:w="1559"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3402" w:type="dxa"/>
            <w:tcMar>
              <w:left w:w="28" w:type="dxa"/>
              <w:right w:w="28" w:type="dxa"/>
            </w:tcMar>
          </w:tcPr>
          <w:p w14:paraId="0913A975" w14:textId="7AB3F734" w:rsidR="00826EF1" w:rsidRPr="00571ACC" w:rsidRDefault="00826EF1" w:rsidP="00826EF1">
            <w:pPr>
              <w:ind w:left="57" w:right="57"/>
              <w:rPr>
                <w:rFonts w:ascii="Times New Roman" w:hAnsi="Times New Roman" w:cs="Times New Roman"/>
              </w:rPr>
            </w:pPr>
            <w:r w:rsidRPr="00571ACC">
              <w:rPr>
                <w:rFonts w:ascii="Times New Roman" w:hAnsi="Times New Roman" w:cs="Times New Roman"/>
                <w:b/>
              </w:rPr>
              <w:t>Общий срок поставки оборудования</w:t>
            </w:r>
            <w:r w:rsidRPr="00571ACC">
              <w:rPr>
                <w:rFonts w:ascii="Times New Roman" w:hAnsi="Times New Roman" w:cs="Times New Roman"/>
              </w:rPr>
              <w:t xml:space="preserve"> – 3</w:t>
            </w:r>
            <w:r w:rsidR="00FA443D" w:rsidRPr="00571ACC">
              <w:rPr>
                <w:rFonts w:ascii="Times New Roman" w:hAnsi="Times New Roman" w:cs="Times New Roman"/>
              </w:rPr>
              <w:t>65</w:t>
            </w:r>
            <w:r w:rsidRPr="00571ACC">
              <w:rPr>
                <w:rFonts w:ascii="Times New Roman" w:hAnsi="Times New Roman" w:cs="Times New Roman"/>
              </w:rPr>
              <w:t xml:space="preserve"> (Триста</w:t>
            </w:r>
            <w:r w:rsidR="00FA443D" w:rsidRPr="00571ACC">
              <w:rPr>
                <w:rFonts w:ascii="Times New Roman" w:hAnsi="Times New Roman" w:cs="Times New Roman"/>
              </w:rPr>
              <w:t xml:space="preserve"> шестьдесят пять</w:t>
            </w:r>
            <w:r w:rsidRPr="00571ACC">
              <w:rPr>
                <w:rFonts w:ascii="Times New Roman" w:hAnsi="Times New Roman" w:cs="Times New Roman"/>
              </w:rPr>
              <w:t xml:space="preserve">) календарных дней с момента подписания Договора. </w:t>
            </w:r>
          </w:p>
          <w:p w14:paraId="48AA9E0F" w14:textId="5258B1FD" w:rsidR="00826EF1" w:rsidRPr="00571ACC" w:rsidRDefault="00826EF1" w:rsidP="00826EF1">
            <w:pPr>
              <w:ind w:left="57" w:right="57"/>
              <w:rPr>
                <w:rFonts w:ascii="Times New Roman" w:hAnsi="Times New Roman" w:cs="Times New Roman"/>
              </w:rPr>
            </w:pPr>
            <w:r w:rsidRPr="00571ACC">
              <w:rPr>
                <w:rFonts w:ascii="Times New Roman" w:hAnsi="Times New Roman" w:cs="Times New Roman"/>
              </w:rPr>
              <w:t>В общий срок поставки входит:</w:t>
            </w:r>
          </w:p>
          <w:p w14:paraId="547E89B4" w14:textId="05BC8034" w:rsidR="00826EF1" w:rsidRPr="00571ACC" w:rsidRDefault="00826EF1" w:rsidP="00826EF1">
            <w:pPr>
              <w:ind w:left="57" w:right="57"/>
              <w:rPr>
                <w:rFonts w:ascii="Times New Roman" w:hAnsi="Times New Roman" w:cs="Times New Roman"/>
              </w:rPr>
            </w:pPr>
            <w:r w:rsidRPr="00571ACC">
              <w:rPr>
                <w:rFonts w:ascii="Times New Roman" w:hAnsi="Times New Roman" w:cs="Times New Roman"/>
                <w:b/>
              </w:rPr>
              <w:t>Срок изготовления Оборудования</w:t>
            </w:r>
            <w:r w:rsidRPr="00571ACC">
              <w:rPr>
                <w:rFonts w:ascii="Times New Roman" w:hAnsi="Times New Roman" w:cs="Times New Roman"/>
              </w:rPr>
              <w:t xml:space="preserve"> – в течение </w:t>
            </w:r>
            <w:r w:rsidR="00FA443D" w:rsidRPr="00571ACC">
              <w:rPr>
                <w:rFonts w:ascii="Times New Roman" w:hAnsi="Times New Roman" w:cs="Times New Roman"/>
              </w:rPr>
              <w:t>355</w:t>
            </w:r>
            <w:r w:rsidRPr="00571ACC">
              <w:rPr>
                <w:rFonts w:ascii="Times New Roman" w:hAnsi="Times New Roman" w:cs="Times New Roman"/>
              </w:rPr>
              <w:t xml:space="preserve"> (</w:t>
            </w:r>
            <w:r w:rsidR="00FA443D" w:rsidRPr="00571ACC">
              <w:rPr>
                <w:rFonts w:ascii="Times New Roman" w:hAnsi="Times New Roman" w:cs="Times New Roman"/>
              </w:rPr>
              <w:t>Трехсот пятидесяти пяти</w:t>
            </w:r>
            <w:r w:rsidRPr="00571ACC">
              <w:rPr>
                <w:rFonts w:ascii="Times New Roman" w:hAnsi="Times New Roman" w:cs="Times New Roman"/>
              </w:rPr>
              <w:t>) календарных дней с момента подписания Договора</w:t>
            </w:r>
          </w:p>
          <w:p w14:paraId="15759995" w14:textId="262B0B81" w:rsidR="00826EF1" w:rsidRPr="00571ACC" w:rsidRDefault="00826EF1" w:rsidP="00826EF1">
            <w:pPr>
              <w:ind w:left="57" w:right="57"/>
              <w:rPr>
                <w:rFonts w:ascii="Times New Roman" w:hAnsi="Times New Roman" w:cs="Times New Roman"/>
              </w:rPr>
            </w:pPr>
            <w:r w:rsidRPr="00571ACC">
              <w:rPr>
                <w:rFonts w:ascii="Times New Roman" w:hAnsi="Times New Roman" w:cs="Times New Roman"/>
                <w:b/>
              </w:rPr>
              <w:lastRenderedPageBreak/>
              <w:t>Срок доставки Оборудования</w:t>
            </w:r>
            <w:r w:rsidR="00D5678D" w:rsidRPr="00571ACC">
              <w:rPr>
                <w:rFonts w:ascii="Times New Roman" w:hAnsi="Times New Roman" w:cs="Times New Roman"/>
              </w:rPr>
              <w:t xml:space="preserve"> – в течение 5 (П</w:t>
            </w:r>
            <w:r w:rsidRPr="00571ACC">
              <w:rPr>
                <w:rFonts w:ascii="Times New Roman" w:hAnsi="Times New Roman" w:cs="Times New Roman"/>
              </w:rPr>
              <w:t>яти) календарных дней с момента изготовления.</w:t>
            </w:r>
          </w:p>
          <w:p w14:paraId="6611914E" w14:textId="01F7C251" w:rsidR="00C75122" w:rsidRPr="000511BF" w:rsidRDefault="00826EF1" w:rsidP="00D5678D">
            <w:pPr>
              <w:ind w:left="57" w:right="57"/>
              <w:rPr>
                <w:rFonts w:ascii="Times New Roman" w:hAnsi="Times New Roman" w:cs="Times New Roman"/>
                <w:highlight w:val="yellow"/>
              </w:rPr>
            </w:pPr>
            <w:r w:rsidRPr="00571ACC">
              <w:rPr>
                <w:rFonts w:ascii="Times New Roman" w:hAnsi="Times New Roman" w:cs="Times New Roman"/>
                <w:b/>
              </w:rPr>
              <w:t>Срок приемки по комплектности Оборудования, срок монтажа Оборудования, проведения пусконаладочных работ, инструктажа персонала на территории Заказчика</w:t>
            </w:r>
            <w:r w:rsidR="00D5678D" w:rsidRPr="00571ACC">
              <w:rPr>
                <w:rFonts w:ascii="Times New Roman" w:hAnsi="Times New Roman" w:cs="Times New Roman"/>
              </w:rPr>
              <w:t xml:space="preserve"> – в течение </w:t>
            </w:r>
            <w:r w:rsidRPr="00571ACC">
              <w:rPr>
                <w:rFonts w:ascii="Times New Roman" w:hAnsi="Times New Roman" w:cs="Times New Roman"/>
              </w:rPr>
              <w:t>5 (Пяти) календарных дней с момента поставки Оборудования на склад Заказчика.</w:t>
            </w:r>
          </w:p>
        </w:tc>
      </w:tr>
    </w:tbl>
    <w:p w14:paraId="00AC4F51" w14:textId="1550FCEE" w:rsidR="005043E5" w:rsidRPr="00641B24" w:rsidRDefault="008B06CB" w:rsidP="008B06CB">
      <w:pPr>
        <w:pStyle w:val="1"/>
        <w:rPr>
          <w:rFonts w:ascii="Times New Roman" w:hAnsi="Times New Roman" w:cs="Times New Roman"/>
          <w:color w:val="auto"/>
          <w:sz w:val="24"/>
          <w:szCs w:val="24"/>
        </w:rPr>
      </w:pPr>
      <w:bookmarkStart w:id="4" w:name="_Toc133914185"/>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31F05A86" w14:textId="77777777" w:rsidR="00826EF1" w:rsidRPr="008A6C81" w:rsidRDefault="00826EF1" w:rsidP="00826EF1">
      <w:pPr>
        <w:numPr>
          <w:ilvl w:val="0"/>
          <w:numId w:val="4"/>
        </w:numPr>
        <w:tabs>
          <w:tab w:val="left" w:pos="0"/>
          <w:tab w:val="left" w:pos="720"/>
        </w:tabs>
        <w:snapToGrid w:val="0"/>
        <w:rPr>
          <w:rFonts w:ascii="Times New Roman" w:hAnsi="Times New Roman" w:cs="Times New Roman"/>
          <w:sz w:val="24"/>
        </w:rPr>
      </w:pPr>
      <w:r w:rsidRPr="008A6C81">
        <w:rPr>
          <w:rFonts w:ascii="Times New Roman" w:hAnsi="Times New Roman" w:cs="Times New Roman"/>
          <w:sz w:val="24"/>
        </w:rPr>
        <w:t>Условия поставки МТР и выполнения работ: в соответствии с Техническим заданием.</w:t>
      </w:r>
    </w:p>
    <w:p w14:paraId="7002846B" w14:textId="02E654FA" w:rsidR="00311EC3" w:rsidRPr="004B4D51"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CF56D3">
        <w:rPr>
          <w:rFonts w:ascii="Times New Roman" w:hAnsi="Times New Roman" w:cs="Times New Roman"/>
          <w:sz w:val="24"/>
          <w:szCs w:val="24"/>
        </w:rPr>
        <w:t>Покупатель</w:t>
      </w:r>
      <w:r w:rsidR="00C2183C" w:rsidRPr="004B4D51">
        <w:rPr>
          <w:rFonts w:ascii="Times New Roman" w:hAnsi="Times New Roman" w:cs="Times New Roman"/>
          <w:sz w:val="24"/>
          <w:szCs w:val="24"/>
        </w:rPr>
        <w:t xml:space="preserve"> осуществляет 100% оплату за </w:t>
      </w:r>
      <w:r w:rsidR="00826EF1">
        <w:rPr>
          <w:rFonts w:ascii="Times New Roman" w:hAnsi="Times New Roman" w:cs="Times New Roman"/>
          <w:sz w:val="24"/>
          <w:szCs w:val="24"/>
        </w:rPr>
        <w:t>Оборудование</w:t>
      </w:r>
      <w:r w:rsidR="00C2183C" w:rsidRPr="004B4D51">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w:t>
      </w:r>
      <w:r w:rsidR="00035265" w:rsidRPr="00035265">
        <w:rPr>
          <w:rFonts w:ascii="Times New Roman" w:hAnsi="Times New Roman" w:cs="Times New Roman"/>
          <w:sz w:val="24"/>
          <w:szCs w:val="24"/>
        </w:rPr>
        <w:t>подписания Акта ввода оборудования в эксплуатацию на территории Покупателя</w:t>
      </w:r>
      <w:r w:rsidR="00BA758A" w:rsidRPr="004B4D51">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391418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966D7B">
      <w:pPr>
        <w:pStyle w:val="1"/>
        <w:spacing w:before="0"/>
        <w:rPr>
          <w:rFonts w:ascii="Times New Roman" w:hAnsi="Times New Roman" w:cs="Times New Roman"/>
          <w:b/>
          <w:color w:val="auto"/>
          <w:sz w:val="24"/>
          <w:szCs w:val="24"/>
        </w:rPr>
      </w:pPr>
      <w:bookmarkStart w:id="6" w:name="_Toc133914187"/>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3914188"/>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C929E70" w14:textId="33D05727" w:rsidR="00180F18" w:rsidRPr="00641B24" w:rsidRDefault="00180F18"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D40297">
        <w:rPr>
          <w:rFonts w:ascii="Times New Roman" w:hAnsi="Times New Roman"/>
          <w:sz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33914189"/>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966D7B">
      <w:pPr>
        <w:pStyle w:val="1"/>
        <w:spacing w:before="0"/>
        <w:rPr>
          <w:rFonts w:ascii="Times New Roman" w:hAnsi="Times New Roman" w:cs="Times New Roman"/>
          <w:b/>
          <w:color w:val="auto"/>
          <w:sz w:val="24"/>
          <w:szCs w:val="24"/>
        </w:rPr>
      </w:pPr>
      <w:bookmarkStart w:id="9" w:name="_Toc133914190"/>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F797C98"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8F26B9">
        <w:rPr>
          <w:rFonts w:ascii="Times New Roman" w:hAnsi="Times New Roman" w:cs="Times New Roman"/>
          <w:b/>
          <w:sz w:val="24"/>
          <w:szCs w:val="24"/>
        </w:rPr>
        <w:t>20</w:t>
      </w:r>
      <w:r w:rsidRPr="00265AAF">
        <w:rPr>
          <w:rFonts w:ascii="Times New Roman" w:hAnsi="Times New Roman" w:cs="Times New Roman"/>
          <w:b/>
          <w:sz w:val="24"/>
          <w:szCs w:val="24"/>
        </w:rPr>
        <w:t xml:space="preserve">» </w:t>
      </w:r>
      <w:r w:rsidR="008F26B9">
        <w:rPr>
          <w:rFonts w:ascii="Times New Roman" w:hAnsi="Times New Roman" w:cs="Times New Roman"/>
          <w:b/>
          <w:sz w:val="24"/>
          <w:szCs w:val="24"/>
        </w:rPr>
        <w:t>июля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33914191"/>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33914192"/>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33914193"/>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3914194"/>
      <w:r w:rsidRPr="00641B24">
        <w:rPr>
          <w:rFonts w:ascii="Times New Roman" w:hAnsi="Times New Roman" w:cs="Times New Roman"/>
          <w:b/>
          <w:color w:val="auto"/>
          <w:sz w:val="24"/>
          <w:szCs w:val="24"/>
        </w:rPr>
        <w:t>5. Подача предложений и их прием.</w:t>
      </w:r>
      <w:bookmarkEnd w:id="13"/>
    </w:p>
    <w:p w14:paraId="6C39B737" w14:textId="0112B94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51CFB">
        <w:rPr>
          <w:rFonts w:ascii="Times New Roman" w:hAnsi="Times New Roman" w:cs="Times New Roman"/>
          <w:sz w:val="24"/>
          <w:szCs w:val="24"/>
          <w:highlight w:val="yellow"/>
        </w:rPr>
        <w:t xml:space="preserve">с </w:t>
      </w:r>
      <w:r w:rsidR="009C3B75" w:rsidRPr="00F51CFB">
        <w:rPr>
          <w:rFonts w:ascii="Times New Roman" w:hAnsi="Times New Roman" w:cs="Times New Roman"/>
          <w:b/>
          <w:sz w:val="24"/>
          <w:szCs w:val="24"/>
          <w:highlight w:val="yellow"/>
        </w:rPr>
        <w:t>«</w:t>
      </w:r>
      <w:r w:rsidR="008F26B9">
        <w:rPr>
          <w:rFonts w:ascii="Times New Roman" w:hAnsi="Times New Roman" w:cs="Times New Roman"/>
          <w:b/>
          <w:sz w:val="24"/>
          <w:szCs w:val="24"/>
          <w:highlight w:val="yellow"/>
        </w:rPr>
        <w:t>02</w:t>
      </w:r>
      <w:r w:rsidRPr="00F51CFB">
        <w:rPr>
          <w:rFonts w:ascii="Times New Roman" w:hAnsi="Times New Roman" w:cs="Times New Roman"/>
          <w:b/>
          <w:sz w:val="24"/>
          <w:szCs w:val="24"/>
          <w:highlight w:val="yellow"/>
        </w:rPr>
        <w:t xml:space="preserve">» </w:t>
      </w:r>
      <w:r w:rsidR="008F26B9">
        <w:rPr>
          <w:rFonts w:ascii="Times New Roman" w:hAnsi="Times New Roman" w:cs="Times New Roman"/>
          <w:b/>
          <w:sz w:val="24"/>
          <w:szCs w:val="24"/>
          <w:highlight w:val="yellow"/>
        </w:rPr>
        <w:t>ма</w:t>
      </w:r>
      <w:r w:rsidR="00C75122" w:rsidRPr="00F51CFB">
        <w:rPr>
          <w:rFonts w:ascii="Times New Roman" w:hAnsi="Times New Roman" w:cs="Times New Roman"/>
          <w:b/>
          <w:sz w:val="24"/>
          <w:szCs w:val="24"/>
          <w:highlight w:val="yellow"/>
        </w:rPr>
        <w:t>я</w:t>
      </w:r>
      <w:r w:rsidRPr="00F51CFB">
        <w:rPr>
          <w:rFonts w:ascii="Times New Roman" w:hAnsi="Times New Roman" w:cs="Times New Roman"/>
          <w:b/>
          <w:sz w:val="24"/>
          <w:szCs w:val="24"/>
          <w:highlight w:val="yellow"/>
        </w:rPr>
        <w:t xml:space="preserve"> 202</w:t>
      </w:r>
      <w:r w:rsidR="00F51CFB" w:rsidRPr="00F51CFB">
        <w:rPr>
          <w:rFonts w:ascii="Times New Roman" w:hAnsi="Times New Roman" w:cs="Times New Roman"/>
          <w:b/>
          <w:sz w:val="24"/>
          <w:szCs w:val="24"/>
          <w:highlight w:val="yellow"/>
        </w:rPr>
        <w:t>3</w:t>
      </w:r>
      <w:r w:rsidRPr="00F51CFB">
        <w:rPr>
          <w:rFonts w:ascii="Times New Roman" w:hAnsi="Times New Roman" w:cs="Times New Roman"/>
          <w:b/>
          <w:sz w:val="24"/>
          <w:szCs w:val="24"/>
          <w:highlight w:val="yellow"/>
        </w:rPr>
        <w:t xml:space="preserve"> г.</w:t>
      </w:r>
    </w:p>
    <w:p w14:paraId="68CBDD4E" w14:textId="77777777" w:rsidR="00E964D2" w:rsidRPr="00E964D2" w:rsidRDefault="008E29E9" w:rsidP="004D3164">
      <w:pPr>
        <w:keepNext/>
        <w:keepLines/>
        <w:snapToGrid w:val="0"/>
        <w:jc w:val="both"/>
        <w:rPr>
          <w:rFonts w:ascii="Times New Roman" w:hAnsi="Times New Roman"/>
          <w:sz w:val="24"/>
        </w:rPr>
      </w:pPr>
      <w:r w:rsidRPr="003E2FAC">
        <w:rPr>
          <w:rFonts w:ascii="Times New Roman" w:hAnsi="Times New Roman" w:cs="Times New Roman"/>
          <w:sz w:val="24"/>
          <w:szCs w:val="24"/>
        </w:rPr>
        <w:t xml:space="preserve">5.2 </w:t>
      </w:r>
      <w:r w:rsidR="00E964D2" w:rsidRPr="003E2FAC">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A24FA70" w14:textId="77777777" w:rsidR="00184913" w:rsidRDefault="00184913" w:rsidP="00184913">
      <w:pPr>
        <w:snapToGrid w:val="0"/>
        <w:jc w:val="both"/>
        <w:rPr>
          <w:rFonts w:ascii="Times New Roman" w:hAnsi="Times New Roman" w:cs="Times New Roman"/>
          <w:bCs/>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w:t>
      </w:r>
      <w:r w:rsidRPr="00BF3A5D">
        <w:rPr>
          <w:rFonts w:ascii="Times New Roman" w:hAnsi="Times New Roman" w:cs="Times New Roman"/>
          <w:bCs/>
          <w:sz w:val="24"/>
          <w:szCs w:val="24"/>
        </w:rPr>
        <w:t>Ценовое Предложение подается исключительно в форме электронного документа на электронную почту, либо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033B13CF"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84913">
        <w:rPr>
          <w:rFonts w:ascii="Times New Roman" w:hAnsi="Times New Roman" w:cs="Times New Roman"/>
          <w:bCs/>
          <w:sz w:val="24"/>
          <w:szCs w:val="24"/>
        </w:rPr>
        <w:t>5</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w:t>
      </w:r>
      <w:r w:rsidR="00BE7228">
        <w:rPr>
          <w:rFonts w:ascii="Times New Roman" w:hAnsi="Times New Roman" w:cs="Times New Roman"/>
          <w:bCs/>
          <w:sz w:val="24"/>
          <w:szCs w:val="24"/>
        </w:rPr>
        <w:t>и заявок.</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3914195"/>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966D7B">
      <w:pPr>
        <w:pStyle w:val="1"/>
        <w:spacing w:before="0"/>
        <w:rPr>
          <w:rFonts w:ascii="Times New Roman" w:hAnsi="Times New Roman" w:cs="Times New Roman"/>
          <w:b/>
          <w:color w:val="auto"/>
          <w:sz w:val="24"/>
          <w:szCs w:val="24"/>
        </w:rPr>
      </w:pPr>
      <w:bookmarkStart w:id="15" w:name="_Toc133914196"/>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33914197"/>
      <w:r w:rsidRPr="00F928AE">
        <w:rPr>
          <w:rFonts w:ascii="Times New Roman" w:hAnsi="Times New Roman" w:cs="Times New Roman"/>
          <w:b/>
          <w:color w:val="auto"/>
          <w:sz w:val="24"/>
          <w:szCs w:val="24"/>
        </w:rPr>
        <w:lastRenderedPageBreak/>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33914198"/>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33914199"/>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391420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35DF3967"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78006D">
        <w:rPr>
          <w:rFonts w:ascii="Times New Roman" w:hAnsi="Times New Roman" w:cs="Times New Roman"/>
          <w:sz w:val="24"/>
          <w:szCs w:val="24"/>
          <w:highlight w:val="yellow"/>
        </w:rPr>
        <w:t xml:space="preserve">до </w:t>
      </w:r>
      <w:r w:rsidRPr="0078006D">
        <w:rPr>
          <w:rFonts w:ascii="Times New Roman" w:hAnsi="Times New Roman" w:cs="Times New Roman"/>
          <w:b/>
          <w:sz w:val="24"/>
          <w:szCs w:val="24"/>
          <w:highlight w:val="yellow"/>
        </w:rPr>
        <w:t>«</w:t>
      </w:r>
      <w:r w:rsidR="00102779" w:rsidRPr="0078006D">
        <w:rPr>
          <w:rFonts w:ascii="Times New Roman" w:hAnsi="Times New Roman" w:cs="Times New Roman"/>
          <w:b/>
          <w:sz w:val="24"/>
          <w:szCs w:val="24"/>
          <w:highlight w:val="yellow"/>
        </w:rPr>
        <w:t>30</w:t>
      </w:r>
      <w:r w:rsidRPr="0078006D">
        <w:rPr>
          <w:rFonts w:ascii="Times New Roman" w:hAnsi="Times New Roman" w:cs="Times New Roman"/>
          <w:b/>
          <w:sz w:val="24"/>
          <w:szCs w:val="24"/>
          <w:highlight w:val="yellow"/>
        </w:rPr>
        <w:t xml:space="preserve">» </w:t>
      </w:r>
      <w:r w:rsidR="008F26B9" w:rsidRPr="0078006D">
        <w:rPr>
          <w:rFonts w:ascii="Times New Roman" w:hAnsi="Times New Roman" w:cs="Times New Roman"/>
          <w:b/>
          <w:sz w:val="24"/>
          <w:szCs w:val="24"/>
          <w:highlight w:val="yellow"/>
        </w:rPr>
        <w:t>июн</w:t>
      </w:r>
      <w:r w:rsidR="0045640B" w:rsidRPr="0078006D">
        <w:rPr>
          <w:rFonts w:ascii="Times New Roman" w:hAnsi="Times New Roman" w:cs="Times New Roman"/>
          <w:b/>
          <w:sz w:val="24"/>
          <w:szCs w:val="24"/>
          <w:highlight w:val="yellow"/>
        </w:rPr>
        <w:t>я</w:t>
      </w:r>
      <w:r w:rsidR="00E91ED3" w:rsidRPr="0078006D">
        <w:rPr>
          <w:rFonts w:ascii="Times New Roman" w:hAnsi="Times New Roman" w:cs="Times New Roman"/>
          <w:b/>
          <w:sz w:val="24"/>
          <w:szCs w:val="24"/>
          <w:highlight w:val="yellow"/>
        </w:rPr>
        <w:t xml:space="preserve"> </w:t>
      </w:r>
      <w:r w:rsidRPr="0078006D">
        <w:rPr>
          <w:rFonts w:ascii="Times New Roman" w:hAnsi="Times New Roman" w:cs="Times New Roman"/>
          <w:b/>
          <w:sz w:val="24"/>
          <w:szCs w:val="24"/>
          <w:highlight w:val="yellow"/>
        </w:rPr>
        <w:t>202</w:t>
      </w:r>
      <w:r w:rsidR="004873DC" w:rsidRPr="0078006D">
        <w:rPr>
          <w:rFonts w:ascii="Times New Roman" w:hAnsi="Times New Roman" w:cs="Times New Roman"/>
          <w:b/>
          <w:sz w:val="24"/>
          <w:szCs w:val="24"/>
          <w:highlight w:val="yellow"/>
        </w:rPr>
        <w:t>3</w:t>
      </w:r>
      <w:r w:rsidRPr="0078006D">
        <w:rPr>
          <w:rFonts w:ascii="Times New Roman" w:hAnsi="Times New Roman" w:cs="Times New Roman"/>
          <w:b/>
          <w:sz w:val="24"/>
          <w:szCs w:val="24"/>
          <w:highlight w:val="yellow"/>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391420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3A515EC0" w14:textId="77777777" w:rsidR="00B5386B" w:rsidRPr="00641B24" w:rsidRDefault="00B5386B" w:rsidP="00B538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592A24D3" w14:textId="77777777" w:rsidR="0033702F" w:rsidRDefault="0033702F">
      <w:pPr>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33914202"/>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3914203"/>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E51986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E387C">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815990D"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6F3B2F" w:rsidRPr="006F3B2F">
        <w:rPr>
          <w:rFonts w:ascii="Times New Roman" w:hAnsi="Times New Roman" w:cs="Times New Roman"/>
          <w:b/>
          <w:sz w:val="22"/>
          <w:szCs w:val="24"/>
        </w:rPr>
        <w:t>круглошлифовального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2FA9D3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поставку круглошлифовального станка</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33914204"/>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5F33B8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F3B2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40AFBB13" w:rsidR="00EC3223" w:rsidRPr="00F727B9"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6F3B2F" w:rsidRPr="006F3B2F">
        <w:rPr>
          <w:rFonts w:ascii="Times New Roman" w:hAnsi="Times New Roman" w:cs="Times New Roman"/>
          <w:b/>
          <w:sz w:val="22"/>
          <w:szCs w:val="24"/>
        </w:rPr>
        <w:t>поставку круглошлифовального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7CBC15FC"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E0320A">
        <w:rPr>
          <w:rFonts w:ascii="Times New Roman" w:hAnsi="Times New Roman" w:cs="Times New Roman"/>
          <w:b/>
          <w:sz w:val="22"/>
          <w:szCs w:val="24"/>
        </w:rPr>
        <w:t>кругло</w:t>
      </w:r>
      <w:r w:rsidR="00E0320A" w:rsidRPr="006F3B2F">
        <w:rPr>
          <w:rFonts w:ascii="Times New Roman" w:hAnsi="Times New Roman" w:cs="Times New Roman"/>
          <w:b/>
          <w:sz w:val="22"/>
          <w:szCs w:val="24"/>
        </w:rPr>
        <w:t>шлифоваль</w:t>
      </w:r>
      <w:r w:rsidR="00E0320A">
        <w:rPr>
          <w:rFonts w:ascii="Times New Roman" w:hAnsi="Times New Roman" w:cs="Times New Roman"/>
          <w:b/>
          <w:sz w:val="22"/>
          <w:szCs w:val="24"/>
        </w:rPr>
        <w:t>ный</w:t>
      </w:r>
      <w:r w:rsidR="006F3B2F" w:rsidRPr="006F3B2F">
        <w:rPr>
          <w:rFonts w:ascii="Times New Roman" w:hAnsi="Times New Roman" w:cs="Times New Roman"/>
          <w:b/>
          <w:sz w:val="22"/>
          <w:szCs w:val="24"/>
        </w:rPr>
        <w:t xml:space="preserve"> стан</w:t>
      </w:r>
      <w:r w:rsidR="006F3B2F">
        <w:rPr>
          <w:rFonts w:ascii="Times New Roman" w:hAnsi="Times New Roman" w:cs="Times New Roman"/>
          <w:b/>
          <w:sz w:val="22"/>
          <w:szCs w:val="24"/>
        </w:rPr>
        <w:t>ок</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09F22B7D" w14:textId="77777777" w:rsidR="00996EDB" w:rsidRDefault="00996EDB" w:rsidP="00496A20">
      <w:pPr>
        <w:tabs>
          <w:tab w:val="num" w:pos="0"/>
        </w:tabs>
        <w:jc w:val="both"/>
        <w:rPr>
          <w:rFonts w:ascii="Times New Roman" w:hAnsi="Times New Roman" w:cs="Times New Roman"/>
          <w:sz w:val="24"/>
          <w:szCs w:val="24"/>
        </w:rPr>
      </w:pPr>
    </w:p>
    <w:p w14:paraId="68735531" w14:textId="77777777" w:rsidR="00996EDB" w:rsidRPr="00996EDB" w:rsidRDefault="00996EDB" w:rsidP="00996EDB">
      <w:pPr>
        <w:numPr>
          <w:ilvl w:val="0"/>
          <w:numId w:val="33"/>
        </w:numPr>
        <w:tabs>
          <w:tab w:val="num" w:pos="0"/>
        </w:tabs>
        <w:jc w:val="both"/>
        <w:rPr>
          <w:rFonts w:ascii="Times New Roman" w:hAnsi="Times New Roman" w:cs="Times New Roman"/>
          <w:b/>
          <w:sz w:val="24"/>
          <w:szCs w:val="24"/>
        </w:rPr>
      </w:pPr>
      <w:r w:rsidRPr="00996EDB">
        <w:rPr>
          <w:rFonts w:ascii="Times New Roman" w:hAnsi="Times New Roman" w:cs="Times New Roman"/>
          <w:b/>
          <w:sz w:val="24"/>
          <w:szCs w:val="24"/>
        </w:rPr>
        <w:t>Технические требования к МТР, работам, услугам:</w:t>
      </w:r>
    </w:p>
    <w:tbl>
      <w:tblPr>
        <w:tblW w:w="9918" w:type="dxa"/>
        <w:tblLayout w:type="fixed"/>
        <w:tblLook w:val="04A0" w:firstRow="1" w:lastRow="0" w:firstColumn="1" w:lastColumn="0" w:noHBand="0" w:noVBand="1"/>
      </w:tblPr>
      <w:tblGrid>
        <w:gridCol w:w="453"/>
        <w:gridCol w:w="1677"/>
        <w:gridCol w:w="5378"/>
        <w:gridCol w:w="7"/>
        <w:gridCol w:w="2403"/>
      </w:tblGrid>
      <w:tr w:rsidR="00996EDB" w14:paraId="693C00BA" w14:textId="77777777" w:rsidTr="003836BE">
        <w:trPr>
          <w:cantSplit/>
          <w:trHeight w:val="785"/>
        </w:trPr>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DF1BB" w14:textId="77777777" w:rsidR="00996EDB" w:rsidRPr="0025032C" w:rsidRDefault="00996EDB" w:rsidP="003836BE">
            <w:pPr>
              <w:ind w:left="113" w:right="113"/>
              <w:jc w:val="center"/>
              <w:rPr>
                <w:rFonts w:ascii="Times New Roman" w:hAnsi="Times New Roman" w:cs="Times New Roman"/>
                <w:b/>
                <w:color w:val="000000"/>
              </w:rPr>
            </w:pPr>
            <w:r w:rsidRPr="0025032C">
              <w:rPr>
                <w:rFonts w:ascii="Times New Roman" w:hAnsi="Times New Roman" w:cs="Times New Roman"/>
                <w:b/>
                <w:color w:val="000000"/>
              </w:rPr>
              <w:t>№ п/п</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38F595D" w14:textId="77777777" w:rsidR="00996EDB" w:rsidRPr="0025032C" w:rsidRDefault="00996EDB" w:rsidP="003836BE">
            <w:pPr>
              <w:jc w:val="center"/>
              <w:rPr>
                <w:rFonts w:ascii="Times New Roman" w:hAnsi="Times New Roman" w:cs="Times New Roman"/>
                <w:b/>
                <w:color w:val="000000"/>
              </w:rPr>
            </w:pPr>
            <w:r w:rsidRPr="0025032C">
              <w:rPr>
                <w:rFonts w:ascii="Times New Roman" w:hAnsi="Times New Roman" w:cs="Times New Roman"/>
                <w:b/>
                <w:color w:val="000000"/>
              </w:rPr>
              <w:t>Наименование оборудования</w:t>
            </w: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5D643B18" w14:textId="77777777" w:rsidR="00996EDB" w:rsidRPr="0025032C" w:rsidRDefault="00996EDB" w:rsidP="003836BE">
            <w:pPr>
              <w:jc w:val="center"/>
              <w:rPr>
                <w:rFonts w:ascii="Times New Roman" w:hAnsi="Times New Roman" w:cs="Times New Roman"/>
                <w:b/>
                <w:color w:val="000000"/>
              </w:rPr>
            </w:pPr>
            <w:r w:rsidRPr="0025032C">
              <w:rPr>
                <w:rFonts w:ascii="Times New Roman" w:hAnsi="Times New Roman" w:cs="Times New Roman"/>
                <w:b/>
                <w:color w:val="000000"/>
              </w:rPr>
              <w:t>Характеристики поставляемого оборудования</w:t>
            </w:r>
          </w:p>
        </w:tc>
      </w:tr>
      <w:tr w:rsidR="00996EDB" w14:paraId="48B5F6F2" w14:textId="77777777" w:rsidTr="003836BE">
        <w:trPr>
          <w:trHeight w:val="490"/>
        </w:trPr>
        <w:tc>
          <w:tcPr>
            <w:tcW w:w="453" w:type="dxa"/>
            <w:vMerge w:val="restart"/>
            <w:tcBorders>
              <w:top w:val="single" w:sz="4" w:space="0" w:color="auto"/>
              <w:left w:val="single" w:sz="4" w:space="0" w:color="auto"/>
              <w:bottom w:val="single" w:sz="4" w:space="0" w:color="auto"/>
              <w:right w:val="single" w:sz="4" w:space="0" w:color="auto"/>
            </w:tcBorders>
          </w:tcPr>
          <w:p w14:paraId="3DF4C6D2"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1</w:t>
            </w:r>
          </w:p>
        </w:tc>
        <w:tc>
          <w:tcPr>
            <w:tcW w:w="1677" w:type="dxa"/>
            <w:vMerge w:val="restart"/>
            <w:tcBorders>
              <w:top w:val="single" w:sz="4" w:space="0" w:color="auto"/>
              <w:left w:val="single" w:sz="4" w:space="0" w:color="auto"/>
              <w:bottom w:val="single" w:sz="4" w:space="0" w:color="auto"/>
              <w:right w:val="single" w:sz="4" w:space="0" w:color="auto"/>
            </w:tcBorders>
          </w:tcPr>
          <w:p w14:paraId="727C4BAA"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Круглошлифовальный станок</w:t>
            </w: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256FAFBF" w14:textId="77777777" w:rsidR="00996EDB" w:rsidRDefault="00996EDB" w:rsidP="003836BE">
            <w:pPr>
              <w:jc w:val="both"/>
              <w:rPr>
                <w:rFonts w:ascii="Times New Roman" w:hAnsi="Times New Roman" w:cs="Times New Roman"/>
                <w:color w:val="000000"/>
              </w:rPr>
            </w:pPr>
            <w:r>
              <w:rPr>
                <w:rFonts w:ascii="Times New Roman" w:hAnsi="Times New Roman" w:cs="Times New Roman"/>
                <w:color w:val="000000"/>
              </w:rPr>
              <w:t>Оборудование имеет УЦИ, электромеханический привод стола и электромеханический привод врезной микроподачи, автоматизированный цикл шлифования-электронный.</w:t>
            </w:r>
          </w:p>
        </w:tc>
      </w:tr>
      <w:tr w:rsidR="00996EDB" w14:paraId="75B0B340" w14:textId="77777777" w:rsidTr="003836BE">
        <w:trPr>
          <w:trHeight w:val="289"/>
        </w:trPr>
        <w:tc>
          <w:tcPr>
            <w:tcW w:w="453" w:type="dxa"/>
            <w:vMerge/>
            <w:tcBorders>
              <w:top w:val="single" w:sz="4" w:space="0" w:color="auto"/>
              <w:left w:val="single" w:sz="4" w:space="0" w:color="auto"/>
              <w:bottom w:val="single" w:sz="4" w:space="0" w:color="auto"/>
              <w:right w:val="single" w:sz="4" w:space="0" w:color="auto"/>
            </w:tcBorders>
            <w:vAlign w:val="center"/>
          </w:tcPr>
          <w:p w14:paraId="07CF8379"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EF37F77"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1E6DCF26" w14:textId="77777777" w:rsidR="00996EDB" w:rsidRDefault="00996EDB" w:rsidP="003836BE">
            <w:pPr>
              <w:jc w:val="both"/>
              <w:rPr>
                <w:rFonts w:ascii="Times New Roman" w:hAnsi="Times New Roman" w:cs="Times New Roman"/>
                <w:color w:val="000000"/>
              </w:rPr>
            </w:pPr>
            <w:r>
              <w:rPr>
                <w:rFonts w:ascii="Times New Roman" w:hAnsi="Times New Roman" w:cs="Times New Roman"/>
                <w:color w:val="000000"/>
              </w:rPr>
              <w:t>На станке возможна работа как в ручном, так и в полуавтоматическом предварительно заданном режиме.</w:t>
            </w:r>
          </w:p>
        </w:tc>
      </w:tr>
      <w:tr w:rsidR="00996EDB" w14:paraId="5E814A19" w14:textId="77777777" w:rsidTr="003836BE">
        <w:trPr>
          <w:trHeight w:val="289"/>
        </w:trPr>
        <w:tc>
          <w:tcPr>
            <w:tcW w:w="453" w:type="dxa"/>
            <w:vMerge/>
            <w:tcBorders>
              <w:top w:val="single" w:sz="4" w:space="0" w:color="auto"/>
              <w:left w:val="single" w:sz="4" w:space="0" w:color="auto"/>
              <w:bottom w:val="single" w:sz="4" w:space="0" w:color="auto"/>
              <w:right w:val="single" w:sz="4" w:space="0" w:color="auto"/>
            </w:tcBorders>
            <w:vAlign w:val="center"/>
          </w:tcPr>
          <w:p w14:paraId="16D9A54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6A62E32"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2046FDBF" w14:textId="77777777" w:rsidR="00996EDB" w:rsidRDefault="00996EDB" w:rsidP="003836BE">
            <w:pPr>
              <w:jc w:val="both"/>
              <w:rPr>
                <w:rFonts w:ascii="Times New Roman" w:hAnsi="Times New Roman" w:cs="Times New Roman"/>
                <w:color w:val="000000"/>
              </w:rPr>
            </w:pPr>
            <w:r>
              <w:rPr>
                <w:rFonts w:ascii="Times New Roman" w:hAnsi="Times New Roman" w:cs="Times New Roman"/>
                <w:color w:val="000000"/>
              </w:rPr>
              <w:t>Ручное управление по двум координатам производится при помощи электронных маховиков, установленных на передней панели станка, а также при помощи соответствующих кнопок, находящихся на пульте управления.</w:t>
            </w:r>
          </w:p>
        </w:tc>
      </w:tr>
      <w:tr w:rsidR="00996EDB" w14:paraId="546BF13B" w14:textId="77777777" w:rsidTr="003836BE">
        <w:trPr>
          <w:trHeight w:val="289"/>
        </w:trPr>
        <w:tc>
          <w:tcPr>
            <w:tcW w:w="453" w:type="dxa"/>
            <w:vMerge/>
            <w:tcBorders>
              <w:top w:val="single" w:sz="4" w:space="0" w:color="auto"/>
              <w:left w:val="single" w:sz="4" w:space="0" w:color="auto"/>
              <w:bottom w:val="single" w:sz="4" w:space="0" w:color="auto"/>
              <w:right w:val="single" w:sz="4" w:space="0" w:color="auto"/>
            </w:tcBorders>
            <w:vAlign w:val="center"/>
          </w:tcPr>
          <w:p w14:paraId="21048663"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5A44D9F"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4B429571" w14:textId="77777777" w:rsidR="00996EDB" w:rsidRDefault="00996EDB" w:rsidP="003836BE">
            <w:pPr>
              <w:jc w:val="both"/>
              <w:rPr>
                <w:rFonts w:ascii="Times New Roman" w:hAnsi="Times New Roman" w:cs="Times New Roman"/>
                <w:color w:val="000000"/>
              </w:rPr>
            </w:pPr>
            <w:r>
              <w:rPr>
                <w:rFonts w:ascii="Times New Roman" w:hAnsi="Times New Roman" w:cs="Times New Roman"/>
                <w:color w:val="000000"/>
              </w:rPr>
              <w:t>Для показания продольного перемещения стола на станке установлен линейный датчик.</w:t>
            </w:r>
          </w:p>
        </w:tc>
      </w:tr>
      <w:tr w:rsidR="00996EDB" w14:paraId="0F9B7027" w14:textId="77777777" w:rsidTr="003836BE">
        <w:trPr>
          <w:trHeight w:val="253"/>
        </w:trPr>
        <w:tc>
          <w:tcPr>
            <w:tcW w:w="453" w:type="dxa"/>
            <w:vMerge/>
            <w:tcBorders>
              <w:top w:val="single" w:sz="4" w:space="0" w:color="auto"/>
              <w:left w:val="single" w:sz="4" w:space="0" w:color="auto"/>
              <w:bottom w:val="single" w:sz="4" w:space="0" w:color="auto"/>
              <w:right w:val="single" w:sz="4" w:space="0" w:color="auto"/>
            </w:tcBorders>
            <w:vAlign w:val="center"/>
          </w:tcPr>
          <w:p w14:paraId="4C1254D3"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64D0E2C"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right w:val="single" w:sz="4" w:space="0" w:color="auto"/>
            </w:tcBorders>
            <w:shd w:val="clear" w:color="auto" w:fill="auto"/>
            <w:noWrap/>
            <w:vAlign w:val="center"/>
          </w:tcPr>
          <w:p w14:paraId="0525A0EE" w14:textId="77777777" w:rsidR="00996EDB" w:rsidRDefault="00996EDB" w:rsidP="003836BE">
            <w:pPr>
              <w:jc w:val="both"/>
              <w:rPr>
                <w:rFonts w:ascii="Times New Roman" w:hAnsi="Times New Roman" w:cs="Times New Roman"/>
                <w:color w:val="000000"/>
              </w:rPr>
            </w:pPr>
            <w:r>
              <w:rPr>
                <w:rFonts w:ascii="Times New Roman" w:hAnsi="Times New Roman" w:cs="Times New Roman"/>
                <w:color w:val="000000"/>
              </w:rPr>
              <w:t>На станке имеется возможность выполнения всех стандартных операций шлифовки:</w:t>
            </w:r>
          </w:p>
        </w:tc>
      </w:tr>
      <w:tr w:rsidR="00996EDB" w14:paraId="6056E3BD" w14:textId="77777777" w:rsidTr="003836BE">
        <w:trPr>
          <w:trHeight w:val="154"/>
        </w:trPr>
        <w:tc>
          <w:tcPr>
            <w:tcW w:w="453" w:type="dxa"/>
            <w:vMerge/>
            <w:tcBorders>
              <w:top w:val="single" w:sz="4" w:space="0" w:color="auto"/>
              <w:left w:val="single" w:sz="4" w:space="0" w:color="auto"/>
              <w:bottom w:val="single" w:sz="4" w:space="0" w:color="auto"/>
              <w:right w:val="single" w:sz="4" w:space="0" w:color="auto"/>
            </w:tcBorders>
            <w:vAlign w:val="center"/>
          </w:tcPr>
          <w:p w14:paraId="592A49A7"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658826E" w14:textId="77777777" w:rsidR="00996EDB" w:rsidRDefault="00996EDB" w:rsidP="003836BE">
            <w:pPr>
              <w:rPr>
                <w:rFonts w:ascii="Times New Roman" w:hAnsi="Times New Roman" w:cs="Times New Roman"/>
                <w:color w:val="000000"/>
              </w:rPr>
            </w:pPr>
          </w:p>
        </w:tc>
        <w:tc>
          <w:tcPr>
            <w:tcW w:w="7788" w:type="dxa"/>
            <w:gridSpan w:val="3"/>
            <w:tcBorders>
              <w:left w:val="nil"/>
              <w:right w:val="single" w:sz="4" w:space="0" w:color="auto"/>
            </w:tcBorders>
            <w:shd w:val="clear" w:color="auto" w:fill="auto"/>
            <w:vAlign w:val="center"/>
          </w:tcPr>
          <w:p w14:paraId="4C908BFA" w14:textId="77777777" w:rsidR="00996EDB" w:rsidRDefault="00996EDB" w:rsidP="00996EDB">
            <w:pPr>
              <w:pStyle w:val="af9"/>
              <w:numPr>
                <w:ilvl w:val="0"/>
                <w:numId w:val="30"/>
              </w:numPr>
              <w:jc w:val="both"/>
              <w:rPr>
                <w:rFonts w:ascii="Times New Roman" w:hAnsi="Times New Roman" w:cs="Times New Roman"/>
                <w:color w:val="000000"/>
              </w:rPr>
            </w:pPr>
            <w:r>
              <w:rPr>
                <w:rFonts w:ascii="Times New Roman" w:hAnsi="Times New Roman" w:cs="Times New Roman"/>
                <w:color w:val="000000"/>
              </w:rPr>
              <w:t>продольная цилиндрическая шлифовка;</w:t>
            </w:r>
          </w:p>
        </w:tc>
      </w:tr>
      <w:tr w:rsidR="00996EDB" w14:paraId="46C25906" w14:textId="77777777" w:rsidTr="003836BE">
        <w:trPr>
          <w:trHeight w:val="186"/>
        </w:trPr>
        <w:tc>
          <w:tcPr>
            <w:tcW w:w="453" w:type="dxa"/>
            <w:vMerge/>
            <w:tcBorders>
              <w:top w:val="single" w:sz="4" w:space="0" w:color="auto"/>
              <w:left w:val="single" w:sz="4" w:space="0" w:color="auto"/>
              <w:bottom w:val="single" w:sz="4" w:space="0" w:color="auto"/>
              <w:right w:val="single" w:sz="4" w:space="0" w:color="auto"/>
            </w:tcBorders>
            <w:vAlign w:val="center"/>
          </w:tcPr>
          <w:p w14:paraId="006BB569"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F1B3843" w14:textId="77777777" w:rsidR="00996EDB" w:rsidRDefault="00996EDB" w:rsidP="003836BE">
            <w:pPr>
              <w:rPr>
                <w:rFonts w:ascii="Times New Roman" w:hAnsi="Times New Roman" w:cs="Times New Roman"/>
                <w:color w:val="000000"/>
              </w:rPr>
            </w:pPr>
          </w:p>
        </w:tc>
        <w:tc>
          <w:tcPr>
            <w:tcW w:w="7788" w:type="dxa"/>
            <w:gridSpan w:val="3"/>
            <w:tcBorders>
              <w:left w:val="nil"/>
              <w:right w:val="single" w:sz="4" w:space="0" w:color="auto"/>
            </w:tcBorders>
            <w:shd w:val="clear" w:color="auto" w:fill="auto"/>
            <w:vAlign w:val="center"/>
          </w:tcPr>
          <w:p w14:paraId="124A483F" w14:textId="77777777" w:rsidR="00996EDB" w:rsidRDefault="00996EDB" w:rsidP="00996EDB">
            <w:pPr>
              <w:pStyle w:val="af9"/>
              <w:numPr>
                <w:ilvl w:val="0"/>
                <w:numId w:val="30"/>
              </w:numPr>
              <w:jc w:val="both"/>
              <w:rPr>
                <w:rFonts w:ascii="Times New Roman" w:hAnsi="Times New Roman" w:cs="Times New Roman"/>
                <w:color w:val="000000"/>
              </w:rPr>
            </w:pPr>
            <w:r>
              <w:rPr>
                <w:rFonts w:ascii="Times New Roman" w:hAnsi="Times New Roman" w:cs="Times New Roman"/>
                <w:color w:val="000000"/>
              </w:rPr>
              <w:t>цилиндрическая шлифовка врезкой;</w:t>
            </w:r>
          </w:p>
        </w:tc>
      </w:tr>
      <w:tr w:rsidR="00996EDB" w14:paraId="63FC3F0F" w14:textId="77777777" w:rsidTr="003836BE">
        <w:trPr>
          <w:trHeight w:val="204"/>
        </w:trPr>
        <w:tc>
          <w:tcPr>
            <w:tcW w:w="453" w:type="dxa"/>
            <w:vMerge/>
            <w:tcBorders>
              <w:top w:val="single" w:sz="4" w:space="0" w:color="auto"/>
              <w:left w:val="single" w:sz="4" w:space="0" w:color="auto"/>
              <w:bottom w:val="single" w:sz="4" w:space="0" w:color="auto"/>
              <w:right w:val="single" w:sz="4" w:space="0" w:color="auto"/>
            </w:tcBorders>
            <w:vAlign w:val="center"/>
          </w:tcPr>
          <w:p w14:paraId="28DE279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DA2126A" w14:textId="77777777" w:rsidR="00996EDB" w:rsidRDefault="00996EDB" w:rsidP="003836BE">
            <w:pPr>
              <w:rPr>
                <w:rFonts w:ascii="Times New Roman" w:hAnsi="Times New Roman" w:cs="Times New Roman"/>
                <w:color w:val="000000"/>
              </w:rPr>
            </w:pPr>
          </w:p>
        </w:tc>
        <w:tc>
          <w:tcPr>
            <w:tcW w:w="7788" w:type="dxa"/>
            <w:gridSpan w:val="3"/>
            <w:tcBorders>
              <w:left w:val="nil"/>
              <w:right w:val="single" w:sz="4" w:space="0" w:color="auto"/>
            </w:tcBorders>
            <w:shd w:val="clear" w:color="auto" w:fill="auto"/>
            <w:vAlign w:val="center"/>
          </w:tcPr>
          <w:p w14:paraId="7DA953AE" w14:textId="77777777" w:rsidR="00996EDB" w:rsidRDefault="00996EDB" w:rsidP="00996EDB">
            <w:pPr>
              <w:pStyle w:val="af9"/>
              <w:numPr>
                <w:ilvl w:val="0"/>
                <w:numId w:val="30"/>
              </w:numPr>
              <w:jc w:val="both"/>
              <w:rPr>
                <w:rFonts w:ascii="Times New Roman" w:hAnsi="Times New Roman" w:cs="Times New Roman"/>
                <w:color w:val="000000"/>
              </w:rPr>
            </w:pPr>
            <w:r>
              <w:rPr>
                <w:rFonts w:ascii="Times New Roman" w:hAnsi="Times New Roman" w:cs="Times New Roman"/>
                <w:color w:val="000000"/>
              </w:rPr>
              <w:t>шлифовка торца (торцом шлифовального круга)</w:t>
            </w:r>
          </w:p>
        </w:tc>
      </w:tr>
      <w:tr w:rsidR="00996EDB" w14:paraId="4D411E51" w14:textId="77777777" w:rsidTr="003836BE">
        <w:trPr>
          <w:trHeight w:val="94"/>
        </w:trPr>
        <w:tc>
          <w:tcPr>
            <w:tcW w:w="453" w:type="dxa"/>
            <w:vMerge/>
            <w:tcBorders>
              <w:top w:val="single" w:sz="4" w:space="0" w:color="auto"/>
              <w:left w:val="single" w:sz="4" w:space="0" w:color="auto"/>
              <w:bottom w:val="single" w:sz="4" w:space="0" w:color="auto"/>
              <w:right w:val="single" w:sz="4" w:space="0" w:color="auto"/>
            </w:tcBorders>
            <w:vAlign w:val="center"/>
          </w:tcPr>
          <w:p w14:paraId="5F0BFE3C"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A253131" w14:textId="77777777" w:rsidR="00996EDB" w:rsidRDefault="00996EDB" w:rsidP="003836BE">
            <w:pPr>
              <w:rPr>
                <w:rFonts w:ascii="Times New Roman" w:hAnsi="Times New Roman" w:cs="Times New Roman"/>
                <w:color w:val="000000"/>
              </w:rPr>
            </w:pPr>
          </w:p>
        </w:tc>
        <w:tc>
          <w:tcPr>
            <w:tcW w:w="7788" w:type="dxa"/>
            <w:gridSpan w:val="3"/>
            <w:tcBorders>
              <w:left w:val="nil"/>
              <w:right w:val="single" w:sz="4" w:space="0" w:color="auto"/>
            </w:tcBorders>
            <w:shd w:val="clear" w:color="auto" w:fill="auto"/>
            <w:vAlign w:val="center"/>
          </w:tcPr>
          <w:p w14:paraId="2FDD0622" w14:textId="77777777" w:rsidR="00996EDB" w:rsidRDefault="00996EDB" w:rsidP="00996EDB">
            <w:pPr>
              <w:pStyle w:val="af9"/>
              <w:numPr>
                <w:ilvl w:val="0"/>
                <w:numId w:val="30"/>
              </w:numPr>
              <w:jc w:val="both"/>
              <w:rPr>
                <w:rFonts w:ascii="Times New Roman" w:hAnsi="Times New Roman" w:cs="Times New Roman"/>
                <w:color w:val="000000"/>
              </w:rPr>
            </w:pPr>
            <w:r>
              <w:rPr>
                <w:rFonts w:ascii="Times New Roman" w:hAnsi="Times New Roman" w:cs="Times New Roman"/>
                <w:color w:val="000000"/>
              </w:rPr>
              <w:t>шлифовка конуса;</w:t>
            </w:r>
          </w:p>
        </w:tc>
      </w:tr>
      <w:tr w:rsidR="00996EDB" w14:paraId="775E4579" w14:textId="77777777" w:rsidTr="003836BE">
        <w:trPr>
          <w:trHeight w:val="126"/>
        </w:trPr>
        <w:tc>
          <w:tcPr>
            <w:tcW w:w="453" w:type="dxa"/>
            <w:vMerge/>
            <w:tcBorders>
              <w:top w:val="single" w:sz="4" w:space="0" w:color="auto"/>
              <w:left w:val="single" w:sz="4" w:space="0" w:color="auto"/>
              <w:bottom w:val="single" w:sz="4" w:space="0" w:color="auto"/>
              <w:right w:val="single" w:sz="4" w:space="0" w:color="auto"/>
            </w:tcBorders>
            <w:vAlign w:val="center"/>
          </w:tcPr>
          <w:p w14:paraId="5634ECB4"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769A914" w14:textId="77777777" w:rsidR="00996EDB" w:rsidRDefault="00996EDB" w:rsidP="003836BE">
            <w:pPr>
              <w:rPr>
                <w:rFonts w:ascii="Times New Roman" w:hAnsi="Times New Roman" w:cs="Times New Roman"/>
                <w:color w:val="000000"/>
              </w:rPr>
            </w:pPr>
          </w:p>
        </w:tc>
        <w:tc>
          <w:tcPr>
            <w:tcW w:w="7788" w:type="dxa"/>
            <w:gridSpan w:val="3"/>
            <w:tcBorders>
              <w:left w:val="nil"/>
              <w:right w:val="single" w:sz="4" w:space="0" w:color="auto"/>
            </w:tcBorders>
            <w:shd w:val="clear" w:color="auto" w:fill="auto"/>
            <w:vAlign w:val="center"/>
          </w:tcPr>
          <w:p w14:paraId="3B884F7D" w14:textId="77777777" w:rsidR="00996EDB" w:rsidRDefault="00996EDB" w:rsidP="00996EDB">
            <w:pPr>
              <w:pStyle w:val="af9"/>
              <w:numPr>
                <w:ilvl w:val="0"/>
                <w:numId w:val="30"/>
              </w:numPr>
              <w:jc w:val="both"/>
              <w:rPr>
                <w:rFonts w:ascii="Times New Roman" w:hAnsi="Times New Roman" w:cs="Times New Roman"/>
                <w:color w:val="000000"/>
              </w:rPr>
            </w:pPr>
            <w:r>
              <w:rPr>
                <w:rFonts w:ascii="Times New Roman" w:hAnsi="Times New Roman" w:cs="Times New Roman"/>
                <w:color w:val="000000"/>
              </w:rPr>
              <w:t>внутренняя цилиндрическая шлифовка;</w:t>
            </w:r>
          </w:p>
        </w:tc>
      </w:tr>
      <w:tr w:rsidR="00996EDB" w14:paraId="2469340F" w14:textId="77777777" w:rsidTr="003836BE">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769C35B4"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1C5393E" w14:textId="77777777" w:rsidR="00996EDB" w:rsidRDefault="00996EDB" w:rsidP="003836BE">
            <w:pPr>
              <w:rPr>
                <w:rFonts w:ascii="Times New Roman" w:hAnsi="Times New Roman" w:cs="Times New Roman"/>
                <w:color w:val="000000"/>
              </w:rPr>
            </w:pPr>
          </w:p>
        </w:tc>
        <w:tc>
          <w:tcPr>
            <w:tcW w:w="7788" w:type="dxa"/>
            <w:gridSpan w:val="3"/>
            <w:tcBorders>
              <w:left w:val="nil"/>
              <w:bottom w:val="single" w:sz="4" w:space="0" w:color="auto"/>
              <w:right w:val="single" w:sz="4" w:space="0" w:color="auto"/>
            </w:tcBorders>
            <w:shd w:val="clear" w:color="auto" w:fill="auto"/>
            <w:vAlign w:val="center"/>
          </w:tcPr>
          <w:p w14:paraId="6631ED4B" w14:textId="77777777" w:rsidR="00996EDB" w:rsidRDefault="00996EDB" w:rsidP="00996EDB">
            <w:pPr>
              <w:pStyle w:val="af9"/>
              <w:numPr>
                <w:ilvl w:val="0"/>
                <w:numId w:val="30"/>
              </w:numPr>
              <w:jc w:val="both"/>
              <w:rPr>
                <w:rFonts w:ascii="Times New Roman" w:hAnsi="Times New Roman" w:cs="Times New Roman"/>
                <w:color w:val="000000"/>
              </w:rPr>
            </w:pPr>
            <w:r>
              <w:rPr>
                <w:rFonts w:ascii="Times New Roman" w:hAnsi="Times New Roman" w:cs="Times New Roman"/>
                <w:color w:val="000000"/>
              </w:rPr>
              <w:t>шлифовка внутренних торцов (торцом шлифовального круга).</w:t>
            </w:r>
          </w:p>
        </w:tc>
      </w:tr>
      <w:tr w:rsidR="00996EDB" w14:paraId="299FC0F5" w14:textId="77777777" w:rsidTr="003836BE">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72FEE6CF"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7E9785A"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12BAF6EE" w14:textId="77777777" w:rsidR="00996EDB" w:rsidRDefault="00996EDB" w:rsidP="003836BE">
            <w:pPr>
              <w:jc w:val="center"/>
              <w:rPr>
                <w:rFonts w:ascii="Times New Roman" w:hAnsi="Times New Roman" w:cs="Times New Roman"/>
                <w:b/>
                <w:bCs/>
                <w:color w:val="000000"/>
              </w:rPr>
            </w:pPr>
            <w:r>
              <w:rPr>
                <w:rFonts w:ascii="Times New Roman" w:hAnsi="Times New Roman" w:cs="Times New Roman"/>
                <w:b/>
                <w:bCs/>
                <w:color w:val="000000"/>
              </w:rPr>
              <w:t>Технические характеристики</w:t>
            </w:r>
          </w:p>
        </w:tc>
      </w:tr>
      <w:tr w:rsidR="00996EDB" w14:paraId="513A9FFC" w14:textId="15E5A682" w:rsidTr="004B60CC">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1592EE6A" w14:textId="77777777" w:rsidR="00996EDB" w:rsidRDefault="00996EDB" w:rsidP="00996EDB">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0D10D2F" w14:textId="77777777" w:rsidR="00996EDB" w:rsidRDefault="00996EDB" w:rsidP="00996EDB">
            <w:pPr>
              <w:rPr>
                <w:rFonts w:ascii="Times New Roman" w:hAnsi="Times New Roman" w:cs="Times New Roman"/>
                <w:color w:val="000000"/>
              </w:rPr>
            </w:pPr>
          </w:p>
        </w:tc>
        <w:tc>
          <w:tcPr>
            <w:tcW w:w="5385" w:type="dxa"/>
            <w:gridSpan w:val="2"/>
            <w:tcBorders>
              <w:top w:val="single" w:sz="4" w:space="0" w:color="000000"/>
              <w:left w:val="single" w:sz="4" w:space="0" w:color="000000"/>
              <w:bottom w:val="single" w:sz="4" w:space="0" w:color="000000"/>
            </w:tcBorders>
            <w:shd w:val="clear" w:color="auto" w:fill="auto"/>
            <w:noWrap/>
            <w:vAlign w:val="center"/>
          </w:tcPr>
          <w:p w14:paraId="2EF39227" w14:textId="4A3F5275" w:rsidR="00996EDB" w:rsidRDefault="00996EDB" w:rsidP="00996EDB">
            <w:pPr>
              <w:jc w:val="center"/>
              <w:rPr>
                <w:rFonts w:ascii="Times New Roman" w:hAnsi="Times New Roman" w:cs="Times New Roman"/>
                <w:b/>
                <w:bCs/>
                <w:color w:val="000000"/>
              </w:rPr>
            </w:pPr>
            <w:r w:rsidRPr="009C4F65">
              <w:rPr>
                <w:rFonts w:ascii="Times New Roman" w:hAnsi="Times New Roman" w:cs="Times New Roman"/>
                <w:b/>
              </w:rPr>
              <w:t xml:space="preserve">Наименование </w:t>
            </w:r>
            <w:r w:rsidRPr="00B74D5B">
              <w:rPr>
                <w:rFonts w:ascii="Times New Roman" w:hAnsi="Times New Roman" w:cs="Times New Roman"/>
                <w:b/>
              </w:rPr>
              <w:t>показателя</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B3136" w14:textId="77777777" w:rsidR="00996EDB" w:rsidRPr="009C4F65" w:rsidRDefault="00996EDB" w:rsidP="00996EDB">
            <w:pPr>
              <w:widowControl w:val="0"/>
              <w:ind w:left="-108" w:right="-108"/>
              <w:jc w:val="center"/>
              <w:rPr>
                <w:rFonts w:ascii="Times New Roman" w:eastAsia="Calibri" w:hAnsi="Times New Roman" w:cs="Times New Roman"/>
                <w:b/>
                <w:lang w:eastAsia="en-US"/>
              </w:rPr>
            </w:pPr>
            <w:r w:rsidRPr="009C4F65">
              <w:rPr>
                <w:rFonts w:ascii="Times New Roman" w:eastAsia="Calibri" w:hAnsi="Times New Roman" w:cs="Times New Roman"/>
                <w:b/>
                <w:lang w:eastAsia="en-US"/>
              </w:rPr>
              <w:t>Значение показателя</w:t>
            </w:r>
            <w:r w:rsidRPr="009C4F65">
              <w:rPr>
                <w:rFonts w:ascii="Arial" w:eastAsia="Calibri" w:hAnsi="Arial" w:cs="Arial"/>
                <w:b/>
                <w:lang w:eastAsia="en-US"/>
              </w:rPr>
              <w:t>*</w:t>
            </w:r>
          </w:p>
          <w:p w14:paraId="26317E6D" w14:textId="31ABD53C" w:rsidR="00996EDB" w:rsidRDefault="00996EDB" w:rsidP="00996EDB">
            <w:pPr>
              <w:jc w:val="center"/>
              <w:rPr>
                <w:rFonts w:ascii="Times New Roman" w:hAnsi="Times New Roman" w:cs="Times New Roman"/>
                <w:b/>
                <w:bCs/>
                <w:color w:val="000000"/>
              </w:rPr>
            </w:pPr>
            <w:r w:rsidRPr="00495E17">
              <w:rPr>
                <w:rFonts w:ascii="Times New Roman" w:eastAsia="Calibri" w:hAnsi="Times New Roman" w:cs="Times New Roman"/>
                <w:highlight w:val="yellow"/>
                <w:lang w:eastAsia="en-US"/>
              </w:rPr>
              <w:t>(заполняется Участником)</w:t>
            </w:r>
          </w:p>
        </w:tc>
      </w:tr>
      <w:tr w:rsidR="00996EDB" w14:paraId="5424B513" w14:textId="77777777" w:rsidTr="003836BE">
        <w:trPr>
          <w:trHeight w:val="510"/>
        </w:trPr>
        <w:tc>
          <w:tcPr>
            <w:tcW w:w="453" w:type="dxa"/>
            <w:vMerge/>
            <w:tcBorders>
              <w:top w:val="single" w:sz="4" w:space="0" w:color="auto"/>
              <w:left w:val="single" w:sz="4" w:space="0" w:color="auto"/>
              <w:bottom w:val="single" w:sz="4" w:space="0" w:color="auto"/>
              <w:right w:val="single" w:sz="4" w:space="0" w:color="auto"/>
            </w:tcBorders>
            <w:vAlign w:val="center"/>
          </w:tcPr>
          <w:p w14:paraId="70BA4F31"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67D02FD"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74E864DF" w14:textId="4ED60060" w:rsidR="00996EDB" w:rsidRDefault="00996EDB" w:rsidP="00996EDB">
            <w:pPr>
              <w:rPr>
                <w:rFonts w:ascii="Times New Roman" w:hAnsi="Times New Roman" w:cs="Times New Roman"/>
                <w:color w:val="000000"/>
              </w:rPr>
            </w:pPr>
            <w:r>
              <w:rPr>
                <w:rFonts w:ascii="Times New Roman" w:hAnsi="Times New Roman" w:cs="Times New Roman"/>
                <w:color w:val="000000"/>
              </w:rPr>
              <w:t>Наибольший диаметр устанавливаемой заготовки в центрах,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2AB5C" w14:textId="2A7B0259" w:rsidR="00996EDB" w:rsidRDefault="00996EDB" w:rsidP="003836BE">
            <w:pPr>
              <w:jc w:val="center"/>
              <w:rPr>
                <w:rFonts w:ascii="Times New Roman" w:hAnsi="Times New Roman" w:cs="Times New Roman"/>
                <w:color w:val="000000"/>
              </w:rPr>
            </w:pPr>
          </w:p>
        </w:tc>
      </w:tr>
      <w:tr w:rsidR="00996EDB" w14:paraId="08490181" w14:textId="77777777" w:rsidTr="003836BE">
        <w:trPr>
          <w:trHeight w:val="510"/>
        </w:trPr>
        <w:tc>
          <w:tcPr>
            <w:tcW w:w="453" w:type="dxa"/>
            <w:vMerge/>
            <w:tcBorders>
              <w:top w:val="single" w:sz="4" w:space="0" w:color="auto"/>
              <w:left w:val="single" w:sz="4" w:space="0" w:color="auto"/>
              <w:bottom w:val="single" w:sz="4" w:space="0" w:color="auto"/>
              <w:right w:val="single" w:sz="4" w:space="0" w:color="auto"/>
            </w:tcBorders>
            <w:vAlign w:val="center"/>
          </w:tcPr>
          <w:p w14:paraId="1F436CC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8B0BDB8"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2F6B3B39" w14:textId="0E2AC7A6" w:rsidR="00996EDB" w:rsidRDefault="00996EDB" w:rsidP="00996EDB">
            <w:pPr>
              <w:rPr>
                <w:rFonts w:ascii="Times New Roman" w:hAnsi="Times New Roman" w:cs="Times New Roman"/>
                <w:color w:val="000000"/>
              </w:rPr>
            </w:pPr>
            <w:r>
              <w:rPr>
                <w:rFonts w:ascii="Times New Roman" w:hAnsi="Times New Roman" w:cs="Times New Roman"/>
                <w:color w:val="000000"/>
              </w:rPr>
              <w:t>Наибольшая длина устанавливаемой заготовки в центрах,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CB74" w14:textId="4C15E30D" w:rsidR="00996EDB" w:rsidRDefault="00996EDB" w:rsidP="003836BE">
            <w:pPr>
              <w:jc w:val="center"/>
              <w:rPr>
                <w:rFonts w:ascii="Times New Roman" w:hAnsi="Times New Roman" w:cs="Times New Roman"/>
                <w:color w:val="000000"/>
              </w:rPr>
            </w:pPr>
          </w:p>
        </w:tc>
      </w:tr>
      <w:tr w:rsidR="00996EDB" w14:paraId="0D97603D" w14:textId="77777777" w:rsidTr="003836BE">
        <w:trPr>
          <w:trHeight w:val="264"/>
        </w:trPr>
        <w:tc>
          <w:tcPr>
            <w:tcW w:w="453" w:type="dxa"/>
            <w:vMerge/>
            <w:tcBorders>
              <w:top w:val="single" w:sz="4" w:space="0" w:color="auto"/>
              <w:left w:val="single" w:sz="4" w:space="0" w:color="auto"/>
              <w:bottom w:val="single" w:sz="4" w:space="0" w:color="auto"/>
              <w:right w:val="single" w:sz="4" w:space="0" w:color="auto"/>
            </w:tcBorders>
            <w:vAlign w:val="center"/>
          </w:tcPr>
          <w:p w14:paraId="73CB559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A9FE76F"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37E7C25" w14:textId="3752C548" w:rsidR="00996EDB" w:rsidRDefault="00996EDB" w:rsidP="00996EDB">
            <w:pPr>
              <w:rPr>
                <w:rFonts w:ascii="Times New Roman" w:hAnsi="Times New Roman" w:cs="Times New Roman"/>
                <w:color w:val="000000"/>
              </w:rPr>
            </w:pPr>
            <w:r>
              <w:rPr>
                <w:rFonts w:ascii="Times New Roman" w:hAnsi="Times New Roman" w:cs="Times New Roman"/>
                <w:color w:val="000000"/>
              </w:rPr>
              <w:t>Наибольшая длина наружного шлифования,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63B7" w14:textId="7EB457F0" w:rsidR="00996EDB" w:rsidRDefault="00996EDB" w:rsidP="003836BE">
            <w:pPr>
              <w:jc w:val="center"/>
              <w:rPr>
                <w:rFonts w:ascii="Times New Roman" w:hAnsi="Times New Roman" w:cs="Times New Roman"/>
                <w:color w:val="000000"/>
              </w:rPr>
            </w:pPr>
          </w:p>
        </w:tc>
      </w:tr>
      <w:tr w:rsidR="00996EDB" w14:paraId="50BC349E" w14:textId="77777777" w:rsidTr="003836BE">
        <w:trPr>
          <w:trHeight w:val="282"/>
        </w:trPr>
        <w:tc>
          <w:tcPr>
            <w:tcW w:w="453" w:type="dxa"/>
            <w:vMerge/>
            <w:tcBorders>
              <w:top w:val="single" w:sz="4" w:space="0" w:color="auto"/>
              <w:left w:val="single" w:sz="4" w:space="0" w:color="auto"/>
              <w:bottom w:val="single" w:sz="4" w:space="0" w:color="auto"/>
              <w:right w:val="single" w:sz="4" w:space="0" w:color="auto"/>
            </w:tcBorders>
            <w:vAlign w:val="center"/>
          </w:tcPr>
          <w:p w14:paraId="0353C833"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033FD4E"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25897CB2" w14:textId="77E814A8" w:rsidR="00996EDB" w:rsidRDefault="00996EDB" w:rsidP="00996EDB">
            <w:pPr>
              <w:rPr>
                <w:rFonts w:ascii="Times New Roman" w:hAnsi="Times New Roman" w:cs="Times New Roman"/>
                <w:color w:val="000000"/>
              </w:rPr>
            </w:pPr>
            <w:r>
              <w:rPr>
                <w:rFonts w:ascii="Times New Roman" w:hAnsi="Times New Roman" w:cs="Times New Roman"/>
                <w:color w:val="000000"/>
              </w:rPr>
              <w:t>Расстояние между центрами,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7D9A" w14:textId="679E99CE" w:rsidR="00996EDB" w:rsidRDefault="00996EDB" w:rsidP="003836BE">
            <w:pPr>
              <w:jc w:val="center"/>
              <w:rPr>
                <w:rFonts w:ascii="Times New Roman" w:hAnsi="Times New Roman" w:cs="Times New Roman"/>
                <w:color w:val="000000"/>
              </w:rPr>
            </w:pPr>
          </w:p>
        </w:tc>
      </w:tr>
      <w:tr w:rsidR="00996EDB" w14:paraId="7AEABBBF" w14:textId="77777777" w:rsidTr="003836BE">
        <w:trPr>
          <w:trHeight w:val="258"/>
        </w:trPr>
        <w:tc>
          <w:tcPr>
            <w:tcW w:w="453" w:type="dxa"/>
            <w:vMerge/>
            <w:tcBorders>
              <w:top w:val="single" w:sz="4" w:space="0" w:color="auto"/>
              <w:left w:val="single" w:sz="4" w:space="0" w:color="auto"/>
              <w:bottom w:val="single" w:sz="4" w:space="0" w:color="auto"/>
              <w:right w:val="single" w:sz="4" w:space="0" w:color="auto"/>
            </w:tcBorders>
            <w:vAlign w:val="center"/>
          </w:tcPr>
          <w:p w14:paraId="5F3B69A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551778D"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21641911" w14:textId="3BA8F317" w:rsidR="00996EDB" w:rsidRDefault="00996EDB" w:rsidP="00996EDB">
            <w:pPr>
              <w:rPr>
                <w:rFonts w:ascii="Times New Roman" w:hAnsi="Times New Roman" w:cs="Times New Roman"/>
                <w:color w:val="000000"/>
              </w:rPr>
            </w:pPr>
            <w:r>
              <w:rPr>
                <w:rFonts w:ascii="Times New Roman" w:hAnsi="Times New Roman" w:cs="Times New Roman"/>
                <w:color w:val="000000"/>
              </w:rPr>
              <w:t>Высота центров над столом,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6789" w14:textId="4A7F6B59" w:rsidR="00996EDB" w:rsidRDefault="00996EDB" w:rsidP="003836BE">
            <w:pPr>
              <w:jc w:val="center"/>
              <w:rPr>
                <w:rFonts w:ascii="Times New Roman" w:hAnsi="Times New Roman" w:cs="Times New Roman"/>
                <w:color w:val="000000"/>
              </w:rPr>
            </w:pPr>
          </w:p>
        </w:tc>
      </w:tr>
      <w:tr w:rsidR="00996EDB" w14:paraId="267173AF" w14:textId="77777777" w:rsidTr="003836BE">
        <w:trPr>
          <w:trHeight w:val="313"/>
        </w:trPr>
        <w:tc>
          <w:tcPr>
            <w:tcW w:w="453" w:type="dxa"/>
            <w:vMerge/>
            <w:tcBorders>
              <w:top w:val="single" w:sz="4" w:space="0" w:color="auto"/>
              <w:left w:val="single" w:sz="4" w:space="0" w:color="auto"/>
              <w:bottom w:val="single" w:sz="4" w:space="0" w:color="auto"/>
              <w:right w:val="single" w:sz="4" w:space="0" w:color="auto"/>
            </w:tcBorders>
            <w:vAlign w:val="center"/>
          </w:tcPr>
          <w:p w14:paraId="1A318B72"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9BF4E08"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3B217CE5"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Максимальный диаметр наружного шлифования (в центрах)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3DED" w14:textId="282038F0" w:rsidR="00996EDB" w:rsidRDefault="00996EDB" w:rsidP="003836BE">
            <w:pPr>
              <w:jc w:val="center"/>
              <w:rPr>
                <w:rFonts w:ascii="Times New Roman" w:hAnsi="Times New Roman" w:cs="Times New Roman"/>
                <w:color w:val="000000"/>
              </w:rPr>
            </w:pPr>
          </w:p>
        </w:tc>
      </w:tr>
      <w:tr w:rsidR="00996EDB" w14:paraId="4C07D62F" w14:textId="77777777" w:rsidTr="003836BE">
        <w:trPr>
          <w:trHeight w:val="275"/>
        </w:trPr>
        <w:tc>
          <w:tcPr>
            <w:tcW w:w="453" w:type="dxa"/>
            <w:vMerge/>
            <w:tcBorders>
              <w:top w:val="single" w:sz="4" w:space="0" w:color="auto"/>
              <w:left w:val="single" w:sz="4" w:space="0" w:color="auto"/>
              <w:bottom w:val="single" w:sz="4" w:space="0" w:color="auto"/>
              <w:right w:val="single" w:sz="4" w:space="0" w:color="auto"/>
            </w:tcBorders>
            <w:vAlign w:val="center"/>
          </w:tcPr>
          <w:p w14:paraId="696FB818"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DF66168"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7003DA2D" w14:textId="6F94D47F" w:rsidR="00996EDB" w:rsidRDefault="00996EDB" w:rsidP="00996EDB">
            <w:pPr>
              <w:rPr>
                <w:rFonts w:ascii="Times New Roman" w:hAnsi="Times New Roman" w:cs="Times New Roman"/>
                <w:color w:val="000000"/>
              </w:rPr>
            </w:pPr>
            <w:r>
              <w:rPr>
                <w:rFonts w:ascii="Times New Roman" w:hAnsi="Times New Roman" w:cs="Times New Roman"/>
                <w:color w:val="000000"/>
              </w:rPr>
              <w:t>Минимальный диаметр наружного шлифования,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D2E0" w14:textId="7735165E" w:rsidR="00996EDB" w:rsidRPr="00996EDB" w:rsidRDefault="00996EDB" w:rsidP="003836BE">
            <w:pPr>
              <w:jc w:val="center"/>
              <w:rPr>
                <w:rFonts w:ascii="Times New Roman" w:hAnsi="Times New Roman" w:cs="Times New Roman"/>
                <w:color w:val="000000"/>
              </w:rPr>
            </w:pPr>
          </w:p>
        </w:tc>
      </w:tr>
      <w:tr w:rsidR="00996EDB" w14:paraId="7BB81BD4" w14:textId="77777777" w:rsidTr="003836BE">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63B097BF"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8BA6FF4"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736596E4"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Диаметр шлифовки отверстия,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8BF6" w14:textId="4AA8036B" w:rsidR="00996EDB" w:rsidRDefault="00996EDB" w:rsidP="003836BE">
            <w:pPr>
              <w:jc w:val="center"/>
              <w:rPr>
                <w:rFonts w:ascii="Times New Roman" w:hAnsi="Times New Roman" w:cs="Times New Roman"/>
                <w:color w:val="000000"/>
              </w:rPr>
            </w:pPr>
          </w:p>
        </w:tc>
      </w:tr>
      <w:tr w:rsidR="00996EDB" w14:paraId="75B7B168" w14:textId="77777777" w:rsidTr="003836BE">
        <w:trPr>
          <w:trHeight w:val="444"/>
        </w:trPr>
        <w:tc>
          <w:tcPr>
            <w:tcW w:w="453" w:type="dxa"/>
            <w:vMerge/>
            <w:tcBorders>
              <w:top w:val="single" w:sz="4" w:space="0" w:color="auto"/>
              <w:left w:val="single" w:sz="4" w:space="0" w:color="auto"/>
              <w:bottom w:val="single" w:sz="4" w:space="0" w:color="auto"/>
              <w:right w:val="single" w:sz="4" w:space="0" w:color="auto"/>
            </w:tcBorders>
            <w:vAlign w:val="center"/>
          </w:tcPr>
          <w:p w14:paraId="61108E72"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335A41F"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BE62B01" w14:textId="7B95D7A4" w:rsidR="00996EDB" w:rsidRDefault="00996EDB" w:rsidP="00BF3276">
            <w:pPr>
              <w:rPr>
                <w:rFonts w:ascii="Times New Roman" w:hAnsi="Times New Roman" w:cs="Times New Roman"/>
                <w:color w:val="000000"/>
              </w:rPr>
            </w:pPr>
            <w:r>
              <w:rPr>
                <w:rFonts w:ascii="Times New Roman" w:hAnsi="Times New Roman" w:cs="Times New Roman"/>
                <w:color w:val="000000"/>
              </w:rPr>
              <w:t>Наибольшая длина шлифуемого отверстия (вылет оправки) при нижнем пределе частоты вращения внутришлифовального шпинделя,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94DC" w14:textId="2A97EFAC" w:rsidR="00996EDB" w:rsidRDefault="00996EDB" w:rsidP="003836BE">
            <w:pPr>
              <w:jc w:val="center"/>
              <w:rPr>
                <w:rFonts w:ascii="Times New Roman" w:hAnsi="Times New Roman" w:cs="Times New Roman"/>
                <w:color w:val="000000"/>
              </w:rPr>
            </w:pPr>
          </w:p>
        </w:tc>
      </w:tr>
      <w:tr w:rsidR="00996EDB" w14:paraId="56898F36" w14:textId="77777777" w:rsidTr="003836BE">
        <w:trPr>
          <w:trHeight w:val="510"/>
        </w:trPr>
        <w:tc>
          <w:tcPr>
            <w:tcW w:w="453" w:type="dxa"/>
            <w:vMerge/>
            <w:tcBorders>
              <w:top w:val="single" w:sz="4" w:space="0" w:color="auto"/>
              <w:left w:val="single" w:sz="4" w:space="0" w:color="auto"/>
              <w:bottom w:val="single" w:sz="4" w:space="0" w:color="auto"/>
              <w:right w:val="single" w:sz="4" w:space="0" w:color="auto"/>
            </w:tcBorders>
            <w:vAlign w:val="center"/>
          </w:tcPr>
          <w:p w14:paraId="231DDBCB"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B85BBB5"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647EFB19"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Наибольшее отношение длины шлифуемого отверстия к его диаметру</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3E0F2" w14:textId="21D25E1F" w:rsidR="00996EDB" w:rsidRDefault="00996EDB" w:rsidP="003836BE">
            <w:pPr>
              <w:jc w:val="center"/>
              <w:rPr>
                <w:rFonts w:ascii="Times New Roman" w:hAnsi="Times New Roman" w:cs="Times New Roman"/>
                <w:color w:val="000000"/>
              </w:rPr>
            </w:pPr>
          </w:p>
        </w:tc>
      </w:tr>
      <w:tr w:rsidR="00996EDB" w14:paraId="2ECCD5AA" w14:textId="77777777" w:rsidTr="003836BE">
        <w:trPr>
          <w:trHeight w:val="180"/>
        </w:trPr>
        <w:tc>
          <w:tcPr>
            <w:tcW w:w="453" w:type="dxa"/>
            <w:vMerge/>
            <w:tcBorders>
              <w:top w:val="single" w:sz="4" w:space="0" w:color="auto"/>
              <w:left w:val="single" w:sz="4" w:space="0" w:color="auto"/>
              <w:bottom w:val="single" w:sz="4" w:space="0" w:color="auto"/>
              <w:right w:val="single" w:sz="4" w:space="0" w:color="auto"/>
            </w:tcBorders>
            <w:vAlign w:val="center"/>
          </w:tcPr>
          <w:p w14:paraId="7647E8A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FB526EF"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23A377C4"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Конус Морзе по ГОСТ 25557-82:</w:t>
            </w:r>
          </w:p>
        </w:tc>
        <w:tc>
          <w:tcPr>
            <w:tcW w:w="2410" w:type="dxa"/>
            <w:gridSpan w:val="2"/>
            <w:tcBorders>
              <w:top w:val="single" w:sz="4" w:space="0" w:color="auto"/>
              <w:left w:val="single" w:sz="4" w:space="0" w:color="auto"/>
              <w:right w:val="single" w:sz="4" w:space="0" w:color="auto"/>
            </w:tcBorders>
            <w:shd w:val="clear" w:color="auto" w:fill="auto"/>
            <w:vAlign w:val="center"/>
          </w:tcPr>
          <w:p w14:paraId="513664FB" w14:textId="1E718D6D" w:rsidR="00996EDB" w:rsidRDefault="00996EDB" w:rsidP="003836BE">
            <w:pPr>
              <w:jc w:val="center"/>
              <w:rPr>
                <w:rFonts w:ascii="Times New Roman" w:hAnsi="Times New Roman" w:cs="Times New Roman"/>
                <w:color w:val="000000"/>
              </w:rPr>
            </w:pPr>
          </w:p>
        </w:tc>
      </w:tr>
      <w:tr w:rsidR="00996EDB" w14:paraId="464B8A99" w14:textId="77777777" w:rsidTr="003836BE">
        <w:trPr>
          <w:trHeight w:val="84"/>
        </w:trPr>
        <w:tc>
          <w:tcPr>
            <w:tcW w:w="453" w:type="dxa"/>
            <w:vMerge/>
            <w:tcBorders>
              <w:top w:val="single" w:sz="4" w:space="0" w:color="auto"/>
              <w:left w:val="single" w:sz="4" w:space="0" w:color="auto"/>
              <w:bottom w:val="single" w:sz="4" w:space="0" w:color="auto"/>
              <w:right w:val="single" w:sz="4" w:space="0" w:color="auto"/>
            </w:tcBorders>
            <w:vAlign w:val="center"/>
          </w:tcPr>
          <w:p w14:paraId="032DA47E"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90C1F10"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31105F84" w14:textId="77777777" w:rsidR="00996EDB" w:rsidRDefault="00996EDB" w:rsidP="00996EDB">
            <w:pPr>
              <w:pStyle w:val="af9"/>
              <w:numPr>
                <w:ilvl w:val="0"/>
                <w:numId w:val="31"/>
              </w:numPr>
              <w:rPr>
                <w:rFonts w:ascii="Times New Roman" w:hAnsi="Times New Roman" w:cs="Times New Roman"/>
                <w:color w:val="000000"/>
              </w:rPr>
            </w:pPr>
            <w:r>
              <w:rPr>
                <w:rFonts w:ascii="Times New Roman" w:hAnsi="Times New Roman" w:cs="Times New Roman"/>
                <w:color w:val="000000"/>
              </w:rPr>
              <w:t>в шпинделе передней бабки</w:t>
            </w:r>
          </w:p>
        </w:tc>
        <w:tc>
          <w:tcPr>
            <w:tcW w:w="2410" w:type="dxa"/>
            <w:gridSpan w:val="2"/>
            <w:tcBorders>
              <w:left w:val="single" w:sz="4" w:space="0" w:color="auto"/>
              <w:right w:val="single" w:sz="4" w:space="0" w:color="auto"/>
            </w:tcBorders>
            <w:shd w:val="clear" w:color="auto" w:fill="auto"/>
            <w:vAlign w:val="center"/>
          </w:tcPr>
          <w:p w14:paraId="5C2D05FC" w14:textId="054B50FD" w:rsidR="00996EDB" w:rsidRDefault="00996EDB" w:rsidP="003836BE">
            <w:pPr>
              <w:jc w:val="center"/>
              <w:rPr>
                <w:rFonts w:ascii="Times New Roman" w:hAnsi="Times New Roman" w:cs="Times New Roman"/>
                <w:color w:val="000000"/>
              </w:rPr>
            </w:pPr>
          </w:p>
        </w:tc>
      </w:tr>
      <w:tr w:rsidR="00996EDB" w14:paraId="77A0D53F" w14:textId="77777777" w:rsidTr="003836BE">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5B10DCE8"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0F79B81"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26157AEF" w14:textId="77777777" w:rsidR="00996EDB" w:rsidRDefault="00996EDB" w:rsidP="00996EDB">
            <w:pPr>
              <w:pStyle w:val="af9"/>
              <w:numPr>
                <w:ilvl w:val="0"/>
                <w:numId w:val="31"/>
              </w:numPr>
              <w:rPr>
                <w:rFonts w:ascii="Times New Roman" w:hAnsi="Times New Roman" w:cs="Times New Roman"/>
                <w:color w:val="000000"/>
              </w:rPr>
            </w:pPr>
            <w:r>
              <w:rPr>
                <w:rFonts w:ascii="Times New Roman" w:hAnsi="Times New Roman" w:cs="Times New Roman"/>
                <w:color w:val="000000"/>
              </w:rPr>
              <w:t>в пиноле задней бабки</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2119D8DA" w14:textId="356EAAD7" w:rsidR="00996EDB" w:rsidRDefault="00996EDB" w:rsidP="003836BE">
            <w:pPr>
              <w:jc w:val="center"/>
              <w:rPr>
                <w:rFonts w:ascii="Times New Roman" w:hAnsi="Times New Roman" w:cs="Times New Roman"/>
                <w:color w:val="000000"/>
              </w:rPr>
            </w:pPr>
          </w:p>
        </w:tc>
      </w:tr>
      <w:tr w:rsidR="00996EDB" w14:paraId="61CCC51C" w14:textId="77777777" w:rsidTr="003836BE">
        <w:trPr>
          <w:trHeight w:val="510"/>
        </w:trPr>
        <w:tc>
          <w:tcPr>
            <w:tcW w:w="453" w:type="dxa"/>
            <w:vMerge/>
            <w:tcBorders>
              <w:top w:val="single" w:sz="4" w:space="0" w:color="auto"/>
              <w:left w:val="single" w:sz="4" w:space="0" w:color="auto"/>
              <w:bottom w:val="single" w:sz="4" w:space="0" w:color="auto"/>
              <w:right w:val="single" w:sz="4" w:space="0" w:color="auto"/>
            </w:tcBorders>
            <w:vAlign w:val="center"/>
          </w:tcPr>
          <w:p w14:paraId="7021B89C"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8B43A12"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1524B90E" w14:textId="211A9B87" w:rsidR="00996EDB" w:rsidRDefault="00996EDB" w:rsidP="00BF3276">
            <w:pPr>
              <w:rPr>
                <w:rFonts w:ascii="Times New Roman" w:hAnsi="Times New Roman" w:cs="Times New Roman"/>
                <w:color w:val="000000"/>
              </w:rPr>
            </w:pPr>
            <w:r>
              <w:rPr>
                <w:rFonts w:ascii="Times New Roman" w:hAnsi="Times New Roman" w:cs="Times New Roman"/>
                <w:color w:val="000000"/>
              </w:rPr>
              <w:t>Наибольшая масса устан</w:t>
            </w:r>
            <w:r w:rsidR="00BF3276">
              <w:rPr>
                <w:rFonts w:ascii="Times New Roman" w:hAnsi="Times New Roman" w:cs="Times New Roman"/>
                <w:color w:val="000000"/>
              </w:rPr>
              <w:t>авливаемой заготовки в центрах</w:t>
            </w:r>
            <w:r>
              <w:rPr>
                <w:rFonts w:ascii="Times New Roman" w:hAnsi="Times New Roman" w:cs="Times New Roman"/>
                <w:color w:val="000000"/>
              </w:rPr>
              <w:t>, кг</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C12DF" w14:textId="719CC508" w:rsidR="00996EDB" w:rsidRDefault="00996EDB" w:rsidP="003836BE">
            <w:pPr>
              <w:jc w:val="center"/>
              <w:rPr>
                <w:rFonts w:ascii="Times New Roman" w:hAnsi="Times New Roman" w:cs="Times New Roman"/>
                <w:color w:val="000000"/>
              </w:rPr>
            </w:pPr>
          </w:p>
        </w:tc>
      </w:tr>
      <w:tr w:rsidR="00996EDB" w14:paraId="7E2352BA" w14:textId="77777777" w:rsidTr="003836BE">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07B2A3AF"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B3E2240"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9B4DB80"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Класс точности станка по ГОСТ 8-82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586DB" w14:textId="263FB653" w:rsidR="00996EDB" w:rsidRDefault="00996EDB" w:rsidP="003836BE">
            <w:pPr>
              <w:jc w:val="center"/>
              <w:rPr>
                <w:rFonts w:ascii="Times New Roman" w:hAnsi="Times New Roman" w:cs="Times New Roman"/>
                <w:color w:val="000000"/>
              </w:rPr>
            </w:pPr>
          </w:p>
        </w:tc>
      </w:tr>
      <w:tr w:rsidR="00996EDB" w14:paraId="1ACFADF7" w14:textId="77777777" w:rsidTr="003836BE">
        <w:trPr>
          <w:trHeight w:val="423"/>
        </w:trPr>
        <w:tc>
          <w:tcPr>
            <w:tcW w:w="453" w:type="dxa"/>
            <w:vMerge/>
            <w:tcBorders>
              <w:top w:val="single" w:sz="4" w:space="0" w:color="auto"/>
              <w:left w:val="single" w:sz="4" w:space="0" w:color="auto"/>
              <w:bottom w:val="single" w:sz="4" w:space="0" w:color="auto"/>
              <w:right w:val="single" w:sz="4" w:space="0" w:color="auto"/>
            </w:tcBorders>
            <w:vAlign w:val="center"/>
          </w:tcPr>
          <w:p w14:paraId="2C299B3D"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3353BC4"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3C42A86B" w14:textId="3D58C981" w:rsidR="00996EDB" w:rsidRDefault="00996EDB" w:rsidP="00BF3276">
            <w:pPr>
              <w:rPr>
                <w:rFonts w:ascii="Times New Roman" w:hAnsi="Times New Roman" w:cs="Times New Roman"/>
                <w:color w:val="000000"/>
              </w:rPr>
            </w:pPr>
            <w:r>
              <w:rPr>
                <w:rFonts w:ascii="Times New Roman" w:hAnsi="Times New Roman" w:cs="Times New Roman"/>
                <w:color w:val="000000"/>
              </w:rPr>
              <w:t>Допустимое отклонение от кру</w:t>
            </w:r>
            <w:r w:rsidR="00BF3276">
              <w:rPr>
                <w:rFonts w:ascii="Times New Roman" w:hAnsi="Times New Roman" w:cs="Times New Roman"/>
                <w:color w:val="000000"/>
              </w:rPr>
              <w:t>глости при обработке в центрах</w:t>
            </w:r>
            <w:r>
              <w:rPr>
                <w:rFonts w:ascii="Times New Roman" w:hAnsi="Times New Roman" w:cs="Times New Roman"/>
                <w:color w:val="000000"/>
              </w:rPr>
              <w:t>, мкм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DF05" w14:textId="75424FB6" w:rsidR="00996EDB" w:rsidRDefault="00996EDB" w:rsidP="003836BE">
            <w:pPr>
              <w:jc w:val="center"/>
              <w:rPr>
                <w:rFonts w:ascii="Times New Roman" w:hAnsi="Times New Roman" w:cs="Times New Roman"/>
                <w:color w:val="000000"/>
              </w:rPr>
            </w:pPr>
          </w:p>
        </w:tc>
      </w:tr>
      <w:tr w:rsidR="00996EDB" w14:paraId="1D11BBED" w14:textId="77777777" w:rsidTr="003836BE">
        <w:trPr>
          <w:trHeight w:val="232"/>
        </w:trPr>
        <w:tc>
          <w:tcPr>
            <w:tcW w:w="453" w:type="dxa"/>
            <w:vMerge/>
            <w:tcBorders>
              <w:top w:val="single" w:sz="4" w:space="0" w:color="auto"/>
              <w:left w:val="single" w:sz="4" w:space="0" w:color="auto"/>
              <w:bottom w:val="single" w:sz="4" w:space="0" w:color="auto"/>
              <w:right w:val="single" w:sz="4" w:space="0" w:color="auto"/>
            </w:tcBorders>
            <w:vAlign w:val="center"/>
          </w:tcPr>
          <w:p w14:paraId="2C51ACD5"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4602186"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06F2E9B9" w14:textId="68910B8A" w:rsidR="00996EDB" w:rsidRDefault="00996EDB" w:rsidP="00BF3276">
            <w:pPr>
              <w:rPr>
                <w:rFonts w:ascii="Times New Roman" w:hAnsi="Times New Roman" w:cs="Times New Roman"/>
                <w:color w:val="000000"/>
              </w:rPr>
            </w:pPr>
            <w:r>
              <w:rPr>
                <w:rFonts w:ascii="Times New Roman" w:hAnsi="Times New Roman" w:cs="Times New Roman"/>
                <w:color w:val="000000"/>
              </w:rPr>
              <w:t>Допустимое отклонение от круглости при обработке в патроне, мкм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2218" w14:textId="0BF8F6DA" w:rsidR="00996EDB" w:rsidRDefault="00996EDB" w:rsidP="003836BE">
            <w:pPr>
              <w:jc w:val="center"/>
              <w:rPr>
                <w:rFonts w:ascii="Times New Roman" w:hAnsi="Times New Roman" w:cs="Times New Roman"/>
                <w:color w:val="000000"/>
              </w:rPr>
            </w:pPr>
          </w:p>
        </w:tc>
      </w:tr>
      <w:tr w:rsidR="00996EDB" w14:paraId="68935429" w14:textId="77777777" w:rsidTr="003836BE">
        <w:trPr>
          <w:trHeight w:val="64"/>
        </w:trPr>
        <w:tc>
          <w:tcPr>
            <w:tcW w:w="453" w:type="dxa"/>
            <w:vMerge/>
            <w:tcBorders>
              <w:top w:val="single" w:sz="4" w:space="0" w:color="auto"/>
              <w:left w:val="single" w:sz="4" w:space="0" w:color="auto"/>
              <w:bottom w:val="single" w:sz="4" w:space="0" w:color="auto"/>
              <w:right w:val="single" w:sz="4" w:space="0" w:color="auto"/>
            </w:tcBorders>
            <w:vAlign w:val="center"/>
          </w:tcPr>
          <w:p w14:paraId="4C633855"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574E86D"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1056561" w14:textId="66158613" w:rsidR="00996EDB" w:rsidRDefault="00BF3276" w:rsidP="00BF3276">
            <w:pPr>
              <w:rPr>
                <w:rFonts w:ascii="Times New Roman" w:hAnsi="Times New Roman" w:cs="Times New Roman"/>
                <w:color w:val="000000"/>
              </w:rPr>
            </w:pPr>
            <w:r>
              <w:rPr>
                <w:rFonts w:ascii="Times New Roman" w:hAnsi="Times New Roman" w:cs="Times New Roman"/>
                <w:color w:val="000000"/>
              </w:rPr>
              <w:t>Допуск прямолинейности образца</w:t>
            </w:r>
            <w:r w:rsidR="00996EDB">
              <w:rPr>
                <w:rFonts w:ascii="Times New Roman" w:hAnsi="Times New Roman" w:cs="Times New Roman"/>
                <w:color w:val="000000"/>
              </w:rPr>
              <w:t>, мкм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1488" w14:textId="6922B4E0" w:rsidR="00996EDB" w:rsidRDefault="00996EDB" w:rsidP="003836BE">
            <w:pPr>
              <w:jc w:val="center"/>
              <w:rPr>
                <w:rFonts w:ascii="Times New Roman" w:hAnsi="Times New Roman" w:cs="Times New Roman"/>
                <w:color w:val="000000"/>
              </w:rPr>
            </w:pPr>
          </w:p>
        </w:tc>
      </w:tr>
      <w:tr w:rsidR="00996EDB" w14:paraId="3A0992E8" w14:textId="77777777" w:rsidTr="003836BE">
        <w:trPr>
          <w:trHeight w:val="100"/>
        </w:trPr>
        <w:tc>
          <w:tcPr>
            <w:tcW w:w="453" w:type="dxa"/>
            <w:vMerge/>
            <w:tcBorders>
              <w:top w:val="single" w:sz="4" w:space="0" w:color="auto"/>
              <w:left w:val="single" w:sz="4" w:space="0" w:color="auto"/>
              <w:bottom w:val="single" w:sz="4" w:space="0" w:color="auto"/>
              <w:right w:val="single" w:sz="4" w:space="0" w:color="auto"/>
            </w:tcBorders>
            <w:vAlign w:val="center"/>
          </w:tcPr>
          <w:p w14:paraId="77108FEB"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16E2135"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08FCCB65" w14:textId="555D19E9" w:rsidR="00996EDB" w:rsidRDefault="00996EDB" w:rsidP="00BF3276">
            <w:pPr>
              <w:rPr>
                <w:rFonts w:ascii="Times New Roman" w:hAnsi="Times New Roman" w:cs="Times New Roman"/>
                <w:color w:val="000000"/>
              </w:rPr>
            </w:pPr>
            <w:r>
              <w:rPr>
                <w:rFonts w:ascii="Times New Roman" w:hAnsi="Times New Roman" w:cs="Times New Roman"/>
                <w:color w:val="000000"/>
              </w:rPr>
              <w:t>Шер</w:t>
            </w:r>
            <w:r w:rsidR="00BF3276">
              <w:rPr>
                <w:rFonts w:ascii="Times New Roman" w:hAnsi="Times New Roman" w:cs="Times New Roman"/>
                <w:color w:val="000000"/>
              </w:rPr>
              <w:t>оховатость поверхности образца</w:t>
            </w:r>
            <w:r>
              <w:rPr>
                <w:rFonts w:ascii="Times New Roman" w:hAnsi="Times New Roman" w:cs="Times New Roman"/>
                <w:color w:val="000000"/>
              </w:rPr>
              <w:t>, мкм</w:t>
            </w:r>
          </w:p>
        </w:tc>
        <w:tc>
          <w:tcPr>
            <w:tcW w:w="2410" w:type="dxa"/>
            <w:gridSpan w:val="2"/>
            <w:tcBorders>
              <w:top w:val="single" w:sz="4" w:space="0" w:color="auto"/>
              <w:left w:val="single" w:sz="4" w:space="0" w:color="auto"/>
              <w:right w:val="single" w:sz="4" w:space="0" w:color="auto"/>
            </w:tcBorders>
            <w:shd w:val="clear" w:color="auto" w:fill="auto"/>
            <w:vAlign w:val="center"/>
          </w:tcPr>
          <w:p w14:paraId="65138CB3" w14:textId="7381F19A" w:rsidR="00996EDB" w:rsidRDefault="00996EDB" w:rsidP="003836BE">
            <w:pPr>
              <w:jc w:val="center"/>
              <w:rPr>
                <w:rFonts w:ascii="Times New Roman" w:hAnsi="Times New Roman" w:cs="Times New Roman"/>
                <w:color w:val="000000"/>
              </w:rPr>
            </w:pPr>
          </w:p>
        </w:tc>
      </w:tr>
      <w:tr w:rsidR="00996EDB" w14:paraId="631DB7FD" w14:textId="77777777" w:rsidTr="003836BE">
        <w:trPr>
          <w:trHeight w:val="116"/>
        </w:trPr>
        <w:tc>
          <w:tcPr>
            <w:tcW w:w="453" w:type="dxa"/>
            <w:vMerge/>
            <w:tcBorders>
              <w:top w:val="single" w:sz="4" w:space="0" w:color="auto"/>
              <w:left w:val="single" w:sz="4" w:space="0" w:color="auto"/>
              <w:bottom w:val="single" w:sz="4" w:space="0" w:color="auto"/>
              <w:right w:val="single" w:sz="4" w:space="0" w:color="auto"/>
            </w:tcBorders>
            <w:vAlign w:val="center"/>
          </w:tcPr>
          <w:p w14:paraId="1C55ACFE"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DDA5688"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5C36531B" w14:textId="77777777" w:rsidR="00996EDB" w:rsidRDefault="00996EDB" w:rsidP="00996EDB">
            <w:pPr>
              <w:pStyle w:val="af9"/>
              <w:numPr>
                <w:ilvl w:val="0"/>
                <w:numId w:val="32"/>
              </w:numPr>
              <w:rPr>
                <w:rFonts w:ascii="Times New Roman" w:hAnsi="Times New Roman" w:cs="Times New Roman"/>
                <w:color w:val="000000"/>
              </w:rPr>
            </w:pPr>
            <w:r>
              <w:rPr>
                <w:rFonts w:ascii="Times New Roman" w:hAnsi="Times New Roman" w:cs="Times New Roman"/>
                <w:color w:val="000000"/>
              </w:rPr>
              <w:t>наружной</w:t>
            </w:r>
          </w:p>
        </w:tc>
        <w:tc>
          <w:tcPr>
            <w:tcW w:w="2410" w:type="dxa"/>
            <w:gridSpan w:val="2"/>
            <w:tcBorders>
              <w:left w:val="single" w:sz="4" w:space="0" w:color="auto"/>
              <w:right w:val="single" w:sz="4" w:space="0" w:color="auto"/>
            </w:tcBorders>
            <w:shd w:val="clear" w:color="auto" w:fill="auto"/>
            <w:vAlign w:val="center"/>
          </w:tcPr>
          <w:p w14:paraId="2B1F1963" w14:textId="5B1EA74A" w:rsidR="00996EDB" w:rsidRDefault="00996EDB" w:rsidP="003836BE">
            <w:pPr>
              <w:jc w:val="center"/>
              <w:rPr>
                <w:rFonts w:ascii="Times New Roman" w:hAnsi="Times New Roman" w:cs="Times New Roman"/>
                <w:color w:val="000000"/>
              </w:rPr>
            </w:pPr>
          </w:p>
        </w:tc>
      </w:tr>
      <w:tr w:rsidR="00996EDB" w14:paraId="3227BEB7" w14:textId="77777777" w:rsidTr="003836BE">
        <w:trPr>
          <w:trHeight w:val="210"/>
        </w:trPr>
        <w:tc>
          <w:tcPr>
            <w:tcW w:w="453" w:type="dxa"/>
            <w:vMerge/>
            <w:tcBorders>
              <w:top w:val="single" w:sz="4" w:space="0" w:color="auto"/>
              <w:left w:val="single" w:sz="4" w:space="0" w:color="auto"/>
              <w:bottom w:val="single" w:sz="4" w:space="0" w:color="auto"/>
              <w:right w:val="single" w:sz="4" w:space="0" w:color="auto"/>
            </w:tcBorders>
            <w:vAlign w:val="center"/>
          </w:tcPr>
          <w:p w14:paraId="06285AA0"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5296D50"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315370F4" w14:textId="77777777" w:rsidR="00996EDB" w:rsidRDefault="00996EDB" w:rsidP="00996EDB">
            <w:pPr>
              <w:pStyle w:val="af9"/>
              <w:numPr>
                <w:ilvl w:val="0"/>
                <w:numId w:val="32"/>
              </w:numPr>
              <w:rPr>
                <w:rFonts w:ascii="Times New Roman" w:hAnsi="Times New Roman" w:cs="Times New Roman"/>
                <w:color w:val="000000"/>
              </w:rPr>
            </w:pPr>
            <w:r>
              <w:rPr>
                <w:rFonts w:ascii="Times New Roman" w:hAnsi="Times New Roman" w:cs="Times New Roman"/>
                <w:color w:val="000000"/>
              </w:rPr>
              <w:t>внутренней</w:t>
            </w:r>
          </w:p>
        </w:tc>
        <w:tc>
          <w:tcPr>
            <w:tcW w:w="2410" w:type="dxa"/>
            <w:gridSpan w:val="2"/>
            <w:tcBorders>
              <w:left w:val="single" w:sz="4" w:space="0" w:color="auto"/>
              <w:right w:val="single" w:sz="4" w:space="0" w:color="auto"/>
            </w:tcBorders>
            <w:shd w:val="clear" w:color="auto" w:fill="auto"/>
            <w:vAlign w:val="center"/>
          </w:tcPr>
          <w:p w14:paraId="692100C7" w14:textId="4204B5F2" w:rsidR="00996EDB" w:rsidRDefault="00996EDB" w:rsidP="003836BE">
            <w:pPr>
              <w:jc w:val="center"/>
              <w:rPr>
                <w:rFonts w:ascii="Times New Roman" w:hAnsi="Times New Roman" w:cs="Times New Roman"/>
                <w:color w:val="000000"/>
              </w:rPr>
            </w:pPr>
          </w:p>
        </w:tc>
      </w:tr>
      <w:tr w:rsidR="00996EDB" w14:paraId="32AC195B" w14:textId="77777777" w:rsidTr="003836BE">
        <w:trPr>
          <w:trHeight w:val="64"/>
        </w:trPr>
        <w:tc>
          <w:tcPr>
            <w:tcW w:w="453" w:type="dxa"/>
            <w:vMerge/>
            <w:tcBorders>
              <w:top w:val="single" w:sz="4" w:space="0" w:color="auto"/>
              <w:left w:val="single" w:sz="4" w:space="0" w:color="auto"/>
              <w:bottom w:val="single" w:sz="4" w:space="0" w:color="auto"/>
              <w:right w:val="single" w:sz="4" w:space="0" w:color="auto"/>
            </w:tcBorders>
            <w:vAlign w:val="center"/>
          </w:tcPr>
          <w:p w14:paraId="39CC45F4"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CA46274"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7961DA8C" w14:textId="77777777" w:rsidR="00996EDB" w:rsidRDefault="00996EDB" w:rsidP="00996EDB">
            <w:pPr>
              <w:pStyle w:val="af9"/>
              <w:numPr>
                <w:ilvl w:val="0"/>
                <w:numId w:val="32"/>
              </w:numPr>
              <w:rPr>
                <w:rFonts w:ascii="Times New Roman" w:hAnsi="Times New Roman" w:cs="Times New Roman"/>
                <w:color w:val="000000"/>
              </w:rPr>
            </w:pPr>
            <w:r>
              <w:rPr>
                <w:rFonts w:ascii="Times New Roman" w:hAnsi="Times New Roman" w:cs="Times New Roman"/>
                <w:color w:val="000000"/>
              </w:rPr>
              <w:t>торцевой</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3A0A27F8" w14:textId="49C4EC9D" w:rsidR="00996EDB" w:rsidRDefault="00996EDB" w:rsidP="003836BE">
            <w:pPr>
              <w:jc w:val="center"/>
              <w:rPr>
                <w:rFonts w:ascii="Times New Roman" w:hAnsi="Times New Roman" w:cs="Times New Roman"/>
                <w:color w:val="000000"/>
              </w:rPr>
            </w:pPr>
          </w:p>
        </w:tc>
      </w:tr>
      <w:tr w:rsidR="00996EDB" w14:paraId="5BA1A736" w14:textId="77777777" w:rsidTr="003836BE">
        <w:trPr>
          <w:trHeight w:val="86"/>
        </w:trPr>
        <w:tc>
          <w:tcPr>
            <w:tcW w:w="453" w:type="dxa"/>
            <w:vMerge/>
            <w:tcBorders>
              <w:top w:val="single" w:sz="4" w:space="0" w:color="auto"/>
              <w:left w:val="single" w:sz="4" w:space="0" w:color="auto"/>
              <w:bottom w:val="single" w:sz="4" w:space="0" w:color="auto"/>
              <w:right w:val="single" w:sz="4" w:space="0" w:color="auto"/>
            </w:tcBorders>
            <w:vAlign w:val="center"/>
          </w:tcPr>
          <w:p w14:paraId="0F557DBF"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DC5B904"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0557A3E0" w14:textId="69FA460B" w:rsidR="00996EDB" w:rsidRDefault="00BF3276" w:rsidP="00BF3276">
            <w:pPr>
              <w:rPr>
                <w:rFonts w:ascii="Times New Roman" w:hAnsi="Times New Roman" w:cs="Times New Roman"/>
                <w:color w:val="000000"/>
              </w:rPr>
            </w:pPr>
            <w:r>
              <w:rPr>
                <w:rFonts w:ascii="Times New Roman" w:hAnsi="Times New Roman" w:cs="Times New Roman"/>
                <w:color w:val="000000"/>
              </w:rPr>
              <w:t>Габаритные размеры станка</w:t>
            </w:r>
            <w:r w:rsidR="00996EDB">
              <w:rPr>
                <w:rFonts w:ascii="Times New Roman" w:hAnsi="Times New Roman" w:cs="Times New Roman"/>
                <w:color w:val="000000"/>
              </w:rPr>
              <w:t>, мм:</w:t>
            </w:r>
          </w:p>
        </w:tc>
        <w:tc>
          <w:tcPr>
            <w:tcW w:w="2410" w:type="dxa"/>
            <w:gridSpan w:val="2"/>
            <w:tcBorders>
              <w:top w:val="single" w:sz="4" w:space="0" w:color="auto"/>
              <w:left w:val="single" w:sz="4" w:space="0" w:color="auto"/>
              <w:right w:val="single" w:sz="4" w:space="0" w:color="auto"/>
            </w:tcBorders>
            <w:shd w:val="clear" w:color="auto" w:fill="auto"/>
            <w:vAlign w:val="center"/>
          </w:tcPr>
          <w:p w14:paraId="0E367E8D" w14:textId="22B62BDD" w:rsidR="00996EDB" w:rsidRDefault="00996EDB" w:rsidP="003836BE">
            <w:pPr>
              <w:jc w:val="center"/>
              <w:rPr>
                <w:rFonts w:ascii="Times New Roman" w:hAnsi="Times New Roman" w:cs="Times New Roman"/>
                <w:color w:val="000000"/>
              </w:rPr>
            </w:pPr>
          </w:p>
        </w:tc>
      </w:tr>
      <w:tr w:rsidR="00996EDB" w14:paraId="32F6260B" w14:textId="77777777" w:rsidTr="003836BE">
        <w:trPr>
          <w:trHeight w:val="118"/>
        </w:trPr>
        <w:tc>
          <w:tcPr>
            <w:tcW w:w="453" w:type="dxa"/>
            <w:vMerge/>
            <w:tcBorders>
              <w:top w:val="single" w:sz="4" w:space="0" w:color="auto"/>
              <w:left w:val="single" w:sz="4" w:space="0" w:color="auto"/>
              <w:bottom w:val="single" w:sz="4" w:space="0" w:color="auto"/>
              <w:right w:val="single" w:sz="4" w:space="0" w:color="auto"/>
            </w:tcBorders>
            <w:vAlign w:val="center"/>
          </w:tcPr>
          <w:p w14:paraId="6398A11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1693E28"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6D826AF5" w14:textId="77777777" w:rsidR="00996EDB" w:rsidRDefault="00996EDB" w:rsidP="00996EDB">
            <w:pPr>
              <w:pStyle w:val="af9"/>
              <w:numPr>
                <w:ilvl w:val="0"/>
                <w:numId w:val="32"/>
              </w:numPr>
              <w:rPr>
                <w:rFonts w:ascii="Times New Roman" w:hAnsi="Times New Roman" w:cs="Times New Roman"/>
                <w:color w:val="000000"/>
              </w:rPr>
            </w:pPr>
            <w:r>
              <w:rPr>
                <w:rFonts w:ascii="Times New Roman" w:hAnsi="Times New Roman" w:cs="Times New Roman"/>
                <w:color w:val="000000"/>
              </w:rPr>
              <w:t>длина</w:t>
            </w:r>
          </w:p>
        </w:tc>
        <w:tc>
          <w:tcPr>
            <w:tcW w:w="2410" w:type="dxa"/>
            <w:gridSpan w:val="2"/>
            <w:tcBorders>
              <w:left w:val="single" w:sz="4" w:space="0" w:color="auto"/>
              <w:right w:val="single" w:sz="4" w:space="0" w:color="auto"/>
            </w:tcBorders>
            <w:shd w:val="clear" w:color="auto" w:fill="auto"/>
            <w:vAlign w:val="center"/>
          </w:tcPr>
          <w:p w14:paraId="3F4E1E88" w14:textId="41BD752F" w:rsidR="00996EDB" w:rsidRDefault="00996EDB" w:rsidP="003836BE">
            <w:pPr>
              <w:jc w:val="center"/>
              <w:rPr>
                <w:rFonts w:ascii="Times New Roman" w:hAnsi="Times New Roman" w:cs="Times New Roman"/>
                <w:color w:val="000000"/>
              </w:rPr>
            </w:pPr>
          </w:p>
        </w:tc>
      </w:tr>
      <w:tr w:rsidR="00996EDB" w14:paraId="7D05BA56" w14:textId="77777777" w:rsidTr="003836BE">
        <w:trPr>
          <w:trHeight w:val="167"/>
        </w:trPr>
        <w:tc>
          <w:tcPr>
            <w:tcW w:w="453" w:type="dxa"/>
            <w:vMerge/>
            <w:tcBorders>
              <w:top w:val="single" w:sz="4" w:space="0" w:color="auto"/>
              <w:left w:val="single" w:sz="4" w:space="0" w:color="auto"/>
              <w:bottom w:val="single" w:sz="4" w:space="0" w:color="auto"/>
              <w:right w:val="single" w:sz="4" w:space="0" w:color="auto"/>
            </w:tcBorders>
            <w:vAlign w:val="center"/>
          </w:tcPr>
          <w:p w14:paraId="281E3749"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A3BA358"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4CF626CF" w14:textId="77777777" w:rsidR="00996EDB" w:rsidRDefault="00996EDB" w:rsidP="00996EDB">
            <w:pPr>
              <w:pStyle w:val="af9"/>
              <w:numPr>
                <w:ilvl w:val="0"/>
                <w:numId w:val="32"/>
              </w:numPr>
              <w:rPr>
                <w:rFonts w:ascii="Times New Roman" w:hAnsi="Times New Roman" w:cs="Times New Roman"/>
                <w:color w:val="000000"/>
              </w:rPr>
            </w:pPr>
            <w:r>
              <w:rPr>
                <w:rFonts w:ascii="Times New Roman" w:hAnsi="Times New Roman" w:cs="Times New Roman"/>
                <w:color w:val="000000"/>
              </w:rPr>
              <w:t>ширина</w:t>
            </w:r>
          </w:p>
        </w:tc>
        <w:tc>
          <w:tcPr>
            <w:tcW w:w="2410" w:type="dxa"/>
            <w:gridSpan w:val="2"/>
            <w:tcBorders>
              <w:left w:val="single" w:sz="4" w:space="0" w:color="auto"/>
              <w:right w:val="single" w:sz="4" w:space="0" w:color="auto"/>
            </w:tcBorders>
            <w:shd w:val="clear" w:color="auto" w:fill="auto"/>
            <w:vAlign w:val="center"/>
          </w:tcPr>
          <w:p w14:paraId="1A3BA3C0" w14:textId="1C4552E2" w:rsidR="00996EDB" w:rsidRDefault="00996EDB" w:rsidP="003836BE">
            <w:pPr>
              <w:jc w:val="center"/>
              <w:rPr>
                <w:rFonts w:ascii="Times New Roman" w:hAnsi="Times New Roman" w:cs="Times New Roman"/>
                <w:color w:val="000000"/>
              </w:rPr>
            </w:pPr>
          </w:p>
        </w:tc>
      </w:tr>
      <w:tr w:rsidR="00996EDB" w14:paraId="7BB04B58" w14:textId="77777777" w:rsidTr="003836BE">
        <w:trPr>
          <w:trHeight w:val="200"/>
        </w:trPr>
        <w:tc>
          <w:tcPr>
            <w:tcW w:w="453" w:type="dxa"/>
            <w:vMerge/>
            <w:tcBorders>
              <w:top w:val="single" w:sz="4" w:space="0" w:color="auto"/>
              <w:left w:val="single" w:sz="4" w:space="0" w:color="auto"/>
              <w:bottom w:val="single" w:sz="4" w:space="0" w:color="auto"/>
              <w:right w:val="single" w:sz="4" w:space="0" w:color="auto"/>
            </w:tcBorders>
            <w:vAlign w:val="center"/>
          </w:tcPr>
          <w:p w14:paraId="5FCA8148"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6CE93B9"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6E0627F9" w14:textId="77777777" w:rsidR="00996EDB" w:rsidRDefault="00996EDB" w:rsidP="00996EDB">
            <w:pPr>
              <w:pStyle w:val="af9"/>
              <w:numPr>
                <w:ilvl w:val="0"/>
                <w:numId w:val="32"/>
              </w:numPr>
              <w:rPr>
                <w:rFonts w:ascii="Times New Roman" w:hAnsi="Times New Roman" w:cs="Times New Roman"/>
                <w:color w:val="000000"/>
              </w:rPr>
            </w:pPr>
            <w:r>
              <w:rPr>
                <w:rFonts w:ascii="Times New Roman" w:hAnsi="Times New Roman" w:cs="Times New Roman"/>
                <w:color w:val="000000"/>
              </w:rPr>
              <w:t>высота</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7D3880C0" w14:textId="2A897488" w:rsidR="00996EDB" w:rsidRDefault="00996EDB" w:rsidP="003836BE">
            <w:pPr>
              <w:jc w:val="center"/>
              <w:rPr>
                <w:rFonts w:ascii="Times New Roman" w:hAnsi="Times New Roman" w:cs="Times New Roman"/>
                <w:color w:val="000000"/>
              </w:rPr>
            </w:pPr>
          </w:p>
        </w:tc>
      </w:tr>
      <w:tr w:rsidR="00996EDB" w14:paraId="3973E0CE" w14:textId="77777777" w:rsidTr="003836BE">
        <w:trPr>
          <w:trHeight w:val="72"/>
        </w:trPr>
        <w:tc>
          <w:tcPr>
            <w:tcW w:w="453" w:type="dxa"/>
            <w:vMerge/>
            <w:tcBorders>
              <w:top w:val="single" w:sz="4" w:space="0" w:color="auto"/>
              <w:left w:val="single" w:sz="4" w:space="0" w:color="auto"/>
              <w:bottom w:val="single" w:sz="4" w:space="0" w:color="auto"/>
              <w:right w:val="single" w:sz="4" w:space="0" w:color="auto"/>
            </w:tcBorders>
            <w:vAlign w:val="center"/>
          </w:tcPr>
          <w:p w14:paraId="35476A14"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FBD4587"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6B2111B9" w14:textId="361199CC" w:rsidR="00996EDB" w:rsidRDefault="00BF3276" w:rsidP="00BF3276">
            <w:pPr>
              <w:rPr>
                <w:rFonts w:ascii="Times New Roman" w:hAnsi="Times New Roman" w:cs="Times New Roman"/>
                <w:color w:val="000000"/>
              </w:rPr>
            </w:pPr>
            <w:r>
              <w:rPr>
                <w:rFonts w:ascii="Times New Roman" w:hAnsi="Times New Roman" w:cs="Times New Roman"/>
                <w:color w:val="000000"/>
              </w:rPr>
              <w:t>Масса станка</w:t>
            </w:r>
            <w:r w:rsidR="00996EDB">
              <w:rPr>
                <w:rFonts w:ascii="Times New Roman" w:hAnsi="Times New Roman" w:cs="Times New Roman"/>
                <w:color w:val="000000"/>
              </w:rPr>
              <w:t>, кг</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E38F" w14:textId="7648435E" w:rsidR="00996EDB" w:rsidRDefault="00996EDB" w:rsidP="003836BE">
            <w:pPr>
              <w:jc w:val="center"/>
              <w:rPr>
                <w:rFonts w:ascii="Times New Roman" w:hAnsi="Times New Roman" w:cs="Times New Roman"/>
                <w:color w:val="000000"/>
              </w:rPr>
            </w:pPr>
          </w:p>
        </w:tc>
      </w:tr>
      <w:tr w:rsidR="00996EDB" w14:paraId="70E76CE7" w14:textId="77777777" w:rsidTr="003836BE">
        <w:trPr>
          <w:trHeight w:val="336"/>
        </w:trPr>
        <w:tc>
          <w:tcPr>
            <w:tcW w:w="453" w:type="dxa"/>
            <w:vMerge/>
            <w:tcBorders>
              <w:top w:val="single" w:sz="4" w:space="0" w:color="auto"/>
              <w:left w:val="single" w:sz="4" w:space="0" w:color="auto"/>
              <w:bottom w:val="single" w:sz="4" w:space="0" w:color="auto"/>
              <w:right w:val="single" w:sz="4" w:space="0" w:color="auto"/>
            </w:tcBorders>
            <w:vAlign w:val="center"/>
          </w:tcPr>
          <w:p w14:paraId="2D84226B"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12925B5"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62986B7E" w14:textId="00CB080E" w:rsidR="00996EDB" w:rsidRDefault="00996EDB" w:rsidP="00BF3276">
            <w:pPr>
              <w:rPr>
                <w:rFonts w:ascii="Times New Roman" w:hAnsi="Times New Roman" w:cs="Times New Roman"/>
                <w:color w:val="000000"/>
              </w:rPr>
            </w:pPr>
            <w:r>
              <w:rPr>
                <w:rFonts w:ascii="Times New Roman" w:hAnsi="Times New Roman" w:cs="Times New Roman"/>
                <w:color w:val="000000"/>
              </w:rPr>
              <w:t>Суммарная номинальная мощность установленных на станке э/двигателей, кВт</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09958" w14:textId="4D4D75AB" w:rsidR="00996EDB" w:rsidRPr="00BF3276" w:rsidRDefault="00996EDB" w:rsidP="003836BE">
            <w:pPr>
              <w:jc w:val="center"/>
              <w:rPr>
                <w:rFonts w:ascii="Times New Roman" w:hAnsi="Times New Roman" w:cs="Times New Roman"/>
                <w:color w:val="000000"/>
              </w:rPr>
            </w:pPr>
          </w:p>
        </w:tc>
      </w:tr>
      <w:tr w:rsidR="00996EDB" w14:paraId="105858D9" w14:textId="77777777" w:rsidTr="003836BE">
        <w:trPr>
          <w:trHeight w:val="369"/>
        </w:trPr>
        <w:tc>
          <w:tcPr>
            <w:tcW w:w="453" w:type="dxa"/>
            <w:vMerge/>
            <w:tcBorders>
              <w:top w:val="single" w:sz="4" w:space="0" w:color="auto"/>
              <w:left w:val="single" w:sz="4" w:space="0" w:color="auto"/>
              <w:bottom w:val="single" w:sz="4" w:space="0" w:color="auto"/>
              <w:right w:val="single" w:sz="4" w:space="0" w:color="auto"/>
            </w:tcBorders>
            <w:vAlign w:val="center"/>
          </w:tcPr>
          <w:p w14:paraId="7949D300"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0309539"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02D966AE" w14:textId="4E0C6F5E" w:rsidR="00996EDB" w:rsidRDefault="00996EDB" w:rsidP="00BF3276">
            <w:pPr>
              <w:rPr>
                <w:rFonts w:ascii="Times New Roman" w:hAnsi="Times New Roman" w:cs="Times New Roman"/>
                <w:color w:val="000000"/>
              </w:rPr>
            </w:pPr>
            <w:r>
              <w:rPr>
                <w:rFonts w:ascii="Times New Roman" w:hAnsi="Times New Roman" w:cs="Times New Roman"/>
                <w:color w:val="000000"/>
              </w:rPr>
              <w:t>Номинальная мощность электродвигате</w:t>
            </w:r>
            <w:r w:rsidR="00BF3276">
              <w:rPr>
                <w:rFonts w:ascii="Times New Roman" w:hAnsi="Times New Roman" w:cs="Times New Roman"/>
                <w:color w:val="000000"/>
              </w:rPr>
              <w:t>ля привода шлифовального круга</w:t>
            </w:r>
            <w:r>
              <w:rPr>
                <w:rFonts w:ascii="Times New Roman" w:hAnsi="Times New Roman" w:cs="Times New Roman"/>
                <w:color w:val="000000"/>
              </w:rPr>
              <w:t>, кВт</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4D2D0" w14:textId="2FA7F92A" w:rsidR="00996EDB" w:rsidRDefault="00996EDB" w:rsidP="003836BE">
            <w:pPr>
              <w:jc w:val="center"/>
              <w:rPr>
                <w:rFonts w:ascii="Times New Roman" w:hAnsi="Times New Roman" w:cs="Times New Roman"/>
                <w:color w:val="000000"/>
              </w:rPr>
            </w:pPr>
          </w:p>
        </w:tc>
      </w:tr>
      <w:tr w:rsidR="00996EDB" w14:paraId="0DA64FDB" w14:textId="77777777" w:rsidTr="003836BE">
        <w:trPr>
          <w:trHeight w:val="178"/>
        </w:trPr>
        <w:tc>
          <w:tcPr>
            <w:tcW w:w="453" w:type="dxa"/>
            <w:vMerge/>
            <w:tcBorders>
              <w:top w:val="single" w:sz="4" w:space="0" w:color="auto"/>
              <w:left w:val="single" w:sz="4" w:space="0" w:color="auto"/>
              <w:bottom w:val="single" w:sz="4" w:space="0" w:color="auto"/>
              <w:right w:val="single" w:sz="4" w:space="0" w:color="auto"/>
            </w:tcBorders>
            <w:vAlign w:val="center"/>
          </w:tcPr>
          <w:p w14:paraId="28553ACD"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8BD8643"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9D4B698"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Питающая сеть</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DC189" w14:textId="5A0E8424" w:rsidR="00996EDB" w:rsidRDefault="00996EDB" w:rsidP="003836BE">
            <w:pPr>
              <w:jc w:val="center"/>
              <w:rPr>
                <w:rFonts w:ascii="Times New Roman" w:hAnsi="Times New Roman" w:cs="Times New Roman"/>
                <w:color w:val="000000"/>
              </w:rPr>
            </w:pPr>
          </w:p>
        </w:tc>
      </w:tr>
      <w:tr w:rsidR="00996EDB" w14:paraId="7ADF67F4" w14:textId="77777777" w:rsidTr="003836BE">
        <w:trPr>
          <w:trHeight w:val="110"/>
        </w:trPr>
        <w:tc>
          <w:tcPr>
            <w:tcW w:w="453" w:type="dxa"/>
            <w:vMerge/>
            <w:tcBorders>
              <w:top w:val="single" w:sz="4" w:space="0" w:color="auto"/>
              <w:left w:val="single" w:sz="4" w:space="0" w:color="auto"/>
              <w:bottom w:val="single" w:sz="4" w:space="0" w:color="auto"/>
              <w:right w:val="single" w:sz="4" w:space="0" w:color="auto"/>
            </w:tcBorders>
            <w:vAlign w:val="center"/>
          </w:tcPr>
          <w:p w14:paraId="4052490B"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FC91116"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4FA1524E" w14:textId="77777777" w:rsidR="00996EDB" w:rsidRDefault="00996EDB" w:rsidP="003836BE">
            <w:pPr>
              <w:jc w:val="center"/>
              <w:rPr>
                <w:rFonts w:ascii="Times New Roman" w:hAnsi="Times New Roman" w:cs="Times New Roman"/>
                <w:b/>
                <w:bCs/>
                <w:color w:val="000000"/>
              </w:rPr>
            </w:pPr>
            <w:r>
              <w:rPr>
                <w:rFonts w:ascii="Times New Roman" w:hAnsi="Times New Roman" w:cs="Times New Roman"/>
                <w:b/>
                <w:bCs/>
                <w:color w:val="000000"/>
              </w:rPr>
              <w:t>Стол</w:t>
            </w:r>
          </w:p>
        </w:tc>
      </w:tr>
      <w:tr w:rsidR="00996EDB" w14:paraId="73918E5E" w14:textId="77777777" w:rsidTr="003836BE">
        <w:trPr>
          <w:trHeight w:val="200"/>
        </w:trPr>
        <w:tc>
          <w:tcPr>
            <w:tcW w:w="453" w:type="dxa"/>
            <w:vMerge/>
            <w:tcBorders>
              <w:top w:val="single" w:sz="4" w:space="0" w:color="auto"/>
              <w:left w:val="single" w:sz="4" w:space="0" w:color="auto"/>
              <w:bottom w:val="single" w:sz="4" w:space="0" w:color="auto"/>
              <w:right w:val="single" w:sz="4" w:space="0" w:color="auto"/>
            </w:tcBorders>
            <w:vAlign w:val="center"/>
          </w:tcPr>
          <w:p w14:paraId="67A3F1E0"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783107E"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1A1C7DC1" w14:textId="28D9FEB0" w:rsidR="00996EDB" w:rsidRDefault="00996EDB" w:rsidP="00BF3276">
            <w:pPr>
              <w:rPr>
                <w:rFonts w:ascii="Times New Roman" w:hAnsi="Times New Roman" w:cs="Times New Roman"/>
                <w:color w:val="000000"/>
              </w:rPr>
            </w:pPr>
            <w:r>
              <w:rPr>
                <w:rFonts w:ascii="Times New Roman" w:hAnsi="Times New Roman" w:cs="Times New Roman"/>
                <w:color w:val="000000"/>
              </w:rPr>
              <w:t>Наибольшее перемещение стола,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0FA2" w14:textId="79F048A5" w:rsidR="00996EDB" w:rsidRDefault="00996EDB" w:rsidP="003836BE">
            <w:pPr>
              <w:jc w:val="center"/>
              <w:rPr>
                <w:rFonts w:ascii="Times New Roman" w:hAnsi="Times New Roman" w:cs="Times New Roman"/>
                <w:color w:val="000000"/>
              </w:rPr>
            </w:pPr>
          </w:p>
        </w:tc>
      </w:tr>
      <w:tr w:rsidR="00996EDB" w14:paraId="05D56DCB" w14:textId="77777777" w:rsidTr="003836BE">
        <w:trPr>
          <w:trHeight w:val="516"/>
        </w:trPr>
        <w:tc>
          <w:tcPr>
            <w:tcW w:w="453" w:type="dxa"/>
            <w:vMerge/>
            <w:tcBorders>
              <w:top w:val="single" w:sz="4" w:space="0" w:color="auto"/>
              <w:left w:val="single" w:sz="4" w:space="0" w:color="auto"/>
              <w:bottom w:val="single" w:sz="4" w:space="0" w:color="auto"/>
              <w:right w:val="single" w:sz="4" w:space="0" w:color="auto"/>
            </w:tcBorders>
            <w:vAlign w:val="center"/>
          </w:tcPr>
          <w:p w14:paraId="320FA828"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DB2D1B0"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70230787"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Скорость автоматического перемещения стола (бесступенчатое регулирование), м/мин</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4C7E6" w14:textId="121FCD8B" w:rsidR="00996EDB" w:rsidRDefault="00996EDB" w:rsidP="003836BE">
            <w:pPr>
              <w:jc w:val="center"/>
              <w:rPr>
                <w:rFonts w:ascii="Times New Roman" w:hAnsi="Times New Roman" w:cs="Times New Roman"/>
                <w:color w:val="000000"/>
              </w:rPr>
            </w:pPr>
          </w:p>
        </w:tc>
      </w:tr>
      <w:tr w:rsidR="00996EDB" w14:paraId="2C275AC7" w14:textId="77777777" w:rsidTr="003836BE">
        <w:trPr>
          <w:trHeight w:val="126"/>
        </w:trPr>
        <w:tc>
          <w:tcPr>
            <w:tcW w:w="453" w:type="dxa"/>
            <w:vMerge/>
            <w:tcBorders>
              <w:top w:val="single" w:sz="4" w:space="0" w:color="auto"/>
              <w:left w:val="single" w:sz="4" w:space="0" w:color="auto"/>
              <w:bottom w:val="single" w:sz="4" w:space="0" w:color="auto"/>
              <w:right w:val="single" w:sz="4" w:space="0" w:color="auto"/>
            </w:tcBorders>
            <w:vAlign w:val="center"/>
          </w:tcPr>
          <w:p w14:paraId="67E1B0CD"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848A12E"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755C5373"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Угол поворота верхнего стола, град:</w:t>
            </w:r>
          </w:p>
        </w:tc>
        <w:tc>
          <w:tcPr>
            <w:tcW w:w="2410" w:type="dxa"/>
            <w:gridSpan w:val="2"/>
            <w:tcBorders>
              <w:top w:val="single" w:sz="4" w:space="0" w:color="auto"/>
              <w:left w:val="single" w:sz="4" w:space="0" w:color="auto"/>
              <w:right w:val="single" w:sz="4" w:space="0" w:color="auto"/>
            </w:tcBorders>
            <w:shd w:val="clear" w:color="auto" w:fill="auto"/>
            <w:vAlign w:val="center"/>
          </w:tcPr>
          <w:p w14:paraId="71FA58A3" w14:textId="691CFAAD" w:rsidR="00996EDB" w:rsidRDefault="00996EDB" w:rsidP="003836BE">
            <w:pPr>
              <w:rPr>
                <w:rFonts w:ascii="Calibri" w:hAnsi="Calibri" w:cs="Calibri"/>
                <w:color w:val="000000"/>
              </w:rPr>
            </w:pPr>
          </w:p>
        </w:tc>
      </w:tr>
      <w:tr w:rsidR="00996EDB" w14:paraId="23F127B8" w14:textId="77777777" w:rsidTr="003836BE">
        <w:trPr>
          <w:trHeight w:val="144"/>
        </w:trPr>
        <w:tc>
          <w:tcPr>
            <w:tcW w:w="453" w:type="dxa"/>
            <w:vMerge/>
            <w:tcBorders>
              <w:top w:val="single" w:sz="4" w:space="0" w:color="auto"/>
              <w:left w:val="single" w:sz="4" w:space="0" w:color="auto"/>
              <w:bottom w:val="single" w:sz="4" w:space="0" w:color="auto"/>
              <w:right w:val="single" w:sz="4" w:space="0" w:color="auto"/>
            </w:tcBorders>
            <w:vAlign w:val="center"/>
          </w:tcPr>
          <w:p w14:paraId="7CD25DFB"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D6C5049"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2F50BBCA" w14:textId="77777777" w:rsidR="00996EDB" w:rsidRDefault="00996EDB" w:rsidP="00996EDB">
            <w:pPr>
              <w:pStyle w:val="af9"/>
              <w:numPr>
                <w:ilvl w:val="0"/>
                <w:numId w:val="32"/>
              </w:numPr>
              <w:jc w:val="both"/>
              <w:rPr>
                <w:rFonts w:ascii="Times New Roman" w:hAnsi="Times New Roman" w:cs="Times New Roman"/>
                <w:color w:val="000000"/>
              </w:rPr>
            </w:pPr>
            <w:r>
              <w:rPr>
                <w:rFonts w:ascii="Times New Roman" w:hAnsi="Times New Roman" w:cs="Times New Roman"/>
                <w:color w:val="000000"/>
              </w:rPr>
              <w:t>по часовой стрелке</w:t>
            </w:r>
          </w:p>
        </w:tc>
        <w:tc>
          <w:tcPr>
            <w:tcW w:w="2410" w:type="dxa"/>
            <w:gridSpan w:val="2"/>
            <w:tcBorders>
              <w:left w:val="single" w:sz="4" w:space="0" w:color="auto"/>
              <w:right w:val="single" w:sz="4" w:space="0" w:color="auto"/>
            </w:tcBorders>
            <w:shd w:val="clear" w:color="auto" w:fill="auto"/>
            <w:vAlign w:val="center"/>
          </w:tcPr>
          <w:p w14:paraId="474101DC" w14:textId="17C9ACFF" w:rsidR="00996EDB" w:rsidRDefault="00996EDB" w:rsidP="003836BE">
            <w:pPr>
              <w:jc w:val="center"/>
              <w:rPr>
                <w:rFonts w:ascii="Times New Roman" w:hAnsi="Times New Roman" w:cs="Times New Roman"/>
                <w:color w:val="000000"/>
              </w:rPr>
            </w:pPr>
          </w:p>
        </w:tc>
      </w:tr>
      <w:tr w:rsidR="00996EDB" w14:paraId="663F4C5D" w14:textId="77777777" w:rsidTr="003836BE">
        <w:trPr>
          <w:trHeight w:val="175"/>
        </w:trPr>
        <w:tc>
          <w:tcPr>
            <w:tcW w:w="453" w:type="dxa"/>
            <w:vMerge/>
            <w:tcBorders>
              <w:top w:val="single" w:sz="4" w:space="0" w:color="auto"/>
              <w:left w:val="single" w:sz="4" w:space="0" w:color="auto"/>
              <w:bottom w:val="single" w:sz="4" w:space="0" w:color="auto"/>
              <w:right w:val="single" w:sz="4" w:space="0" w:color="auto"/>
            </w:tcBorders>
            <w:vAlign w:val="center"/>
          </w:tcPr>
          <w:p w14:paraId="758D8CA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25A5942"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6F1F0A6C" w14:textId="77777777" w:rsidR="00996EDB" w:rsidRDefault="00996EDB" w:rsidP="00996EDB">
            <w:pPr>
              <w:pStyle w:val="af9"/>
              <w:numPr>
                <w:ilvl w:val="0"/>
                <w:numId w:val="32"/>
              </w:numPr>
              <w:jc w:val="both"/>
              <w:rPr>
                <w:rFonts w:ascii="Times New Roman" w:hAnsi="Times New Roman" w:cs="Times New Roman"/>
                <w:color w:val="000000"/>
              </w:rPr>
            </w:pPr>
            <w:r>
              <w:rPr>
                <w:rFonts w:ascii="Times New Roman" w:hAnsi="Times New Roman" w:cs="Times New Roman"/>
                <w:color w:val="000000"/>
              </w:rPr>
              <w:t>против часовой стрелки</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14DFBC16" w14:textId="2EFE6690" w:rsidR="00996EDB" w:rsidRDefault="00996EDB" w:rsidP="003836BE">
            <w:pPr>
              <w:jc w:val="center"/>
              <w:rPr>
                <w:rFonts w:ascii="Times New Roman" w:hAnsi="Times New Roman" w:cs="Times New Roman"/>
                <w:color w:val="000000"/>
              </w:rPr>
            </w:pPr>
          </w:p>
        </w:tc>
      </w:tr>
      <w:tr w:rsidR="00996EDB" w14:paraId="29BC15FA" w14:textId="77777777" w:rsidTr="003836BE">
        <w:trPr>
          <w:trHeight w:val="208"/>
        </w:trPr>
        <w:tc>
          <w:tcPr>
            <w:tcW w:w="453" w:type="dxa"/>
            <w:vMerge/>
            <w:tcBorders>
              <w:top w:val="single" w:sz="4" w:space="0" w:color="auto"/>
              <w:left w:val="single" w:sz="4" w:space="0" w:color="auto"/>
              <w:bottom w:val="single" w:sz="4" w:space="0" w:color="auto"/>
              <w:right w:val="single" w:sz="4" w:space="0" w:color="auto"/>
            </w:tcBorders>
            <w:vAlign w:val="center"/>
          </w:tcPr>
          <w:p w14:paraId="25618AB7"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A135CC8"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43DB3761"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Ручное управление перемещением стола:</w:t>
            </w:r>
          </w:p>
        </w:tc>
        <w:tc>
          <w:tcPr>
            <w:tcW w:w="2410" w:type="dxa"/>
            <w:gridSpan w:val="2"/>
            <w:tcBorders>
              <w:top w:val="single" w:sz="4" w:space="0" w:color="auto"/>
              <w:left w:val="single" w:sz="4" w:space="0" w:color="auto"/>
              <w:right w:val="single" w:sz="4" w:space="0" w:color="auto"/>
            </w:tcBorders>
            <w:shd w:val="clear" w:color="auto" w:fill="auto"/>
            <w:vAlign w:val="center"/>
          </w:tcPr>
          <w:p w14:paraId="4BE84C18" w14:textId="70B1776E" w:rsidR="00996EDB" w:rsidRDefault="00996EDB" w:rsidP="003836BE">
            <w:pPr>
              <w:jc w:val="center"/>
              <w:rPr>
                <w:rFonts w:ascii="Times New Roman" w:hAnsi="Times New Roman" w:cs="Times New Roman"/>
                <w:color w:val="000000"/>
              </w:rPr>
            </w:pPr>
          </w:p>
        </w:tc>
      </w:tr>
      <w:tr w:rsidR="00996EDB" w14:paraId="4EE45321" w14:textId="77777777" w:rsidTr="003836BE">
        <w:trPr>
          <w:trHeight w:val="267"/>
        </w:trPr>
        <w:tc>
          <w:tcPr>
            <w:tcW w:w="453" w:type="dxa"/>
            <w:vMerge/>
            <w:tcBorders>
              <w:top w:val="single" w:sz="4" w:space="0" w:color="auto"/>
              <w:left w:val="single" w:sz="4" w:space="0" w:color="auto"/>
              <w:bottom w:val="single" w:sz="4" w:space="0" w:color="auto"/>
              <w:right w:val="single" w:sz="4" w:space="0" w:color="auto"/>
            </w:tcBorders>
            <w:vAlign w:val="center"/>
          </w:tcPr>
          <w:p w14:paraId="2FA3E8D2"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E278154"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0C994078" w14:textId="77777777" w:rsidR="00996EDB" w:rsidRDefault="00996EDB" w:rsidP="00996EDB">
            <w:pPr>
              <w:pStyle w:val="af9"/>
              <w:numPr>
                <w:ilvl w:val="0"/>
                <w:numId w:val="32"/>
              </w:numPr>
              <w:jc w:val="both"/>
              <w:rPr>
                <w:rFonts w:ascii="Times New Roman" w:hAnsi="Times New Roman" w:cs="Times New Roman"/>
                <w:color w:val="000000"/>
              </w:rPr>
            </w:pPr>
            <w:r>
              <w:rPr>
                <w:rFonts w:ascii="Times New Roman" w:hAnsi="Times New Roman" w:cs="Times New Roman"/>
                <w:color w:val="000000"/>
              </w:rPr>
              <w:t>черновая обработка, мм/оборот маховика (электронный маховик)</w:t>
            </w:r>
          </w:p>
        </w:tc>
        <w:tc>
          <w:tcPr>
            <w:tcW w:w="2410" w:type="dxa"/>
            <w:gridSpan w:val="2"/>
            <w:tcBorders>
              <w:left w:val="single" w:sz="4" w:space="0" w:color="auto"/>
              <w:right w:val="single" w:sz="4" w:space="0" w:color="auto"/>
            </w:tcBorders>
            <w:shd w:val="clear" w:color="auto" w:fill="auto"/>
            <w:vAlign w:val="center"/>
          </w:tcPr>
          <w:p w14:paraId="6E4B03F9" w14:textId="633F9DFC" w:rsidR="00996EDB" w:rsidRDefault="00996EDB" w:rsidP="003836BE">
            <w:pPr>
              <w:jc w:val="center"/>
              <w:rPr>
                <w:rFonts w:ascii="Times New Roman" w:hAnsi="Times New Roman" w:cs="Times New Roman"/>
                <w:color w:val="000000"/>
              </w:rPr>
            </w:pPr>
          </w:p>
        </w:tc>
      </w:tr>
      <w:tr w:rsidR="00996EDB" w14:paraId="09FB4378" w14:textId="77777777" w:rsidTr="003836BE">
        <w:trPr>
          <w:trHeight w:val="346"/>
        </w:trPr>
        <w:tc>
          <w:tcPr>
            <w:tcW w:w="453" w:type="dxa"/>
            <w:vMerge/>
            <w:tcBorders>
              <w:top w:val="single" w:sz="4" w:space="0" w:color="auto"/>
              <w:left w:val="single" w:sz="4" w:space="0" w:color="auto"/>
              <w:bottom w:val="single" w:sz="4" w:space="0" w:color="auto"/>
              <w:right w:val="single" w:sz="4" w:space="0" w:color="auto"/>
            </w:tcBorders>
            <w:vAlign w:val="center"/>
          </w:tcPr>
          <w:p w14:paraId="2855F394"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46E3F66"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1482DC3D" w14:textId="77777777" w:rsidR="00996EDB" w:rsidRDefault="00996EDB" w:rsidP="00996EDB">
            <w:pPr>
              <w:pStyle w:val="af9"/>
              <w:numPr>
                <w:ilvl w:val="0"/>
                <w:numId w:val="32"/>
              </w:numPr>
              <w:jc w:val="both"/>
              <w:rPr>
                <w:rFonts w:ascii="Times New Roman" w:hAnsi="Times New Roman" w:cs="Times New Roman"/>
                <w:color w:val="000000"/>
              </w:rPr>
            </w:pPr>
            <w:r>
              <w:rPr>
                <w:rFonts w:ascii="Times New Roman" w:hAnsi="Times New Roman" w:cs="Times New Roman"/>
                <w:color w:val="000000"/>
              </w:rPr>
              <w:t>чистовая обработка, мм/оборот маховика (электронный маховик)</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7B47BBC4" w14:textId="1A9CC376" w:rsidR="00996EDB" w:rsidRDefault="00996EDB" w:rsidP="003836BE">
            <w:pPr>
              <w:jc w:val="center"/>
              <w:rPr>
                <w:rFonts w:ascii="Times New Roman" w:hAnsi="Times New Roman" w:cs="Times New Roman"/>
                <w:color w:val="000000"/>
              </w:rPr>
            </w:pPr>
          </w:p>
        </w:tc>
      </w:tr>
      <w:tr w:rsidR="00996EDB" w14:paraId="5F9CA5EF" w14:textId="77777777" w:rsidTr="003836BE">
        <w:trPr>
          <w:trHeight w:val="64"/>
        </w:trPr>
        <w:tc>
          <w:tcPr>
            <w:tcW w:w="453" w:type="dxa"/>
            <w:vMerge/>
            <w:tcBorders>
              <w:top w:val="single" w:sz="4" w:space="0" w:color="auto"/>
              <w:left w:val="single" w:sz="4" w:space="0" w:color="auto"/>
              <w:bottom w:val="single" w:sz="4" w:space="0" w:color="auto"/>
              <w:right w:val="single" w:sz="4" w:space="0" w:color="auto"/>
            </w:tcBorders>
            <w:vAlign w:val="center"/>
          </w:tcPr>
          <w:p w14:paraId="0758106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87A605D"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69CFAFEA" w14:textId="77777777" w:rsidR="00996EDB" w:rsidRDefault="00996EDB" w:rsidP="003836BE">
            <w:pPr>
              <w:jc w:val="center"/>
              <w:rPr>
                <w:rFonts w:ascii="Times New Roman" w:hAnsi="Times New Roman" w:cs="Times New Roman"/>
                <w:b/>
                <w:bCs/>
                <w:color w:val="000000"/>
              </w:rPr>
            </w:pPr>
            <w:r>
              <w:rPr>
                <w:rFonts w:ascii="Times New Roman" w:hAnsi="Times New Roman" w:cs="Times New Roman"/>
                <w:b/>
                <w:bCs/>
                <w:color w:val="000000"/>
              </w:rPr>
              <w:t>Шлифовальная бабка</w:t>
            </w:r>
          </w:p>
        </w:tc>
      </w:tr>
      <w:tr w:rsidR="00996EDB" w14:paraId="3DDBA5D8" w14:textId="77777777" w:rsidTr="003836BE">
        <w:trPr>
          <w:trHeight w:val="130"/>
        </w:trPr>
        <w:tc>
          <w:tcPr>
            <w:tcW w:w="453" w:type="dxa"/>
            <w:vMerge/>
            <w:tcBorders>
              <w:top w:val="single" w:sz="4" w:space="0" w:color="auto"/>
              <w:left w:val="single" w:sz="4" w:space="0" w:color="auto"/>
              <w:bottom w:val="single" w:sz="4" w:space="0" w:color="auto"/>
              <w:right w:val="single" w:sz="4" w:space="0" w:color="auto"/>
            </w:tcBorders>
            <w:vAlign w:val="center"/>
          </w:tcPr>
          <w:p w14:paraId="17969A51"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7AADCC3"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0E3D552" w14:textId="38B9735A" w:rsidR="00996EDB" w:rsidRDefault="00996EDB" w:rsidP="00BF3276">
            <w:pPr>
              <w:rPr>
                <w:rFonts w:ascii="Times New Roman" w:hAnsi="Times New Roman" w:cs="Times New Roman"/>
                <w:color w:val="000000"/>
              </w:rPr>
            </w:pPr>
            <w:r>
              <w:rPr>
                <w:rFonts w:ascii="Times New Roman" w:hAnsi="Times New Roman" w:cs="Times New Roman"/>
                <w:color w:val="000000"/>
              </w:rPr>
              <w:t>Наибольший угол</w:t>
            </w:r>
            <w:r w:rsidR="00BF3276">
              <w:rPr>
                <w:rFonts w:ascii="Times New Roman" w:hAnsi="Times New Roman" w:cs="Times New Roman"/>
                <w:color w:val="000000"/>
              </w:rPr>
              <w:t xml:space="preserve"> поворота шлифовальной бабки</w:t>
            </w:r>
            <w:r>
              <w:rPr>
                <w:rFonts w:ascii="Times New Roman" w:hAnsi="Times New Roman" w:cs="Times New Roman"/>
                <w:color w:val="000000"/>
              </w:rPr>
              <w:t>, град</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7244" w14:textId="0B034376" w:rsidR="00996EDB" w:rsidRDefault="00996EDB" w:rsidP="003836BE">
            <w:pPr>
              <w:jc w:val="center"/>
              <w:rPr>
                <w:rFonts w:ascii="Times New Roman" w:hAnsi="Times New Roman" w:cs="Times New Roman"/>
                <w:color w:val="000000"/>
              </w:rPr>
            </w:pPr>
          </w:p>
        </w:tc>
      </w:tr>
      <w:tr w:rsidR="00996EDB" w14:paraId="6A0FBDA5" w14:textId="77777777" w:rsidTr="003836BE">
        <w:trPr>
          <w:trHeight w:val="180"/>
        </w:trPr>
        <w:tc>
          <w:tcPr>
            <w:tcW w:w="453" w:type="dxa"/>
            <w:vMerge/>
            <w:tcBorders>
              <w:top w:val="single" w:sz="4" w:space="0" w:color="auto"/>
              <w:left w:val="single" w:sz="4" w:space="0" w:color="auto"/>
              <w:bottom w:val="single" w:sz="4" w:space="0" w:color="auto"/>
              <w:right w:val="single" w:sz="4" w:space="0" w:color="auto"/>
            </w:tcBorders>
            <w:vAlign w:val="center"/>
          </w:tcPr>
          <w:p w14:paraId="2E76352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7E1B8F1"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7980A99F"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Диаметр конца шлифовального шпинделя по ГОСТ 2323-76,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8422E" w14:textId="173FC52F" w:rsidR="00996EDB" w:rsidRDefault="00996EDB" w:rsidP="003836BE">
            <w:pPr>
              <w:jc w:val="center"/>
              <w:rPr>
                <w:rFonts w:ascii="Times New Roman" w:hAnsi="Times New Roman" w:cs="Times New Roman"/>
                <w:color w:val="000000"/>
              </w:rPr>
            </w:pPr>
          </w:p>
        </w:tc>
      </w:tr>
      <w:tr w:rsidR="00996EDB" w14:paraId="7FBA6AEF" w14:textId="77777777" w:rsidTr="003836BE">
        <w:trPr>
          <w:trHeight w:val="357"/>
        </w:trPr>
        <w:tc>
          <w:tcPr>
            <w:tcW w:w="453" w:type="dxa"/>
            <w:vMerge/>
            <w:tcBorders>
              <w:top w:val="single" w:sz="4" w:space="0" w:color="auto"/>
              <w:left w:val="single" w:sz="4" w:space="0" w:color="auto"/>
              <w:bottom w:val="single" w:sz="4" w:space="0" w:color="auto"/>
              <w:right w:val="single" w:sz="4" w:space="0" w:color="auto"/>
            </w:tcBorders>
            <w:vAlign w:val="center"/>
          </w:tcPr>
          <w:p w14:paraId="78EB4219"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453AD25"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9264C38"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Размеры наибольшего устанавливаемого шлифовального круга по ГОСТ 2424-83,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6C9D9" w14:textId="047C6236" w:rsidR="00996EDB" w:rsidRDefault="00996EDB" w:rsidP="003836BE">
            <w:pPr>
              <w:jc w:val="center"/>
              <w:rPr>
                <w:rFonts w:ascii="Times New Roman" w:hAnsi="Times New Roman" w:cs="Times New Roman"/>
                <w:color w:val="000000"/>
              </w:rPr>
            </w:pPr>
          </w:p>
        </w:tc>
      </w:tr>
      <w:tr w:rsidR="00996EDB" w14:paraId="5B10355D" w14:textId="77777777" w:rsidTr="003836BE">
        <w:trPr>
          <w:trHeight w:val="297"/>
        </w:trPr>
        <w:tc>
          <w:tcPr>
            <w:tcW w:w="453" w:type="dxa"/>
            <w:vMerge/>
            <w:tcBorders>
              <w:top w:val="single" w:sz="4" w:space="0" w:color="auto"/>
              <w:left w:val="single" w:sz="4" w:space="0" w:color="auto"/>
              <w:bottom w:val="single" w:sz="4" w:space="0" w:color="auto"/>
              <w:right w:val="single" w:sz="4" w:space="0" w:color="auto"/>
            </w:tcBorders>
            <w:vAlign w:val="center"/>
          </w:tcPr>
          <w:p w14:paraId="2DA5629D"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CC4EA64"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6960D17F" w14:textId="2ADBF4BB" w:rsidR="00996EDB" w:rsidRDefault="00996EDB" w:rsidP="00BF3276">
            <w:pPr>
              <w:rPr>
                <w:rFonts w:ascii="Times New Roman" w:hAnsi="Times New Roman" w:cs="Times New Roman"/>
                <w:color w:val="000000"/>
              </w:rPr>
            </w:pPr>
            <w:r>
              <w:rPr>
                <w:rFonts w:ascii="Times New Roman" w:hAnsi="Times New Roman" w:cs="Times New Roman"/>
                <w:color w:val="000000"/>
              </w:rPr>
              <w:t>Наибольший д</w:t>
            </w:r>
            <w:r w:rsidR="00BF3276">
              <w:rPr>
                <w:rFonts w:ascii="Times New Roman" w:hAnsi="Times New Roman" w:cs="Times New Roman"/>
                <w:color w:val="000000"/>
              </w:rPr>
              <w:t>опустимый износ круга на радиус</w:t>
            </w:r>
            <w:r>
              <w:rPr>
                <w:rFonts w:ascii="Times New Roman" w:hAnsi="Times New Roman" w:cs="Times New Roman"/>
                <w:color w:val="000000"/>
              </w:rPr>
              <w:t>,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E6CE" w14:textId="32D065B2" w:rsidR="00996EDB" w:rsidRDefault="00996EDB" w:rsidP="003836BE">
            <w:pPr>
              <w:jc w:val="center"/>
              <w:rPr>
                <w:rFonts w:ascii="Times New Roman" w:hAnsi="Times New Roman" w:cs="Times New Roman"/>
                <w:color w:val="000000"/>
              </w:rPr>
            </w:pPr>
          </w:p>
        </w:tc>
      </w:tr>
      <w:tr w:rsidR="00996EDB" w14:paraId="41A6EFA6" w14:textId="77777777" w:rsidTr="003836BE">
        <w:trPr>
          <w:trHeight w:val="205"/>
        </w:trPr>
        <w:tc>
          <w:tcPr>
            <w:tcW w:w="453" w:type="dxa"/>
            <w:vMerge/>
            <w:tcBorders>
              <w:top w:val="single" w:sz="4" w:space="0" w:color="auto"/>
              <w:left w:val="single" w:sz="4" w:space="0" w:color="auto"/>
              <w:bottom w:val="single" w:sz="4" w:space="0" w:color="auto"/>
              <w:right w:val="single" w:sz="4" w:space="0" w:color="auto"/>
            </w:tcBorders>
            <w:vAlign w:val="center"/>
          </w:tcPr>
          <w:p w14:paraId="17DC2A6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45336F6"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37706624" w14:textId="506F0417" w:rsidR="00996EDB" w:rsidRDefault="00996EDB" w:rsidP="00BF3276">
            <w:pPr>
              <w:rPr>
                <w:rFonts w:ascii="Times New Roman" w:hAnsi="Times New Roman" w:cs="Times New Roman"/>
                <w:color w:val="000000"/>
              </w:rPr>
            </w:pPr>
            <w:r>
              <w:rPr>
                <w:rFonts w:ascii="Times New Roman" w:hAnsi="Times New Roman" w:cs="Times New Roman"/>
                <w:color w:val="000000"/>
              </w:rPr>
              <w:t>Частота в</w:t>
            </w:r>
            <w:r w:rsidR="00BF3276">
              <w:rPr>
                <w:rFonts w:ascii="Times New Roman" w:hAnsi="Times New Roman" w:cs="Times New Roman"/>
                <w:color w:val="000000"/>
              </w:rPr>
              <w:t>ращения шлифовального шпинделя</w:t>
            </w:r>
            <w:r>
              <w:rPr>
                <w:rFonts w:ascii="Times New Roman" w:hAnsi="Times New Roman" w:cs="Times New Roman"/>
                <w:color w:val="000000"/>
              </w:rPr>
              <w:t>, об/мин</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46C5" w14:textId="7FDA1A5A" w:rsidR="00996EDB" w:rsidRDefault="00996EDB" w:rsidP="003836BE">
            <w:pPr>
              <w:jc w:val="center"/>
              <w:rPr>
                <w:rFonts w:ascii="Times New Roman" w:hAnsi="Times New Roman" w:cs="Times New Roman"/>
                <w:color w:val="000000"/>
              </w:rPr>
            </w:pPr>
          </w:p>
        </w:tc>
      </w:tr>
      <w:tr w:rsidR="00996EDB" w14:paraId="66DDEE87" w14:textId="77777777" w:rsidTr="003836BE">
        <w:trPr>
          <w:trHeight w:val="397"/>
        </w:trPr>
        <w:tc>
          <w:tcPr>
            <w:tcW w:w="453" w:type="dxa"/>
            <w:vMerge/>
            <w:tcBorders>
              <w:top w:val="single" w:sz="4" w:space="0" w:color="auto"/>
              <w:left w:val="single" w:sz="4" w:space="0" w:color="auto"/>
              <w:bottom w:val="single" w:sz="4" w:space="0" w:color="auto"/>
              <w:right w:val="single" w:sz="4" w:space="0" w:color="auto"/>
            </w:tcBorders>
            <w:vAlign w:val="center"/>
          </w:tcPr>
          <w:p w14:paraId="3C44855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BBCA391"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7EDBAB4B"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Наибольшая расчетная окружная скорость шлифовального круга, м/с</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503C" w14:textId="6D31F3D7" w:rsidR="00996EDB" w:rsidRDefault="00996EDB" w:rsidP="003836BE">
            <w:pPr>
              <w:jc w:val="center"/>
              <w:rPr>
                <w:rFonts w:ascii="Times New Roman" w:hAnsi="Times New Roman" w:cs="Times New Roman"/>
                <w:color w:val="000000"/>
              </w:rPr>
            </w:pPr>
          </w:p>
        </w:tc>
      </w:tr>
      <w:tr w:rsidR="00996EDB" w14:paraId="53614597" w14:textId="77777777" w:rsidTr="003836BE">
        <w:trPr>
          <w:trHeight w:val="149"/>
        </w:trPr>
        <w:tc>
          <w:tcPr>
            <w:tcW w:w="453" w:type="dxa"/>
            <w:vMerge/>
            <w:tcBorders>
              <w:top w:val="single" w:sz="4" w:space="0" w:color="auto"/>
              <w:left w:val="single" w:sz="4" w:space="0" w:color="auto"/>
              <w:bottom w:val="single" w:sz="4" w:space="0" w:color="auto"/>
              <w:right w:val="single" w:sz="4" w:space="0" w:color="auto"/>
            </w:tcBorders>
            <w:vAlign w:val="center"/>
          </w:tcPr>
          <w:p w14:paraId="6B149DFD"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0FDD0CC"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743FEC83" w14:textId="77777777" w:rsidR="00996EDB" w:rsidRDefault="00996EDB" w:rsidP="003836BE">
            <w:pPr>
              <w:jc w:val="center"/>
              <w:rPr>
                <w:rFonts w:ascii="Times New Roman" w:hAnsi="Times New Roman" w:cs="Times New Roman"/>
                <w:b/>
                <w:bCs/>
                <w:color w:val="000000"/>
              </w:rPr>
            </w:pPr>
            <w:r>
              <w:rPr>
                <w:rFonts w:ascii="Times New Roman" w:hAnsi="Times New Roman" w:cs="Times New Roman"/>
                <w:b/>
                <w:bCs/>
                <w:color w:val="000000"/>
              </w:rPr>
              <w:t>Механизм подачи шлифовального круга</w:t>
            </w:r>
          </w:p>
        </w:tc>
      </w:tr>
      <w:tr w:rsidR="00996EDB" w14:paraId="01575308" w14:textId="77777777" w:rsidTr="003836BE">
        <w:trPr>
          <w:trHeight w:val="140"/>
        </w:trPr>
        <w:tc>
          <w:tcPr>
            <w:tcW w:w="453" w:type="dxa"/>
            <w:vMerge/>
            <w:tcBorders>
              <w:top w:val="single" w:sz="4" w:space="0" w:color="auto"/>
              <w:left w:val="single" w:sz="4" w:space="0" w:color="auto"/>
              <w:bottom w:val="single" w:sz="4" w:space="0" w:color="auto"/>
              <w:right w:val="single" w:sz="4" w:space="0" w:color="auto"/>
            </w:tcBorders>
            <w:vAlign w:val="center"/>
          </w:tcPr>
          <w:p w14:paraId="55B79030"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E237593"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31627713"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Величина ручной подачи от электронного маховика, мм/об:</w:t>
            </w:r>
          </w:p>
        </w:tc>
        <w:tc>
          <w:tcPr>
            <w:tcW w:w="2410" w:type="dxa"/>
            <w:gridSpan w:val="2"/>
            <w:tcBorders>
              <w:top w:val="single" w:sz="4" w:space="0" w:color="auto"/>
              <w:left w:val="single" w:sz="4" w:space="0" w:color="auto"/>
              <w:right w:val="single" w:sz="4" w:space="0" w:color="auto"/>
            </w:tcBorders>
            <w:shd w:val="clear" w:color="auto" w:fill="auto"/>
            <w:vAlign w:val="center"/>
          </w:tcPr>
          <w:p w14:paraId="297ED252" w14:textId="77777777" w:rsidR="00996EDB" w:rsidRDefault="00996EDB" w:rsidP="003836BE">
            <w:pPr>
              <w:rPr>
                <w:rFonts w:ascii="Calibri" w:hAnsi="Calibri" w:cs="Calibri"/>
                <w:color w:val="000000"/>
              </w:rPr>
            </w:pPr>
            <w:r>
              <w:rPr>
                <w:rFonts w:ascii="Calibri" w:hAnsi="Calibri" w:cs="Calibri"/>
                <w:color w:val="000000"/>
              </w:rPr>
              <w:t> </w:t>
            </w:r>
          </w:p>
        </w:tc>
      </w:tr>
      <w:tr w:rsidR="00996EDB" w14:paraId="6DAAB55D" w14:textId="77777777" w:rsidTr="003836BE">
        <w:trPr>
          <w:trHeight w:val="176"/>
        </w:trPr>
        <w:tc>
          <w:tcPr>
            <w:tcW w:w="453" w:type="dxa"/>
            <w:vMerge/>
            <w:tcBorders>
              <w:top w:val="single" w:sz="4" w:space="0" w:color="auto"/>
              <w:left w:val="single" w:sz="4" w:space="0" w:color="auto"/>
              <w:bottom w:val="single" w:sz="4" w:space="0" w:color="auto"/>
              <w:right w:val="single" w:sz="4" w:space="0" w:color="auto"/>
            </w:tcBorders>
            <w:vAlign w:val="center"/>
          </w:tcPr>
          <w:p w14:paraId="0E191913"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3E3A619"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7F67FB43" w14:textId="77777777" w:rsidR="00996EDB" w:rsidRDefault="00996EDB" w:rsidP="00996EDB">
            <w:pPr>
              <w:pStyle w:val="af9"/>
              <w:numPr>
                <w:ilvl w:val="0"/>
                <w:numId w:val="32"/>
              </w:numPr>
              <w:jc w:val="both"/>
              <w:rPr>
                <w:rFonts w:ascii="Symbol" w:hAnsi="Symbol" w:cs="Calibri"/>
                <w:color w:val="000000"/>
              </w:rPr>
            </w:pPr>
            <w:r>
              <w:rPr>
                <w:rFonts w:ascii="Times New Roman" w:hAnsi="Times New Roman" w:cs="Times New Roman"/>
                <w:color w:val="000000"/>
              </w:rPr>
              <w:t>черновая подача</w:t>
            </w:r>
          </w:p>
        </w:tc>
        <w:tc>
          <w:tcPr>
            <w:tcW w:w="2410" w:type="dxa"/>
            <w:gridSpan w:val="2"/>
            <w:tcBorders>
              <w:left w:val="single" w:sz="4" w:space="0" w:color="auto"/>
              <w:right w:val="single" w:sz="4" w:space="0" w:color="auto"/>
            </w:tcBorders>
            <w:shd w:val="clear" w:color="auto" w:fill="auto"/>
            <w:vAlign w:val="center"/>
          </w:tcPr>
          <w:p w14:paraId="531F2A68" w14:textId="306476C4" w:rsidR="00996EDB" w:rsidRDefault="00996EDB" w:rsidP="003836BE">
            <w:pPr>
              <w:jc w:val="center"/>
              <w:rPr>
                <w:rFonts w:ascii="Times New Roman" w:hAnsi="Times New Roman" w:cs="Times New Roman"/>
                <w:color w:val="000000"/>
              </w:rPr>
            </w:pPr>
          </w:p>
        </w:tc>
      </w:tr>
      <w:tr w:rsidR="00996EDB" w14:paraId="7BDE3A86" w14:textId="77777777" w:rsidTr="003836BE">
        <w:trPr>
          <w:trHeight w:val="152"/>
        </w:trPr>
        <w:tc>
          <w:tcPr>
            <w:tcW w:w="453" w:type="dxa"/>
            <w:vMerge/>
            <w:tcBorders>
              <w:top w:val="single" w:sz="4" w:space="0" w:color="auto"/>
              <w:left w:val="single" w:sz="4" w:space="0" w:color="auto"/>
              <w:bottom w:val="single" w:sz="4" w:space="0" w:color="auto"/>
              <w:right w:val="single" w:sz="4" w:space="0" w:color="auto"/>
            </w:tcBorders>
            <w:vAlign w:val="center"/>
          </w:tcPr>
          <w:p w14:paraId="48FCABF8"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05E1440"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543B95D8" w14:textId="77777777" w:rsidR="00996EDB" w:rsidRDefault="00996EDB" w:rsidP="00996EDB">
            <w:pPr>
              <w:pStyle w:val="af9"/>
              <w:numPr>
                <w:ilvl w:val="0"/>
                <w:numId w:val="32"/>
              </w:numPr>
              <w:jc w:val="both"/>
              <w:rPr>
                <w:rFonts w:ascii="Symbol" w:hAnsi="Symbol" w:cs="Calibri"/>
                <w:color w:val="000000"/>
              </w:rPr>
            </w:pPr>
            <w:r>
              <w:rPr>
                <w:rFonts w:ascii="Times New Roman" w:hAnsi="Times New Roman" w:cs="Times New Roman"/>
                <w:color w:val="000000"/>
              </w:rPr>
              <w:t>чистовая подача</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0CF05AF6" w14:textId="192D1A31" w:rsidR="00996EDB" w:rsidRDefault="00996EDB" w:rsidP="003836BE">
            <w:pPr>
              <w:jc w:val="center"/>
              <w:rPr>
                <w:rFonts w:ascii="Times New Roman" w:hAnsi="Times New Roman" w:cs="Times New Roman"/>
                <w:color w:val="000000"/>
              </w:rPr>
            </w:pPr>
          </w:p>
        </w:tc>
      </w:tr>
      <w:tr w:rsidR="00996EDB" w14:paraId="2901844E" w14:textId="77777777" w:rsidTr="003836BE">
        <w:trPr>
          <w:trHeight w:val="184"/>
        </w:trPr>
        <w:tc>
          <w:tcPr>
            <w:tcW w:w="453" w:type="dxa"/>
            <w:vMerge/>
            <w:tcBorders>
              <w:top w:val="single" w:sz="4" w:space="0" w:color="auto"/>
              <w:left w:val="single" w:sz="4" w:space="0" w:color="auto"/>
              <w:bottom w:val="single" w:sz="4" w:space="0" w:color="auto"/>
              <w:right w:val="single" w:sz="4" w:space="0" w:color="auto"/>
            </w:tcBorders>
            <w:vAlign w:val="center"/>
          </w:tcPr>
          <w:p w14:paraId="17781880"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55096AD"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2FB1632F"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Скорость врезной подачи (бесступенчатое регулирование), мм/мин</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D120" w14:textId="72528D3C" w:rsidR="00996EDB" w:rsidRPr="0078006D" w:rsidRDefault="00996EDB" w:rsidP="003836BE">
            <w:pPr>
              <w:jc w:val="center"/>
              <w:rPr>
                <w:rFonts w:ascii="Times New Roman" w:hAnsi="Times New Roman" w:cs="Times New Roman"/>
                <w:color w:val="000000"/>
              </w:rPr>
            </w:pPr>
          </w:p>
        </w:tc>
      </w:tr>
      <w:tr w:rsidR="00996EDB" w14:paraId="4BC28BDB" w14:textId="77777777" w:rsidTr="003836BE">
        <w:trPr>
          <w:trHeight w:val="303"/>
        </w:trPr>
        <w:tc>
          <w:tcPr>
            <w:tcW w:w="453" w:type="dxa"/>
            <w:vMerge/>
            <w:tcBorders>
              <w:top w:val="single" w:sz="4" w:space="0" w:color="auto"/>
              <w:left w:val="single" w:sz="4" w:space="0" w:color="auto"/>
              <w:bottom w:val="single" w:sz="4" w:space="0" w:color="auto"/>
              <w:right w:val="single" w:sz="4" w:space="0" w:color="auto"/>
            </w:tcBorders>
            <w:vAlign w:val="center"/>
          </w:tcPr>
          <w:p w14:paraId="3A3D6958"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0FF39F8"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3A5FD99A"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Величина импульсов периодической подачи (электронный маховик), мкм</w:t>
            </w:r>
          </w:p>
        </w:tc>
        <w:tc>
          <w:tcPr>
            <w:tcW w:w="2410" w:type="dxa"/>
            <w:gridSpan w:val="2"/>
            <w:tcBorders>
              <w:top w:val="single" w:sz="4" w:space="0" w:color="auto"/>
              <w:left w:val="single" w:sz="4" w:space="0" w:color="auto"/>
              <w:right w:val="single" w:sz="4" w:space="0" w:color="auto"/>
            </w:tcBorders>
            <w:shd w:val="clear" w:color="auto" w:fill="auto"/>
            <w:vAlign w:val="center"/>
          </w:tcPr>
          <w:p w14:paraId="0A2BC21D" w14:textId="640122EB" w:rsidR="00996EDB" w:rsidRDefault="00996EDB" w:rsidP="003836BE">
            <w:pPr>
              <w:rPr>
                <w:rFonts w:ascii="Calibri" w:hAnsi="Calibri" w:cs="Calibri"/>
                <w:color w:val="000000"/>
              </w:rPr>
            </w:pPr>
          </w:p>
        </w:tc>
      </w:tr>
      <w:tr w:rsidR="00996EDB" w14:paraId="44C7D8AC" w14:textId="77777777" w:rsidTr="003836BE">
        <w:trPr>
          <w:trHeight w:val="69"/>
        </w:trPr>
        <w:tc>
          <w:tcPr>
            <w:tcW w:w="453" w:type="dxa"/>
            <w:vMerge/>
            <w:tcBorders>
              <w:top w:val="single" w:sz="4" w:space="0" w:color="auto"/>
              <w:left w:val="single" w:sz="4" w:space="0" w:color="auto"/>
              <w:bottom w:val="single" w:sz="4" w:space="0" w:color="auto"/>
              <w:right w:val="single" w:sz="4" w:space="0" w:color="auto"/>
            </w:tcBorders>
            <w:vAlign w:val="center"/>
          </w:tcPr>
          <w:p w14:paraId="017C28AE"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3313FB4"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6365A179" w14:textId="77777777" w:rsidR="00996EDB" w:rsidRDefault="00996EDB" w:rsidP="00996EDB">
            <w:pPr>
              <w:pStyle w:val="af9"/>
              <w:numPr>
                <w:ilvl w:val="0"/>
                <w:numId w:val="32"/>
              </w:numPr>
              <w:jc w:val="both"/>
              <w:rPr>
                <w:rFonts w:ascii="Symbol" w:hAnsi="Symbol" w:cs="Calibri"/>
                <w:color w:val="000000"/>
              </w:rPr>
            </w:pPr>
            <w:r>
              <w:rPr>
                <w:rFonts w:ascii="Times New Roman" w:hAnsi="Times New Roman" w:cs="Times New Roman"/>
                <w:color w:val="000000"/>
              </w:rPr>
              <w:t>черновая подача</w:t>
            </w:r>
          </w:p>
        </w:tc>
        <w:tc>
          <w:tcPr>
            <w:tcW w:w="2410" w:type="dxa"/>
            <w:gridSpan w:val="2"/>
            <w:tcBorders>
              <w:left w:val="single" w:sz="4" w:space="0" w:color="auto"/>
              <w:right w:val="single" w:sz="4" w:space="0" w:color="auto"/>
            </w:tcBorders>
            <w:shd w:val="clear" w:color="auto" w:fill="auto"/>
            <w:vAlign w:val="center"/>
          </w:tcPr>
          <w:p w14:paraId="4CF0966E" w14:textId="1AA56F69" w:rsidR="00996EDB" w:rsidRDefault="00996EDB" w:rsidP="003836BE">
            <w:pPr>
              <w:jc w:val="center"/>
              <w:rPr>
                <w:rFonts w:ascii="Times New Roman" w:hAnsi="Times New Roman" w:cs="Times New Roman"/>
                <w:color w:val="000000"/>
              </w:rPr>
            </w:pPr>
          </w:p>
        </w:tc>
      </w:tr>
      <w:tr w:rsidR="00996EDB" w14:paraId="2E3292B6" w14:textId="77777777" w:rsidTr="003836BE">
        <w:trPr>
          <w:trHeight w:val="246"/>
        </w:trPr>
        <w:tc>
          <w:tcPr>
            <w:tcW w:w="453" w:type="dxa"/>
            <w:vMerge/>
            <w:tcBorders>
              <w:top w:val="single" w:sz="4" w:space="0" w:color="auto"/>
              <w:left w:val="single" w:sz="4" w:space="0" w:color="auto"/>
              <w:bottom w:val="single" w:sz="4" w:space="0" w:color="auto"/>
              <w:right w:val="single" w:sz="4" w:space="0" w:color="auto"/>
            </w:tcBorders>
            <w:vAlign w:val="center"/>
          </w:tcPr>
          <w:p w14:paraId="41D008BD"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4EC14B9"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4FE3E3C9" w14:textId="77777777" w:rsidR="00996EDB" w:rsidRDefault="00996EDB" w:rsidP="00996EDB">
            <w:pPr>
              <w:pStyle w:val="af9"/>
              <w:numPr>
                <w:ilvl w:val="0"/>
                <w:numId w:val="32"/>
              </w:numPr>
              <w:jc w:val="both"/>
              <w:rPr>
                <w:rFonts w:ascii="Symbol" w:hAnsi="Symbol" w:cs="Calibri"/>
                <w:color w:val="000000"/>
              </w:rPr>
            </w:pPr>
            <w:r>
              <w:rPr>
                <w:rFonts w:ascii="Times New Roman" w:hAnsi="Times New Roman" w:cs="Times New Roman"/>
                <w:color w:val="000000"/>
              </w:rPr>
              <w:t>чистовая подача</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74A6630B" w14:textId="57AFC10C" w:rsidR="00996EDB" w:rsidRDefault="00996EDB" w:rsidP="003836BE">
            <w:pPr>
              <w:jc w:val="center"/>
              <w:rPr>
                <w:rFonts w:ascii="Times New Roman" w:hAnsi="Times New Roman" w:cs="Times New Roman"/>
                <w:color w:val="000000"/>
              </w:rPr>
            </w:pPr>
          </w:p>
        </w:tc>
      </w:tr>
      <w:tr w:rsidR="00996EDB" w14:paraId="080A1190" w14:textId="77777777" w:rsidTr="003836BE">
        <w:trPr>
          <w:trHeight w:val="295"/>
        </w:trPr>
        <w:tc>
          <w:tcPr>
            <w:tcW w:w="453" w:type="dxa"/>
            <w:vMerge/>
            <w:tcBorders>
              <w:top w:val="single" w:sz="4" w:space="0" w:color="auto"/>
              <w:left w:val="single" w:sz="4" w:space="0" w:color="auto"/>
              <w:bottom w:val="single" w:sz="4" w:space="0" w:color="auto"/>
              <w:right w:val="single" w:sz="4" w:space="0" w:color="auto"/>
            </w:tcBorders>
            <w:vAlign w:val="center"/>
          </w:tcPr>
          <w:p w14:paraId="65331161"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32E9818"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5D8DB319" w14:textId="402B837F" w:rsidR="00996EDB" w:rsidRDefault="00996EDB" w:rsidP="00250889">
            <w:pPr>
              <w:jc w:val="both"/>
              <w:rPr>
                <w:rFonts w:ascii="Times New Roman" w:hAnsi="Times New Roman" w:cs="Times New Roman"/>
                <w:color w:val="000000"/>
              </w:rPr>
            </w:pPr>
            <w:r>
              <w:rPr>
                <w:rFonts w:ascii="Times New Roman" w:hAnsi="Times New Roman" w:cs="Times New Roman"/>
                <w:color w:val="000000"/>
              </w:rPr>
              <w:t>Наибольшее ручное перемещение шлифовальной бабки по винту,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B2F5" w14:textId="0C8DC227" w:rsidR="00996EDB" w:rsidRDefault="00996EDB" w:rsidP="003836BE">
            <w:pPr>
              <w:jc w:val="center"/>
              <w:rPr>
                <w:rFonts w:ascii="Times New Roman" w:hAnsi="Times New Roman" w:cs="Times New Roman"/>
                <w:color w:val="000000"/>
              </w:rPr>
            </w:pPr>
          </w:p>
        </w:tc>
      </w:tr>
      <w:tr w:rsidR="00996EDB" w14:paraId="112BB4CE" w14:textId="77777777" w:rsidTr="003836BE">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05506967"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8E84EB6"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03208219" w14:textId="77777777" w:rsidR="00996EDB" w:rsidRDefault="00996EDB" w:rsidP="003836BE">
            <w:pPr>
              <w:jc w:val="center"/>
              <w:rPr>
                <w:rFonts w:ascii="Times New Roman" w:hAnsi="Times New Roman" w:cs="Times New Roman"/>
                <w:b/>
                <w:bCs/>
                <w:color w:val="000000"/>
              </w:rPr>
            </w:pPr>
            <w:r>
              <w:rPr>
                <w:rFonts w:ascii="Times New Roman" w:hAnsi="Times New Roman" w:cs="Times New Roman"/>
                <w:b/>
                <w:bCs/>
                <w:color w:val="000000"/>
              </w:rPr>
              <w:t>Бабка изделия</w:t>
            </w:r>
          </w:p>
        </w:tc>
      </w:tr>
      <w:tr w:rsidR="00996EDB" w14:paraId="7E2D8737" w14:textId="77777777" w:rsidTr="003836BE">
        <w:trPr>
          <w:trHeight w:val="197"/>
        </w:trPr>
        <w:tc>
          <w:tcPr>
            <w:tcW w:w="453" w:type="dxa"/>
            <w:vMerge/>
            <w:tcBorders>
              <w:top w:val="single" w:sz="4" w:space="0" w:color="auto"/>
              <w:left w:val="single" w:sz="4" w:space="0" w:color="auto"/>
              <w:bottom w:val="single" w:sz="4" w:space="0" w:color="auto"/>
              <w:right w:val="single" w:sz="4" w:space="0" w:color="auto"/>
            </w:tcBorders>
            <w:vAlign w:val="center"/>
          </w:tcPr>
          <w:p w14:paraId="54C3ED6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B773320"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26F140FF" w14:textId="77777777" w:rsidR="00996EDB" w:rsidRDefault="00996EDB" w:rsidP="003836BE">
            <w:pPr>
              <w:jc w:val="both"/>
              <w:rPr>
                <w:rFonts w:ascii="Times New Roman" w:hAnsi="Times New Roman" w:cs="Times New Roman"/>
                <w:color w:val="000000"/>
              </w:rPr>
            </w:pPr>
            <w:r>
              <w:rPr>
                <w:rFonts w:ascii="Times New Roman" w:hAnsi="Times New Roman" w:cs="Times New Roman"/>
                <w:color w:val="000000"/>
              </w:rPr>
              <w:t>Частота вращения изделия (бесступенчатое регулирование), об/мин</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3F8C" w14:textId="355E0F03" w:rsidR="00996EDB" w:rsidRDefault="00996EDB" w:rsidP="003836BE">
            <w:pPr>
              <w:jc w:val="center"/>
              <w:rPr>
                <w:rFonts w:ascii="Times New Roman" w:hAnsi="Times New Roman" w:cs="Times New Roman"/>
                <w:color w:val="000000"/>
              </w:rPr>
            </w:pPr>
          </w:p>
        </w:tc>
      </w:tr>
      <w:tr w:rsidR="00996EDB" w14:paraId="1819C876" w14:textId="77777777" w:rsidTr="003836BE">
        <w:trPr>
          <w:trHeight w:val="258"/>
        </w:trPr>
        <w:tc>
          <w:tcPr>
            <w:tcW w:w="453" w:type="dxa"/>
            <w:vMerge/>
            <w:tcBorders>
              <w:top w:val="single" w:sz="4" w:space="0" w:color="auto"/>
              <w:left w:val="single" w:sz="4" w:space="0" w:color="auto"/>
              <w:bottom w:val="single" w:sz="4" w:space="0" w:color="auto"/>
              <w:right w:val="single" w:sz="4" w:space="0" w:color="auto"/>
            </w:tcBorders>
            <w:vAlign w:val="center"/>
          </w:tcPr>
          <w:p w14:paraId="33A95360"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1F0503D"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right w:val="single" w:sz="4" w:space="0" w:color="auto"/>
            </w:tcBorders>
            <w:shd w:val="clear" w:color="auto" w:fill="auto"/>
            <w:vAlign w:val="center"/>
          </w:tcPr>
          <w:p w14:paraId="7B42D6C6" w14:textId="77777777" w:rsidR="00996EDB" w:rsidRDefault="00996EDB" w:rsidP="003836BE">
            <w:pPr>
              <w:jc w:val="both"/>
              <w:rPr>
                <w:rFonts w:ascii="Times New Roman" w:hAnsi="Times New Roman" w:cs="Times New Roman"/>
                <w:color w:val="000000"/>
              </w:rPr>
            </w:pPr>
            <w:r>
              <w:rPr>
                <w:rFonts w:ascii="Times New Roman" w:hAnsi="Times New Roman" w:cs="Times New Roman"/>
                <w:color w:val="000000"/>
              </w:rPr>
              <w:t>Наибольший угол поворота передней бабки, град:</w:t>
            </w:r>
          </w:p>
        </w:tc>
        <w:tc>
          <w:tcPr>
            <w:tcW w:w="2410" w:type="dxa"/>
            <w:gridSpan w:val="2"/>
            <w:tcBorders>
              <w:top w:val="single" w:sz="4" w:space="0" w:color="auto"/>
              <w:left w:val="single" w:sz="4" w:space="0" w:color="auto"/>
              <w:right w:val="single" w:sz="4" w:space="0" w:color="auto"/>
            </w:tcBorders>
            <w:shd w:val="clear" w:color="auto" w:fill="auto"/>
            <w:vAlign w:val="center"/>
          </w:tcPr>
          <w:p w14:paraId="4E3666FD" w14:textId="7472AC72" w:rsidR="00996EDB" w:rsidRDefault="00996EDB" w:rsidP="003836BE">
            <w:pPr>
              <w:jc w:val="center"/>
              <w:rPr>
                <w:rFonts w:ascii="Times New Roman" w:hAnsi="Times New Roman" w:cs="Times New Roman"/>
                <w:color w:val="000000"/>
              </w:rPr>
            </w:pPr>
          </w:p>
        </w:tc>
      </w:tr>
      <w:tr w:rsidR="00996EDB" w14:paraId="6243BB5B" w14:textId="77777777" w:rsidTr="003836BE">
        <w:trPr>
          <w:trHeight w:val="188"/>
        </w:trPr>
        <w:tc>
          <w:tcPr>
            <w:tcW w:w="453" w:type="dxa"/>
            <w:vMerge/>
            <w:tcBorders>
              <w:top w:val="single" w:sz="4" w:space="0" w:color="auto"/>
              <w:left w:val="single" w:sz="4" w:space="0" w:color="auto"/>
              <w:bottom w:val="single" w:sz="4" w:space="0" w:color="auto"/>
              <w:right w:val="single" w:sz="4" w:space="0" w:color="auto"/>
            </w:tcBorders>
            <w:vAlign w:val="center"/>
          </w:tcPr>
          <w:p w14:paraId="302C147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619B22F" w14:textId="77777777" w:rsidR="00996EDB" w:rsidRDefault="00996EDB" w:rsidP="003836BE">
            <w:pPr>
              <w:rPr>
                <w:rFonts w:ascii="Times New Roman" w:hAnsi="Times New Roman" w:cs="Times New Roman"/>
                <w:color w:val="000000"/>
              </w:rPr>
            </w:pPr>
          </w:p>
        </w:tc>
        <w:tc>
          <w:tcPr>
            <w:tcW w:w="5378" w:type="dxa"/>
            <w:tcBorders>
              <w:left w:val="nil"/>
              <w:right w:val="single" w:sz="4" w:space="0" w:color="auto"/>
            </w:tcBorders>
            <w:shd w:val="clear" w:color="auto" w:fill="auto"/>
            <w:vAlign w:val="center"/>
          </w:tcPr>
          <w:p w14:paraId="42D57B35" w14:textId="77777777" w:rsidR="00996EDB" w:rsidRDefault="00996EDB" w:rsidP="00996EDB">
            <w:pPr>
              <w:pStyle w:val="af9"/>
              <w:numPr>
                <w:ilvl w:val="0"/>
                <w:numId w:val="32"/>
              </w:numPr>
              <w:jc w:val="both"/>
              <w:rPr>
                <w:rFonts w:ascii="Symbol" w:hAnsi="Symbol" w:cs="Calibri"/>
                <w:color w:val="000000"/>
              </w:rPr>
            </w:pPr>
            <w:r>
              <w:rPr>
                <w:rFonts w:ascii="Times New Roman" w:hAnsi="Times New Roman" w:cs="Times New Roman"/>
                <w:color w:val="000000"/>
              </w:rPr>
              <w:t>к шлифовальному кругу</w:t>
            </w:r>
          </w:p>
        </w:tc>
        <w:tc>
          <w:tcPr>
            <w:tcW w:w="2410" w:type="dxa"/>
            <w:gridSpan w:val="2"/>
            <w:tcBorders>
              <w:left w:val="single" w:sz="4" w:space="0" w:color="auto"/>
              <w:right w:val="single" w:sz="4" w:space="0" w:color="auto"/>
            </w:tcBorders>
            <w:shd w:val="clear" w:color="auto" w:fill="auto"/>
            <w:vAlign w:val="center"/>
          </w:tcPr>
          <w:p w14:paraId="12E47AB2" w14:textId="6E4E80C1" w:rsidR="00996EDB" w:rsidRDefault="00996EDB" w:rsidP="003836BE">
            <w:pPr>
              <w:jc w:val="center"/>
              <w:rPr>
                <w:rFonts w:ascii="Times New Roman" w:hAnsi="Times New Roman" w:cs="Times New Roman"/>
                <w:color w:val="000000"/>
              </w:rPr>
            </w:pPr>
          </w:p>
        </w:tc>
      </w:tr>
      <w:tr w:rsidR="00996EDB" w14:paraId="0E7475D4" w14:textId="77777777" w:rsidTr="003836BE">
        <w:trPr>
          <w:trHeight w:val="163"/>
        </w:trPr>
        <w:tc>
          <w:tcPr>
            <w:tcW w:w="453" w:type="dxa"/>
            <w:vMerge/>
            <w:tcBorders>
              <w:top w:val="single" w:sz="4" w:space="0" w:color="auto"/>
              <w:left w:val="single" w:sz="4" w:space="0" w:color="auto"/>
              <w:bottom w:val="single" w:sz="4" w:space="0" w:color="auto"/>
              <w:right w:val="single" w:sz="4" w:space="0" w:color="auto"/>
            </w:tcBorders>
            <w:vAlign w:val="center"/>
          </w:tcPr>
          <w:p w14:paraId="5B7770D7"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030DFB2" w14:textId="77777777" w:rsidR="00996EDB" w:rsidRDefault="00996EDB" w:rsidP="003836BE">
            <w:pPr>
              <w:rPr>
                <w:rFonts w:ascii="Times New Roman" w:hAnsi="Times New Roman" w:cs="Times New Roman"/>
                <w:color w:val="000000"/>
              </w:rPr>
            </w:pPr>
          </w:p>
        </w:tc>
        <w:tc>
          <w:tcPr>
            <w:tcW w:w="5378" w:type="dxa"/>
            <w:tcBorders>
              <w:left w:val="nil"/>
              <w:bottom w:val="single" w:sz="4" w:space="0" w:color="auto"/>
              <w:right w:val="single" w:sz="4" w:space="0" w:color="auto"/>
            </w:tcBorders>
            <w:shd w:val="clear" w:color="auto" w:fill="auto"/>
            <w:vAlign w:val="center"/>
          </w:tcPr>
          <w:p w14:paraId="3E025F3E" w14:textId="77777777" w:rsidR="00996EDB" w:rsidRDefault="00996EDB" w:rsidP="00996EDB">
            <w:pPr>
              <w:pStyle w:val="af9"/>
              <w:numPr>
                <w:ilvl w:val="0"/>
                <w:numId w:val="32"/>
              </w:numPr>
              <w:jc w:val="both"/>
              <w:rPr>
                <w:rFonts w:ascii="Symbol" w:hAnsi="Symbol" w:cs="Calibri"/>
                <w:color w:val="000000"/>
              </w:rPr>
            </w:pPr>
            <w:r>
              <w:rPr>
                <w:rFonts w:ascii="Times New Roman" w:hAnsi="Times New Roman" w:cs="Times New Roman"/>
                <w:color w:val="000000"/>
              </w:rPr>
              <w:t>от шлифовального круга</w:t>
            </w:r>
          </w:p>
        </w:tc>
        <w:tc>
          <w:tcPr>
            <w:tcW w:w="2410" w:type="dxa"/>
            <w:gridSpan w:val="2"/>
            <w:tcBorders>
              <w:left w:val="single" w:sz="4" w:space="0" w:color="auto"/>
              <w:bottom w:val="single" w:sz="4" w:space="0" w:color="auto"/>
              <w:right w:val="single" w:sz="4" w:space="0" w:color="auto"/>
            </w:tcBorders>
            <w:shd w:val="clear" w:color="auto" w:fill="auto"/>
            <w:vAlign w:val="center"/>
          </w:tcPr>
          <w:p w14:paraId="7C0CB479" w14:textId="54AE6951" w:rsidR="00996EDB" w:rsidRDefault="00996EDB" w:rsidP="003836BE">
            <w:pPr>
              <w:jc w:val="center"/>
              <w:rPr>
                <w:rFonts w:ascii="Times New Roman" w:hAnsi="Times New Roman" w:cs="Times New Roman"/>
                <w:color w:val="000000"/>
              </w:rPr>
            </w:pPr>
          </w:p>
        </w:tc>
      </w:tr>
      <w:tr w:rsidR="00996EDB" w14:paraId="5F653EEE" w14:textId="77777777" w:rsidTr="003836BE">
        <w:trPr>
          <w:trHeight w:val="126"/>
        </w:trPr>
        <w:tc>
          <w:tcPr>
            <w:tcW w:w="453" w:type="dxa"/>
            <w:vMerge/>
            <w:tcBorders>
              <w:top w:val="single" w:sz="4" w:space="0" w:color="auto"/>
              <w:left w:val="single" w:sz="4" w:space="0" w:color="auto"/>
              <w:bottom w:val="single" w:sz="4" w:space="0" w:color="auto"/>
              <w:right w:val="single" w:sz="4" w:space="0" w:color="auto"/>
            </w:tcBorders>
            <w:vAlign w:val="center"/>
          </w:tcPr>
          <w:p w14:paraId="24D900D6"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401DBC6"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46590017" w14:textId="77777777" w:rsidR="00996EDB" w:rsidRDefault="00996EDB" w:rsidP="003836BE">
            <w:pPr>
              <w:jc w:val="center"/>
              <w:rPr>
                <w:rFonts w:ascii="Times New Roman" w:hAnsi="Times New Roman" w:cs="Times New Roman"/>
                <w:b/>
                <w:bCs/>
                <w:color w:val="000000"/>
              </w:rPr>
            </w:pPr>
            <w:r>
              <w:rPr>
                <w:rFonts w:ascii="Times New Roman" w:hAnsi="Times New Roman" w:cs="Times New Roman"/>
                <w:b/>
                <w:bCs/>
                <w:color w:val="000000"/>
              </w:rPr>
              <w:t>Задняя бабка</w:t>
            </w:r>
          </w:p>
        </w:tc>
      </w:tr>
      <w:tr w:rsidR="00996EDB" w14:paraId="7F5FF4DA" w14:textId="77777777" w:rsidTr="003836BE">
        <w:trPr>
          <w:trHeight w:val="257"/>
        </w:trPr>
        <w:tc>
          <w:tcPr>
            <w:tcW w:w="453" w:type="dxa"/>
            <w:vMerge/>
            <w:tcBorders>
              <w:top w:val="single" w:sz="4" w:space="0" w:color="auto"/>
              <w:left w:val="single" w:sz="4" w:space="0" w:color="auto"/>
              <w:bottom w:val="single" w:sz="4" w:space="0" w:color="auto"/>
              <w:right w:val="single" w:sz="4" w:space="0" w:color="auto"/>
            </w:tcBorders>
            <w:vAlign w:val="center"/>
          </w:tcPr>
          <w:p w14:paraId="4A2C22BA"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A3D137D"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342154B0" w14:textId="60C0E9B8" w:rsidR="00996EDB" w:rsidRDefault="00BF3276" w:rsidP="00BF3276">
            <w:pPr>
              <w:rPr>
                <w:rFonts w:ascii="Times New Roman" w:hAnsi="Times New Roman" w:cs="Times New Roman"/>
                <w:color w:val="000000"/>
              </w:rPr>
            </w:pPr>
            <w:r>
              <w:rPr>
                <w:rFonts w:ascii="Times New Roman" w:hAnsi="Times New Roman" w:cs="Times New Roman"/>
                <w:color w:val="000000"/>
              </w:rPr>
              <w:t>Ход пиноли</w:t>
            </w:r>
            <w:r w:rsidR="00996EDB">
              <w:rPr>
                <w:rFonts w:ascii="Times New Roman" w:hAnsi="Times New Roman" w:cs="Times New Roman"/>
                <w:color w:val="000000"/>
              </w:rPr>
              <w:t>,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B934" w14:textId="420B3659" w:rsidR="00996EDB" w:rsidRDefault="00996EDB" w:rsidP="003836BE">
            <w:pPr>
              <w:jc w:val="center"/>
              <w:rPr>
                <w:rFonts w:ascii="Times New Roman" w:hAnsi="Times New Roman" w:cs="Times New Roman"/>
                <w:color w:val="000000"/>
              </w:rPr>
            </w:pPr>
          </w:p>
        </w:tc>
      </w:tr>
      <w:tr w:rsidR="00996EDB" w14:paraId="1C12930A" w14:textId="77777777" w:rsidTr="003836BE">
        <w:trPr>
          <w:trHeight w:val="220"/>
        </w:trPr>
        <w:tc>
          <w:tcPr>
            <w:tcW w:w="453" w:type="dxa"/>
            <w:vMerge/>
            <w:tcBorders>
              <w:top w:val="single" w:sz="4" w:space="0" w:color="auto"/>
              <w:left w:val="single" w:sz="4" w:space="0" w:color="auto"/>
              <w:bottom w:val="single" w:sz="4" w:space="0" w:color="auto"/>
              <w:right w:val="single" w:sz="4" w:space="0" w:color="auto"/>
            </w:tcBorders>
            <w:vAlign w:val="center"/>
          </w:tcPr>
          <w:p w14:paraId="1F413DDE"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24EF2C11"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067A476B" w14:textId="77777777" w:rsidR="00996EDB" w:rsidRDefault="00996EDB" w:rsidP="003836BE">
            <w:pPr>
              <w:jc w:val="center"/>
              <w:rPr>
                <w:rFonts w:ascii="Times New Roman" w:hAnsi="Times New Roman" w:cs="Times New Roman"/>
                <w:b/>
                <w:bCs/>
                <w:color w:val="000000"/>
              </w:rPr>
            </w:pPr>
            <w:r>
              <w:rPr>
                <w:rFonts w:ascii="Times New Roman" w:hAnsi="Times New Roman" w:cs="Times New Roman"/>
                <w:b/>
                <w:bCs/>
                <w:color w:val="000000"/>
              </w:rPr>
              <w:t>Система подачи и очистки</w:t>
            </w:r>
          </w:p>
        </w:tc>
      </w:tr>
      <w:tr w:rsidR="00996EDB" w14:paraId="2BB763CE" w14:textId="77777777" w:rsidTr="003836BE">
        <w:trPr>
          <w:trHeight w:val="195"/>
        </w:trPr>
        <w:tc>
          <w:tcPr>
            <w:tcW w:w="453" w:type="dxa"/>
            <w:vMerge/>
            <w:tcBorders>
              <w:top w:val="single" w:sz="4" w:space="0" w:color="auto"/>
              <w:left w:val="single" w:sz="4" w:space="0" w:color="auto"/>
              <w:bottom w:val="single" w:sz="4" w:space="0" w:color="auto"/>
              <w:right w:val="single" w:sz="4" w:space="0" w:color="auto"/>
            </w:tcBorders>
            <w:vAlign w:val="center"/>
          </w:tcPr>
          <w:p w14:paraId="0F9F9ED5"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799D0DB1"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192347F9" w14:textId="43C3F3CE" w:rsidR="00996EDB" w:rsidRDefault="008811F8" w:rsidP="008811F8">
            <w:pPr>
              <w:rPr>
                <w:rFonts w:ascii="Times New Roman" w:hAnsi="Times New Roman" w:cs="Times New Roman"/>
                <w:color w:val="000000"/>
              </w:rPr>
            </w:pPr>
            <w:r>
              <w:rPr>
                <w:rFonts w:ascii="Times New Roman" w:hAnsi="Times New Roman" w:cs="Times New Roman"/>
                <w:color w:val="000000"/>
              </w:rPr>
              <w:t>Емкость бака</w:t>
            </w:r>
            <w:r w:rsidR="00996EDB">
              <w:rPr>
                <w:rFonts w:ascii="Times New Roman" w:hAnsi="Times New Roman" w:cs="Times New Roman"/>
                <w:color w:val="000000"/>
              </w:rPr>
              <w:t>, л</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CDAEB" w14:textId="4330B9B7" w:rsidR="00996EDB" w:rsidRDefault="00996EDB" w:rsidP="003836BE">
            <w:pPr>
              <w:jc w:val="center"/>
              <w:rPr>
                <w:rFonts w:ascii="Times New Roman" w:hAnsi="Times New Roman" w:cs="Times New Roman"/>
                <w:color w:val="000000"/>
              </w:rPr>
            </w:pPr>
          </w:p>
        </w:tc>
      </w:tr>
      <w:tr w:rsidR="00996EDB" w14:paraId="631A3509" w14:textId="77777777" w:rsidTr="003836BE">
        <w:trPr>
          <w:trHeight w:val="187"/>
        </w:trPr>
        <w:tc>
          <w:tcPr>
            <w:tcW w:w="453" w:type="dxa"/>
            <w:vMerge/>
            <w:tcBorders>
              <w:top w:val="single" w:sz="4" w:space="0" w:color="auto"/>
              <w:left w:val="single" w:sz="4" w:space="0" w:color="auto"/>
              <w:bottom w:val="single" w:sz="4" w:space="0" w:color="auto"/>
              <w:right w:val="single" w:sz="4" w:space="0" w:color="auto"/>
            </w:tcBorders>
            <w:vAlign w:val="center"/>
          </w:tcPr>
          <w:p w14:paraId="357CA82F"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A4CDE75"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41FED7A4" w14:textId="77777777" w:rsidR="00996EDB" w:rsidRDefault="00996EDB" w:rsidP="003836BE">
            <w:pPr>
              <w:rPr>
                <w:rFonts w:ascii="Times New Roman" w:hAnsi="Times New Roman" w:cs="Times New Roman"/>
                <w:color w:val="000000"/>
              </w:rPr>
            </w:pPr>
            <w:r>
              <w:rPr>
                <w:rFonts w:ascii="Times New Roman" w:hAnsi="Times New Roman" w:cs="Times New Roman"/>
                <w:color w:val="000000"/>
              </w:rPr>
              <w:t>Способ очистки</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7DB3" w14:textId="77777777" w:rsidR="00996EDB" w:rsidRDefault="00996EDB" w:rsidP="003836BE">
            <w:pPr>
              <w:jc w:val="center"/>
              <w:rPr>
                <w:rFonts w:ascii="Times New Roman" w:hAnsi="Times New Roman" w:cs="Times New Roman"/>
                <w:color w:val="000000"/>
              </w:rPr>
            </w:pPr>
            <w:r>
              <w:rPr>
                <w:rFonts w:ascii="Times New Roman" w:hAnsi="Times New Roman" w:cs="Times New Roman"/>
                <w:color w:val="000000"/>
              </w:rPr>
              <w:t>Магнитная сепарация и бумажный фильтр</w:t>
            </w:r>
          </w:p>
        </w:tc>
      </w:tr>
      <w:tr w:rsidR="00996EDB" w14:paraId="478D5450" w14:textId="77777777" w:rsidTr="003836BE">
        <w:trPr>
          <w:trHeight w:val="211"/>
        </w:trPr>
        <w:tc>
          <w:tcPr>
            <w:tcW w:w="453" w:type="dxa"/>
            <w:vMerge/>
            <w:tcBorders>
              <w:top w:val="single" w:sz="4" w:space="0" w:color="auto"/>
              <w:left w:val="single" w:sz="4" w:space="0" w:color="auto"/>
              <w:bottom w:val="single" w:sz="4" w:space="0" w:color="auto"/>
              <w:right w:val="single" w:sz="4" w:space="0" w:color="auto"/>
            </w:tcBorders>
            <w:vAlign w:val="center"/>
          </w:tcPr>
          <w:p w14:paraId="7F718184"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082B0B2" w14:textId="77777777" w:rsidR="00996EDB" w:rsidRDefault="00996EDB" w:rsidP="003836BE">
            <w:pPr>
              <w:rPr>
                <w:rFonts w:ascii="Times New Roman" w:hAnsi="Times New Roman" w:cs="Times New Roman"/>
                <w:color w:val="000000"/>
              </w:rPr>
            </w:pPr>
          </w:p>
        </w:tc>
        <w:tc>
          <w:tcPr>
            <w:tcW w:w="7788" w:type="dxa"/>
            <w:gridSpan w:val="3"/>
            <w:tcBorders>
              <w:top w:val="single" w:sz="4" w:space="0" w:color="auto"/>
              <w:left w:val="nil"/>
              <w:bottom w:val="single" w:sz="4" w:space="0" w:color="auto"/>
              <w:right w:val="single" w:sz="4" w:space="0" w:color="auto"/>
            </w:tcBorders>
            <w:shd w:val="clear" w:color="auto" w:fill="auto"/>
            <w:noWrap/>
            <w:vAlign w:val="center"/>
          </w:tcPr>
          <w:p w14:paraId="70C16D5C" w14:textId="77777777" w:rsidR="00996EDB" w:rsidRPr="00B82F60" w:rsidRDefault="00996EDB" w:rsidP="003836BE">
            <w:pPr>
              <w:jc w:val="center"/>
              <w:rPr>
                <w:rFonts w:ascii="Times New Roman" w:hAnsi="Times New Roman" w:cs="Times New Roman"/>
                <w:b/>
                <w:bCs/>
                <w:color w:val="000000"/>
              </w:rPr>
            </w:pPr>
            <w:r w:rsidRPr="00B82F60">
              <w:rPr>
                <w:rFonts w:ascii="Times New Roman" w:hAnsi="Times New Roman" w:cs="Times New Roman"/>
                <w:b/>
                <w:bCs/>
                <w:color w:val="000000"/>
              </w:rPr>
              <w:t>Внутришлифовальный шпиндель</w:t>
            </w:r>
          </w:p>
        </w:tc>
      </w:tr>
      <w:tr w:rsidR="00996EDB" w14:paraId="1421D801" w14:textId="77777777" w:rsidTr="003836BE">
        <w:trPr>
          <w:trHeight w:val="188"/>
        </w:trPr>
        <w:tc>
          <w:tcPr>
            <w:tcW w:w="453" w:type="dxa"/>
            <w:vMerge/>
            <w:tcBorders>
              <w:top w:val="single" w:sz="4" w:space="0" w:color="auto"/>
              <w:left w:val="single" w:sz="4" w:space="0" w:color="auto"/>
              <w:bottom w:val="single" w:sz="4" w:space="0" w:color="auto"/>
              <w:right w:val="single" w:sz="4" w:space="0" w:color="auto"/>
            </w:tcBorders>
            <w:vAlign w:val="center"/>
          </w:tcPr>
          <w:p w14:paraId="13E85E80"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47E1B62"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04ED5200" w14:textId="1895DDDD" w:rsidR="00996EDB" w:rsidRPr="00B82F60" w:rsidRDefault="00BF3276" w:rsidP="00BF3276">
            <w:pPr>
              <w:rPr>
                <w:rFonts w:ascii="Times New Roman" w:hAnsi="Times New Roman" w:cs="Times New Roman"/>
                <w:color w:val="000000"/>
              </w:rPr>
            </w:pPr>
            <w:r>
              <w:rPr>
                <w:rFonts w:ascii="Times New Roman" w:hAnsi="Times New Roman" w:cs="Times New Roman"/>
                <w:color w:val="000000"/>
              </w:rPr>
              <w:t>Максимальное число оборотов</w:t>
            </w:r>
            <w:r w:rsidR="00996EDB" w:rsidRPr="00B82F60">
              <w:rPr>
                <w:rFonts w:ascii="Times New Roman" w:hAnsi="Times New Roman" w:cs="Times New Roman"/>
                <w:color w:val="000000"/>
              </w:rPr>
              <w:t>, об/мин</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83D9" w14:textId="3F5182F6" w:rsidR="00996EDB" w:rsidRPr="00B82F60" w:rsidRDefault="00996EDB" w:rsidP="003836BE">
            <w:pPr>
              <w:jc w:val="center"/>
              <w:rPr>
                <w:rFonts w:ascii="Times New Roman" w:hAnsi="Times New Roman" w:cs="Times New Roman"/>
                <w:color w:val="000000"/>
              </w:rPr>
            </w:pPr>
          </w:p>
        </w:tc>
      </w:tr>
      <w:tr w:rsidR="00996EDB" w14:paraId="0835A02F" w14:textId="77777777" w:rsidTr="003836BE">
        <w:trPr>
          <w:trHeight w:val="238"/>
        </w:trPr>
        <w:tc>
          <w:tcPr>
            <w:tcW w:w="453" w:type="dxa"/>
            <w:vMerge/>
            <w:tcBorders>
              <w:top w:val="single" w:sz="4" w:space="0" w:color="auto"/>
              <w:left w:val="single" w:sz="4" w:space="0" w:color="auto"/>
              <w:bottom w:val="single" w:sz="4" w:space="0" w:color="auto"/>
              <w:right w:val="single" w:sz="4" w:space="0" w:color="auto"/>
            </w:tcBorders>
            <w:vAlign w:val="center"/>
          </w:tcPr>
          <w:p w14:paraId="71684C5E"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946A038"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357D57BD" w14:textId="589912FE" w:rsidR="00996EDB" w:rsidRPr="00B82F60" w:rsidRDefault="00BF3276" w:rsidP="00BF3276">
            <w:pPr>
              <w:rPr>
                <w:rFonts w:ascii="Times New Roman" w:hAnsi="Times New Roman" w:cs="Times New Roman"/>
                <w:color w:val="000000"/>
              </w:rPr>
            </w:pPr>
            <w:r>
              <w:rPr>
                <w:rFonts w:ascii="Times New Roman" w:hAnsi="Times New Roman" w:cs="Times New Roman"/>
                <w:color w:val="000000"/>
              </w:rPr>
              <w:t>Минимальное число оборотов</w:t>
            </w:r>
            <w:r w:rsidR="00996EDB" w:rsidRPr="00B82F60">
              <w:rPr>
                <w:rFonts w:ascii="Times New Roman" w:hAnsi="Times New Roman" w:cs="Times New Roman"/>
                <w:color w:val="000000"/>
              </w:rPr>
              <w:t>, об/мин</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CDDF" w14:textId="3519FD45" w:rsidR="00996EDB" w:rsidRPr="00B82F60" w:rsidRDefault="00996EDB" w:rsidP="003836BE">
            <w:pPr>
              <w:jc w:val="center"/>
              <w:rPr>
                <w:rFonts w:ascii="Times New Roman" w:hAnsi="Times New Roman" w:cs="Times New Roman"/>
                <w:color w:val="000000"/>
              </w:rPr>
            </w:pPr>
          </w:p>
        </w:tc>
      </w:tr>
      <w:tr w:rsidR="00996EDB" w14:paraId="548550E0" w14:textId="77777777" w:rsidTr="003836BE">
        <w:trPr>
          <w:trHeight w:val="145"/>
        </w:trPr>
        <w:tc>
          <w:tcPr>
            <w:tcW w:w="453" w:type="dxa"/>
            <w:vMerge/>
            <w:tcBorders>
              <w:top w:val="single" w:sz="4" w:space="0" w:color="auto"/>
              <w:left w:val="single" w:sz="4" w:space="0" w:color="auto"/>
              <w:bottom w:val="single" w:sz="4" w:space="0" w:color="auto"/>
              <w:right w:val="single" w:sz="4" w:space="0" w:color="auto"/>
            </w:tcBorders>
            <w:vAlign w:val="center"/>
          </w:tcPr>
          <w:p w14:paraId="0C4ED915"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7EAC256"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142E3091" w14:textId="58096290" w:rsidR="00996EDB" w:rsidRPr="00B82F60" w:rsidRDefault="00BF3276" w:rsidP="00BF3276">
            <w:pPr>
              <w:rPr>
                <w:rFonts w:ascii="Times New Roman" w:hAnsi="Times New Roman" w:cs="Times New Roman"/>
                <w:color w:val="000000"/>
              </w:rPr>
            </w:pPr>
            <w:r>
              <w:rPr>
                <w:rFonts w:ascii="Times New Roman" w:hAnsi="Times New Roman" w:cs="Times New Roman"/>
                <w:color w:val="000000"/>
              </w:rPr>
              <w:t>Мощность шпинделя</w:t>
            </w:r>
            <w:r w:rsidR="00996EDB" w:rsidRPr="00B82F60">
              <w:rPr>
                <w:rFonts w:ascii="Times New Roman" w:hAnsi="Times New Roman" w:cs="Times New Roman"/>
                <w:color w:val="000000"/>
              </w:rPr>
              <w:t>, кВт</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DD8D" w14:textId="41161B1B" w:rsidR="00996EDB" w:rsidRPr="00B82F60" w:rsidRDefault="00996EDB" w:rsidP="003836BE">
            <w:pPr>
              <w:jc w:val="center"/>
              <w:rPr>
                <w:rFonts w:ascii="Times New Roman" w:hAnsi="Times New Roman" w:cs="Times New Roman"/>
                <w:color w:val="000000"/>
              </w:rPr>
            </w:pPr>
          </w:p>
        </w:tc>
      </w:tr>
      <w:tr w:rsidR="00996EDB" w14:paraId="29E668D2" w14:textId="77777777" w:rsidTr="003836BE">
        <w:trPr>
          <w:trHeight w:val="300"/>
        </w:trPr>
        <w:tc>
          <w:tcPr>
            <w:tcW w:w="453" w:type="dxa"/>
            <w:vMerge/>
            <w:tcBorders>
              <w:top w:val="single" w:sz="4" w:space="0" w:color="auto"/>
              <w:left w:val="single" w:sz="4" w:space="0" w:color="auto"/>
              <w:bottom w:val="single" w:sz="4" w:space="0" w:color="auto"/>
              <w:right w:val="single" w:sz="4" w:space="0" w:color="auto"/>
            </w:tcBorders>
            <w:vAlign w:val="center"/>
          </w:tcPr>
          <w:p w14:paraId="197C755F" w14:textId="77777777" w:rsidR="00996EDB" w:rsidRDefault="00996EDB" w:rsidP="003836BE">
            <w:pPr>
              <w:rPr>
                <w:rFonts w:ascii="Times New Roman" w:hAnsi="Times New Roman" w:cs="Times New Roman"/>
                <w:color w:val="000000"/>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56AF88BD" w14:textId="77777777" w:rsidR="00996EDB" w:rsidRDefault="00996EDB" w:rsidP="003836BE">
            <w:pPr>
              <w:rPr>
                <w:rFonts w:ascii="Times New Roman" w:hAnsi="Times New Roman" w:cs="Times New Roman"/>
                <w:color w:val="000000"/>
              </w:rPr>
            </w:pPr>
          </w:p>
        </w:tc>
        <w:tc>
          <w:tcPr>
            <w:tcW w:w="5378" w:type="dxa"/>
            <w:tcBorders>
              <w:top w:val="single" w:sz="4" w:space="0" w:color="auto"/>
              <w:left w:val="nil"/>
              <w:bottom w:val="single" w:sz="4" w:space="0" w:color="auto"/>
              <w:right w:val="single" w:sz="4" w:space="0" w:color="auto"/>
            </w:tcBorders>
            <w:shd w:val="clear" w:color="auto" w:fill="auto"/>
            <w:vAlign w:val="center"/>
          </w:tcPr>
          <w:p w14:paraId="271DA296" w14:textId="77777777" w:rsidR="00996EDB" w:rsidRPr="00B82F60" w:rsidRDefault="00996EDB" w:rsidP="003836BE">
            <w:pPr>
              <w:jc w:val="both"/>
              <w:rPr>
                <w:rFonts w:ascii="Times New Roman" w:hAnsi="Times New Roman" w:cs="Times New Roman"/>
                <w:color w:val="000000"/>
              </w:rPr>
            </w:pPr>
            <w:r>
              <w:rPr>
                <w:rFonts w:ascii="Times New Roman" w:hAnsi="Times New Roman" w:cs="Times New Roman"/>
                <w:color w:val="000000"/>
              </w:rPr>
              <w:t>Присоединительный диаметр внутришлифовального шпинделя</w:t>
            </w:r>
            <w:r w:rsidRPr="00B82F60">
              <w:rPr>
                <w:rFonts w:ascii="Times New Roman" w:hAnsi="Times New Roman" w:cs="Times New Roman"/>
                <w:color w:val="000000"/>
              </w:rPr>
              <w:t>, мм</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2BDC" w14:textId="081AA8E3" w:rsidR="00996EDB" w:rsidRPr="00B82F60" w:rsidRDefault="00996EDB" w:rsidP="003836BE">
            <w:pPr>
              <w:jc w:val="center"/>
              <w:rPr>
                <w:rFonts w:ascii="Times New Roman" w:hAnsi="Times New Roman" w:cs="Times New Roman"/>
                <w:color w:val="000000"/>
              </w:rPr>
            </w:pPr>
          </w:p>
        </w:tc>
      </w:tr>
    </w:tbl>
    <w:p w14:paraId="14F9C0C0" w14:textId="77777777" w:rsidR="00996EDB" w:rsidRDefault="00996EDB" w:rsidP="00496A20">
      <w:pPr>
        <w:tabs>
          <w:tab w:val="num" w:pos="0"/>
        </w:tabs>
        <w:jc w:val="both"/>
        <w:rPr>
          <w:rFonts w:ascii="Times New Roman" w:hAnsi="Times New Roman" w:cs="Times New Roman"/>
          <w:sz w:val="24"/>
          <w:szCs w:val="24"/>
        </w:rPr>
      </w:pPr>
    </w:p>
    <w:p w14:paraId="7A0D32E0" w14:textId="6DFB9442" w:rsidR="000F0F69" w:rsidRDefault="000F0F69"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F157D3">
        <w:rPr>
          <w:rFonts w:ascii="Times New Roman" w:hAnsi="Times New Roman" w:cs="Times New Roman"/>
          <w:sz w:val="22"/>
          <w:highlight w:val="yellow"/>
        </w:rPr>
        <w:t>*В графе «Значение показателя» участник процедуры Закупки должен заполнить</w:t>
      </w:r>
      <w:r w:rsidR="005B3605">
        <w:rPr>
          <w:rFonts w:ascii="Times New Roman" w:hAnsi="Times New Roman" w:cs="Times New Roman"/>
          <w:sz w:val="22"/>
          <w:highlight w:val="yellow"/>
        </w:rPr>
        <w:t xml:space="preserve"> пропущенные значения</w:t>
      </w:r>
      <w:r w:rsidRPr="00F157D3">
        <w:rPr>
          <w:rFonts w:ascii="Times New Roman" w:hAnsi="Times New Roman" w:cs="Times New Roman"/>
          <w:sz w:val="22"/>
          <w:highlight w:val="yellow"/>
        </w:rPr>
        <w:t xml:space="preserve"> </w:t>
      </w:r>
    </w:p>
    <w:p w14:paraId="403BE7CD" w14:textId="77777777" w:rsidR="00744212" w:rsidRPr="00EB2E2F" w:rsidRDefault="00744212" w:rsidP="00744212">
      <w:pPr>
        <w:snapToGrid w:val="0"/>
        <w:jc w:val="both"/>
        <w:rPr>
          <w:rFonts w:ascii="Times New Roman" w:hAnsi="Times New Roman"/>
          <w:sz w:val="22"/>
        </w:rPr>
      </w:pPr>
    </w:p>
    <w:p w14:paraId="55388015" w14:textId="7B1DF05B" w:rsidR="00744212" w:rsidRPr="00744212" w:rsidRDefault="00744212" w:rsidP="00744212">
      <w:pPr>
        <w:widowControl w:val="0"/>
        <w:tabs>
          <w:tab w:val="left" w:pos="1890"/>
        </w:tabs>
        <w:autoSpaceDE w:val="0"/>
        <w:autoSpaceDN w:val="0"/>
        <w:adjustRightInd w:val="0"/>
        <w:spacing w:after="120"/>
        <w:jc w:val="both"/>
        <w:rPr>
          <w:rFonts w:ascii="Times New Roman" w:hAnsi="Times New Roman" w:cs="Times New Roman"/>
          <w:sz w:val="24"/>
          <w:szCs w:val="24"/>
        </w:rPr>
      </w:pPr>
      <w:r w:rsidRPr="00744212">
        <w:rPr>
          <w:rFonts w:ascii="Times New Roman" w:hAnsi="Times New Roman" w:cs="Times New Roman"/>
          <w:b/>
          <w:sz w:val="24"/>
          <w:szCs w:val="24"/>
        </w:rPr>
        <w:t>В комплектацию оборудования входит</w:t>
      </w:r>
      <w:r w:rsidRPr="00744212">
        <w:rPr>
          <w:rFonts w:ascii="Times New Roman" w:hAnsi="Times New Roman" w:cs="Times New Roman"/>
          <w:sz w:val="24"/>
          <w:szCs w:val="24"/>
        </w:rPr>
        <w:t xml:space="preserve"> (участник должен перечислить в соответствии с </w:t>
      </w:r>
      <w:r w:rsidR="00956E8B">
        <w:rPr>
          <w:rFonts w:ascii="Times New Roman" w:hAnsi="Times New Roman" w:cs="Times New Roman"/>
          <w:sz w:val="24"/>
          <w:szCs w:val="24"/>
        </w:rPr>
        <w:t>п.4 Приложения</w:t>
      </w:r>
      <w:r>
        <w:rPr>
          <w:rFonts w:ascii="Times New Roman" w:hAnsi="Times New Roman" w:cs="Times New Roman"/>
          <w:sz w:val="24"/>
          <w:szCs w:val="24"/>
        </w:rPr>
        <w:t xml:space="preserve"> №3</w:t>
      </w:r>
      <w:r w:rsidRPr="00744212">
        <w:rPr>
          <w:rFonts w:ascii="Times New Roman" w:hAnsi="Times New Roman" w:cs="Times New Roman"/>
          <w:sz w:val="24"/>
          <w:szCs w:val="24"/>
        </w:rPr>
        <w:t xml:space="preserve"> к ЗД_Техническ</w:t>
      </w:r>
      <w:r>
        <w:rPr>
          <w:rFonts w:ascii="Times New Roman" w:hAnsi="Times New Roman" w:cs="Times New Roman"/>
          <w:sz w:val="24"/>
          <w:szCs w:val="24"/>
        </w:rPr>
        <w:t>ое</w:t>
      </w:r>
      <w:r w:rsidRPr="00744212">
        <w:rPr>
          <w:rFonts w:ascii="Times New Roman" w:hAnsi="Times New Roman" w:cs="Times New Roman"/>
          <w:sz w:val="24"/>
          <w:szCs w:val="24"/>
        </w:rPr>
        <w:t xml:space="preserve"> задание):</w:t>
      </w:r>
    </w:p>
    <w:p w14:paraId="739692F2"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72904EA3"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2525C5D1"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64D4D7D2" w14:textId="36BB5077" w:rsidR="00744212" w:rsidRDefault="00744212" w:rsidP="00496A20">
      <w:pPr>
        <w:tabs>
          <w:tab w:val="num" w:pos="0"/>
        </w:tabs>
        <w:jc w:val="both"/>
        <w:rPr>
          <w:rFonts w:ascii="Times New Roman" w:hAnsi="Times New Roman" w:cs="Times New Roman"/>
          <w:sz w:val="22"/>
          <w:szCs w:val="22"/>
        </w:rPr>
      </w:pPr>
      <w:r w:rsidRPr="00FA3D4F">
        <w:rPr>
          <w:rFonts w:ascii="Times New Roman" w:hAnsi="Times New Roman" w:cs="Times New Roman"/>
          <w:sz w:val="22"/>
          <w:szCs w:val="22"/>
          <w:highlight w:val="yellow"/>
        </w:rPr>
        <w:t>(где прописан эквивалент указать тип, марку, наименование)</w:t>
      </w:r>
    </w:p>
    <w:p w14:paraId="0F6270B2" w14:textId="77777777" w:rsidR="00956E8B" w:rsidRDefault="00956E8B" w:rsidP="00496A20">
      <w:pPr>
        <w:tabs>
          <w:tab w:val="num" w:pos="0"/>
        </w:tabs>
        <w:jc w:val="both"/>
        <w:rPr>
          <w:rFonts w:ascii="Times New Roman" w:hAnsi="Times New Roman" w:cs="Times New Roman"/>
          <w:sz w:val="22"/>
          <w:szCs w:val="22"/>
        </w:rPr>
      </w:pPr>
    </w:p>
    <w:p w14:paraId="4AD1E2B6" w14:textId="189935CF" w:rsidR="00996EDB" w:rsidRPr="00744212" w:rsidRDefault="00996EDB" w:rsidP="00996EDB">
      <w:pPr>
        <w:widowControl w:val="0"/>
        <w:tabs>
          <w:tab w:val="left" w:pos="1890"/>
        </w:tabs>
        <w:autoSpaceDE w:val="0"/>
        <w:autoSpaceDN w:val="0"/>
        <w:adjustRightInd w:val="0"/>
        <w:spacing w:after="120"/>
        <w:jc w:val="both"/>
        <w:rPr>
          <w:rFonts w:ascii="Times New Roman" w:hAnsi="Times New Roman" w:cs="Times New Roman"/>
          <w:sz w:val="24"/>
          <w:szCs w:val="24"/>
        </w:rPr>
      </w:pPr>
      <w:r w:rsidRPr="00996EDB">
        <w:rPr>
          <w:rFonts w:ascii="Times New Roman" w:eastAsia="Calibri" w:hAnsi="Times New Roman" w:cs="Times New Roman"/>
          <w:b/>
          <w:sz w:val="24"/>
          <w:szCs w:val="24"/>
          <w:lang w:eastAsia="en-US"/>
        </w:rPr>
        <w:t>Инструмент и приспособления</w:t>
      </w:r>
      <w:r w:rsidRPr="00996EDB">
        <w:rPr>
          <w:rFonts w:ascii="Times New Roman" w:eastAsia="Calibri" w:hAnsi="Times New Roman" w:cs="Times New Roman"/>
          <w:sz w:val="24"/>
          <w:szCs w:val="24"/>
          <w:lang w:eastAsia="en-US"/>
        </w:rPr>
        <w:t xml:space="preserve"> </w:t>
      </w:r>
      <w:r w:rsidRPr="00744212">
        <w:rPr>
          <w:rFonts w:ascii="Times New Roman" w:hAnsi="Times New Roman" w:cs="Times New Roman"/>
          <w:sz w:val="24"/>
          <w:szCs w:val="24"/>
        </w:rPr>
        <w:t xml:space="preserve">(участник должен перечислить в соответствии с </w:t>
      </w:r>
      <w:r>
        <w:rPr>
          <w:rFonts w:ascii="Times New Roman" w:hAnsi="Times New Roman" w:cs="Times New Roman"/>
          <w:sz w:val="24"/>
          <w:szCs w:val="24"/>
        </w:rPr>
        <w:t xml:space="preserve">Приложением №1 к </w:t>
      </w:r>
      <w:r w:rsidRPr="00744212">
        <w:rPr>
          <w:rFonts w:ascii="Times New Roman" w:hAnsi="Times New Roman" w:cs="Times New Roman"/>
          <w:sz w:val="24"/>
          <w:szCs w:val="24"/>
        </w:rPr>
        <w:t>Приложени</w:t>
      </w:r>
      <w:r>
        <w:rPr>
          <w:rFonts w:ascii="Times New Roman" w:hAnsi="Times New Roman" w:cs="Times New Roman"/>
          <w:sz w:val="24"/>
          <w:szCs w:val="24"/>
        </w:rPr>
        <w:t>ю №3</w:t>
      </w:r>
      <w:r w:rsidRPr="00744212">
        <w:rPr>
          <w:rFonts w:ascii="Times New Roman" w:hAnsi="Times New Roman" w:cs="Times New Roman"/>
          <w:sz w:val="24"/>
          <w:szCs w:val="24"/>
        </w:rPr>
        <w:t xml:space="preserve"> к ЗД_Техническ</w:t>
      </w:r>
      <w:r>
        <w:rPr>
          <w:rFonts w:ascii="Times New Roman" w:hAnsi="Times New Roman" w:cs="Times New Roman"/>
          <w:sz w:val="24"/>
          <w:szCs w:val="24"/>
        </w:rPr>
        <w:t>ое</w:t>
      </w:r>
      <w:r w:rsidRPr="00744212">
        <w:rPr>
          <w:rFonts w:ascii="Times New Roman" w:hAnsi="Times New Roman" w:cs="Times New Roman"/>
          <w:sz w:val="24"/>
          <w:szCs w:val="24"/>
        </w:rPr>
        <w:t xml:space="preserve"> задание):</w:t>
      </w:r>
    </w:p>
    <w:p w14:paraId="70F34C76" w14:textId="77777777" w:rsidR="00996EDB" w:rsidRPr="00744212" w:rsidRDefault="00996EDB" w:rsidP="00996EDB">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40C93DBC" w14:textId="77777777" w:rsidR="00996EDB" w:rsidRPr="00744212" w:rsidRDefault="00996EDB" w:rsidP="00996EDB">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03521A4F" w14:textId="77777777" w:rsidR="00996EDB" w:rsidRPr="00744212" w:rsidRDefault="00996EDB" w:rsidP="00996EDB">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21F317A2" w14:textId="4F8C0CBF" w:rsidR="00D53ADA" w:rsidRDefault="00D53ADA" w:rsidP="00996EDB">
      <w:pPr>
        <w:tabs>
          <w:tab w:val="num" w:pos="0"/>
        </w:tabs>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5"/>
        <w:gridCol w:w="3674"/>
        <w:gridCol w:w="1005"/>
        <w:gridCol w:w="1135"/>
        <w:gridCol w:w="1840"/>
        <w:gridCol w:w="1838"/>
      </w:tblGrid>
      <w:tr w:rsidR="00E0320A" w:rsidRPr="00E0320A" w14:paraId="63307024" w14:textId="77777777" w:rsidTr="00744212">
        <w:tc>
          <w:tcPr>
            <w:tcW w:w="409" w:type="pct"/>
            <w:tcBorders>
              <w:top w:val="single" w:sz="4" w:space="0" w:color="000000"/>
              <w:left w:val="single" w:sz="4" w:space="0" w:color="000000"/>
              <w:bottom w:val="single" w:sz="4" w:space="0" w:color="000000"/>
              <w:right w:val="single" w:sz="4" w:space="0" w:color="000000"/>
            </w:tcBorders>
            <w:vAlign w:val="center"/>
            <w:hideMark/>
          </w:tcPr>
          <w:p w14:paraId="340E63E4"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1777" w:type="pct"/>
            <w:tcBorders>
              <w:top w:val="single" w:sz="4" w:space="0" w:color="000000"/>
              <w:left w:val="single" w:sz="4" w:space="0" w:color="000000"/>
              <w:bottom w:val="single" w:sz="4" w:space="0" w:color="000000"/>
              <w:right w:val="single" w:sz="4" w:space="0" w:color="000000"/>
            </w:tcBorders>
            <w:vAlign w:val="center"/>
            <w:hideMark/>
          </w:tcPr>
          <w:p w14:paraId="271AEE2F"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Наименование оборудования</w:t>
            </w:r>
          </w:p>
        </w:tc>
        <w:tc>
          <w:tcPr>
            <w:tcW w:w="486" w:type="pct"/>
            <w:tcBorders>
              <w:top w:val="single" w:sz="4" w:space="0" w:color="000000"/>
              <w:left w:val="single" w:sz="4" w:space="0" w:color="000000"/>
              <w:bottom w:val="single" w:sz="4" w:space="0" w:color="000000"/>
              <w:right w:val="single" w:sz="4" w:space="0" w:color="000000"/>
            </w:tcBorders>
            <w:vAlign w:val="center"/>
            <w:hideMark/>
          </w:tcPr>
          <w:p w14:paraId="4F303812"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07E3F0D2"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549" w:type="pct"/>
            <w:tcBorders>
              <w:top w:val="single" w:sz="4" w:space="0" w:color="000000"/>
              <w:left w:val="single" w:sz="4" w:space="0" w:color="000000"/>
              <w:bottom w:val="single" w:sz="4" w:space="0" w:color="000000"/>
              <w:right w:val="single" w:sz="4" w:space="0" w:color="000000"/>
            </w:tcBorders>
            <w:vAlign w:val="center"/>
            <w:hideMark/>
          </w:tcPr>
          <w:p w14:paraId="4E9A5971"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890" w:type="pct"/>
            <w:tcBorders>
              <w:top w:val="single" w:sz="4" w:space="0" w:color="000000"/>
              <w:left w:val="single" w:sz="4" w:space="0" w:color="000000"/>
              <w:bottom w:val="single" w:sz="4" w:space="0" w:color="000000"/>
              <w:right w:val="single" w:sz="4" w:space="0" w:color="000000"/>
            </w:tcBorders>
            <w:vAlign w:val="center"/>
            <w:hideMark/>
          </w:tcPr>
          <w:p w14:paraId="672CA030" w14:textId="01B5D8EC" w:rsidR="00E0320A" w:rsidRDefault="00E0320A" w:rsidP="00C85E6F">
            <w:pPr>
              <w:jc w:val="center"/>
              <w:rPr>
                <w:rFonts w:ascii="Times New Roman" w:hAnsi="Times New Roman" w:cs="Times New Roman"/>
                <w:b/>
                <w:sz w:val="24"/>
                <w:szCs w:val="24"/>
              </w:rPr>
            </w:pPr>
            <w:r>
              <w:rPr>
                <w:rFonts w:ascii="Times New Roman" w:hAnsi="Times New Roman" w:cs="Times New Roman"/>
                <w:b/>
                <w:sz w:val="24"/>
                <w:szCs w:val="24"/>
              </w:rPr>
              <w:t>Цена за ед. товара, рублей</w:t>
            </w:r>
            <w:r w:rsidRPr="00E0320A">
              <w:rPr>
                <w:rFonts w:ascii="Times New Roman" w:hAnsi="Times New Roman" w:cs="Times New Roman"/>
                <w:b/>
                <w:sz w:val="24"/>
                <w:szCs w:val="24"/>
              </w:rPr>
              <w:t xml:space="preserve"> </w:t>
            </w:r>
          </w:p>
          <w:p w14:paraId="126623E3" w14:textId="360A4A99"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с НДС *</w:t>
            </w:r>
          </w:p>
        </w:tc>
        <w:tc>
          <w:tcPr>
            <w:tcW w:w="889" w:type="pct"/>
            <w:tcBorders>
              <w:top w:val="single" w:sz="4" w:space="0" w:color="000000"/>
              <w:left w:val="single" w:sz="4" w:space="0" w:color="000000"/>
              <w:bottom w:val="single" w:sz="4" w:space="0" w:color="000000"/>
              <w:right w:val="single" w:sz="4" w:space="0" w:color="000000"/>
            </w:tcBorders>
            <w:vAlign w:val="center"/>
            <w:hideMark/>
          </w:tcPr>
          <w:p w14:paraId="5D0ADCE7" w14:textId="77777777" w:rsidR="00E0320A" w:rsidRDefault="00E0320A" w:rsidP="00C85E6F">
            <w:pPr>
              <w:jc w:val="center"/>
              <w:rPr>
                <w:rFonts w:ascii="Times New Roman" w:hAnsi="Times New Roman" w:cs="Times New Roman"/>
                <w:b/>
                <w:sz w:val="24"/>
                <w:szCs w:val="24"/>
              </w:rPr>
            </w:pPr>
            <w:r>
              <w:rPr>
                <w:rFonts w:ascii="Times New Roman" w:hAnsi="Times New Roman" w:cs="Times New Roman"/>
                <w:b/>
                <w:sz w:val="24"/>
                <w:szCs w:val="24"/>
              </w:rPr>
              <w:t>Цена всего, рублей</w:t>
            </w:r>
          </w:p>
          <w:p w14:paraId="737B7B27" w14:textId="384F80BE"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 с НДС*</w:t>
            </w:r>
          </w:p>
        </w:tc>
      </w:tr>
      <w:tr w:rsidR="00E0320A" w:rsidRPr="00E0320A" w14:paraId="18B920A3" w14:textId="77777777" w:rsidTr="00744212">
        <w:trPr>
          <w:trHeight w:val="410"/>
        </w:trPr>
        <w:tc>
          <w:tcPr>
            <w:tcW w:w="409" w:type="pct"/>
            <w:tcBorders>
              <w:top w:val="single" w:sz="4" w:space="0" w:color="000000"/>
              <w:left w:val="single" w:sz="4" w:space="0" w:color="000000"/>
              <w:bottom w:val="single" w:sz="4" w:space="0" w:color="000000"/>
              <w:right w:val="single" w:sz="4" w:space="0" w:color="000000"/>
            </w:tcBorders>
            <w:hideMark/>
          </w:tcPr>
          <w:p w14:paraId="544B0159" w14:textId="04C97FA2" w:rsidR="00E0320A" w:rsidRPr="00E0320A" w:rsidRDefault="00E0320A" w:rsidP="00C85E6F">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77" w:type="pct"/>
            <w:tcBorders>
              <w:top w:val="single" w:sz="4" w:space="0" w:color="000000"/>
              <w:left w:val="single" w:sz="4" w:space="0" w:color="000000"/>
              <w:bottom w:val="single" w:sz="4" w:space="0" w:color="000000"/>
              <w:right w:val="single" w:sz="4" w:space="0" w:color="000000"/>
            </w:tcBorders>
          </w:tcPr>
          <w:p w14:paraId="5C7F9F3A" w14:textId="27A38EAF" w:rsidR="00E0320A" w:rsidRPr="00E0320A" w:rsidRDefault="00E0320A" w:rsidP="00E0320A">
            <w:pPr>
              <w:ind w:left="-107"/>
              <w:rPr>
                <w:rFonts w:ascii="Times New Roman" w:eastAsia="Calibri" w:hAnsi="Times New Roman" w:cs="Times New Roman"/>
                <w:b/>
                <w:sz w:val="24"/>
                <w:szCs w:val="24"/>
                <w:lang w:eastAsia="en-US"/>
              </w:rPr>
            </w:pPr>
            <w:r>
              <w:rPr>
                <w:rFonts w:ascii="Times New Roman" w:hAnsi="Times New Roman" w:cs="Times New Roman"/>
                <w:sz w:val="22"/>
                <w:szCs w:val="24"/>
              </w:rPr>
              <w:t>К</w:t>
            </w:r>
            <w:r w:rsidRPr="00E0320A">
              <w:rPr>
                <w:rFonts w:ascii="Times New Roman" w:hAnsi="Times New Roman" w:cs="Times New Roman"/>
                <w:sz w:val="22"/>
                <w:szCs w:val="24"/>
              </w:rPr>
              <w:t>руглошлифовальный</w:t>
            </w:r>
            <w:r w:rsidRPr="00E0320A">
              <w:rPr>
                <w:rFonts w:ascii="Times New Roman" w:hAnsi="Times New Roman" w:cs="Times New Roman"/>
                <w:sz w:val="24"/>
                <w:szCs w:val="24"/>
              </w:rPr>
              <w:t xml:space="preserve"> станок </w:t>
            </w:r>
            <w:r w:rsidRPr="00E0320A">
              <w:rPr>
                <w:rFonts w:ascii="Times New Roman" w:eastAsia="Calibri" w:hAnsi="Times New Roman" w:cs="Times New Roman"/>
                <w:b/>
                <w:sz w:val="24"/>
                <w:szCs w:val="24"/>
                <w:lang w:eastAsia="en-US"/>
              </w:rPr>
              <w:t>_________</w:t>
            </w:r>
          </w:p>
          <w:p w14:paraId="48A588F8" w14:textId="102E9F06" w:rsidR="00E0320A" w:rsidRDefault="00E0320A" w:rsidP="0033702F">
            <w:pPr>
              <w:ind w:left="-107"/>
              <w:rPr>
                <w:rFonts w:ascii="Times New Roman" w:eastAsia="Calibri" w:hAnsi="Times New Roman" w:cs="Times New Roman"/>
                <w:lang w:eastAsia="en-US"/>
              </w:rPr>
            </w:pPr>
            <w:r w:rsidRPr="00E0320A">
              <w:rPr>
                <w:rFonts w:ascii="Times New Roman" w:eastAsia="Calibri" w:hAnsi="Times New Roman" w:cs="Times New Roman"/>
                <w:lang w:eastAsia="en-US"/>
              </w:rPr>
              <w:t>(указать модель, марку)</w:t>
            </w:r>
          </w:p>
          <w:p w14:paraId="20F6B872" w14:textId="77777777" w:rsidR="00421F1C" w:rsidRDefault="00421F1C" w:rsidP="00C85E6F">
            <w:pPr>
              <w:ind w:left="-107"/>
              <w:rPr>
                <w:rFonts w:ascii="Times New Roman" w:eastAsia="Calibri" w:hAnsi="Times New Roman" w:cs="Times New Roman"/>
                <w:lang w:eastAsia="en-US"/>
              </w:rPr>
            </w:pPr>
            <w:r>
              <w:rPr>
                <w:rFonts w:ascii="Times New Roman" w:eastAsia="Calibri" w:hAnsi="Times New Roman" w:cs="Times New Roman"/>
                <w:lang w:eastAsia="en-US"/>
              </w:rPr>
              <w:t>___________</w:t>
            </w:r>
          </w:p>
          <w:p w14:paraId="21519013" w14:textId="6BE511A0" w:rsidR="00421F1C" w:rsidRPr="00421F1C" w:rsidRDefault="00421F1C" w:rsidP="00C85E6F">
            <w:pPr>
              <w:ind w:left="-107"/>
              <w:rPr>
                <w:rFonts w:ascii="Times New Roman" w:eastAsia="Calibri" w:hAnsi="Times New Roman" w:cs="Times New Roman"/>
                <w:lang w:eastAsia="en-US"/>
              </w:rPr>
            </w:pPr>
            <w:r w:rsidRPr="00421F1C">
              <w:rPr>
                <w:rFonts w:ascii="Times New Roman" w:eastAsia="Calibri" w:hAnsi="Times New Roman" w:cs="Times New Roman"/>
                <w:lang w:eastAsia="en-US"/>
              </w:rPr>
              <w:t>(указать производителя)</w:t>
            </w:r>
          </w:p>
        </w:tc>
        <w:tc>
          <w:tcPr>
            <w:tcW w:w="486" w:type="pct"/>
            <w:tcBorders>
              <w:top w:val="single" w:sz="4" w:space="0" w:color="000000"/>
              <w:left w:val="single" w:sz="4" w:space="0" w:color="000000"/>
              <w:bottom w:val="single" w:sz="4" w:space="0" w:color="000000"/>
              <w:right w:val="single" w:sz="4" w:space="0" w:color="000000"/>
            </w:tcBorders>
            <w:hideMark/>
          </w:tcPr>
          <w:p w14:paraId="5110DE53" w14:textId="77777777" w:rsidR="00E0320A" w:rsidRPr="00E0320A" w:rsidRDefault="00E0320A" w:rsidP="00C85E6F">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549" w:type="pct"/>
            <w:tcBorders>
              <w:top w:val="single" w:sz="4" w:space="0" w:color="000000"/>
              <w:left w:val="single" w:sz="4" w:space="0" w:color="000000"/>
              <w:bottom w:val="single" w:sz="4" w:space="0" w:color="000000"/>
              <w:right w:val="single" w:sz="4" w:space="0" w:color="000000"/>
            </w:tcBorders>
            <w:hideMark/>
          </w:tcPr>
          <w:p w14:paraId="0F2E038D" w14:textId="77777777" w:rsidR="00E0320A" w:rsidRPr="00E0320A" w:rsidRDefault="00E0320A" w:rsidP="00C85E6F">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890" w:type="pct"/>
            <w:tcBorders>
              <w:top w:val="single" w:sz="4" w:space="0" w:color="000000"/>
              <w:left w:val="single" w:sz="4" w:space="0" w:color="000000"/>
              <w:bottom w:val="single" w:sz="4" w:space="0" w:color="000000"/>
              <w:right w:val="single" w:sz="4" w:space="0" w:color="000000"/>
            </w:tcBorders>
          </w:tcPr>
          <w:p w14:paraId="734AF330" w14:textId="77777777" w:rsidR="00E0320A" w:rsidRPr="00E0320A" w:rsidRDefault="00E0320A" w:rsidP="00C85E6F">
            <w:pPr>
              <w:jc w:val="center"/>
              <w:rPr>
                <w:rFonts w:ascii="Times New Roman" w:hAnsi="Times New Roman" w:cs="Times New Roman"/>
                <w:sz w:val="24"/>
                <w:szCs w:val="24"/>
              </w:rPr>
            </w:pPr>
          </w:p>
        </w:tc>
        <w:tc>
          <w:tcPr>
            <w:tcW w:w="889" w:type="pct"/>
            <w:tcBorders>
              <w:top w:val="single" w:sz="4" w:space="0" w:color="000000"/>
              <w:left w:val="single" w:sz="4" w:space="0" w:color="000000"/>
              <w:bottom w:val="single" w:sz="4" w:space="0" w:color="000000"/>
              <w:right w:val="single" w:sz="4" w:space="0" w:color="000000"/>
            </w:tcBorders>
          </w:tcPr>
          <w:p w14:paraId="1D6076C5" w14:textId="77777777" w:rsidR="00E0320A" w:rsidRPr="00E0320A" w:rsidRDefault="00E0320A" w:rsidP="00C85E6F">
            <w:pPr>
              <w:jc w:val="center"/>
              <w:rPr>
                <w:rFonts w:ascii="Times New Roman" w:hAnsi="Times New Roman" w:cs="Times New Roman"/>
                <w:sz w:val="24"/>
                <w:szCs w:val="24"/>
              </w:rPr>
            </w:pPr>
          </w:p>
        </w:tc>
      </w:tr>
    </w:tbl>
    <w:p w14:paraId="1125C21E" w14:textId="77777777" w:rsidR="00E0320A" w:rsidRPr="002269C8"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579C18DC" w14:textId="77777777" w:rsidR="00910687"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0B58CA82" w14:textId="77777777" w:rsidR="00744212" w:rsidRDefault="00744212" w:rsidP="00744212">
      <w:pPr>
        <w:contextualSpacing/>
        <w:jc w:val="both"/>
        <w:rPr>
          <w:rFonts w:ascii="Times New Roman" w:eastAsia="Calibri" w:hAnsi="Times New Roman" w:cs="Times New Roman"/>
          <w:b/>
          <w:snapToGrid w:val="0"/>
          <w:sz w:val="24"/>
          <w:szCs w:val="24"/>
          <w:lang w:eastAsia="en-US"/>
        </w:rPr>
      </w:pPr>
    </w:p>
    <w:p w14:paraId="0BEFD8B2" w14:textId="77777777" w:rsidR="00744212" w:rsidRPr="00F51CFB" w:rsidRDefault="00744212" w:rsidP="00744212">
      <w:pPr>
        <w:contextualSpacing/>
        <w:jc w:val="both"/>
        <w:rPr>
          <w:rFonts w:ascii="Times New Roman" w:eastAsia="Calibri" w:hAnsi="Times New Roman" w:cs="Times New Roman"/>
          <w:b/>
          <w:snapToGrid w:val="0"/>
          <w:sz w:val="24"/>
          <w:szCs w:val="24"/>
          <w:lang w:eastAsia="en-US"/>
        </w:rPr>
      </w:pPr>
      <w:r w:rsidRPr="00F51CFB">
        <w:rPr>
          <w:rFonts w:ascii="Times New Roman" w:eastAsia="Calibri" w:hAnsi="Times New Roman" w:cs="Times New Roman"/>
          <w:b/>
          <w:snapToGrid w:val="0"/>
          <w:sz w:val="24"/>
          <w:szCs w:val="24"/>
          <w:lang w:eastAsia="en-US"/>
        </w:rPr>
        <w:t>Поставка товара осуществляется на следующих условиях:</w:t>
      </w: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1950D7E3" w14:textId="77777777" w:rsidR="00C10778" w:rsidRPr="00C10778" w:rsidRDefault="00EA430B" w:rsidP="00C10778">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 xml:space="preserve">и условия поставки </w:t>
      </w:r>
      <w:r w:rsidRPr="00F51CFB">
        <w:rPr>
          <w:rFonts w:ascii="Times New Roman" w:hAnsi="Times New Roman" w:cs="Times New Roman"/>
          <w:b/>
          <w:sz w:val="24"/>
          <w:szCs w:val="24"/>
          <w:u w:val="single"/>
        </w:rPr>
        <w:t>поставки</w:t>
      </w:r>
      <w:r w:rsidR="0014447D">
        <w:rPr>
          <w:rStyle w:val="afd"/>
          <w:rFonts w:ascii="Times New Roman" w:hAnsi="Times New Roman" w:cs="Times New Roman"/>
          <w:b/>
          <w:sz w:val="24"/>
          <w:szCs w:val="24"/>
          <w:u w:val="single"/>
        </w:rPr>
        <w:footnoteReference w:id="1"/>
      </w:r>
      <w:r w:rsidRPr="00F51CFB">
        <w:rPr>
          <w:rFonts w:ascii="Times New Roman" w:hAnsi="Times New Roman" w:cs="Times New Roman"/>
          <w:b/>
          <w:sz w:val="24"/>
          <w:szCs w:val="24"/>
        </w:rPr>
        <w:t xml:space="preserve">: </w:t>
      </w:r>
      <w:r w:rsidR="00C10778" w:rsidRPr="00C10778">
        <w:rPr>
          <w:rFonts w:ascii="Times New Roman" w:hAnsi="Times New Roman" w:cs="Times New Roman"/>
          <w:sz w:val="24"/>
          <w:szCs w:val="24"/>
        </w:rPr>
        <w:t xml:space="preserve">Общий срок поставки оборудования – 365 (Триста шестьдесят пять) календарных дней с момента подписания Договора. </w:t>
      </w:r>
    </w:p>
    <w:p w14:paraId="4D76EE10" w14:textId="77777777" w:rsidR="00C10778" w:rsidRPr="00C10778" w:rsidRDefault="00C10778" w:rsidP="00C10778">
      <w:pPr>
        <w:tabs>
          <w:tab w:val="left" w:pos="0"/>
        </w:tabs>
        <w:snapToGrid w:val="0"/>
        <w:jc w:val="both"/>
        <w:rPr>
          <w:rFonts w:ascii="Times New Roman" w:hAnsi="Times New Roman" w:cs="Times New Roman"/>
          <w:sz w:val="24"/>
          <w:szCs w:val="24"/>
        </w:rPr>
      </w:pPr>
      <w:r w:rsidRPr="00C10778">
        <w:rPr>
          <w:rFonts w:ascii="Times New Roman" w:hAnsi="Times New Roman" w:cs="Times New Roman"/>
          <w:sz w:val="24"/>
          <w:szCs w:val="24"/>
        </w:rPr>
        <w:t>В общий срок поставки входит:</w:t>
      </w:r>
    </w:p>
    <w:p w14:paraId="6697CA68" w14:textId="77777777" w:rsidR="00C10778" w:rsidRPr="00C10778" w:rsidRDefault="00C10778" w:rsidP="00C10778">
      <w:pPr>
        <w:tabs>
          <w:tab w:val="left" w:pos="0"/>
        </w:tabs>
        <w:snapToGrid w:val="0"/>
        <w:jc w:val="both"/>
        <w:rPr>
          <w:rFonts w:ascii="Times New Roman" w:hAnsi="Times New Roman" w:cs="Times New Roman"/>
          <w:sz w:val="24"/>
          <w:szCs w:val="24"/>
        </w:rPr>
      </w:pPr>
      <w:r w:rsidRPr="00C10778">
        <w:rPr>
          <w:rFonts w:ascii="Times New Roman" w:hAnsi="Times New Roman" w:cs="Times New Roman"/>
          <w:sz w:val="24"/>
          <w:szCs w:val="24"/>
        </w:rPr>
        <w:t>Срок изготовления Оборудования – в течение 355 (Трехсот пятидесяти пяти) календарных дней с момента подписания Договора</w:t>
      </w:r>
    </w:p>
    <w:p w14:paraId="683CD584" w14:textId="2F5E3167" w:rsidR="00C10778" w:rsidRPr="00C10778" w:rsidRDefault="00C10778" w:rsidP="00C10778">
      <w:pPr>
        <w:tabs>
          <w:tab w:val="left" w:pos="0"/>
        </w:tabs>
        <w:snapToGrid w:val="0"/>
        <w:jc w:val="both"/>
        <w:rPr>
          <w:rFonts w:ascii="Times New Roman" w:hAnsi="Times New Roman" w:cs="Times New Roman"/>
          <w:sz w:val="24"/>
          <w:szCs w:val="24"/>
        </w:rPr>
      </w:pPr>
      <w:r w:rsidRPr="00C10778">
        <w:rPr>
          <w:rFonts w:ascii="Times New Roman" w:hAnsi="Times New Roman" w:cs="Times New Roman"/>
          <w:sz w:val="24"/>
          <w:szCs w:val="24"/>
        </w:rPr>
        <w:t>Срок доставки Оборудования – в течение 5 (Пяти) календарных дней с момента изготовления</w:t>
      </w:r>
      <w:r>
        <w:rPr>
          <w:rFonts w:ascii="Times New Roman" w:hAnsi="Times New Roman" w:cs="Times New Roman"/>
          <w:sz w:val="24"/>
          <w:szCs w:val="24"/>
        </w:rPr>
        <w:t>.</w:t>
      </w:r>
    </w:p>
    <w:p w14:paraId="00D80BB6" w14:textId="77777777" w:rsidR="00C10778" w:rsidRPr="00C10778" w:rsidRDefault="00C10778" w:rsidP="00C10778">
      <w:pPr>
        <w:tabs>
          <w:tab w:val="left" w:pos="0"/>
        </w:tabs>
        <w:snapToGrid w:val="0"/>
        <w:jc w:val="both"/>
        <w:rPr>
          <w:rFonts w:ascii="Times New Roman" w:hAnsi="Times New Roman" w:cs="Times New Roman"/>
          <w:sz w:val="24"/>
          <w:szCs w:val="24"/>
        </w:rPr>
      </w:pPr>
      <w:r w:rsidRPr="00C10778">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 в течение 5 (Пяти) календарных дней с момента поставки Оборудования на склад Заказчика.</w:t>
      </w:r>
    </w:p>
    <w:p w14:paraId="6FAC48F9" w14:textId="710CF646" w:rsidR="002B2BCD" w:rsidRPr="00F51CFB" w:rsidRDefault="002B2BCD" w:rsidP="00C10778">
      <w:pPr>
        <w:tabs>
          <w:tab w:val="left" w:pos="0"/>
        </w:tabs>
        <w:snapToGrid w:val="0"/>
        <w:jc w:val="both"/>
        <w:rPr>
          <w:rFonts w:ascii="Times New Roman" w:hAnsi="Times New Roman" w:cs="Times New Roman"/>
          <w:sz w:val="24"/>
          <w:szCs w:val="24"/>
        </w:rPr>
      </w:pPr>
    </w:p>
    <w:p w14:paraId="5D0D2DF8" w14:textId="72D0C615" w:rsidR="009F28E8" w:rsidRPr="00F51CFB" w:rsidRDefault="009F28E8" w:rsidP="009F28E8">
      <w:pPr>
        <w:tabs>
          <w:tab w:val="left" w:pos="0"/>
        </w:tabs>
        <w:snapToGrid w:val="0"/>
        <w:jc w:val="both"/>
        <w:rPr>
          <w:rFonts w:ascii="Times New Roman" w:hAnsi="Times New Roman" w:cs="Times New Roman"/>
          <w:sz w:val="24"/>
          <w:szCs w:val="24"/>
        </w:rPr>
      </w:pPr>
      <w:r w:rsidRPr="00F51CFB">
        <w:rPr>
          <w:rFonts w:ascii="Times New Roman" w:hAnsi="Times New Roman" w:cs="Times New Roman"/>
          <w:sz w:val="24"/>
          <w:szCs w:val="24"/>
        </w:rPr>
        <w:t>Доставка Товара осуществляется силами и средствами</w:t>
      </w:r>
      <w:r w:rsidR="00512167" w:rsidRPr="00F51CFB">
        <w:rPr>
          <w:rFonts w:ascii="Times New Roman" w:hAnsi="Times New Roman" w:cs="Times New Roman"/>
          <w:sz w:val="24"/>
          <w:szCs w:val="24"/>
        </w:rPr>
        <w:t xml:space="preserve"> Поставщика до склада Заказчика</w:t>
      </w:r>
      <w:r w:rsidR="00512167" w:rsidRPr="00F51CFB">
        <w:rPr>
          <w:rFonts w:ascii="Times New Roman" w:hAnsi="Times New Roman" w:cs="Times New Roman"/>
          <w:sz w:val="24"/>
        </w:rPr>
        <w:t>, расположенного по адресу: 424003, РМЭ, г. Йошкар-Ола, ул. Суворова, д. 26.</w:t>
      </w: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6B3E7DBA"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lastRenderedPageBreak/>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Default="00744212" w:rsidP="00EA430B">
      <w:pPr>
        <w:tabs>
          <w:tab w:val="left" w:pos="0"/>
        </w:tabs>
        <w:snapToGrid w:val="0"/>
        <w:jc w:val="both"/>
        <w:rPr>
          <w:rFonts w:ascii="Times New Roman" w:hAnsi="Times New Roman" w:cs="Times New Roman"/>
          <w:sz w:val="24"/>
          <w:szCs w:val="24"/>
        </w:rPr>
      </w:pPr>
    </w:p>
    <w:p w14:paraId="17CB6396" w14:textId="13685762" w:rsidR="00744212" w:rsidRPr="00BD5AF6" w:rsidRDefault="00744212" w:rsidP="00BD5AF6">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BD5AF6">
        <w:rPr>
          <w:rFonts w:ascii="Times New Roman" w:eastAsia="Calibri" w:hAnsi="Times New Roman" w:cs="Times New Roman"/>
          <w:sz w:val="24"/>
          <w:szCs w:val="24"/>
          <w:lang w:eastAsia="en-US"/>
        </w:rPr>
        <w:t>составляет ____________</w:t>
      </w:r>
      <w:r w:rsidRPr="00BD5AF6">
        <w:rPr>
          <w:rFonts w:ascii="Times New Roman" w:eastAsia="Calibri" w:hAnsi="Times New Roman" w:cs="Times New Roman"/>
          <w:sz w:val="24"/>
          <w:szCs w:val="24"/>
          <w:lang w:eastAsia="en-US"/>
        </w:rPr>
        <w:t xml:space="preserve"> со дня подписания</w:t>
      </w:r>
      <w:r w:rsidR="00BD5AF6" w:rsidRPr="00BD5AF6">
        <w:rPr>
          <w:rFonts w:ascii="Times New Roman" w:eastAsia="Calibri" w:hAnsi="Times New Roman" w:cs="Times New Roman"/>
          <w:sz w:val="24"/>
          <w:szCs w:val="24"/>
          <w:lang w:eastAsia="en-US"/>
        </w:rPr>
        <w:t xml:space="preserve"> сторонами</w:t>
      </w:r>
      <w:r w:rsidR="00BD5AF6">
        <w:rPr>
          <w:rFonts w:ascii="Times New Roman" w:eastAsia="Calibri" w:hAnsi="Times New Roman" w:cs="Times New Roman"/>
          <w:sz w:val="24"/>
          <w:szCs w:val="24"/>
          <w:lang w:eastAsia="en-US"/>
        </w:rPr>
        <w:t xml:space="preserve"> </w:t>
      </w:r>
      <w:r w:rsidR="00BD5AF6" w:rsidRPr="00BD5AF6">
        <w:rPr>
          <w:rFonts w:ascii="Times New Roman" w:eastAsia="Calibri" w:hAnsi="Times New Roman" w:cs="Times New Roman"/>
          <w:sz w:val="24"/>
          <w:szCs w:val="24"/>
          <w:lang w:eastAsia="en-US"/>
        </w:rPr>
        <w:t>акта</w:t>
      </w:r>
    </w:p>
    <w:p w14:paraId="70B81CF3" w14:textId="78E6E49A" w:rsidR="00744212" w:rsidRPr="00BD5AF6" w:rsidRDefault="00744212" w:rsidP="00BD5AF6">
      <w:pPr>
        <w:tabs>
          <w:tab w:val="num" w:pos="0"/>
          <w:tab w:val="left" w:pos="5103"/>
        </w:tabs>
        <w:jc w:val="both"/>
        <w:rPr>
          <w:rFonts w:ascii="Times New Roman" w:hAnsi="Times New Roman" w:cs="Times New Roman"/>
          <w:sz w:val="24"/>
          <w:szCs w:val="24"/>
          <w:vertAlign w:val="superscript"/>
        </w:rPr>
      </w:pPr>
      <w:r w:rsidRPr="00BD5AF6">
        <w:rPr>
          <w:rFonts w:ascii="Times New Roman" w:hAnsi="Times New Roman" w:cs="Times New Roman"/>
          <w:sz w:val="24"/>
          <w:szCs w:val="24"/>
          <w:vertAlign w:val="superscript"/>
        </w:rPr>
        <w:t xml:space="preserve">                                                                                         </w:t>
      </w:r>
      <w:r w:rsidR="00BD5AF6">
        <w:rPr>
          <w:rFonts w:ascii="Times New Roman" w:hAnsi="Times New Roman" w:cs="Times New Roman"/>
          <w:sz w:val="24"/>
          <w:szCs w:val="24"/>
          <w:vertAlign w:val="superscript"/>
        </w:rPr>
        <w:t xml:space="preserve">                              </w:t>
      </w:r>
      <w:r w:rsidR="00BD5AF6" w:rsidRPr="00BD5AF6">
        <w:rPr>
          <w:rFonts w:ascii="Times New Roman" w:hAnsi="Times New Roman" w:cs="Times New Roman"/>
          <w:sz w:val="24"/>
          <w:szCs w:val="24"/>
          <w:vertAlign w:val="superscript"/>
        </w:rPr>
        <w:t xml:space="preserve"> (указать срок не менее 12</w:t>
      </w:r>
      <w:r w:rsidRPr="00BD5AF6">
        <w:rPr>
          <w:rFonts w:ascii="Times New Roman" w:hAnsi="Times New Roman" w:cs="Times New Roman"/>
          <w:sz w:val="24"/>
          <w:szCs w:val="24"/>
          <w:vertAlign w:val="superscript"/>
        </w:rPr>
        <w:t xml:space="preserve"> месяцев)</w:t>
      </w:r>
    </w:p>
    <w:p w14:paraId="623B7D9A" w14:textId="2D090394" w:rsidR="00744212" w:rsidRPr="00F51CFB" w:rsidRDefault="00744212" w:rsidP="00BD5AF6">
      <w:pPr>
        <w:contextualSpacing/>
        <w:jc w:val="both"/>
        <w:rPr>
          <w:rFonts w:ascii="Times New Roman" w:eastAsia="Calibri" w:hAnsi="Times New Roman" w:cs="Times New Roman"/>
          <w:snapToGrid w:val="0"/>
          <w:sz w:val="24"/>
          <w:szCs w:val="24"/>
          <w:u w:val="single"/>
          <w:lang w:eastAsia="en-US"/>
        </w:rPr>
      </w:pPr>
      <w:r w:rsidRPr="00BD5AF6">
        <w:rPr>
          <w:rFonts w:ascii="Times New Roman" w:eastAsia="Calibri" w:hAnsi="Times New Roman" w:cs="Times New Roman"/>
          <w:sz w:val="24"/>
          <w:szCs w:val="24"/>
          <w:lang w:eastAsia="en-US"/>
        </w:rPr>
        <w:t>ввода в эксплуатацию.</w:t>
      </w:r>
      <w:r w:rsidR="00BD5AF6">
        <w:t xml:space="preserve"> </w:t>
      </w:r>
      <w:r w:rsidR="00BD5AF6" w:rsidRPr="00BD5AF6">
        <w:rPr>
          <w:rFonts w:ascii="Times New Roman" w:eastAsia="Calibri" w:hAnsi="Times New Roman" w:cs="Times New Roman"/>
          <w:sz w:val="24"/>
          <w:szCs w:val="24"/>
          <w:lang w:eastAsia="en-US"/>
        </w:rPr>
        <w:t>Гарантийный срок продлевается на время гарантийного ремонта</w:t>
      </w:r>
      <w:r w:rsidR="00BD5AF6">
        <w:rPr>
          <w:rFonts w:ascii="Times New Roman" w:eastAsia="Calibri" w:hAnsi="Times New Roman" w:cs="Times New Roman"/>
          <w:sz w:val="24"/>
          <w:szCs w:val="24"/>
          <w:lang w:eastAsia="en-US"/>
        </w:rPr>
        <w:t>.</w:t>
      </w:r>
    </w:p>
    <w:p w14:paraId="1F4E695E" w14:textId="77777777" w:rsidR="00744212" w:rsidRPr="00F51CFB" w:rsidRDefault="00744212" w:rsidP="00744212">
      <w:pPr>
        <w:contextualSpacing/>
        <w:jc w:val="both"/>
        <w:rPr>
          <w:rFonts w:ascii="Times New Roman" w:hAnsi="Times New Roman" w:cs="Times New Roman"/>
          <w:sz w:val="24"/>
          <w:szCs w:val="24"/>
          <w:u w:val="single"/>
        </w:rPr>
      </w:pPr>
    </w:p>
    <w:p w14:paraId="4F94BAB4" w14:textId="77777777" w:rsidR="00744212" w:rsidRDefault="00744212" w:rsidP="00EA430B">
      <w:pPr>
        <w:tabs>
          <w:tab w:val="left" w:pos="0"/>
        </w:tabs>
        <w:snapToGrid w:val="0"/>
        <w:jc w:val="both"/>
        <w:rPr>
          <w:rFonts w:ascii="Times New Roman" w:eastAsia="Calibri" w:hAnsi="Times New Roman" w:cs="Times New Roman"/>
          <w:sz w:val="24"/>
          <w:szCs w:val="24"/>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3D5264" w:rsidRDefault="00161ECB" w:rsidP="003D5264">
      <w:pPr>
        <w:pStyle w:val="1"/>
        <w:rPr>
          <w:rFonts w:ascii="Times New Roman" w:hAnsi="Times New Roman" w:cs="Times New Roman"/>
          <w:sz w:val="24"/>
          <w:szCs w:val="24"/>
        </w:rPr>
      </w:pPr>
      <w:r>
        <w:br w:type="page"/>
      </w:r>
      <w:bookmarkStart w:id="24" w:name="_Toc133914205"/>
      <w:r w:rsidR="00324F62"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C435A7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94C7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563E216C" w14:textId="77777777" w:rsidR="00560382" w:rsidRPr="003D5264" w:rsidRDefault="00560382" w:rsidP="003D5264">
      <w:pPr>
        <w:pStyle w:val="1"/>
        <w:rPr>
          <w:rFonts w:ascii="Times New Roman" w:hAnsi="Times New Roman" w:cs="Times New Roman"/>
          <w:color w:val="auto"/>
          <w:sz w:val="24"/>
          <w:szCs w:val="24"/>
        </w:rPr>
      </w:pPr>
      <w:bookmarkStart w:id="25" w:name="_Toc122074779"/>
      <w:bookmarkStart w:id="26" w:name="_Toc125459739"/>
      <w:bookmarkStart w:id="27" w:name="_Toc133914206"/>
      <w:r w:rsidRPr="003D5264">
        <w:rPr>
          <w:rFonts w:ascii="Times New Roman" w:hAnsi="Times New Roman" w:cs="Times New Roman"/>
          <w:color w:val="auto"/>
          <w:sz w:val="24"/>
          <w:szCs w:val="24"/>
        </w:rPr>
        <w:lastRenderedPageBreak/>
        <w:t>9.4. Справка о перечне и годовых объемах выполнения аналогичных договоров (Форма №4)</w:t>
      </w:r>
      <w:bookmarkEnd w:id="25"/>
      <w:bookmarkEnd w:id="26"/>
      <w:bookmarkEnd w:id="27"/>
    </w:p>
    <w:p w14:paraId="2894FF55" w14:textId="77777777" w:rsidR="00560382" w:rsidRDefault="00560382" w:rsidP="0056038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77142436" w14:textId="77777777" w:rsidR="00560382" w:rsidRDefault="00560382" w:rsidP="00560382">
      <w:pPr>
        <w:snapToGrid w:val="0"/>
        <w:rPr>
          <w:rFonts w:ascii="Times New Roman" w:hAnsi="Times New Roman"/>
          <w:sz w:val="22"/>
        </w:rPr>
      </w:pPr>
    </w:p>
    <w:p w14:paraId="5ABE1EA1" w14:textId="77777777" w:rsidR="00560382" w:rsidRDefault="00560382" w:rsidP="00560382">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2023г. №__________</w:t>
      </w:r>
    </w:p>
    <w:p w14:paraId="4AA9FFCC" w14:textId="77777777" w:rsidR="00560382" w:rsidRDefault="00560382" w:rsidP="00560382">
      <w:pPr>
        <w:snapToGrid w:val="0"/>
        <w:ind w:left="567" w:firstLine="567"/>
        <w:jc w:val="both"/>
        <w:rPr>
          <w:rFonts w:ascii="Times New Roman" w:hAnsi="Times New Roman"/>
          <w:sz w:val="22"/>
        </w:rPr>
      </w:pPr>
    </w:p>
    <w:p w14:paraId="76C711DE" w14:textId="77777777" w:rsidR="00560382" w:rsidRDefault="00560382" w:rsidP="00560382">
      <w:pPr>
        <w:snapToGrid w:val="0"/>
        <w:jc w:val="center"/>
        <w:rPr>
          <w:rFonts w:ascii="Times New Roman" w:hAnsi="Times New Roman"/>
          <w:b/>
          <w:sz w:val="22"/>
        </w:rPr>
      </w:pPr>
      <w:r>
        <w:rPr>
          <w:rFonts w:ascii="Times New Roman" w:hAnsi="Times New Roman"/>
          <w:b/>
          <w:sz w:val="22"/>
        </w:rPr>
        <w:t xml:space="preserve">Справка о перечне и объемах выполнения аналогичных договоров </w:t>
      </w:r>
    </w:p>
    <w:p w14:paraId="412FD27A" w14:textId="77777777" w:rsidR="00560382" w:rsidRDefault="00560382" w:rsidP="00560382">
      <w:pPr>
        <w:snapToGrid w:val="0"/>
        <w:jc w:val="center"/>
        <w:rPr>
          <w:rFonts w:ascii="Times New Roman" w:hAnsi="Times New Roman"/>
          <w:b/>
          <w:sz w:val="22"/>
        </w:rPr>
      </w:pPr>
    </w:p>
    <w:p w14:paraId="62AA761F" w14:textId="77777777" w:rsidR="00560382" w:rsidRDefault="00560382" w:rsidP="00560382">
      <w:pPr>
        <w:snapToGrid w:val="0"/>
        <w:ind w:left="567" w:firstLine="567"/>
        <w:jc w:val="both"/>
        <w:rPr>
          <w:rFonts w:ascii="Times New Roman" w:hAnsi="Times New Roman"/>
          <w:sz w:val="22"/>
        </w:rPr>
      </w:pPr>
    </w:p>
    <w:p w14:paraId="4082815E" w14:textId="77777777" w:rsidR="00560382" w:rsidRDefault="00560382" w:rsidP="0056038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69A9C185" w14:textId="77777777" w:rsidR="00560382" w:rsidRDefault="00560382" w:rsidP="00560382">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60382" w14:paraId="7E39D08B" w14:textId="77777777" w:rsidTr="00C85E6F">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20B5F" w14:textId="77777777" w:rsidR="00560382" w:rsidRDefault="00560382" w:rsidP="00C85E6F">
            <w:pPr>
              <w:keepNext/>
              <w:snapToGrid w:val="0"/>
              <w:spacing w:before="40" w:after="40"/>
              <w:ind w:left="57" w:right="57"/>
              <w:rPr>
                <w:rFonts w:ascii="Times New Roman" w:hAnsi="Times New Roman"/>
              </w:rPr>
            </w:pPr>
            <w:r>
              <w:rPr>
                <w:rFonts w:ascii="Times New Roman" w:hAnsi="Times New Roman"/>
              </w:rPr>
              <w:t>№</w:t>
            </w:r>
          </w:p>
          <w:p w14:paraId="222AFF40" w14:textId="77777777" w:rsidR="00560382" w:rsidRDefault="00560382" w:rsidP="00C85E6F">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EF584"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DBCCC"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08A8B"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FC551"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1B7EE"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560382" w14:paraId="372A95C9"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24F59"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ABDB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CA152"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5953E"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B25D1"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6A8E9" w14:textId="77777777" w:rsidR="00560382" w:rsidRDefault="00560382" w:rsidP="00C85E6F">
            <w:pPr>
              <w:snapToGrid w:val="0"/>
              <w:spacing w:before="40" w:after="40"/>
              <w:ind w:left="57" w:right="57"/>
              <w:rPr>
                <w:rFonts w:ascii="Times New Roman" w:hAnsi="Times New Roman"/>
                <w:sz w:val="22"/>
              </w:rPr>
            </w:pPr>
          </w:p>
        </w:tc>
      </w:tr>
      <w:tr w:rsidR="00560382" w14:paraId="2B7AF515"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12120"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0B20D"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B6614"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7E06F"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9F3FD"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21FCD" w14:textId="77777777" w:rsidR="00560382" w:rsidRDefault="00560382" w:rsidP="00C85E6F">
            <w:pPr>
              <w:snapToGrid w:val="0"/>
              <w:spacing w:before="40" w:after="40"/>
              <w:ind w:left="57" w:right="57"/>
              <w:rPr>
                <w:rFonts w:ascii="Times New Roman" w:hAnsi="Times New Roman"/>
                <w:sz w:val="22"/>
              </w:rPr>
            </w:pPr>
          </w:p>
        </w:tc>
      </w:tr>
      <w:tr w:rsidR="00560382" w14:paraId="17E28485"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8F8FA"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45A3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52607"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A9A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9D7C5"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6174" w14:textId="77777777" w:rsidR="00560382" w:rsidRDefault="00560382" w:rsidP="00C85E6F">
            <w:pPr>
              <w:snapToGrid w:val="0"/>
              <w:spacing w:before="40" w:after="40"/>
              <w:ind w:left="57" w:right="57"/>
              <w:rPr>
                <w:rFonts w:ascii="Times New Roman" w:hAnsi="Times New Roman"/>
                <w:sz w:val="22"/>
              </w:rPr>
            </w:pPr>
          </w:p>
        </w:tc>
      </w:tr>
      <w:tr w:rsidR="00560382" w14:paraId="05DC5550"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2B303"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A6BFB"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599F"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3EFA4"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D605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5A373" w14:textId="77777777" w:rsidR="00560382" w:rsidRDefault="00560382" w:rsidP="00C85E6F">
            <w:pPr>
              <w:snapToGrid w:val="0"/>
              <w:spacing w:before="40" w:after="40"/>
              <w:ind w:left="57" w:right="57"/>
              <w:rPr>
                <w:rFonts w:ascii="Times New Roman" w:hAnsi="Times New Roman"/>
                <w:sz w:val="22"/>
              </w:rPr>
            </w:pPr>
          </w:p>
        </w:tc>
      </w:tr>
      <w:tr w:rsidR="00560382" w14:paraId="3FA6E45D"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18C11"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7563F"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48249"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560382" w14:paraId="3AB8D7B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3A652"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045CC"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26AD0"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8B2B7"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CC16B"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4DC6B" w14:textId="77777777" w:rsidR="00560382" w:rsidRDefault="00560382" w:rsidP="00C85E6F">
            <w:pPr>
              <w:snapToGrid w:val="0"/>
              <w:spacing w:before="40" w:after="40"/>
              <w:ind w:left="57" w:right="57"/>
              <w:rPr>
                <w:rFonts w:ascii="Times New Roman" w:hAnsi="Times New Roman"/>
                <w:sz w:val="22"/>
              </w:rPr>
            </w:pPr>
          </w:p>
        </w:tc>
      </w:tr>
      <w:tr w:rsidR="00560382" w14:paraId="633C5B1B"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7DE45"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6DAA7"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F0D7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53F90"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4584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B2A8E" w14:textId="77777777" w:rsidR="00560382" w:rsidRDefault="00560382" w:rsidP="00C85E6F">
            <w:pPr>
              <w:snapToGrid w:val="0"/>
              <w:spacing w:before="40" w:after="40"/>
              <w:ind w:left="57" w:right="57"/>
              <w:rPr>
                <w:rFonts w:ascii="Times New Roman" w:hAnsi="Times New Roman"/>
                <w:sz w:val="22"/>
              </w:rPr>
            </w:pPr>
          </w:p>
        </w:tc>
      </w:tr>
      <w:tr w:rsidR="00560382" w14:paraId="4049DDD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00CA1"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12C97"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88E3A"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4F3B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70A4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FCD3" w14:textId="77777777" w:rsidR="00560382" w:rsidRDefault="00560382" w:rsidP="00C85E6F">
            <w:pPr>
              <w:snapToGrid w:val="0"/>
              <w:spacing w:before="40" w:after="40"/>
              <w:ind w:left="57" w:right="57"/>
              <w:rPr>
                <w:rFonts w:ascii="Times New Roman" w:hAnsi="Times New Roman"/>
                <w:sz w:val="22"/>
              </w:rPr>
            </w:pPr>
          </w:p>
        </w:tc>
      </w:tr>
      <w:tr w:rsidR="00560382" w14:paraId="22BA08FF"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FEA2D"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7AA38"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A1982"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1711C"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D13B1"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942F2" w14:textId="77777777" w:rsidR="00560382" w:rsidRDefault="00560382" w:rsidP="00C85E6F">
            <w:pPr>
              <w:snapToGrid w:val="0"/>
              <w:spacing w:before="40" w:after="40"/>
              <w:ind w:left="57" w:right="57"/>
              <w:rPr>
                <w:rFonts w:ascii="Times New Roman" w:hAnsi="Times New Roman"/>
                <w:sz w:val="22"/>
              </w:rPr>
            </w:pPr>
          </w:p>
        </w:tc>
      </w:tr>
      <w:tr w:rsidR="00560382" w14:paraId="30AA9E93"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7D243"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A33F3"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7C26C"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560382" w14:paraId="1C82320E"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3244"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F0B68"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5712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3570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EDAFF"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4439A" w14:textId="77777777" w:rsidR="00560382" w:rsidRDefault="00560382" w:rsidP="00C85E6F">
            <w:pPr>
              <w:snapToGrid w:val="0"/>
              <w:spacing w:before="40" w:after="40"/>
              <w:ind w:left="57" w:right="57"/>
              <w:jc w:val="center"/>
              <w:rPr>
                <w:rFonts w:ascii="Times New Roman" w:hAnsi="Times New Roman"/>
                <w:sz w:val="22"/>
              </w:rPr>
            </w:pPr>
          </w:p>
        </w:tc>
      </w:tr>
      <w:tr w:rsidR="00560382" w14:paraId="32A39A87"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70506"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88B06"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A48D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903B3"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FA839"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53D0A" w14:textId="77777777" w:rsidR="00560382" w:rsidRDefault="00560382" w:rsidP="00C85E6F">
            <w:pPr>
              <w:snapToGrid w:val="0"/>
              <w:spacing w:before="40" w:after="40"/>
              <w:ind w:left="57" w:right="57"/>
              <w:jc w:val="center"/>
              <w:rPr>
                <w:rFonts w:ascii="Times New Roman" w:hAnsi="Times New Roman"/>
                <w:sz w:val="22"/>
              </w:rPr>
            </w:pPr>
          </w:p>
        </w:tc>
      </w:tr>
      <w:tr w:rsidR="00560382" w14:paraId="4CA77C2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BFB1E"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D921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9DD7D"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2BE2D"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6C645"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3EB" w14:textId="77777777" w:rsidR="00560382" w:rsidRDefault="00560382" w:rsidP="00C85E6F">
            <w:pPr>
              <w:snapToGrid w:val="0"/>
              <w:spacing w:before="40" w:after="40"/>
              <w:ind w:left="57" w:right="57"/>
              <w:jc w:val="center"/>
              <w:rPr>
                <w:rFonts w:ascii="Times New Roman" w:hAnsi="Times New Roman"/>
                <w:sz w:val="22"/>
              </w:rPr>
            </w:pPr>
          </w:p>
        </w:tc>
      </w:tr>
      <w:tr w:rsidR="00560382" w14:paraId="50C02E6F"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24EE3"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94431"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9CA9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E4F1"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4A7BA"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34A8F" w14:textId="77777777" w:rsidR="00560382" w:rsidRDefault="00560382" w:rsidP="00C85E6F">
            <w:pPr>
              <w:snapToGrid w:val="0"/>
              <w:spacing w:before="40" w:after="40"/>
              <w:ind w:left="57" w:right="57"/>
              <w:jc w:val="center"/>
              <w:rPr>
                <w:rFonts w:ascii="Times New Roman" w:hAnsi="Times New Roman"/>
                <w:sz w:val="22"/>
              </w:rPr>
            </w:pPr>
          </w:p>
        </w:tc>
      </w:tr>
      <w:tr w:rsidR="00560382" w14:paraId="073DBB70"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23409"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323B2"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D4931"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664C7AF9"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1F1680A5"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____________________________________</w:t>
      </w:r>
    </w:p>
    <w:p w14:paraId="3D51F9C8" w14:textId="77777777" w:rsidR="00560382" w:rsidRDefault="00560382" w:rsidP="00560382">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0CE83E35"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____________________________________</w:t>
      </w:r>
    </w:p>
    <w:p w14:paraId="44A734D8" w14:textId="77777777" w:rsidR="00560382" w:rsidRDefault="00560382" w:rsidP="00560382">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DA32825" w14:textId="77777777" w:rsidR="00560382" w:rsidRDefault="00560382" w:rsidP="00560382">
      <w:pPr>
        <w:keepNext/>
        <w:snapToGrid w:val="0"/>
        <w:ind w:left="567" w:firstLine="567"/>
        <w:jc w:val="both"/>
        <w:rPr>
          <w:rFonts w:ascii="Times New Roman" w:hAnsi="Times New Roman"/>
          <w:b/>
          <w:sz w:val="22"/>
        </w:rPr>
      </w:pPr>
    </w:p>
    <w:p w14:paraId="5747FFF0" w14:textId="77777777" w:rsidR="00560382" w:rsidRDefault="00560382" w:rsidP="0056038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003274A1" w14:textId="77777777" w:rsidR="00560382" w:rsidRDefault="00560382" w:rsidP="00560382">
      <w:pPr>
        <w:snapToGrid w:val="0"/>
        <w:rPr>
          <w:rFonts w:ascii="Times New Roman" w:hAnsi="Times New Roman"/>
          <w:b/>
          <w:sz w:val="22"/>
        </w:rPr>
      </w:pPr>
      <w:r>
        <w:rPr>
          <w:rFonts w:ascii="Times New Roman" w:hAnsi="Times New Roman"/>
          <w:b/>
          <w:sz w:val="22"/>
        </w:rPr>
        <w:t>9.4.1 Инструкции по заполнению</w:t>
      </w:r>
    </w:p>
    <w:p w14:paraId="2AB1012F" w14:textId="77777777" w:rsidR="00560382" w:rsidRDefault="00560382" w:rsidP="0056038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387207F" w14:textId="77777777" w:rsidR="00560382" w:rsidRDefault="00560382" w:rsidP="0056038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51F687BF" w14:textId="77777777" w:rsidR="00560382" w:rsidRDefault="00560382" w:rsidP="00560382">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9C27B88" w14:textId="77777777" w:rsidR="00560382" w:rsidRDefault="00560382" w:rsidP="00560382">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50A05BF" w14:textId="77777777" w:rsidR="00560382" w:rsidRPr="0031237A" w:rsidRDefault="00560382" w:rsidP="00560382">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33D986E3" w14:textId="77777777" w:rsidR="00C10778" w:rsidRDefault="00C10778">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45ED18B4" w:rsidR="005043E5" w:rsidRPr="00641B24" w:rsidRDefault="00324F62" w:rsidP="00B029B4">
      <w:pPr>
        <w:pStyle w:val="1"/>
        <w:jc w:val="right"/>
        <w:rPr>
          <w:rFonts w:ascii="Times New Roman" w:hAnsi="Times New Roman" w:cs="Times New Roman"/>
          <w:color w:val="auto"/>
          <w:sz w:val="24"/>
          <w:szCs w:val="24"/>
        </w:rPr>
      </w:pPr>
      <w:bookmarkStart w:id="28" w:name="_Toc133914207"/>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9" w:name="_Toc133914208"/>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3DA8A02" w:rsidR="00A97C53" w:rsidRPr="00501AE7" w:rsidRDefault="00A97C53" w:rsidP="00A97C53">
      <w:pPr>
        <w:jc w:val="both"/>
        <w:rPr>
          <w:rFonts w:ascii="Times New Roman" w:hAnsi="Times New Roman" w:cs="Times New Roman"/>
          <w:sz w:val="22"/>
          <w:szCs w:val="22"/>
        </w:rPr>
      </w:pPr>
      <w:r w:rsidRPr="00501AE7">
        <w:rPr>
          <w:rFonts w:ascii="Times New Roman" w:hAnsi="Times New Roman" w:cs="Times New Roman"/>
          <w:sz w:val="22"/>
          <w:szCs w:val="22"/>
        </w:rPr>
        <w:t xml:space="preserve">Методика оценки и сопоставления предложений на </w:t>
      </w:r>
      <w:r w:rsidRPr="00501AE7">
        <w:rPr>
          <w:rFonts w:ascii="Times New Roman" w:hAnsi="Times New Roman" w:cs="Times New Roman"/>
          <w:b/>
          <w:sz w:val="22"/>
          <w:szCs w:val="22"/>
        </w:rPr>
        <w:t>поставку</w:t>
      </w:r>
      <w:r w:rsidR="00FF79E7" w:rsidRPr="00501AE7">
        <w:rPr>
          <w:rFonts w:ascii="Times New Roman" w:hAnsi="Times New Roman" w:cs="Times New Roman"/>
          <w:b/>
          <w:sz w:val="22"/>
          <w:szCs w:val="22"/>
        </w:rPr>
        <w:t xml:space="preserve"> </w:t>
      </w:r>
      <w:r w:rsidR="004A3DEE" w:rsidRPr="00501AE7">
        <w:rPr>
          <w:rFonts w:ascii="Times New Roman" w:hAnsi="Times New Roman" w:cs="Times New Roman"/>
          <w:b/>
          <w:sz w:val="22"/>
          <w:szCs w:val="22"/>
        </w:rPr>
        <w:t>круглошлифовального станка</w:t>
      </w:r>
      <w:r w:rsidR="00EA430B" w:rsidRPr="00501AE7">
        <w:rPr>
          <w:rFonts w:ascii="Times New Roman" w:hAnsi="Times New Roman" w:cs="Times New Roman"/>
          <w:sz w:val="22"/>
          <w:szCs w:val="22"/>
        </w:rPr>
        <w:t xml:space="preserve"> </w:t>
      </w:r>
      <w:r w:rsidRPr="00501AE7">
        <w:rPr>
          <w:rFonts w:ascii="Times New Roman" w:hAnsi="Times New Roman" w:cs="Times New Roman"/>
          <w:sz w:val="22"/>
          <w:szCs w:val="22"/>
        </w:rPr>
        <w:t>проводится в соответствии с техническими характеристиками</w:t>
      </w:r>
      <w:r w:rsidR="007C2334" w:rsidRPr="00501AE7">
        <w:rPr>
          <w:rFonts w:ascii="Times New Roman" w:hAnsi="Times New Roman" w:cs="Times New Roman"/>
          <w:sz w:val="22"/>
          <w:szCs w:val="22"/>
        </w:rPr>
        <w:t>,</w:t>
      </w:r>
      <w:r w:rsidRPr="00501AE7">
        <w:rPr>
          <w:rFonts w:ascii="Times New Roman" w:hAnsi="Times New Roman" w:cs="Times New Roman"/>
          <w:sz w:val="22"/>
          <w:szCs w:val="22"/>
        </w:rPr>
        <w:t xml:space="preserve"> представленными в Техническом задании (Приложение № </w:t>
      </w:r>
      <w:r w:rsidR="00A25986" w:rsidRPr="00501AE7">
        <w:rPr>
          <w:rFonts w:ascii="Times New Roman" w:hAnsi="Times New Roman" w:cs="Times New Roman"/>
          <w:sz w:val="22"/>
          <w:szCs w:val="22"/>
        </w:rPr>
        <w:t>3</w:t>
      </w:r>
      <w:r w:rsidRPr="00501AE7">
        <w:rPr>
          <w:rFonts w:ascii="Times New Roman" w:hAnsi="Times New Roman" w:cs="Times New Roman"/>
          <w:sz w:val="22"/>
          <w:szCs w:val="22"/>
        </w:rPr>
        <w:t>).</w:t>
      </w:r>
    </w:p>
    <w:p w14:paraId="623B2A32" w14:textId="77777777" w:rsidR="00A97C53" w:rsidRPr="00501AE7" w:rsidRDefault="00A97C53" w:rsidP="00A97C53">
      <w:pPr>
        <w:jc w:val="both"/>
        <w:rPr>
          <w:rFonts w:ascii="Times New Roman" w:hAnsi="Times New Roman" w:cs="Times New Roman"/>
          <w:sz w:val="22"/>
          <w:szCs w:val="22"/>
        </w:rPr>
      </w:pPr>
    </w:p>
    <w:p w14:paraId="330CB470"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1.1</w:t>
      </w:r>
      <w:r w:rsidRPr="00501AE7">
        <w:rPr>
          <w:rFonts w:ascii="Times New Roman" w:hAnsi="Times New Roman" w:cs="Times New Roman"/>
          <w:sz w:val="22"/>
          <w:szCs w:val="22"/>
        </w:rPr>
        <w:tab/>
        <w:t xml:space="preserve">Оценка и сопоставление предложений осуществляется с применением </w:t>
      </w:r>
      <w:r w:rsidRPr="00501AE7">
        <w:rPr>
          <w:rFonts w:ascii="Times New Roman" w:hAnsi="Times New Roman" w:cs="Times New Roman"/>
          <w:b/>
          <w:sz w:val="22"/>
          <w:szCs w:val="22"/>
          <w:highlight w:val="yellow"/>
          <w:u w:val="single"/>
        </w:rPr>
        <w:t>метода ранжирования</w:t>
      </w:r>
      <w:r w:rsidRPr="00501AE7">
        <w:rPr>
          <w:rFonts w:ascii="Times New Roman" w:hAnsi="Times New Roman" w:cs="Times New Roman"/>
          <w:sz w:val="22"/>
          <w:szCs w:val="22"/>
        </w:rPr>
        <w:t xml:space="preserve"> по следующим критериям:</w:t>
      </w:r>
    </w:p>
    <w:p w14:paraId="09730AA7"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 xml:space="preserve">- стоимость Оборудования (приведенная к единому базису без учета НДС); </w:t>
      </w:r>
    </w:p>
    <w:p w14:paraId="1D6C539B"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 срок поставки;</w:t>
      </w:r>
    </w:p>
    <w:p w14:paraId="5FD017DB"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 условия оплаты.</w:t>
      </w:r>
    </w:p>
    <w:p w14:paraId="4D300F63" w14:textId="77777777" w:rsidR="00FA3D4F" w:rsidRPr="00501AE7" w:rsidRDefault="00FA3D4F" w:rsidP="00FA3D4F">
      <w:pPr>
        <w:snapToGrid w:val="0"/>
        <w:jc w:val="both"/>
        <w:rPr>
          <w:rFonts w:ascii="Times New Roman" w:hAnsi="Times New Roman" w:cs="Times New Roman"/>
          <w:sz w:val="22"/>
          <w:szCs w:val="22"/>
        </w:rPr>
      </w:pPr>
    </w:p>
    <w:p w14:paraId="47CB3935" w14:textId="77777777" w:rsidR="00FA3D4F" w:rsidRPr="00501AE7" w:rsidRDefault="00FA3D4F" w:rsidP="00FA3D4F">
      <w:pPr>
        <w:snapToGrid w:val="0"/>
        <w:jc w:val="center"/>
        <w:rPr>
          <w:rFonts w:ascii="Times New Roman" w:hAnsi="Times New Roman" w:cs="Times New Roman"/>
          <w:b/>
          <w:sz w:val="22"/>
          <w:szCs w:val="22"/>
          <w:u w:val="single"/>
        </w:rPr>
      </w:pPr>
      <w:r w:rsidRPr="00501AE7">
        <w:rPr>
          <w:rFonts w:ascii="Times New Roman" w:hAnsi="Times New Roman" w:cs="Times New Roman"/>
          <w:b/>
          <w:sz w:val="22"/>
          <w:szCs w:val="22"/>
          <w:u w:val="single"/>
        </w:rPr>
        <w:t>Сущность метода ранжирования</w:t>
      </w:r>
    </w:p>
    <w:p w14:paraId="5A5E83D7"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Значения коэффициентов весомости по критериям оценки заявок представлены в таблице №1.</w:t>
      </w:r>
    </w:p>
    <w:p w14:paraId="07717A9E" w14:textId="77777777" w:rsidR="00FA3D4F" w:rsidRPr="00501AE7" w:rsidRDefault="00FA3D4F" w:rsidP="00FA3D4F">
      <w:pPr>
        <w:snapToGrid w:val="0"/>
        <w:jc w:val="right"/>
        <w:rPr>
          <w:rFonts w:ascii="Times New Roman" w:hAnsi="Times New Roman" w:cs="Times New Roman"/>
          <w:sz w:val="22"/>
          <w:szCs w:val="22"/>
        </w:rPr>
      </w:pPr>
    </w:p>
    <w:p w14:paraId="2779A670" w14:textId="77777777" w:rsidR="00FA3D4F" w:rsidRPr="00501AE7" w:rsidRDefault="00FA3D4F" w:rsidP="00FA3D4F">
      <w:pPr>
        <w:snapToGrid w:val="0"/>
        <w:jc w:val="right"/>
        <w:rPr>
          <w:rFonts w:ascii="Times New Roman" w:hAnsi="Times New Roman" w:cs="Times New Roman"/>
          <w:sz w:val="22"/>
          <w:szCs w:val="22"/>
        </w:rPr>
      </w:pPr>
      <w:r w:rsidRPr="00501AE7">
        <w:rPr>
          <w:rFonts w:ascii="Times New Roman" w:hAnsi="Times New Roman" w:cs="Times New Roman"/>
          <w:sz w:val="22"/>
          <w:szCs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FA3D4F" w:rsidRPr="00501AE7" w14:paraId="7A70B850" w14:textId="77777777" w:rsidTr="000D22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2E285" w14:textId="77777777" w:rsidR="00FA3D4F" w:rsidRPr="00501AE7" w:rsidRDefault="00FA3D4F" w:rsidP="000D22B6">
            <w:pPr>
              <w:snapToGrid w:val="0"/>
              <w:jc w:val="center"/>
              <w:rPr>
                <w:rFonts w:ascii="Times New Roman" w:hAnsi="Times New Roman" w:cs="Times New Roman"/>
                <w:b/>
                <w:sz w:val="22"/>
                <w:szCs w:val="22"/>
              </w:rPr>
            </w:pPr>
            <w:r w:rsidRPr="00501AE7">
              <w:rPr>
                <w:rFonts w:ascii="Times New Roman" w:hAnsi="Times New Roman" w:cs="Times New Roman"/>
                <w:b/>
                <w:sz w:val="22"/>
                <w:szCs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8B4E7" w14:textId="77777777" w:rsidR="00FA3D4F" w:rsidRPr="00501AE7" w:rsidRDefault="00FA3D4F" w:rsidP="000D22B6">
            <w:pPr>
              <w:snapToGrid w:val="0"/>
              <w:jc w:val="center"/>
              <w:rPr>
                <w:rFonts w:ascii="Times New Roman" w:hAnsi="Times New Roman" w:cs="Times New Roman"/>
                <w:b/>
                <w:sz w:val="22"/>
                <w:szCs w:val="22"/>
              </w:rPr>
            </w:pPr>
            <w:r w:rsidRPr="00501AE7">
              <w:rPr>
                <w:rFonts w:ascii="Times New Roman" w:hAnsi="Times New Roman" w:cs="Times New Roman"/>
                <w:b/>
                <w:sz w:val="22"/>
                <w:szCs w:val="22"/>
              </w:rPr>
              <w:t>Весовой коэффициент</w:t>
            </w:r>
          </w:p>
        </w:tc>
      </w:tr>
      <w:tr w:rsidR="00FA3D4F" w:rsidRPr="00501AE7" w14:paraId="22BE5C57" w14:textId="77777777" w:rsidTr="000D22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BDBD1" w14:textId="77777777" w:rsidR="00FA3D4F" w:rsidRPr="00501AE7" w:rsidRDefault="00FA3D4F" w:rsidP="000D22B6">
            <w:pPr>
              <w:snapToGrid w:val="0"/>
              <w:jc w:val="both"/>
              <w:rPr>
                <w:rFonts w:ascii="Times New Roman" w:hAnsi="Times New Roman" w:cs="Times New Roman"/>
                <w:sz w:val="22"/>
                <w:szCs w:val="22"/>
              </w:rPr>
            </w:pPr>
            <w:r w:rsidRPr="00501AE7">
              <w:rPr>
                <w:rFonts w:ascii="Times New Roman" w:hAnsi="Times New Roman" w:cs="Times New Roman"/>
                <w:sz w:val="22"/>
                <w:szCs w:val="22"/>
              </w:rPr>
              <w:t>Стоимость 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CD118" w14:textId="77777777" w:rsidR="00FA3D4F" w:rsidRPr="00501AE7" w:rsidRDefault="00FA3D4F" w:rsidP="000D22B6">
            <w:pPr>
              <w:snapToGrid w:val="0"/>
              <w:jc w:val="center"/>
              <w:rPr>
                <w:rFonts w:ascii="Times New Roman" w:hAnsi="Times New Roman" w:cs="Times New Roman"/>
                <w:sz w:val="22"/>
                <w:szCs w:val="22"/>
              </w:rPr>
            </w:pPr>
            <w:r w:rsidRPr="00501AE7">
              <w:rPr>
                <w:rFonts w:ascii="Times New Roman" w:hAnsi="Times New Roman" w:cs="Times New Roman"/>
                <w:sz w:val="22"/>
                <w:szCs w:val="22"/>
              </w:rPr>
              <w:t>0,7</w:t>
            </w:r>
          </w:p>
        </w:tc>
      </w:tr>
      <w:tr w:rsidR="00FA3D4F" w:rsidRPr="00501AE7" w14:paraId="279858D3" w14:textId="77777777" w:rsidTr="000D22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9282E" w14:textId="77777777" w:rsidR="00FA3D4F" w:rsidRPr="00501AE7" w:rsidRDefault="00FA3D4F" w:rsidP="000D22B6">
            <w:pPr>
              <w:snapToGrid w:val="0"/>
              <w:jc w:val="both"/>
              <w:rPr>
                <w:rFonts w:ascii="Times New Roman" w:hAnsi="Times New Roman" w:cs="Times New Roman"/>
                <w:sz w:val="22"/>
                <w:szCs w:val="22"/>
              </w:rPr>
            </w:pPr>
            <w:r w:rsidRPr="00501AE7">
              <w:rPr>
                <w:rFonts w:ascii="Times New Roman" w:hAnsi="Times New Roman" w:cs="Times New Roman"/>
                <w:sz w:val="22"/>
                <w:szCs w:val="22"/>
              </w:rPr>
              <w:t xml:space="preserve">Срок поставки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75DDA" w14:textId="77777777" w:rsidR="00FA3D4F" w:rsidRPr="00501AE7" w:rsidRDefault="00FA3D4F" w:rsidP="000D22B6">
            <w:pPr>
              <w:snapToGrid w:val="0"/>
              <w:jc w:val="center"/>
              <w:rPr>
                <w:rFonts w:ascii="Times New Roman" w:hAnsi="Times New Roman" w:cs="Times New Roman"/>
                <w:sz w:val="22"/>
                <w:szCs w:val="22"/>
              </w:rPr>
            </w:pPr>
            <w:r w:rsidRPr="00501AE7">
              <w:rPr>
                <w:rFonts w:ascii="Times New Roman" w:hAnsi="Times New Roman" w:cs="Times New Roman"/>
                <w:sz w:val="22"/>
                <w:szCs w:val="22"/>
              </w:rPr>
              <w:t>0,1</w:t>
            </w:r>
          </w:p>
        </w:tc>
      </w:tr>
      <w:tr w:rsidR="00FA3D4F" w:rsidRPr="00501AE7" w14:paraId="3175E6FA" w14:textId="77777777" w:rsidTr="000D22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46E52" w14:textId="77777777" w:rsidR="00FA3D4F" w:rsidRPr="00501AE7" w:rsidRDefault="00FA3D4F" w:rsidP="000D22B6">
            <w:pPr>
              <w:snapToGrid w:val="0"/>
              <w:jc w:val="both"/>
              <w:rPr>
                <w:rFonts w:ascii="Times New Roman" w:hAnsi="Times New Roman" w:cs="Times New Roman"/>
                <w:sz w:val="22"/>
                <w:szCs w:val="22"/>
              </w:rPr>
            </w:pPr>
            <w:r w:rsidRPr="00501AE7">
              <w:rPr>
                <w:rFonts w:ascii="Times New Roman" w:hAnsi="Times New Roman" w:cs="Times New Roman"/>
                <w:sz w:val="22"/>
                <w:szCs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90732" w14:textId="77777777" w:rsidR="00FA3D4F" w:rsidRPr="00501AE7" w:rsidRDefault="00FA3D4F" w:rsidP="000D22B6">
            <w:pPr>
              <w:snapToGrid w:val="0"/>
              <w:jc w:val="center"/>
              <w:rPr>
                <w:rFonts w:ascii="Times New Roman" w:hAnsi="Times New Roman" w:cs="Times New Roman"/>
                <w:sz w:val="22"/>
                <w:szCs w:val="22"/>
              </w:rPr>
            </w:pPr>
            <w:r w:rsidRPr="00501AE7">
              <w:rPr>
                <w:rFonts w:ascii="Times New Roman" w:hAnsi="Times New Roman" w:cs="Times New Roman"/>
                <w:sz w:val="22"/>
                <w:szCs w:val="22"/>
              </w:rPr>
              <w:t>0,2</w:t>
            </w:r>
          </w:p>
        </w:tc>
      </w:tr>
    </w:tbl>
    <w:p w14:paraId="132AC82F" w14:textId="77777777" w:rsidR="00FA3D4F" w:rsidRPr="00501AE7" w:rsidRDefault="00FA3D4F" w:rsidP="00FA3D4F">
      <w:pPr>
        <w:snapToGrid w:val="0"/>
        <w:jc w:val="both"/>
        <w:rPr>
          <w:rFonts w:ascii="Times New Roman" w:hAnsi="Times New Roman" w:cs="Times New Roman"/>
          <w:sz w:val="22"/>
          <w:szCs w:val="22"/>
        </w:rPr>
      </w:pPr>
    </w:p>
    <w:p w14:paraId="6B4E71DD"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501AE7" w:rsidRDefault="00FA3D4F" w:rsidP="00FA3D4F">
      <w:pPr>
        <w:snapToGrid w:val="0"/>
        <w:jc w:val="center"/>
        <w:rPr>
          <w:rFonts w:ascii="Times New Roman" w:hAnsi="Times New Roman" w:cs="Times New Roman"/>
          <w:sz w:val="22"/>
          <w:szCs w:val="22"/>
        </w:rPr>
      </w:pPr>
    </w:p>
    <w:p w14:paraId="47D4A025" w14:textId="77777777" w:rsidR="00FA3D4F" w:rsidRPr="00501AE7" w:rsidRDefault="00FA3D4F" w:rsidP="00FA3D4F">
      <w:pPr>
        <w:snapToGrid w:val="0"/>
        <w:jc w:val="center"/>
        <w:rPr>
          <w:rFonts w:ascii="Times New Roman" w:hAnsi="Times New Roman" w:cs="Times New Roman"/>
          <w:sz w:val="22"/>
          <w:szCs w:val="22"/>
        </w:rPr>
      </w:pPr>
      <w:r w:rsidRPr="00501AE7">
        <w:rPr>
          <w:rFonts w:ascii="Times New Roman" w:hAnsi="Times New Roman" w:cs="Times New Roman"/>
          <w:sz w:val="22"/>
          <w:szCs w:val="22"/>
        </w:rPr>
        <w:t>И = С1 + С2 +У, где</w:t>
      </w:r>
    </w:p>
    <w:p w14:paraId="431092D8" w14:textId="77777777" w:rsidR="00FA3D4F" w:rsidRPr="00501AE7" w:rsidRDefault="00FA3D4F" w:rsidP="00FA3D4F">
      <w:pPr>
        <w:snapToGrid w:val="0"/>
        <w:jc w:val="center"/>
        <w:rPr>
          <w:rFonts w:ascii="Times New Roman" w:hAnsi="Times New Roman" w:cs="Times New Roman"/>
          <w:sz w:val="22"/>
          <w:szCs w:val="22"/>
        </w:rPr>
      </w:pPr>
    </w:p>
    <w:p w14:paraId="6DDE356B"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И – итоговое место, присужденное Предложению;</w:t>
      </w:r>
    </w:p>
    <w:p w14:paraId="00B4389F"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С1 - место, присуждаемое Предложению по критерию «Стоимость товара» с учетом весового коэффициента;</w:t>
      </w:r>
    </w:p>
    <w:p w14:paraId="1CECCADC"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 xml:space="preserve">С2 - место, присуждаемое Предложению по критерию «Срок поставки» с учетом весового коэффициента. </w:t>
      </w:r>
    </w:p>
    <w:p w14:paraId="432F1C03"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 xml:space="preserve"> У - место, присуждаемое Предложению по критерию «Условия оплаты» с учетом весового коэффициента. </w:t>
      </w:r>
    </w:p>
    <w:p w14:paraId="01526603" w14:textId="77777777" w:rsidR="00FA3D4F" w:rsidRPr="00501AE7" w:rsidRDefault="00FA3D4F" w:rsidP="00FA3D4F">
      <w:pPr>
        <w:snapToGrid w:val="0"/>
        <w:jc w:val="both"/>
        <w:rPr>
          <w:rFonts w:ascii="Times New Roman" w:hAnsi="Times New Roman" w:cs="Times New Roman"/>
          <w:sz w:val="22"/>
          <w:szCs w:val="22"/>
        </w:rPr>
      </w:pPr>
    </w:p>
    <w:p w14:paraId="512044D3" w14:textId="77777777" w:rsidR="00FA3D4F" w:rsidRPr="00501AE7" w:rsidRDefault="00FA3D4F" w:rsidP="00FA3D4F">
      <w:pPr>
        <w:snapToGrid w:val="0"/>
        <w:jc w:val="right"/>
        <w:rPr>
          <w:rFonts w:ascii="Times New Roman" w:hAnsi="Times New Roman" w:cs="Times New Roman"/>
          <w:sz w:val="22"/>
          <w:szCs w:val="22"/>
        </w:rPr>
      </w:pPr>
    </w:p>
    <w:p w14:paraId="5DFD3449" w14:textId="77777777" w:rsidR="00FA3D4F" w:rsidRPr="00501AE7" w:rsidRDefault="00FA3D4F" w:rsidP="00FA3D4F">
      <w:pPr>
        <w:snapToGrid w:val="0"/>
        <w:jc w:val="both"/>
        <w:rPr>
          <w:rFonts w:ascii="Times New Roman" w:hAnsi="Times New Roman" w:cs="Times New Roman"/>
          <w:sz w:val="22"/>
          <w:szCs w:val="22"/>
        </w:rPr>
      </w:pPr>
      <w:r w:rsidRPr="00501AE7">
        <w:rPr>
          <w:rFonts w:ascii="Times New Roman" w:hAnsi="Times New Roman" w:cs="Times New Roman"/>
          <w:sz w:val="22"/>
          <w:szCs w:val="22"/>
        </w:rPr>
        <w:t xml:space="preserve">Побеждает Предложение, для которой итоговое место, присужденное Предложению Закупочной комиссией, является </w:t>
      </w:r>
      <w:r w:rsidRPr="00501AE7">
        <w:rPr>
          <w:rFonts w:ascii="Times New Roman" w:hAnsi="Times New Roman" w:cs="Times New Roman"/>
          <w:b/>
          <w:sz w:val="22"/>
          <w:szCs w:val="22"/>
        </w:rPr>
        <w:t>минимальным</w:t>
      </w:r>
      <w:r w:rsidRPr="00501AE7">
        <w:rPr>
          <w:rFonts w:ascii="Times New Roman" w:hAnsi="Times New Roman" w:cs="Times New Roman"/>
          <w:sz w:val="22"/>
          <w:szCs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133914209"/>
      <w:r w:rsidRPr="00641B24">
        <w:rPr>
          <w:rFonts w:ascii="Times New Roman" w:hAnsi="Times New Roman" w:cs="Times New Roman"/>
          <w:b/>
          <w:color w:val="auto"/>
          <w:sz w:val="24"/>
          <w:szCs w:val="24"/>
        </w:rPr>
        <w:lastRenderedPageBreak/>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33914210"/>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C10778" w:rsidRDefault="00C10778">
      <w:r>
        <w:separator/>
      </w:r>
    </w:p>
  </w:endnote>
  <w:endnote w:type="continuationSeparator" w:id="0">
    <w:p w14:paraId="559AFC51" w14:textId="77777777" w:rsidR="00C10778" w:rsidRDefault="00C1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10778" w:rsidRDefault="00C1077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30C21">
      <w:rPr>
        <w:rFonts w:ascii="Times New Roman" w:hAnsi="Times New Roman"/>
        <w:noProof/>
        <w:sz w:val="24"/>
      </w:rPr>
      <w:t>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C10778" w:rsidRDefault="00C10778">
      <w:r>
        <w:separator/>
      </w:r>
    </w:p>
  </w:footnote>
  <w:footnote w:type="continuationSeparator" w:id="0">
    <w:p w14:paraId="6F954C43" w14:textId="77777777" w:rsidR="00C10778" w:rsidRDefault="00C10778">
      <w:r>
        <w:continuationSeparator/>
      </w:r>
    </w:p>
  </w:footnote>
  <w:footnote w:id="1">
    <w:p w14:paraId="2A88A054" w14:textId="39119DF5" w:rsidR="00C10778" w:rsidRPr="0014447D" w:rsidRDefault="00C10778">
      <w:pPr>
        <w:pStyle w:val="afb"/>
        <w:rPr>
          <w:rFonts w:ascii="Times New Roman" w:hAnsi="Times New Roman" w:cs="Times New Roman"/>
        </w:rPr>
      </w:pPr>
      <w:r w:rsidRPr="0014447D">
        <w:rPr>
          <w:rStyle w:val="afd"/>
          <w:rFonts w:ascii="Times New Roman" w:hAnsi="Times New Roman" w:cs="Times New Roman"/>
        </w:rPr>
        <w:footnoteRef/>
      </w:r>
      <w:r w:rsidRPr="0014447D">
        <w:rPr>
          <w:rFonts w:ascii="Times New Roman" w:hAnsi="Times New Roman" w:cs="Times New Roman"/>
        </w:rPr>
        <w:t xml:space="preserve"> Предпочтительный срок поставки для Заказчика</w:t>
      </w:r>
      <w:r>
        <w:rPr>
          <w:rFonts w:ascii="Times New Roman" w:hAnsi="Times New Roman" w:cs="Times New Roman"/>
        </w:rPr>
        <w:t xml:space="preserve"> </w:t>
      </w:r>
    </w:p>
  </w:footnote>
  <w:footnote w:id="2">
    <w:p w14:paraId="22C11D5F" w14:textId="0B36379B" w:rsidR="00C10778" w:rsidRDefault="00C10778">
      <w:pPr>
        <w:pStyle w:val="afb"/>
        <w:rPr>
          <w:rFonts w:ascii="Times New Roman" w:hAnsi="Times New Roman" w:cs="Times New Roman"/>
        </w:rPr>
      </w:pPr>
      <w:r>
        <w:rPr>
          <w:rStyle w:val="afd"/>
        </w:rPr>
        <w:footnoteRef/>
      </w:r>
      <w:r>
        <w:t xml:space="preserve"> </w:t>
      </w:r>
      <w:r w:rsidRPr="00563450">
        <w:rPr>
          <w:rFonts w:ascii="Times New Roman" w:hAnsi="Times New Roman" w:cs="Times New Roman"/>
        </w:rPr>
        <w:t>Предпочтительный порядок оплаты для Заказчика</w:t>
      </w:r>
    </w:p>
    <w:p w14:paraId="2BD4E20D" w14:textId="77777777" w:rsidR="00C10778" w:rsidRDefault="00C10778" w:rsidP="00FA3D4F">
      <w:pPr>
        <w:pStyle w:val="afb"/>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0F0CDFD" w14:textId="77777777" w:rsidR="00C10778" w:rsidRPr="00CE5FE2" w:rsidRDefault="00C10778" w:rsidP="00FA3D4F">
      <w:pPr>
        <w:pStyle w:val="afb"/>
        <w:rPr>
          <w:rFonts w:ascii="Times New Roman" w:hAnsi="Times New Roman" w:cs="Times New Roman"/>
          <w:i/>
          <w:sz w:val="18"/>
          <w:szCs w:val="18"/>
        </w:rPr>
      </w:pPr>
    </w:p>
    <w:p w14:paraId="2BA95A47" w14:textId="511B1E67" w:rsidR="00C10778" w:rsidRPr="0014447D" w:rsidRDefault="00C10778" w:rsidP="00FA3D4F">
      <w:pPr>
        <w:pStyle w:val="afb"/>
        <w:rPr>
          <w:rFonts w:asciiTheme="minorHAnsi" w:hAnsiTheme="minorHAnsi"/>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1794C05"/>
    <w:multiLevelType w:val="multilevel"/>
    <w:tmpl w:val="51794C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936DCE"/>
    <w:multiLevelType w:val="multilevel"/>
    <w:tmpl w:val="57936D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15:restartNumberingAfterBreak="0">
    <w:nsid w:val="5D072DC6"/>
    <w:multiLevelType w:val="multilevel"/>
    <w:tmpl w:val="5D072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4B3BA7"/>
    <w:multiLevelType w:val="multilevel"/>
    <w:tmpl w:val="7B4B3BA7"/>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9"/>
  </w:num>
  <w:num w:numId="20">
    <w:abstractNumId w:val="22"/>
  </w:num>
  <w:num w:numId="21">
    <w:abstractNumId w:val="4"/>
  </w:num>
  <w:num w:numId="22">
    <w:abstractNumId w:val="3"/>
  </w:num>
  <w:num w:numId="23">
    <w:abstractNumId w:val="2"/>
  </w:num>
  <w:num w:numId="24">
    <w:abstractNumId w:val="0"/>
  </w:num>
  <w:num w:numId="25">
    <w:abstractNumId w:val="23"/>
  </w:num>
  <w:num w:numId="26">
    <w:abstractNumId w:val="21"/>
  </w:num>
  <w:num w:numId="27">
    <w:abstractNumId w:val="16"/>
  </w:num>
  <w:num w:numId="28">
    <w:abstractNumId w:val="17"/>
  </w:num>
  <w:num w:numId="29">
    <w:abstractNumId w:val="18"/>
  </w:num>
  <w:num w:numId="30">
    <w:abstractNumId w:val="5"/>
  </w:num>
  <w:num w:numId="31">
    <w:abstractNumId w:val="6"/>
  </w:num>
  <w:num w:numId="32">
    <w:abstractNumId w:val="20"/>
  </w:num>
  <w:num w:numId="3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86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265"/>
    <w:rsid w:val="00035A45"/>
    <w:rsid w:val="0005076B"/>
    <w:rsid w:val="00050A7E"/>
    <w:rsid w:val="000511BF"/>
    <w:rsid w:val="00053D79"/>
    <w:rsid w:val="00055FF9"/>
    <w:rsid w:val="00060CFB"/>
    <w:rsid w:val="00063998"/>
    <w:rsid w:val="00065EA8"/>
    <w:rsid w:val="000664E7"/>
    <w:rsid w:val="00072F09"/>
    <w:rsid w:val="000749BF"/>
    <w:rsid w:val="000763BA"/>
    <w:rsid w:val="00082324"/>
    <w:rsid w:val="0008701B"/>
    <w:rsid w:val="00094C73"/>
    <w:rsid w:val="000A155C"/>
    <w:rsid w:val="000A2EC6"/>
    <w:rsid w:val="000A74E4"/>
    <w:rsid w:val="000B5403"/>
    <w:rsid w:val="000B7E73"/>
    <w:rsid w:val="000C00C8"/>
    <w:rsid w:val="000C4404"/>
    <w:rsid w:val="000C449F"/>
    <w:rsid w:val="000D0D38"/>
    <w:rsid w:val="000D1AFC"/>
    <w:rsid w:val="000D1D26"/>
    <w:rsid w:val="000D22B6"/>
    <w:rsid w:val="000E0568"/>
    <w:rsid w:val="000E2449"/>
    <w:rsid w:val="000E5DC2"/>
    <w:rsid w:val="000F0F69"/>
    <w:rsid w:val="000F4E79"/>
    <w:rsid w:val="000F62CB"/>
    <w:rsid w:val="00102779"/>
    <w:rsid w:val="001068A1"/>
    <w:rsid w:val="001150FD"/>
    <w:rsid w:val="001240FE"/>
    <w:rsid w:val="00126A3E"/>
    <w:rsid w:val="001302F8"/>
    <w:rsid w:val="00143D20"/>
    <w:rsid w:val="00143E8B"/>
    <w:rsid w:val="0014447D"/>
    <w:rsid w:val="00145B80"/>
    <w:rsid w:val="00152586"/>
    <w:rsid w:val="00161ECB"/>
    <w:rsid w:val="00164746"/>
    <w:rsid w:val="00172906"/>
    <w:rsid w:val="0017358D"/>
    <w:rsid w:val="00180F18"/>
    <w:rsid w:val="00184913"/>
    <w:rsid w:val="00186B5A"/>
    <w:rsid w:val="001871EE"/>
    <w:rsid w:val="00195949"/>
    <w:rsid w:val="00195FC1"/>
    <w:rsid w:val="001A26D7"/>
    <w:rsid w:val="001A4B01"/>
    <w:rsid w:val="001B22C0"/>
    <w:rsid w:val="001B7EEA"/>
    <w:rsid w:val="001C18A4"/>
    <w:rsid w:val="001C2BF6"/>
    <w:rsid w:val="001C4085"/>
    <w:rsid w:val="001E5122"/>
    <w:rsid w:val="001E753E"/>
    <w:rsid w:val="001F260D"/>
    <w:rsid w:val="001F3357"/>
    <w:rsid w:val="001F3A0E"/>
    <w:rsid w:val="00203A9D"/>
    <w:rsid w:val="00207B44"/>
    <w:rsid w:val="002105D2"/>
    <w:rsid w:val="00216716"/>
    <w:rsid w:val="0021674C"/>
    <w:rsid w:val="00220AC5"/>
    <w:rsid w:val="002323C2"/>
    <w:rsid w:val="002331C6"/>
    <w:rsid w:val="00241AC1"/>
    <w:rsid w:val="0024247D"/>
    <w:rsid w:val="00250889"/>
    <w:rsid w:val="002576A1"/>
    <w:rsid w:val="00263A63"/>
    <w:rsid w:val="00264E0C"/>
    <w:rsid w:val="00264E67"/>
    <w:rsid w:val="00265AAF"/>
    <w:rsid w:val="002707CA"/>
    <w:rsid w:val="0027080B"/>
    <w:rsid w:val="0028102F"/>
    <w:rsid w:val="00287BC8"/>
    <w:rsid w:val="00291D1F"/>
    <w:rsid w:val="002A423A"/>
    <w:rsid w:val="002A716E"/>
    <w:rsid w:val="002A7558"/>
    <w:rsid w:val="002A7BA3"/>
    <w:rsid w:val="002A7E5A"/>
    <w:rsid w:val="002B0C22"/>
    <w:rsid w:val="002B2BCD"/>
    <w:rsid w:val="002B3C3D"/>
    <w:rsid w:val="002B70FD"/>
    <w:rsid w:val="002D1606"/>
    <w:rsid w:val="002E6C9B"/>
    <w:rsid w:val="002F242A"/>
    <w:rsid w:val="002F4AF4"/>
    <w:rsid w:val="002F587F"/>
    <w:rsid w:val="003002B5"/>
    <w:rsid w:val="00300FAC"/>
    <w:rsid w:val="00303575"/>
    <w:rsid w:val="00310674"/>
    <w:rsid w:val="003116F5"/>
    <w:rsid w:val="00311EC3"/>
    <w:rsid w:val="003124CA"/>
    <w:rsid w:val="00314A91"/>
    <w:rsid w:val="00317803"/>
    <w:rsid w:val="00324F62"/>
    <w:rsid w:val="00327177"/>
    <w:rsid w:val="0033702F"/>
    <w:rsid w:val="0034270C"/>
    <w:rsid w:val="00342C54"/>
    <w:rsid w:val="003477C6"/>
    <w:rsid w:val="00353D7E"/>
    <w:rsid w:val="003558C8"/>
    <w:rsid w:val="00355DEF"/>
    <w:rsid w:val="00370B86"/>
    <w:rsid w:val="00377BC9"/>
    <w:rsid w:val="00384816"/>
    <w:rsid w:val="00385126"/>
    <w:rsid w:val="00386132"/>
    <w:rsid w:val="00386722"/>
    <w:rsid w:val="00387DF2"/>
    <w:rsid w:val="00392797"/>
    <w:rsid w:val="003944C5"/>
    <w:rsid w:val="003A1292"/>
    <w:rsid w:val="003A2176"/>
    <w:rsid w:val="003A346F"/>
    <w:rsid w:val="003B009C"/>
    <w:rsid w:val="003D4C38"/>
    <w:rsid w:val="003D5264"/>
    <w:rsid w:val="003E2FAC"/>
    <w:rsid w:val="003E673C"/>
    <w:rsid w:val="0040236A"/>
    <w:rsid w:val="00411BD7"/>
    <w:rsid w:val="00411CAD"/>
    <w:rsid w:val="004132EC"/>
    <w:rsid w:val="0041396F"/>
    <w:rsid w:val="00421F1C"/>
    <w:rsid w:val="0042767E"/>
    <w:rsid w:val="00430D04"/>
    <w:rsid w:val="0045640B"/>
    <w:rsid w:val="004604D8"/>
    <w:rsid w:val="00464DD4"/>
    <w:rsid w:val="00473B43"/>
    <w:rsid w:val="004842F7"/>
    <w:rsid w:val="004873DC"/>
    <w:rsid w:val="004962D7"/>
    <w:rsid w:val="00496A20"/>
    <w:rsid w:val="004A2664"/>
    <w:rsid w:val="004A3DEE"/>
    <w:rsid w:val="004A5737"/>
    <w:rsid w:val="004B1419"/>
    <w:rsid w:val="004B4D51"/>
    <w:rsid w:val="004C0FB2"/>
    <w:rsid w:val="004C2330"/>
    <w:rsid w:val="004C395E"/>
    <w:rsid w:val="004D13FE"/>
    <w:rsid w:val="004D3164"/>
    <w:rsid w:val="004D4A65"/>
    <w:rsid w:val="004D784D"/>
    <w:rsid w:val="004E1552"/>
    <w:rsid w:val="004F035A"/>
    <w:rsid w:val="004F5648"/>
    <w:rsid w:val="00501AE7"/>
    <w:rsid w:val="005043E5"/>
    <w:rsid w:val="00512167"/>
    <w:rsid w:val="00526C46"/>
    <w:rsid w:val="005311B6"/>
    <w:rsid w:val="00534458"/>
    <w:rsid w:val="00534BEE"/>
    <w:rsid w:val="005359DC"/>
    <w:rsid w:val="005420E7"/>
    <w:rsid w:val="005422E4"/>
    <w:rsid w:val="00554F32"/>
    <w:rsid w:val="00560382"/>
    <w:rsid w:val="00561BAF"/>
    <w:rsid w:val="00563450"/>
    <w:rsid w:val="00571040"/>
    <w:rsid w:val="0057180E"/>
    <w:rsid w:val="00571ACC"/>
    <w:rsid w:val="00572702"/>
    <w:rsid w:val="005760F7"/>
    <w:rsid w:val="005829AB"/>
    <w:rsid w:val="005865CE"/>
    <w:rsid w:val="00587799"/>
    <w:rsid w:val="00592E38"/>
    <w:rsid w:val="005936E3"/>
    <w:rsid w:val="005A19F4"/>
    <w:rsid w:val="005A6F6E"/>
    <w:rsid w:val="005B128D"/>
    <w:rsid w:val="005B3605"/>
    <w:rsid w:val="005B53FB"/>
    <w:rsid w:val="005B6C95"/>
    <w:rsid w:val="005B79BF"/>
    <w:rsid w:val="005C1A8D"/>
    <w:rsid w:val="005D04EB"/>
    <w:rsid w:val="005D2F64"/>
    <w:rsid w:val="005E51A8"/>
    <w:rsid w:val="005E5CD3"/>
    <w:rsid w:val="005F004C"/>
    <w:rsid w:val="005F04B4"/>
    <w:rsid w:val="005F39D6"/>
    <w:rsid w:val="005F3CF2"/>
    <w:rsid w:val="005F489B"/>
    <w:rsid w:val="005F61BC"/>
    <w:rsid w:val="00600135"/>
    <w:rsid w:val="00600614"/>
    <w:rsid w:val="00600A7F"/>
    <w:rsid w:val="0060381F"/>
    <w:rsid w:val="00613312"/>
    <w:rsid w:val="00614988"/>
    <w:rsid w:val="0062176C"/>
    <w:rsid w:val="00621FD5"/>
    <w:rsid w:val="00632747"/>
    <w:rsid w:val="00632BC8"/>
    <w:rsid w:val="0063673B"/>
    <w:rsid w:val="00640629"/>
    <w:rsid w:val="00640A55"/>
    <w:rsid w:val="00641B24"/>
    <w:rsid w:val="00645204"/>
    <w:rsid w:val="00646950"/>
    <w:rsid w:val="00652E7F"/>
    <w:rsid w:val="00653134"/>
    <w:rsid w:val="0066515C"/>
    <w:rsid w:val="006722A6"/>
    <w:rsid w:val="00697BC4"/>
    <w:rsid w:val="00697F8A"/>
    <w:rsid w:val="006A0A7E"/>
    <w:rsid w:val="006A16B3"/>
    <w:rsid w:val="006A53C8"/>
    <w:rsid w:val="006B509B"/>
    <w:rsid w:val="006C78FC"/>
    <w:rsid w:val="006D44D1"/>
    <w:rsid w:val="006E271C"/>
    <w:rsid w:val="006E3CFD"/>
    <w:rsid w:val="006E3ED5"/>
    <w:rsid w:val="006E5F1A"/>
    <w:rsid w:val="006F3B2F"/>
    <w:rsid w:val="006F5B9F"/>
    <w:rsid w:val="007038CE"/>
    <w:rsid w:val="00706463"/>
    <w:rsid w:val="0072096C"/>
    <w:rsid w:val="00734B05"/>
    <w:rsid w:val="00737AEC"/>
    <w:rsid w:val="00740A67"/>
    <w:rsid w:val="007417D1"/>
    <w:rsid w:val="00741932"/>
    <w:rsid w:val="00741B91"/>
    <w:rsid w:val="00742FC2"/>
    <w:rsid w:val="00744212"/>
    <w:rsid w:val="0074708B"/>
    <w:rsid w:val="00753950"/>
    <w:rsid w:val="00757D9F"/>
    <w:rsid w:val="00761424"/>
    <w:rsid w:val="00764813"/>
    <w:rsid w:val="007668CC"/>
    <w:rsid w:val="0078006D"/>
    <w:rsid w:val="00781427"/>
    <w:rsid w:val="007824A7"/>
    <w:rsid w:val="00782B34"/>
    <w:rsid w:val="007B425B"/>
    <w:rsid w:val="007B4C70"/>
    <w:rsid w:val="007B5E92"/>
    <w:rsid w:val="007C2334"/>
    <w:rsid w:val="007C48A5"/>
    <w:rsid w:val="007D027E"/>
    <w:rsid w:val="007E045C"/>
    <w:rsid w:val="007E0D98"/>
    <w:rsid w:val="007E4E41"/>
    <w:rsid w:val="007E714E"/>
    <w:rsid w:val="007F1C48"/>
    <w:rsid w:val="008004C9"/>
    <w:rsid w:val="0080159E"/>
    <w:rsid w:val="00801822"/>
    <w:rsid w:val="008064F7"/>
    <w:rsid w:val="0080772D"/>
    <w:rsid w:val="008118C3"/>
    <w:rsid w:val="008156EE"/>
    <w:rsid w:val="00820F47"/>
    <w:rsid w:val="00826EF1"/>
    <w:rsid w:val="0083392E"/>
    <w:rsid w:val="008361F8"/>
    <w:rsid w:val="008420C9"/>
    <w:rsid w:val="00850632"/>
    <w:rsid w:val="00870C58"/>
    <w:rsid w:val="00875763"/>
    <w:rsid w:val="00880545"/>
    <w:rsid w:val="008811F8"/>
    <w:rsid w:val="00882B00"/>
    <w:rsid w:val="008907F0"/>
    <w:rsid w:val="008A2037"/>
    <w:rsid w:val="008A5242"/>
    <w:rsid w:val="008A6C81"/>
    <w:rsid w:val="008B01E4"/>
    <w:rsid w:val="008B06CB"/>
    <w:rsid w:val="008C75CB"/>
    <w:rsid w:val="008D2E30"/>
    <w:rsid w:val="008E29E9"/>
    <w:rsid w:val="008E2B44"/>
    <w:rsid w:val="008E2CA2"/>
    <w:rsid w:val="008F1066"/>
    <w:rsid w:val="008F26B9"/>
    <w:rsid w:val="00903162"/>
    <w:rsid w:val="00906350"/>
    <w:rsid w:val="00910687"/>
    <w:rsid w:val="0091142F"/>
    <w:rsid w:val="00916E74"/>
    <w:rsid w:val="00932E17"/>
    <w:rsid w:val="00941328"/>
    <w:rsid w:val="00956986"/>
    <w:rsid w:val="00956E8B"/>
    <w:rsid w:val="00956F67"/>
    <w:rsid w:val="00957BFD"/>
    <w:rsid w:val="00966D7B"/>
    <w:rsid w:val="009719F1"/>
    <w:rsid w:val="00974827"/>
    <w:rsid w:val="009825ED"/>
    <w:rsid w:val="00984AF4"/>
    <w:rsid w:val="009922B3"/>
    <w:rsid w:val="00993D31"/>
    <w:rsid w:val="00996B85"/>
    <w:rsid w:val="00996EDB"/>
    <w:rsid w:val="009A13C4"/>
    <w:rsid w:val="009A3DEA"/>
    <w:rsid w:val="009B05E2"/>
    <w:rsid w:val="009B2061"/>
    <w:rsid w:val="009B2E3D"/>
    <w:rsid w:val="009B5240"/>
    <w:rsid w:val="009B57CB"/>
    <w:rsid w:val="009B6816"/>
    <w:rsid w:val="009C117C"/>
    <w:rsid w:val="009C3271"/>
    <w:rsid w:val="009C3B75"/>
    <w:rsid w:val="009C405C"/>
    <w:rsid w:val="009C4F65"/>
    <w:rsid w:val="009F16E6"/>
    <w:rsid w:val="009F28E8"/>
    <w:rsid w:val="009F5B9D"/>
    <w:rsid w:val="009F6ADB"/>
    <w:rsid w:val="00A04030"/>
    <w:rsid w:val="00A04CC1"/>
    <w:rsid w:val="00A10442"/>
    <w:rsid w:val="00A16443"/>
    <w:rsid w:val="00A203C0"/>
    <w:rsid w:val="00A21044"/>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63D8"/>
    <w:rsid w:val="00A8781A"/>
    <w:rsid w:val="00A93DA2"/>
    <w:rsid w:val="00A94D63"/>
    <w:rsid w:val="00A96FBA"/>
    <w:rsid w:val="00A97C53"/>
    <w:rsid w:val="00AB4514"/>
    <w:rsid w:val="00AC1B53"/>
    <w:rsid w:val="00AC68FC"/>
    <w:rsid w:val="00AD31EA"/>
    <w:rsid w:val="00AD614D"/>
    <w:rsid w:val="00AD633E"/>
    <w:rsid w:val="00AE786D"/>
    <w:rsid w:val="00AF1D27"/>
    <w:rsid w:val="00AF3F40"/>
    <w:rsid w:val="00AF5409"/>
    <w:rsid w:val="00AF6DA8"/>
    <w:rsid w:val="00B029B4"/>
    <w:rsid w:val="00B02EF2"/>
    <w:rsid w:val="00B03619"/>
    <w:rsid w:val="00B036C4"/>
    <w:rsid w:val="00B06464"/>
    <w:rsid w:val="00B06C33"/>
    <w:rsid w:val="00B07307"/>
    <w:rsid w:val="00B0755A"/>
    <w:rsid w:val="00B17AA9"/>
    <w:rsid w:val="00B24FF7"/>
    <w:rsid w:val="00B264E3"/>
    <w:rsid w:val="00B27D18"/>
    <w:rsid w:val="00B32623"/>
    <w:rsid w:val="00B36F22"/>
    <w:rsid w:val="00B3776D"/>
    <w:rsid w:val="00B401C7"/>
    <w:rsid w:val="00B53272"/>
    <w:rsid w:val="00B5386B"/>
    <w:rsid w:val="00B57CE1"/>
    <w:rsid w:val="00B6307E"/>
    <w:rsid w:val="00B63B50"/>
    <w:rsid w:val="00B71001"/>
    <w:rsid w:val="00B74D5B"/>
    <w:rsid w:val="00B75158"/>
    <w:rsid w:val="00B85B88"/>
    <w:rsid w:val="00B95179"/>
    <w:rsid w:val="00BA27E7"/>
    <w:rsid w:val="00BA4F59"/>
    <w:rsid w:val="00BA7129"/>
    <w:rsid w:val="00BA758A"/>
    <w:rsid w:val="00BA776A"/>
    <w:rsid w:val="00BB1865"/>
    <w:rsid w:val="00BB6FA0"/>
    <w:rsid w:val="00BC7A8E"/>
    <w:rsid w:val="00BD33B3"/>
    <w:rsid w:val="00BD502B"/>
    <w:rsid w:val="00BD5AF6"/>
    <w:rsid w:val="00BE18C6"/>
    <w:rsid w:val="00BE7228"/>
    <w:rsid w:val="00BF09BA"/>
    <w:rsid w:val="00BF3276"/>
    <w:rsid w:val="00BF7E1B"/>
    <w:rsid w:val="00C01089"/>
    <w:rsid w:val="00C024B2"/>
    <w:rsid w:val="00C03F17"/>
    <w:rsid w:val="00C06ED3"/>
    <w:rsid w:val="00C10778"/>
    <w:rsid w:val="00C14C1D"/>
    <w:rsid w:val="00C150B6"/>
    <w:rsid w:val="00C207FE"/>
    <w:rsid w:val="00C2183C"/>
    <w:rsid w:val="00C21A8C"/>
    <w:rsid w:val="00C22524"/>
    <w:rsid w:val="00C237C9"/>
    <w:rsid w:val="00C30C21"/>
    <w:rsid w:val="00C3236A"/>
    <w:rsid w:val="00C329A0"/>
    <w:rsid w:val="00C35E7C"/>
    <w:rsid w:val="00C37EC7"/>
    <w:rsid w:val="00C437FB"/>
    <w:rsid w:val="00C51158"/>
    <w:rsid w:val="00C524FA"/>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7CB9"/>
    <w:rsid w:val="00CB253A"/>
    <w:rsid w:val="00CB2B3D"/>
    <w:rsid w:val="00CB3A63"/>
    <w:rsid w:val="00CC0DC7"/>
    <w:rsid w:val="00CD56A3"/>
    <w:rsid w:val="00CD5B96"/>
    <w:rsid w:val="00CE1E78"/>
    <w:rsid w:val="00CE387C"/>
    <w:rsid w:val="00CE4F17"/>
    <w:rsid w:val="00CE6438"/>
    <w:rsid w:val="00CE7ACF"/>
    <w:rsid w:val="00CF24A7"/>
    <w:rsid w:val="00CF31E9"/>
    <w:rsid w:val="00CF56D3"/>
    <w:rsid w:val="00D02BDE"/>
    <w:rsid w:val="00D03659"/>
    <w:rsid w:val="00D040A4"/>
    <w:rsid w:val="00D10569"/>
    <w:rsid w:val="00D13CF4"/>
    <w:rsid w:val="00D1475D"/>
    <w:rsid w:val="00D167EB"/>
    <w:rsid w:val="00D2078C"/>
    <w:rsid w:val="00D329FD"/>
    <w:rsid w:val="00D331F2"/>
    <w:rsid w:val="00D338AE"/>
    <w:rsid w:val="00D34342"/>
    <w:rsid w:val="00D50D29"/>
    <w:rsid w:val="00D52651"/>
    <w:rsid w:val="00D53ADA"/>
    <w:rsid w:val="00D5678D"/>
    <w:rsid w:val="00D5737D"/>
    <w:rsid w:val="00D61A65"/>
    <w:rsid w:val="00D65C47"/>
    <w:rsid w:val="00D76800"/>
    <w:rsid w:val="00D76FF8"/>
    <w:rsid w:val="00D81A8D"/>
    <w:rsid w:val="00D82227"/>
    <w:rsid w:val="00D82FCC"/>
    <w:rsid w:val="00D86049"/>
    <w:rsid w:val="00D94752"/>
    <w:rsid w:val="00D977A4"/>
    <w:rsid w:val="00DA0DF4"/>
    <w:rsid w:val="00DB0F86"/>
    <w:rsid w:val="00DB25C7"/>
    <w:rsid w:val="00DB3748"/>
    <w:rsid w:val="00DB4801"/>
    <w:rsid w:val="00DC4ED2"/>
    <w:rsid w:val="00DC7C03"/>
    <w:rsid w:val="00DD7B9E"/>
    <w:rsid w:val="00DE2514"/>
    <w:rsid w:val="00DE28C6"/>
    <w:rsid w:val="00DE6608"/>
    <w:rsid w:val="00DE6CA9"/>
    <w:rsid w:val="00DF598C"/>
    <w:rsid w:val="00E02752"/>
    <w:rsid w:val="00E0320A"/>
    <w:rsid w:val="00E059D7"/>
    <w:rsid w:val="00E230C5"/>
    <w:rsid w:val="00E241B2"/>
    <w:rsid w:val="00E374AF"/>
    <w:rsid w:val="00E4325F"/>
    <w:rsid w:val="00E43C9D"/>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E3905"/>
    <w:rsid w:val="00EE3A76"/>
    <w:rsid w:val="00EE4C9B"/>
    <w:rsid w:val="00EE4F20"/>
    <w:rsid w:val="00EE7DD2"/>
    <w:rsid w:val="00EF00FB"/>
    <w:rsid w:val="00EF1FBD"/>
    <w:rsid w:val="00EF7478"/>
    <w:rsid w:val="00F03B6F"/>
    <w:rsid w:val="00F1037F"/>
    <w:rsid w:val="00F25A67"/>
    <w:rsid w:val="00F33B1A"/>
    <w:rsid w:val="00F407EB"/>
    <w:rsid w:val="00F431C1"/>
    <w:rsid w:val="00F467C5"/>
    <w:rsid w:val="00F50377"/>
    <w:rsid w:val="00F5087A"/>
    <w:rsid w:val="00F51779"/>
    <w:rsid w:val="00F51CFB"/>
    <w:rsid w:val="00F52C01"/>
    <w:rsid w:val="00F56A9F"/>
    <w:rsid w:val="00F61ECD"/>
    <w:rsid w:val="00F626F4"/>
    <w:rsid w:val="00F64479"/>
    <w:rsid w:val="00F70F1F"/>
    <w:rsid w:val="00F727B9"/>
    <w:rsid w:val="00F770AD"/>
    <w:rsid w:val="00F771C5"/>
    <w:rsid w:val="00F771EE"/>
    <w:rsid w:val="00F9124B"/>
    <w:rsid w:val="00F924CB"/>
    <w:rsid w:val="00F928AE"/>
    <w:rsid w:val="00F96BF6"/>
    <w:rsid w:val="00FA3D4F"/>
    <w:rsid w:val="00FA443D"/>
    <w:rsid w:val="00FA5796"/>
    <w:rsid w:val="00FB16DF"/>
    <w:rsid w:val="00FB5C39"/>
    <w:rsid w:val="00FC302D"/>
    <w:rsid w:val="00FC5C6B"/>
    <w:rsid w:val="00FD3E49"/>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basedOn w:val="a1"/>
    <w:link w:val="af9"/>
    <w:uiPriority w:val="34"/>
    <w:qFormat/>
    <w:locked/>
    <w:rsid w:val="00996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mailto:zakupki46@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338BB-DCF9-49D2-841A-FFAB5172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20</Pages>
  <Words>5164</Words>
  <Characters>38997</Characters>
  <Application>Microsoft Office Word</Application>
  <DocSecurity>0</DocSecurity>
  <Lines>324</Lines>
  <Paragraphs>88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466</cp:revision>
  <cp:lastPrinted>2022-06-21T14:02:00Z</cp:lastPrinted>
  <dcterms:created xsi:type="dcterms:W3CDTF">2020-01-22T07:27:00Z</dcterms:created>
  <dcterms:modified xsi:type="dcterms:W3CDTF">2023-05-02T07:02:00Z</dcterms:modified>
</cp:coreProperties>
</file>