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7D24C143" w14:textId="77777777" w:rsidR="00D6348E" w:rsidRDefault="00324F62" w:rsidP="006E0BE6">
      <w:pPr>
        <w:keepNext/>
        <w:snapToGrid w:val="0"/>
        <w:spacing w:line="288" w:lineRule="auto"/>
        <w:ind w:left="567" w:firstLine="567"/>
        <w:jc w:val="center"/>
        <w:rPr>
          <w:rFonts w:ascii="Times New Roman" w:hAnsi="Times New Roman" w:cs="Times New Roman"/>
          <w:b/>
          <w:i/>
          <w:sz w:val="26"/>
          <w:szCs w:val="26"/>
        </w:rPr>
      </w:pPr>
      <w:proofErr w:type="gramStart"/>
      <w:r w:rsidRPr="005420E7">
        <w:rPr>
          <w:rFonts w:ascii="Times New Roman" w:hAnsi="Times New Roman" w:cs="Times New Roman"/>
          <w:b/>
          <w:sz w:val="26"/>
          <w:szCs w:val="26"/>
        </w:rPr>
        <w:t>по</w:t>
      </w:r>
      <w:proofErr w:type="gramEnd"/>
      <w:r w:rsidRPr="005420E7">
        <w:rPr>
          <w:rFonts w:ascii="Times New Roman" w:hAnsi="Times New Roman" w:cs="Times New Roman"/>
          <w:b/>
          <w:sz w:val="26"/>
          <w:szCs w:val="26"/>
        </w:rPr>
        <w:t xml:space="preserve">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D6348E">
        <w:rPr>
          <w:rFonts w:ascii="Times New Roman" w:hAnsi="Times New Roman" w:cs="Times New Roman"/>
          <w:b/>
          <w:sz w:val="26"/>
          <w:szCs w:val="26"/>
        </w:rPr>
        <w:t xml:space="preserve">поставку </w:t>
      </w:r>
      <w:r w:rsidR="00D6348E" w:rsidRPr="00D6348E">
        <w:rPr>
          <w:rFonts w:ascii="Times New Roman" w:hAnsi="Times New Roman" w:cs="Times New Roman"/>
          <w:b/>
          <w:i/>
          <w:sz w:val="26"/>
          <w:szCs w:val="26"/>
        </w:rPr>
        <w:t>кали</w:t>
      </w:r>
      <w:r w:rsidR="00D6348E">
        <w:rPr>
          <w:rFonts w:ascii="Times New Roman" w:hAnsi="Times New Roman" w:cs="Times New Roman"/>
          <w:b/>
          <w:i/>
          <w:sz w:val="26"/>
          <w:szCs w:val="26"/>
        </w:rPr>
        <w:t>я</w:t>
      </w:r>
      <w:r w:rsidR="00D6348E" w:rsidRPr="00D6348E">
        <w:rPr>
          <w:rFonts w:ascii="Times New Roman" w:hAnsi="Times New Roman" w:cs="Times New Roman"/>
          <w:b/>
          <w:i/>
          <w:sz w:val="26"/>
          <w:szCs w:val="26"/>
        </w:rPr>
        <w:t xml:space="preserve"> </w:t>
      </w:r>
      <w:proofErr w:type="spellStart"/>
      <w:r w:rsidR="00D6348E" w:rsidRPr="00D6348E">
        <w:rPr>
          <w:rFonts w:ascii="Times New Roman" w:hAnsi="Times New Roman" w:cs="Times New Roman"/>
          <w:b/>
          <w:i/>
          <w:sz w:val="26"/>
          <w:szCs w:val="26"/>
        </w:rPr>
        <w:t>дицианоаурат</w:t>
      </w:r>
      <w:r w:rsidR="00D6348E">
        <w:rPr>
          <w:rFonts w:ascii="Times New Roman" w:hAnsi="Times New Roman" w:cs="Times New Roman"/>
          <w:b/>
          <w:i/>
          <w:sz w:val="26"/>
          <w:szCs w:val="26"/>
        </w:rPr>
        <w:t>а</w:t>
      </w:r>
      <w:proofErr w:type="spellEnd"/>
      <w:r w:rsidR="00D6348E" w:rsidRPr="00D6348E">
        <w:rPr>
          <w:rFonts w:ascii="Times New Roman" w:hAnsi="Times New Roman" w:cs="Times New Roman"/>
          <w:b/>
          <w:i/>
          <w:sz w:val="26"/>
          <w:szCs w:val="26"/>
        </w:rPr>
        <w:t xml:space="preserve"> (I) квалификации «ЧДА»</w:t>
      </w:r>
    </w:p>
    <w:p w14:paraId="10A4EE3D" w14:textId="061719FC" w:rsidR="005043E5" w:rsidRPr="00641B24" w:rsidRDefault="00D6348E" w:rsidP="006E0BE6">
      <w:pPr>
        <w:keepNext/>
        <w:snapToGrid w:val="0"/>
        <w:spacing w:line="288" w:lineRule="auto"/>
        <w:ind w:left="567" w:firstLine="567"/>
        <w:jc w:val="center"/>
        <w:rPr>
          <w:rFonts w:ascii="Times New Roman" w:hAnsi="Times New Roman" w:cs="Times New Roman"/>
          <w:sz w:val="24"/>
          <w:szCs w:val="24"/>
        </w:rPr>
      </w:pPr>
      <w:r w:rsidRPr="00D6348E">
        <w:rPr>
          <w:rFonts w:ascii="Times New Roman" w:hAnsi="Times New Roman" w:cs="Times New Roman"/>
          <w:b/>
          <w:i/>
          <w:sz w:val="26"/>
          <w:szCs w:val="26"/>
        </w:rPr>
        <w:t xml:space="preserve"> </w:t>
      </w:r>
      <w:proofErr w:type="gramStart"/>
      <w:r w:rsidRPr="00D6348E">
        <w:rPr>
          <w:rFonts w:ascii="Times New Roman" w:hAnsi="Times New Roman" w:cs="Times New Roman"/>
          <w:b/>
          <w:i/>
          <w:sz w:val="26"/>
          <w:szCs w:val="26"/>
        </w:rPr>
        <w:t>по</w:t>
      </w:r>
      <w:proofErr w:type="gramEnd"/>
      <w:r w:rsidRPr="00D6348E">
        <w:rPr>
          <w:rFonts w:ascii="Times New Roman" w:hAnsi="Times New Roman" w:cs="Times New Roman"/>
          <w:b/>
          <w:i/>
          <w:sz w:val="26"/>
          <w:szCs w:val="26"/>
        </w:rPr>
        <w:t xml:space="preserve"> ГОСТ 20573-75</w:t>
      </w: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2E7A169" w14:textId="77777777" w:rsidR="00DB6609" w:rsidRDefault="00DB6609" w:rsidP="00B53272">
      <w:pPr>
        <w:snapToGrid w:val="0"/>
        <w:spacing w:line="288" w:lineRule="auto"/>
        <w:ind w:right="566"/>
        <w:jc w:val="center"/>
        <w:rPr>
          <w:rFonts w:ascii="Times New Roman" w:hAnsi="Times New Roman" w:cs="Times New Roman"/>
          <w:sz w:val="24"/>
          <w:szCs w:val="24"/>
        </w:rPr>
      </w:pPr>
    </w:p>
    <w:p w14:paraId="7B281228" w14:textId="77777777" w:rsidR="00DB6609" w:rsidRDefault="00DB6609" w:rsidP="00B53272">
      <w:pPr>
        <w:snapToGrid w:val="0"/>
        <w:spacing w:line="288" w:lineRule="auto"/>
        <w:ind w:right="566"/>
        <w:jc w:val="center"/>
        <w:rPr>
          <w:rFonts w:ascii="Times New Roman" w:hAnsi="Times New Roman" w:cs="Times New Roman"/>
          <w:sz w:val="24"/>
          <w:szCs w:val="24"/>
        </w:rPr>
      </w:pPr>
    </w:p>
    <w:p w14:paraId="4B4D80A4" w14:textId="77777777" w:rsidR="00DB6609" w:rsidRDefault="00DB6609" w:rsidP="00B53272">
      <w:pPr>
        <w:snapToGrid w:val="0"/>
        <w:spacing w:line="288" w:lineRule="auto"/>
        <w:ind w:right="566"/>
        <w:jc w:val="center"/>
        <w:rPr>
          <w:rFonts w:ascii="Times New Roman" w:hAnsi="Times New Roman" w:cs="Times New Roman"/>
          <w:sz w:val="24"/>
          <w:szCs w:val="24"/>
        </w:rPr>
      </w:pPr>
    </w:p>
    <w:p w14:paraId="774CF402" w14:textId="77777777" w:rsidR="00DB6609" w:rsidRDefault="00DB6609"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641B24"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38FEF397"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2A28EA">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7A9801CA" w14:textId="77777777" w:rsidR="005359DC" w:rsidRDefault="005359DC" w:rsidP="00B07307">
      <w:pPr>
        <w:tabs>
          <w:tab w:val="left" w:pos="993"/>
        </w:tabs>
        <w:snapToGrid w:val="0"/>
        <w:jc w:val="both"/>
        <w:rPr>
          <w:rFonts w:ascii="Times New Roman" w:hAnsi="Times New Roman" w:cs="Times New Roman"/>
          <w:sz w:val="22"/>
          <w:szCs w:val="22"/>
        </w:rPr>
      </w:pP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5A92D931" w14:textId="77777777" w:rsidR="00CB2B3D" w:rsidRDefault="00CB2B3D" w:rsidP="004F035A">
          <w:pPr>
            <w:pStyle w:val="afe"/>
            <w:jc w:val="center"/>
            <w:rPr>
              <w:rFonts w:asciiTheme="minorHAnsi" w:eastAsia="Times New Roman" w:hAnsiTheme="minorHAnsi" w:cs="NanumGothic"/>
              <w:color w:val="auto"/>
              <w:sz w:val="20"/>
              <w:szCs w:val="20"/>
            </w:rPr>
          </w:pPr>
        </w:p>
        <w:p w14:paraId="46340D44" w14:textId="4EA319D2" w:rsidR="00063998" w:rsidRPr="00063998" w:rsidRDefault="00063998" w:rsidP="004F035A">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462F2323" w14:textId="77777777" w:rsidR="007E33EF" w:rsidRDefault="00063998">
          <w:pPr>
            <w:pStyle w:val="19"/>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25972478" w:history="1">
            <w:r w:rsidR="007E33EF" w:rsidRPr="00ED2DF3">
              <w:rPr>
                <w:rStyle w:val="a8"/>
                <w:b/>
              </w:rPr>
              <w:t>1. Общие положения</w:t>
            </w:r>
            <w:r w:rsidR="007E33EF">
              <w:rPr>
                <w:webHidden/>
              </w:rPr>
              <w:tab/>
            </w:r>
            <w:r w:rsidR="007E33EF">
              <w:rPr>
                <w:webHidden/>
              </w:rPr>
              <w:fldChar w:fldCharType="begin"/>
            </w:r>
            <w:r w:rsidR="007E33EF">
              <w:rPr>
                <w:webHidden/>
              </w:rPr>
              <w:instrText xml:space="preserve"> PAGEREF _Toc125972478 \h </w:instrText>
            </w:r>
            <w:r w:rsidR="007E33EF">
              <w:rPr>
                <w:webHidden/>
              </w:rPr>
            </w:r>
            <w:r w:rsidR="007E33EF">
              <w:rPr>
                <w:webHidden/>
              </w:rPr>
              <w:fldChar w:fldCharType="separate"/>
            </w:r>
            <w:r w:rsidR="00BE7C77">
              <w:rPr>
                <w:webHidden/>
              </w:rPr>
              <w:t>3</w:t>
            </w:r>
            <w:r w:rsidR="007E33EF">
              <w:rPr>
                <w:webHidden/>
              </w:rPr>
              <w:fldChar w:fldCharType="end"/>
            </w:r>
          </w:hyperlink>
        </w:p>
        <w:p w14:paraId="1963CBBC" w14:textId="77777777" w:rsidR="007E33EF" w:rsidRDefault="00BD67BC">
          <w:pPr>
            <w:pStyle w:val="19"/>
            <w:rPr>
              <w:rFonts w:asciiTheme="minorHAnsi" w:eastAsiaTheme="minorEastAsia" w:hAnsiTheme="minorHAnsi" w:cstheme="minorBidi"/>
              <w:sz w:val="22"/>
              <w:szCs w:val="22"/>
            </w:rPr>
          </w:pPr>
          <w:hyperlink w:anchor="_Toc125972479" w:history="1">
            <w:r w:rsidR="007E33EF" w:rsidRPr="00ED2DF3">
              <w:rPr>
                <w:rStyle w:val="a8"/>
                <w:b/>
              </w:rPr>
              <w:t>2. Предмет закупки</w:t>
            </w:r>
            <w:r w:rsidR="007E33EF">
              <w:rPr>
                <w:webHidden/>
              </w:rPr>
              <w:tab/>
            </w:r>
            <w:r w:rsidR="007E33EF">
              <w:rPr>
                <w:webHidden/>
              </w:rPr>
              <w:fldChar w:fldCharType="begin"/>
            </w:r>
            <w:r w:rsidR="007E33EF">
              <w:rPr>
                <w:webHidden/>
              </w:rPr>
              <w:instrText xml:space="preserve"> PAGEREF _Toc125972479 \h </w:instrText>
            </w:r>
            <w:r w:rsidR="007E33EF">
              <w:rPr>
                <w:webHidden/>
              </w:rPr>
            </w:r>
            <w:r w:rsidR="007E33EF">
              <w:rPr>
                <w:webHidden/>
              </w:rPr>
              <w:fldChar w:fldCharType="separate"/>
            </w:r>
            <w:r w:rsidR="00BE7C77">
              <w:rPr>
                <w:webHidden/>
              </w:rPr>
              <w:t>4</w:t>
            </w:r>
            <w:r w:rsidR="007E33EF">
              <w:rPr>
                <w:webHidden/>
              </w:rPr>
              <w:fldChar w:fldCharType="end"/>
            </w:r>
          </w:hyperlink>
        </w:p>
        <w:p w14:paraId="248BB2DB" w14:textId="77777777" w:rsidR="007E33EF" w:rsidRDefault="00BD67BC">
          <w:pPr>
            <w:pStyle w:val="19"/>
            <w:rPr>
              <w:rFonts w:asciiTheme="minorHAnsi" w:eastAsiaTheme="minorEastAsia" w:hAnsiTheme="minorHAnsi" w:cstheme="minorBidi"/>
              <w:sz w:val="22"/>
              <w:szCs w:val="22"/>
            </w:rPr>
          </w:pPr>
          <w:hyperlink w:anchor="_Toc125972480" w:history="1">
            <w:r w:rsidR="007E33EF" w:rsidRPr="00ED2DF3">
              <w:rPr>
                <w:rStyle w:val="a8"/>
              </w:rPr>
              <w:t>2.1 Техническая часть</w:t>
            </w:r>
            <w:r w:rsidR="007E33EF">
              <w:rPr>
                <w:webHidden/>
              </w:rPr>
              <w:tab/>
            </w:r>
            <w:r w:rsidR="007E33EF">
              <w:rPr>
                <w:webHidden/>
              </w:rPr>
              <w:fldChar w:fldCharType="begin"/>
            </w:r>
            <w:r w:rsidR="007E33EF">
              <w:rPr>
                <w:webHidden/>
              </w:rPr>
              <w:instrText xml:space="preserve"> PAGEREF _Toc125972480 \h </w:instrText>
            </w:r>
            <w:r w:rsidR="007E33EF">
              <w:rPr>
                <w:webHidden/>
              </w:rPr>
            </w:r>
            <w:r w:rsidR="007E33EF">
              <w:rPr>
                <w:webHidden/>
              </w:rPr>
              <w:fldChar w:fldCharType="separate"/>
            </w:r>
            <w:r w:rsidR="00BE7C77">
              <w:rPr>
                <w:webHidden/>
              </w:rPr>
              <w:t>4</w:t>
            </w:r>
            <w:r w:rsidR="007E33EF">
              <w:rPr>
                <w:webHidden/>
              </w:rPr>
              <w:fldChar w:fldCharType="end"/>
            </w:r>
          </w:hyperlink>
        </w:p>
        <w:p w14:paraId="1E5940F2" w14:textId="77777777" w:rsidR="007E33EF" w:rsidRDefault="00BD67BC">
          <w:pPr>
            <w:pStyle w:val="19"/>
            <w:rPr>
              <w:rFonts w:asciiTheme="minorHAnsi" w:eastAsiaTheme="minorEastAsia" w:hAnsiTheme="minorHAnsi" w:cstheme="minorBidi"/>
              <w:sz w:val="22"/>
              <w:szCs w:val="22"/>
            </w:rPr>
          </w:pPr>
          <w:hyperlink w:anchor="_Toc125972481" w:history="1">
            <w:r w:rsidR="007E33EF" w:rsidRPr="00ED2DF3">
              <w:rPr>
                <w:rStyle w:val="a8"/>
              </w:rPr>
              <w:t>2.2 Коммерческая часть</w:t>
            </w:r>
            <w:r w:rsidR="007E33EF">
              <w:rPr>
                <w:webHidden/>
              </w:rPr>
              <w:tab/>
            </w:r>
            <w:r w:rsidR="007E33EF">
              <w:rPr>
                <w:webHidden/>
              </w:rPr>
              <w:fldChar w:fldCharType="begin"/>
            </w:r>
            <w:r w:rsidR="007E33EF">
              <w:rPr>
                <w:webHidden/>
              </w:rPr>
              <w:instrText xml:space="preserve"> PAGEREF _Toc125972481 \h </w:instrText>
            </w:r>
            <w:r w:rsidR="007E33EF">
              <w:rPr>
                <w:webHidden/>
              </w:rPr>
            </w:r>
            <w:r w:rsidR="007E33EF">
              <w:rPr>
                <w:webHidden/>
              </w:rPr>
              <w:fldChar w:fldCharType="separate"/>
            </w:r>
            <w:r w:rsidR="00BE7C77">
              <w:rPr>
                <w:webHidden/>
              </w:rPr>
              <w:t>5</w:t>
            </w:r>
            <w:r w:rsidR="007E33EF">
              <w:rPr>
                <w:webHidden/>
              </w:rPr>
              <w:fldChar w:fldCharType="end"/>
            </w:r>
          </w:hyperlink>
        </w:p>
        <w:p w14:paraId="611D3F08" w14:textId="77777777" w:rsidR="007E33EF" w:rsidRDefault="00BD67BC">
          <w:pPr>
            <w:pStyle w:val="19"/>
            <w:rPr>
              <w:rFonts w:asciiTheme="minorHAnsi" w:eastAsiaTheme="minorEastAsia" w:hAnsiTheme="minorHAnsi" w:cstheme="minorBidi"/>
              <w:sz w:val="22"/>
              <w:szCs w:val="22"/>
            </w:rPr>
          </w:pPr>
          <w:hyperlink w:anchor="_Toc125972482" w:history="1">
            <w:r w:rsidR="007E33EF" w:rsidRPr="00ED2DF3">
              <w:rPr>
                <w:rStyle w:val="a8"/>
                <w:b/>
              </w:rPr>
              <w:t>3. Требования к Участникам и документы, подлежащие к предоставлению</w:t>
            </w:r>
            <w:r w:rsidR="007E33EF">
              <w:rPr>
                <w:webHidden/>
              </w:rPr>
              <w:tab/>
            </w:r>
            <w:r w:rsidR="007E33EF">
              <w:rPr>
                <w:webHidden/>
              </w:rPr>
              <w:fldChar w:fldCharType="begin"/>
            </w:r>
            <w:r w:rsidR="007E33EF">
              <w:rPr>
                <w:webHidden/>
              </w:rPr>
              <w:instrText xml:space="preserve"> PAGEREF _Toc125972482 \h </w:instrText>
            </w:r>
            <w:r w:rsidR="007E33EF">
              <w:rPr>
                <w:webHidden/>
              </w:rPr>
            </w:r>
            <w:r w:rsidR="007E33EF">
              <w:rPr>
                <w:webHidden/>
              </w:rPr>
              <w:fldChar w:fldCharType="separate"/>
            </w:r>
            <w:r w:rsidR="00BE7C77">
              <w:rPr>
                <w:webHidden/>
              </w:rPr>
              <w:t>5</w:t>
            </w:r>
            <w:r w:rsidR="007E33EF">
              <w:rPr>
                <w:webHidden/>
              </w:rPr>
              <w:fldChar w:fldCharType="end"/>
            </w:r>
          </w:hyperlink>
        </w:p>
        <w:p w14:paraId="3A07FBCF" w14:textId="77777777" w:rsidR="007E33EF" w:rsidRDefault="00BD67BC">
          <w:pPr>
            <w:pStyle w:val="19"/>
            <w:rPr>
              <w:rFonts w:asciiTheme="minorHAnsi" w:eastAsiaTheme="minorEastAsia" w:hAnsiTheme="minorHAnsi" w:cstheme="minorBidi"/>
              <w:sz w:val="22"/>
              <w:szCs w:val="22"/>
            </w:rPr>
          </w:pPr>
          <w:hyperlink w:anchor="_Toc125972483" w:history="1">
            <w:r w:rsidR="007E33EF" w:rsidRPr="00ED2DF3">
              <w:rPr>
                <w:rStyle w:val="a8"/>
                <w:b/>
              </w:rPr>
              <w:t>3.1 Требования к Участникам</w:t>
            </w:r>
            <w:r w:rsidR="007E33EF">
              <w:rPr>
                <w:webHidden/>
              </w:rPr>
              <w:tab/>
            </w:r>
            <w:r w:rsidR="007E33EF">
              <w:rPr>
                <w:webHidden/>
              </w:rPr>
              <w:fldChar w:fldCharType="begin"/>
            </w:r>
            <w:r w:rsidR="007E33EF">
              <w:rPr>
                <w:webHidden/>
              </w:rPr>
              <w:instrText xml:space="preserve"> PAGEREF _Toc125972483 \h </w:instrText>
            </w:r>
            <w:r w:rsidR="007E33EF">
              <w:rPr>
                <w:webHidden/>
              </w:rPr>
            </w:r>
            <w:r w:rsidR="007E33EF">
              <w:rPr>
                <w:webHidden/>
              </w:rPr>
              <w:fldChar w:fldCharType="separate"/>
            </w:r>
            <w:r w:rsidR="00BE7C77">
              <w:rPr>
                <w:webHidden/>
              </w:rPr>
              <w:t>5</w:t>
            </w:r>
            <w:r w:rsidR="007E33EF">
              <w:rPr>
                <w:webHidden/>
              </w:rPr>
              <w:fldChar w:fldCharType="end"/>
            </w:r>
          </w:hyperlink>
        </w:p>
        <w:p w14:paraId="5F540F3C" w14:textId="77777777" w:rsidR="007E33EF" w:rsidRDefault="00BD67BC">
          <w:pPr>
            <w:pStyle w:val="19"/>
            <w:rPr>
              <w:rFonts w:asciiTheme="minorHAnsi" w:eastAsiaTheme="minorEastAsia" w:hAnsiTheme="minorHAnsi" w:cstheme="minorBidi"/>
              <w:sz w:val="22"/>
              <w:szCs w:val="22"/>
            </w:rPr>
          </w:pPr>
          <w:hyperlink w:anchor="_Toc125972484" w:history="1">
            <w:r w:rsidR="007E33EF" w:rsidRPr="00ED2DF3">
              <w:rPr>
                <w:rStyle w:val="a8"/>
                <w:b/>
              </w:rPr>
              <w:t>3.2 Требования к документам</w:t>
            </w:r>
            <w:r w:rsidR="007E33EF">
              <w:rPr>
                <w:webHidden/>
              </w:rPr>
              <w:tab/>
            </w:r>
            <w:r w:rsidR="007E33EF">
              <w:rPr>
                <w:webHidden/>
              </w:rPr>
              <w:fldChar w:fldCharType="begin"/>
            </w:r>
            <w:r w:rsidR="007E33EF">
              <w:rPr>
                <w:webHidden/>
              </w:rPr>
              <w:instrText xml:space="preserve"> PAGEREF _Toc125972484 \h </w:instrText>
            </w:r>
            <w:r w:rsidR="007E33EF">
              <w:rPr>
                <w:webHidden/>
              </w:rPr>
            </w:r>
            <w:r w:rsidR="007E33EF">
              <w:rPr>
                <w:webHidden/>
              </w:rPr>
              <w:fldChar w:fldCharType="separate"/>
            </w:r>
            <w:r w:rsidR="00BE7C77">
              <w:rPr>
                <w:webHidden/>
              </w:rPr>
              <w:t>6</w:t>
            </w:r>
            <w:r w:rsidR="007E33EF">
              <w:rPr>
                <w:webHidden/>
              </w:rPr>
              <w:fldChar w:fldCharType="end"/>
            </w:r>
          </w:hyperlink>
        </w:p>
        <w:p w14:paraId="36D9653C" w14:textId="77777777" w:rsidR="007E33EF" w:rsidRDefault="00BD67BC">
          <w:pPr>
            <w:pStyle w:val="19"/>
            <w:rPr>
              <w:rFonts w:asciiTheme="minorHAnsi" w:eastAsiaTheme="minorEastAsia" w:hAnsiTheme="minorHAnsi" w:cstheme="minorBidi"/>
              <w:sz w:val="22"/>
              <w:szCs w:val="22"/>
            </w:rPr>
          </w:pPr>
          <w:hyperlink w:anchor="_Toc125972485" w:history="1">
            <w:r w:rsidR="007E33EF" w:rsidRPr="00ED2DF3">
              <w:rPr>
                <w:rStyle w:val="a8"/>
                <w:b/>
              </w:rPr>
              <w:t>4. Подготовка Предложений</w:t>
            </w:r>
            <w:r w:rsidR="007E33EF">
              <w:rPr>
                <w:webHidden/>
              </w:rPr>
              <w:tab/>
            </w:r>
            <w:r w:rsidR="007E33EF">
              <w:rPr>
                <w:webHidden/>
              </w:rPr>
              <w:fldChar w:fldCharType="begin"/>
            </w:r>
            <w:r w:rsidR="007E33EF">
              <w:rPr>
                <w:webHidden/>
              </w:rPr>
              <w:instrText xml:space="preserve"> PAGEREF _Toc125972485 \h </w:instrText>
            </w:r>
            <w:r w:rsidR="007E33EF">
              <w:rPr>
                <w:webHidden/>
              </w:rPr>
            </w:r>
            <w:r w:rsidR="007E33EF">
              <w:rPr>
                <w:webHidden/>
              </w:rPr>
              <w:fldChar w:fldCharType="separate"/>
            </w:r>
            <w:r w:rsidR="00BE7C77">
              <w:rPr>
                <w:webHidden/>
              </w:rPr>
              <w:t>6</w:t>
            </w:r>
            <w:r w:rsidR="007E33EF">
              <w:rPr>
                <w:webHidden/>
              </w:rPr>
              <w:fldChar w:fldCharType="end"/>
            </w:r>
          </w:hyperlink>
        </w:p>
        <w:p w14:paraId="4D0D92FA" w14:textId="77777777" w:rsidR="007E33EF" w:rsidRDefault="00BD67BC">
          <w:pPr>
            <w:pStyle w:val="19"/>
            <w:rPr>
              <w:rFonts w:asciiTheme="minorHAnsi" w:eastAsiaTheme="minorEastAsia" w:hAnsiTheme="minorHAnsi" w:cstheme="minorBidi"/>
              <w:sz w:val="22"/>
              <w:szCs w:val="22"/>
            </w:rPr>
          </w:pPr>
          <w:hyperlink w:anchor="_Toc125972486" w:history="1">
            <w:r w:rsidR="007E33EF" w:rsidRPr="00ED2DF3">
              <w:rPr>
                <w:rStyle w:val="a8"/>
                <w:b/>
              </w:rPr>
              <w:t>4.1. Общие требования к Предложению</w:t>
            </w:r>
            <w:r w:rsidR="007E33EF">
              <w:rPr>
                <w:webHidden/>
              </w:rPr>
              <w:tab/>
            </w:r>
            <w:r w:rsidR="007E33EF">
              <w:rPr>
                <w:webHidden/>
              </w:rPr>
              <w:fldChar w:fldCharType="begin"/>
            </w:r>
            <w:r w:rsidR="007E33EF">
              <w:rPr>
                <w:webHidden/>
              </w:rPr>
              <w:instrText xml:space="preserve"> PAGEREF _Toc125972486 \h </w:instrText>
            </w:r>
            <w:r w:rsidR="007E33EF">
              <w:rPr>
                <w:webHidden/>
              </w:rPr>
            </w:r>
            <w:r w:rsidR="007E33EF">
              <w:rPr>
                <w:webHidden/>
              </w:rPr>
              <w:fldChar w:fldCharType="separate"/>
            </w:r>
            <w:r w:rsidR="00BE7C77">
              <w:rPr>
                <w:webHidden/>
              </w:rPr>
              <w:t>6</w:t>
            </w:r>
            <w:r w:rsidR="007E33EF">
              <w:rPr>
                <w:webHidden/>
              </w:rPr>
              <w:fldChar w:fldCharType="end"/>
            </w:r>
          </w:hyperlink>
        </w:p>
        <w:p w14:paraId="1CCC550B" w14:textId="77777777" w:rsidR="007E33EF" w:rsidRDefault="00BD67BC">
          <w:pPr>
            <w:pStyle w:val="19"/>
            <w:rPr>
              <w:rFonts w:asciiTheme="minorHAnsi" w:eastAsiaTheme="minorEastAsia" w:hAnsiTheme="minorHAnsi" w:cstheme="minorBidi"/>
              <w:sz w:val="22"/>
              <w:szCs w:val="22"/>
            </w:rPr>
          </w:pPr>
          <w:hyperlink w:anchor="_Toc125972487" w:history="1">
            <w:r w:rsidR="007E33EF" w:rsidRPr="00ED2DF3">
              <w:rPr>
                <w:rStyle w:val="a8"/>
                <w:b/>
              </w:rPr>
              <w:t>4.2. Требования к языку Предложения</w:t>
            </w:r>
            <w:r w:rsidR="007E33EF">
              <w:rPr>
                <w:webHidden/>
              </w:rPr>
              <w:tab/>
            </w:r>
            <w:r w:rsidR="007E33EF">
              <w:rPr>
                <w:webHidden/>
              </w:rPr>
              <w:fldChar w:fldCharType="begin"/>
            </w:r>
            <w:r w:rsidR="007E33EF">
              <w:rPr>
                <w:webHidden/>
              </w:rPr>
              <w:instrText xml:space="preserve"> PAGEREF _Toc125972487 \h </w:instrText>
            </w:r>
            <w:r w:rsidR="007E33EF">
              <w:rPr>
                <w:webHidden/>
              </w:rPr>
            </w:r>
            <w:r w:rsidR="007E33EF">
              <w:rPr>
                <w:webHidden/>
              </w:rPr>
              <w:fldChar w:fldCharType="separate"/>
            </w:r>
            <w:r w:rsidR="00BE7C77">
              <w:rPr>
                <w:webHidden/>
              </w:rPr>
              <w:t>7</w:t>
            </w:r>
            <w:r w:rsidR="007E33EF">
              <w:rPr>
                <w:webHidden/>
              </w:rPr>
              <w:fldChar w:fldCharType="end"/>
            </w:r>
          </w:hyperlink>
        </w:p>
        <w:p w14:paraId="65E740C4" w14:textId="77777777" w:rsidR="007E33EF" w:rsidRDefault="00BD67BC">
          <w:pPr>
            <w:pStyle w:val="19"/>
            <w:rPr>
              <w:rFonts w:asciiTheme="minorHAnsi" w:eastAsiaTheme="minorEastAsia" w:hAnsiTheme="minorHAnsi" w:cstheme="minorBidi"/>
              <w:sz w:val="22"/>
              <w:szCs w:val="22"/>
            </w:rPr>
          </w:pPr>
          <w:hyperlink w:anchor="_Toc125972488" w:history="1">
            <w:r w:rsidR="007E33EF" w:rsidRPr="00ED2DF3">
              <w:rPr>
                <w:rStyle w:val="a8"/>
                <w:b/>
              </w:rPr>
              <w:t>4.3. Разъяснение Закупочной документации</w:t>
            </w:r>
            <w:r w:rsidR="007E33EF">
              <w:rPr>
                <w:webHidden/>
              </w:rPr>
              <w:tab/>
            </w:r>
            <w:r w:rsidR="007E33EF">
              <w:rPr>
                <w:webHidden/>
              </w:rPr>
              <w:fldChar w:fldCharType="begin"/>
            </w:r>
            <w:r w:rsidR="007E33EF">
              <w:rPr>
                <w:webHidden/>
              </w:rPr>
              <w:instrText xml:space="preserve"> PAGEREF _Toc125972488 \h </w:instrText>
            </w:r>
            <w:r w:rsidR="007E33EF">
              <w:rPr>
                <w:webHidden/>
              </w:rPr>
            </w:r>
            <w:r w:rsidR="007E33EF">
              <w:rPr>
                <w:webHidden/>
              </w:rPr>
              <w:fldChar w:fldCharType="separate"/>
            </w:r>
            <w:r w:rsidR="00BE7C77">
              <w:rPr>
                <w:webHidden/>
              </w:rPr>
              <w:t>7</w:t>
            </w:r>
            <w:r w:rsidR="007E33EF">
              <w:rPr>
                <w:webHidden/>
              </w:rPr>
              <w:fldChar w:fldCharType="end"/>
            </w:r>
          </w:hyperlink>
        </w:p>
        <w:p w14:paraId="73AC7AC3" w14:textId="77777777" w:rsidR="007E33EF" w:rsidRDefault="00BD67BC">
          <w:pPr>
            <w:pStyle w:val="19"/>
            <w:rPr>
              <w:rFonts w:asciiTheme="minorHAnsi" w:eastAsiaTheme="minorEastAsia" w:hAnsiTheme="minorHAnsi" w:cstheme="minorBidi"/>
              <w:sz w:val="22"/>
              <w:szCs w:val="22"/>
            </w:rPr>
          </w:pPr>
          <w:hyperlink w:anchor="_Toc125972489" w:history="1">
            <w:r w:rsidR="007E33EF" w:rsidRPr="00ED2DF3">
              <w:rPr>
                <w:rStyle w:val="a8"/>
                <w:b/>
              </w:rPr>
              <w:t>4.4. Продление срока окончания приема Предложений</w:t>
            </w:r>
            <w:r w:rsidR="007E33EF">
              <w:rPr>
                <w:webHidden/>
              </w:rPr>
              <w:tab/>
            </w:r>
            <w:r w:rsidR="007E33EF">
              <w:rPr>
                <w:webHidden/>
              </w:rPr>
              <w:fldChar w:fldCharType="begin"/>
            </w:r>
            <w:r w:rsidR="007E33EF">
              <w:rPr>
                <w:webHidden/>
              </w:rPr>
              <w:instrText xml:space="preserve"> PAGEREF _Toc125972489 \h </w:instrText>
            </w:r>
            <w:r w:rsidR="007E33EF">
              <w:rPr>
                <w:webHidden/>
              </w:rPr>
            </w:r>
            <w:r w:rsidR="007E33EF">
              <w:rPr>
                <w:webHidden/>
              </w:rPr>
              <w:fldChar w:fldCharType="separate"/>
            </w:r>
            <w:r w:rsidR="00BE7C77">
              <w:rPr>
                <w:webHidden/>
              </w:rPr>
              <w:t>7</w:t>
            </w:r>
            <w:r w:rsidR="007E33EF">
              <w:rPr>
                <w:webHidden/>
              </w:rPr>
              <w:fldChar w:fldCharType="end"/>
            </w:r>
          </w:hyperlink>
        </w:p>
        <w:p w14:paraId="3AEE89B2" w14:textId="77777777" w:rsidR="007E33EF" w:rsidRDefault="00BD67BC">
          <w:pPr>
            <w:pStyle w:val="19"/>
            <w:rPr>
              <w:rFonts w:asciiTheme="minorHAnsi" w:eastAsiaTheme="minorEastAsia" w:hAnsiTheme="minorHAnsi" w:cstheme="minorBidi"/>
              <w:sz w:val="22"/>
              <w:szCs w:val="22"/>
            </w:rPr>
          </w:pPr>
          <w:hyperlink w:anchor="_Toc125972490" w:history="1">
            <w:r w:rsidR="007E33EF" w:rsidRPr="00ED2DF3">
              <w:rPr>
                <w:rStyle w:val="a8"/>
                <w:b/>
              </w:rPr>
              <w:t>5. Подача предложений и их прием.</w:t>
            </w:r>
            <w:r w:rsidR="007E33EF">
              <w:rPr>
                <w:webHidden/>
              </w:rPr>
              <w:tab/>
            </w:r>
            <w:r w:rsidR="007E33EF">
              <w:rPr>
                <w:webHidden/>
              </w:rPr>
              <w:fldChar w:fldCharType="begin"/>
            </w:r>
            <w:r w:rsidR="007E33EF">
              <w:rPr>
                <w:webHidden/>
              </w:rPr>
              <w:instrText xml:space="preserve"> PAGEREF _Toc125972490 \h </w:instrText>
            </w:r>
            <w:r w:rsidR="007E33EF">
              <w:rPr>
                <w:webHidden/>
              </w:rPr>
            </w:r>
            <w:r w:rsidR="007E33EF">
              <w:rPr>
                <w:webHidden/>
              </w:rPr>
              <w:fldChar w:fldCharType="separate"/>
            </w:r>
            <w:r w:rsidR="00BE7C77">
              <w:rPr>
                <w:webHidden/>
              </w:rPr>
              <w:t>7</w:t>
            </w:r>
            <w:r w:rsidR="007E33EF">
              <w:rPr>
                <w:webHidden/>
              </w:rPr>
              <w:fldChar w:fldCharType="end"/>
            </w:r>
          </w:hyperlink>
        </w:p>
        <w:p w14:paraId="6C253911" w14:textId="77777777" w:rsidR="007E33EF" w:rsidRDefault="00BD67BC">
          <w:pPr>
            <w:pStyle w:val="19"/>
            <w:rPr>
              <w:rFonts w:asciiTheme="minorHAnsi" w:eastAsiaTheme="minorEastAsia" w:hAnsiTheme="minorHAnsi" w:cstheme="minorBidi"/>
              <w:sz w:val="22"/>
              <w:szCs w:val="22"/>
            </w:rPr>
          </w:pPr>
          <w:hyperlink w:anchor="_Toc125972491" w:history="1">
            <w:r w:rsidR="007E33EF" w:rsidRPr="00ED2DF3">
              <w:rPr>
                <w:rStyle w:val="a8"/>
                <w:b/>
              </w:rPr>
              <w:t>6. Оценка Предложений и проведение переговоров</w:t>
            </w:r>
            <w:r w:rsidR="007E33EF">
              <w:rPr>
                <w:webHidden/>
              </w:rPr>
              <w:tab/>
            </w:r>
            <w:r w:rsidR="007E33EF">
              <w:rPr>
                <w:webHidden/>
              </w:rPr>
              <w:fldChar w:fldCharType="begin"/>
            </w:r>
            <w:r w:rsidR="007E33EF">
              <w:rPr>
                <w:webHidden/>
              </w:rPr>
              <w:instrText xml:space="preserve"> PAGEREF _Toc125972491 \h </w:instrText>
            </w:r>
            <w:r w:rsidR="007E33EF">
              <w:rPr>
                <w:webHidden/>
              </w:rPr>
            </w:r>
            <w:r w:rsidR="007E33EF">
              <w:rPr>
                <w:webHidden/>
              </w:rPr>
              <w:fldChar w:fldCharType="separate"/>
            </w:r>
            <w:r w:rsidR="00BE7C77">
              <w:rPr>
                <w:webHidden/>
              </w:rPr>
              <w:t>7</w:t>
            </w:r>
            <w:r w:rsidR="007E33EF">
              <w:rPr>
                <w:webHidden/>
              </w:rPr>
              <w:fldChar w:fldCharType="end"/>
            </w:r>
          </w:hyperlink>
        </w:p>
        <w:p w14:paraId="6B0B4559" w14:textId="77777777" w:rsidR="007E33EF" w:rsidRDefault="00BD67BC">
          <w:pPr>
            <w:pStyle w:val="19"/>
            <w:rPr>
              <w:rFonts w:asciiTheme="minorHAnsi" w:eastAsiaTheme="minorEastAsia" w:hAnsiTheme="minorHAnsi" w:cstheme="minorBidi"/>
              <w:sz w:val="22"/>
              <w:szCs w:val="22"/>
            </w:rPr>
          </w:pPr>
          <w:hyperlink w:anchor="_Toc125972492" w:history="1">
            <w:r w:rsidR="007E33EF" w:rsidRPr="00ED2DF3">
              <w:rPr>
                <w:rStyle w:val="a8"/>
                <w:b/>
              </w:rPr>
              <w:t>6.1. Общие положения</w:t>
            </w:r>
            <w:r w:rsidR="007E33EF">
              <w:rPr>
                <w:webHidden/>
              </w:rPr>
              <w:tab/>
            </w:r>
            <w:r w:rsidR="007E33EF">
              <w:rPr>
                <w:webHidden/>
              </w:rPr>
              <w:fldChar w:fldCharType="begin"/>
            </w:r>
            <w:r w:rsidR="007E33EF">
              <w:rPr>
                <w:webHidden/>
              </w:rPr>
              <w:instrText xml:space="preserve"> PAGEREF _Toc125972492 \h </w:instrText>
            </w:r>
            <w:r w:rsidR="007E33EF">
              <w:rPr>
                <w:webHidden/>
              </w:rPr>
            </w:r>
            <w:r w:rsidR="007E33EF">
              <w:rPr>
                <w:webHidden/>
              </w:rPr>
              <w:fldChar w:fldCharType="separate"/>
            </w:r>
            <w:r w:rsidR="00BE7C77">
              <w:rPr>
                <w:webHidden/>
              </w:rPr>
              <w:t>7</w:t>
            </w:r>
            <w:r w:rsidR="007E33EF">
              <w:rPr>
                <w:webHidden/>
              </w:rPr>
              <w:fldChar w:fldCharType="end"/>
            </w:r>
          </w:hyperlink>
        </w:p>
        <w:p w14:paraId="2A70510F" w14:textId="77777777" w:rsidR="007E33EF" w:rsidRDefault="00BD67BC">
          <w:pPr>
            <w:pStyle w:val="19"/>
            <w:rPr>
              <w:rFonts w:asciiTheme="minorHAnsi" w:eastAsiaTheme="minorEastAsia" w:hAnsiTheme="minorHAnsi" w:cstheme="minorBidi"/>
              <w:sz w:val="22"/>
              <w:szCs w:val="22"/>
            </w:rPr>
          </w:pPr>
          <w:hyperlink w:anchor="_Toc125972493" w:history="1">
            <w:r w:rsidR="007E33EF" w:rsidRPr="00ED2DF3">
              <w:rPr>
                <w:rStyle w:val="a8"/>
                <w:b/>
              </w:rPr>
              <w:t>6.2. Отборочная стадия</w:t>
            </w:r>
            <w:r w:rsidR="007E33EF">
              <w:rPr>
                <w:webHidden/>
              </w:rPr>
              <w:tab/>
            </w:r>
            <w:r w:rsidR="007E33EF">
              <w:rPr>
                <w:webHidden/>
              </w:rPr>
              <w:fldChar w:fldCharType="begin"/>
            </w:r>
            <w:r w:rsidR="007E33EF">
              <w:rPr>
                <w:webHidden/>
              </w:rPr>
              <w:instrText xml:space="preserve"> PAGEREF _Toc125972493 \h </w:instrText>
            </w:r>
            <w:r w:rsidR="007E33EF">
              <w:rPr>
                <w:webHidden/>
              </w:rPr>
            </w:r>
            <w:r w:rsidR="007E33EF">
              <w:rPr>
                <w:webHidden/>
              </w:rPr>
              <w:fldChar w:fldCharType="separate"/>
            </w:r>
            <w:r w:rsidR="00BE7C77">
              <w:rPr>
                <w:webHidden/>
              </w:rPr>
              <w:t>8</w:t>
            </w:r>
            <w:r w:rsidR="007E33EF">
              <w:rPr>
                <w:webHidden/>
              </w:rPr>
              <w:fldChar w:fldCharType="end"/>
            </w:r>
          </w:hyperlink>
        </w:p>
        <w:p w14:paraId="31E26B51" w14:textId="77777777" w:rsidR="007E33EF" w:rsidRDefault="00BD67BC">
          <w:pPr>
            <w:pStyle w:val="19"/>
            <w:rPr>
              <w:rFonts w:asciiTheme="minorHAnsi" w:eastAsiaTheme="minorEastAsia" w:hAnsiTheme="minorHAnsi" w:cstheme="minorBidi"/>
              <w:sz w:val="22"/>
              <w:szCs w:val="22"/>
            </w:rPr>
          </w:pPr>
          <w:hyperlink w:anchor="_Toc125972494" w:history="1">
            <w:r w:rsidR="007E33EF" w:rsidRPr="00ED2DF3">
              <w:rPr>
                <w:rStyle w:val="a8"/>
                <w:b/>
              </w:rPr>
              <w:t>6.3. Оценочная стадия</w:t>
            </w:r>
            <w:r w:rsidR="007E33EF">
              <w:rPr>
                <w:webHidden/>
              </w:rPr>
              <w:tab/>
            </w:r>
            <w:r w:rsidR="007E33EF">
              <w:rPr>
                <w:webHidden/>
              </w:rPr>
              <w:fldChar w:fldCharType="begin"/>
            </w:r>
            <w:r w:rsidR="007E33EF">
              <w:rPr>
                <w:webHidden/>
              </w:rPr>
              <w:instrText xml:space="preserve"> PAGEREF _Toc125972494 \h </w:instrText>
            </w:r>
            <w:r w:rsidR="007E33EF">
              <w:rPr>
                <w:webHidden/>
              </w:rPr>
            </w:r>
            <w:r w:rsidR="007E33EF">
              <w:rPr>
                <w:webHidden/>
              </w:rPr>
              <w:fldChar w:fldCharType="separate"/>
            </w:r>
            <w:r w:rsidR="00BE7C77">
              <w:rPr>
                <w:webHidden/>
              </w:rPr>
              <w:t>8</w:t>
            </w:r>
            <w:r w:rsidR="007E33EF">
              <w:rPr>
                <w:webHidden/>
              </w:rPr>
              <w:fldChar w:fldCharType="end"/>
            </w:r>
          </w:hyperlink>
        </w:p>
        <w:p w14:paraId="563BC51C" w14:textId="77777777" w:rsidR="007E33EF" w:rsidRDefault="00BD67BC">
          <w:pPr>
            <w:pStyle w:val="19"/>
            <w:rPr>
              <w:rFonts w:asciiTheme="minorHAnsi" w:eastAsiaTheme="minorEastAsia" w:hAnsiTheme="minorHAnsi" w:cstheme="minorBidi"/>
              <w:sz w:val="22"/>
              <w:szCs w:val="22"/>
            </w:rPr>
          </w:pPr>
          <w:hyperlink w:anchor="_Toc125972495" w:history="1">
            <w:r w:rsidR="007E33EF" w:rsidRPr="00ED2DF3">
              <w:rPr>
                <w:rStyle w:val="a8"/>
                <w:b/>
              </w:rPr>
              <w:t>6.4. Проведение переторжки</w:t>
            </w:r>
            <w:r w:rsidR="007E33EF">
              <w:rPr>
                <w:webHidden/>
              </w:rPr>
              <w:tab/>
            </w:r>
            <w:r w:rsidR="007E33EF">
              <w:rPr>
                <w:webHidden/>
              </w:rPr>
              <w:fldChar w:fldCharType="begin"/>
            </w:r>
            <w:r w:rsidR="007E33EF">
              <w:rPr>
                <w:webHidden/>
              </w:rPr>
              <w:instrText xml:space="preserve"> PAGEREF _Toc125972495 \h </w:instrText>
            </w:r>
            <w:r w:rsidR="007E33EF">
              <w:rPr>
                <w:webHidden/>
              </w:rPr>
            </w:r>
            <w:r w:rsidR="007E33EF">
              <w:rPr>
                <w:webHidden/>
              </w:rPr>
              <w:fldChar w:fldCharType="separate"/>
            </w:r>
            <w:r w:rsidR="00BE7C77">
              <w:rPr>
                <w:webHidden/>
              </w:rPr>
              <w:t>8</w:t>
            </w:r>
            <w:r w:rsidR="007E33EF">
              <w:rPr>
                <w:webHidden/>
              </w:rPr>
              <w:fldChar w:fldCharType="end"/>
            </w:r>
          </w:hyperlink>
        </w:p>
        <w:p w14:paraId="4E05B656" w14:textId="77777777" w:rsidR="007E33EF" w:rsidRDefault="00BD67BC">
          <w:pPr>
            <w:pStyle w:val="19"/>
            <w:rPr>
              <w:rFonts w:asciiTheme="minorHAnsi" w:eastAsiaTheme="minorEastAsia" w:hAnsiTheme="minorHAnsi" w:cstheme="minorBidi"/>
              <w:sz w:val="22"/>
              <w:szCs w:val="22"/>
            </w:rPr>
          </w:pPr>
          <w:hyperlink w:anchor="_Toc125972496" w:history="1">
            <w:r w:rsidR="007E33EF" w:rsidRPr="00ED2DF3">
              <w:rPr>
                <w:rStyle w:val="a8"/>
                <w:b/>
              </w:rPr>
              <w:t>7. Определение Победителя и Подписание Договора</w:t>
            </w:r>
            <w:r w:rsidR="007E33EF">
              <w:rPr>
                <w:webHidden/>
              </w:rPr>
              <w:tab/>
            </w:r>
            <w:r w:rsidR="007E33EF">
              <w:rPr>
                <w:webHidden/>
              </w:rPr>
              <w:fldChar w:fldCharType="begin"/>
            </w:r>
            <w:r w:rsidR="007E33EF">
              <w:rPr>
                <w:webHidden/>
              </w:rPr>
              <w:instrText xml:space="preserve"> PAGEREF _Toc125972496 \h </w:instrText>
            </w:r>
            <w:r w:rsidR="007E33EF">
              <w:rPr>
                <w:webHidden/>
              </w:rPr>
            </w:r>
            <w:r w:rsidR="007E33EF">
              <w:rPr>
                <w:webHidden/>
              </w:rPr>
              <w:fldChar w:fldCharType="separate"/>
            </w:r>
            <w:r w:rsidR="00BE7C77">
              <w:rPr>
                <w:webHidden/>
              </w:rPr>
              <w:t>8</w:t>
            </w:r>
            <w:r w:rsidR="007E33EF">
              <w:rPr>
                <w:webHidden/>
              </w:rPr>
              <w:fldChar w:fldCharType="end"/>
            </w:r>
          </w:hyperlink>
        </w:p>
        <w:p w14:paraId="4C30E20D" w14:textId="77777777" w:rsidR="007E33EF" w:rsidRDefault="00BD67BC">
          <w:pPr>
            <w:pStyle w:val="19"/>
            <w:rPr>
              <w:rFonts w:asciiTheme="minorHAnsi" w:eastAsiaTheme="minorEastAsia" w:hAnsiTheme="minorHAnsi" w:cstheme="minorBidi"/>
              <w:sz w:val="22"/>
              <w:szCs w:val="22"/>
            </w:rPr>
          </w:pPr>
          <w:hyperlink w:anchor="_Toc125972497" w:history="1">
            <w:r w:rsidR="007E33EF" w:rsidRPr="00ED2DF3">
              <w:rPr>
                <w:rStyle w:val="a8"/>
                <w:b/>
              </w:rPr>
              <w:t>8. Уведомление Участников о результатах Запроса предложений</w:t>
            </w:r>
            <w:r w:rsidR="007E33EF">
              <w:rPr>
                <w:webHidden/>
              </w:rPr>
              <w:tab/>
            </w:r>
            <w:r w:rsidR="007E33EF">
              <w:rPr>
                <w:webHidden/>
              </w:rPr>
              <w:fldChar w:fldCharType="begin"/>
            </w:r>
            <w:r w:rsidR="007E33EF">
              <w:rPr>
                <w:webHidden/>
              </w:rPr>
              <w:instrText xml:space="preserve"> PAGEREF _Toc125972497 \h </w:instrText>
            </w:r>
            <w:r w:rsidR="007E33EF">
              <w:rPr>
                <w:webHidden/>
              </w:rPr>
            </w:r>
            <w:r w:rsidR="007E33EF">
              <w:rPr>
                <w:webHidden/>
              </w:rPr>
              <w:fldChar w:fldCharType="separate"/>
            </w:r>
            <w:r w:rsidR="00BE7C77">
              <w:rPr>
                <w:webHidden/>
              </w:rPr>
              <w:t>9</w:t>
            </w:r>
            <w:r w:rsidR="007E33EF">
              <w:rPr>
                <w:webHidden/>
              </w:rPr>
              <w:fldChar w:fldCharType="end"/>
            </w:r>
          </w:hyperlink>
        </w:p>
        <w:p w14:paraId="0A5CDA47" w14:textId="77777777" w:rsidR="007E33EF" w:rsidRDefault="00BD67BC">
          <w:pPr>
            <w:pStyle w:val="19"/>
            <w:rPr>
              <w:rFonts w:asciiTheme="minorHAnsi" w:eastAsiaTheme="minorEastAsia" w:hAnsiTheme="minorHAnsi" w:cstheme="minorBidi"/>
              <w:sz w:val="22"/>
              <w:szCs w:val="22"/>
            </w:rPr>
          </w:pPr>
          <w:hyperlink w:anchor="_Toc125972498" w:history="1">
            <w:r w:rsidR="007E33EF" w:rsidRPr="00ED2DF3">
              <w:rPr>
                <w:rStyle w:val="a8"/>
                <w:b/>
              </w:rPr>
              <w:t>9. Образцы основных форм документов, включаемых в Предложение</w:t>
            </w:r>
            <w:r w:rsidR="007E33EF">
              <w:rPr>
                <w:webHidden/>
              </w:rPr>
              <w:tab/>
            </w:r>
            <w:r w:rsidR="007E33EF">
              <w:rPr>
                <w:webHidden/>
              </w:rPr>
              <w:fldChar w:fldCharType="begin"/>
            </w:r>
            <w:r w:rsidR="007E33EF">
              <w:rPr>
                <w:webHidden/>
              </w:rPr>
              <w:instrText xml:space="preserve"> PAGEREF _Toc125972498 \h </w:instrText>
            </w:r>
            <w:r w:rsidR="007E33EF">
              <w:rPr>
                <w:webHidden/>
              </w:rPr>
            </w:r>
            <w:r w:rsidR="007E33EF">
              <w:rPr>
                <w:webHidden/>
              </w:rPr>
              <w:fldChar w:fldCharType="separate"/>
            </w:r>
            <w:r w:rsidR="00BE7C77">
              <w:rPr>
                <w:webHidden/>
              </w:rPr>
              <w:t>10</w:t>
            </w:r>
            <w:r w:rsidR="007E33EF">
              <w:rPr>
                <w:webHidden/>
              </w:rPr>
              <w:fldChar w:fldCharType="end"/>
            </w:r>
          </w:hyperlink>
        </w:p>
        <w:p w14:paraId="272E8932" w14:textId="77777777" w:rsidR="007E33EF" w:rsidRDefault="00BD67BC">
          <w:pPr>
            <w:pStyle w:val="19"/>
            <w:rPr>
              <w:rFonts w:asciiTheme="minorHAnsi" w:eastAsiaTheme="minorEastAsia" w:hAnsiTheme="minorHAnsi" w:cstheme="minorBidi"/>
              <w:sz w:val="22"/>
              <w:szCs w:val="22"/>
            </w:rPr>
          </w:pPr>
          <w:hyperlink w:anchor="_Toc125972499" w:history="1">
            <w:r w:rsidR="007E33EF" w:rsidRPr="00ED2DF3">
              <w:rPr>
                <w:rStyle w:val="a8"/>
              </w:rPr>
              <w:t>9.1 Письмо о подаче оферты (Форма №1)</w:t>
            </w:r>
            <w:r w:rsidR="007E33EF">
              <w:rPr>
                <w:webHidden/>
              </w:rPr>
              <w:tab/>
            </w:r>
            <w:r w:rsidR="007E33EF">
              <w:rPr>
                <w:webHidden/>
              </w:rPr>
              <w:fldChar w:fldCharType="begin"/>
            </w:r>
            <w:r w:rsidR="007E33EF">
              <w:rPr>
                <w:webHidden/>
              </w:rPr>
              <w:instrText xml:space="preserve"> PAGEREF _Toc125972499 \h </w:instrText>
            </w:r>
            <w:r w:rsidR="007E33EF">
              <w:rPr>
                <w:webHidden/>
              </w:rPr>
            </w:r>
            <w:r w:rsidR="007E33EF">
              <w:rPr>
                <w:webHidden/>
              </w:rPr>
              <w:fldChar w:fldCharType="separate"/>
            </w:r>
            <w:r w:rsidR="00BE7C77">
              <w:rPr>
                <w:webHidden/>
              </w:rPr>
              <w:t>10</w:t>
            </w:r>
            <w:r w:rsidR="007E33EF">
              <w:rPr>
                <w:webHidden/>
              </w:rPr>
              <w:fldChar w:fldCharType="end"/>
            </w:r>
          </w:hyperlink>
        </w:p>
        <w:p w14:paraId="3F520DDE" w14:textId="77777777" w:rsidR="007E33EF" w:rsidRDefault="00BD67BC">
          <w:pPr>
            <w:pStyle w:val="19"/>
            <w:rPr>
              <w:rFonts w:asciiTheme="minorHAnsi" w:eastAsiaTheme="minorEastAsia" w:hAnsiTheme="minorHAnsi" w:cstheme="minorBidi"/>
              <w:sz w:val="22"/>
              <w:szCs w:val="22"/>
            </w:rPr>
          </w:pPr>
          <w:hyperlink w:anchor="_Toc125972500" w:history="1">
            <w:r w:rsidR="007E33EF" w:rsidRPr="00ED2DF3">
              <w:rPr>
                <w:rStyle w:val="a8"/>
              </w:rPr>
              <w:t>9.2 Коммерческое предложение (Форма №2)</w:t>
            </w:r>
            <w:r w:rsidR="007E33EF">
              <w:rPr>
                <w:webHidden/>
              </w:rPr>
              <w:tab/>
            </w:r>
            <w:r w:rsidR="007E33EF">
              <w:rPr>
                <w:webHidden/>
              </w:rPr>
              <w:fldChar w:fldCharType="begin"/>
            </w:r>
            <w:r w:rsidR="007E33EF">
              <w:rPr>
                <w:webHidden/>
              </w:rPr>
              <w:instrText xml:space="preserve"> PAGEREF _Toc125972500 \h </w:instrText>
            </w:r>
            <w:r w:rsidR="007E33EF">
              <w:rPr>
                <w:webHidden/>
              </w:rPr>
            </w:r>
            <w:r w:rsidR="007E33EF">
              <w:rPr>
                <w:webHidden/>
              </w:rPr>
              <w:fldChar w:fldCharType="separate"/>
            </w:r>
            <w:r w:rsidR="00BE7C77">
              <w:rPr>
                <w:webHidden/>
              </w:rPr>
              <w:t>12</w:t>
            </w:r>
            <w:r w:rsidR="007E33EF">
              <w:rPr>
                <w:webHidden/>
              </w:rPr>
              <w:fldChar w:fldCharType="end"/>
            </w:r>
          </w:hyperlink>
        </w:p>
        <w:p w14:paraId="49EADB29" w14:textId="77777777" w:rsidR="007E33EF" w:rsidRDefault="00BD67BC">
          <w:pPr>
            <w:pStyle w:val="19"/>
            <w:rPr>
              <w:rFonts w:asciiTheme="minorHAnsi" w:eastAsiaTheme="minorEastAsia" w:hAnsiTheme="minorHAnsi" w:cstheme="minorBidi"/>
              <w:sz w:val="22"/>
              <w:szCs w:val="22"/>
            </w:rPr>
          </w:pPr>
          <w:hyperlink w:anchor="_Toc125972501" w:history="1">
            <w:r w:rsidR="007E33EF" w:rsidRPr="00ED2DF3">
              <w:rPr>
                <w:rStyle w:val="a8"/>
              </w:rPr>
              <w:t>9.3 Анкета Участника (Форма №3)</w:t>
            </w:r>
            <w:r w:rsidR="007E33EF">
              <w:rPr>
                <w:webHidden/>
              </w:rPr>
              <w:tab/>
            </w:r>
            <w:r w:rsidR="007E33EF">
              <w:rPr>
                <w:webHidden/>
              </w:rPr>
              <w:fldChar w:fldCharType="begin"/>
            </w:r>
            <w:r w:rsidR="007E33EF">
              <w:rPr>
                <w:webHidden/>
              </w:rPr>
              <w:instrText xml:space="preserve"> PAGEREF _Toc125972501 \h </w:instrText>
            </w:r>
            <w:r w:rsidR="007E33EF">
              <w:rPr>
                <w:webHidden/>
              </w:rPr>
            </w:r>
            <w:r w:rsidR="007E33EF">
              <w:rPr>
                <w:webHidden/>
              </w:rPr>
              <w:fldChar w:fldCharType="separate"/>
            </w:r>
            <w:r w:rsidR="00BE7C77">
              <w:rPr>
                <w:webHidden/>
              </w:rPr>
              <w:t>15</w:t>
            </w:r>
            <w:r w:rsidR="007E33EF">
              <w:rPr>
                <w:webHidden/>
              </w:rPr>
              <w:fldChar w:fldCharType="end"/>
            </w:r>
          </w:hyperlink>
        </w:p>
        <w:p w14:paraId="51E681BF" w14:textId="77777777" w:rsidR="007E33EF" w:rsidRDefault="00BD67BC">
          <w:pPr>
            <w:pStyle w:val="19"/>
            <w:rPr>
              <w:rFonts w:asciiTheme="minorHAnsi" w:eastAsiaTheme="minorEastAsia" w:hAnsiTheme="minorHAnsi" w:cstheme="minorBidi"/>
              <w:sz w:val="22"/>
              <w:szCs w:val="22"/>
            </w:rPr>
          </w:pPr>
          <w:hyperlink w:anchor="_Toc125972502" w:history="1">
            <w:r w:rsidR="007E33EF" w:rsidRPr="00ED2DF3">
              <w:rPr>
                <w:rStyle w:val="a8"/>
              </w:rPr>
              <w:t>Приложение № 1. Памятка о Единой Горячей линии</w:t>
            </w:r>
            <w:r w:rsidR="007E33EF">
              <w:rPr>
                <w:webHidden/>
              </w:rPr>
              <w:tab/>
            </w:r>
            <w:r w:rsidR="007E33EF">
              <w:rPr>
                <w:webHidden/>
              </w:rPr>
              <w:fldChar w:fldCharType="begin"/>
            </w:r>
            <w:r w:rsidR="007E33EF">
              <w:rPr>
                <w:webHidden/>
              </w:rPr>
              <w:instrText xml:space="preserve"> PAGEREF _Toc125972502 \h </w:instrText>
            </w:r>
            <w:r w:rsidR="007E33EF">
              <w:rPr>
                <w:webHidden/>
              </w:rPr>
            </w:r>
            <w:r w:rsidR="007E33EF">
              <w:rPr>
                <w:webHidden/>
              </w:rPr>
              <w:fldChar w:fldCharType="separate"/>
            </w:r>
            <w:r w:rsidR="00BE7C77">
              <w:rPr>
                <w:webHidden/>
              </w:rPr>
              <w:t>16</w:t>
            </w:r>
            <w:r w:rsidR="007E33EF">
              <w:rPr>
                <w:webHidden/>
              </w:rPr>
              <w:fldChar w:fldCharType="end"/>
            </w:r>
          </w:hyperlink>
        </w:p>
        <w:p w14:paraId="130C4BAA" w14:textId="77777777" w:rsidR="007E33EF" w:rsidRDefault="00BD67BC">
          <w:pPr>
            <w:pStyle w:val="19"/>
            <w:rPr>
              <w:rFonts w:asciiTheme="minorHAnsi" w:eastAsiaTheme="minorEastAsia" w:hAnsiTheme="minorHAnsi" w:cstheme="minorBidi"/>
              <w:sz w:val="22"/>
              <w:szCs w:val="22"/>
            </w:rPr>
          </w:pPr>
          <w:hyperlink w:anchor="_Toc125972503" w:history="1">
            <w:r w:rsidR="007E33EF" w:rsidRPr="00ED2DF3">
              <w:rPr>
                <w:rStyle w:val="a8"/>
              </w:rPr>
              <w:t>Приложение № 2. Методика оценки и сопоставления предложений</w:t>
            </w:r>
            <w:r w:rsidR="007E33EF">
              <w:rPr>
                <w:webHidden/>
              </w:rPr>
              <w:tab/>
            </w:r>
            <w:r w:rsidR="007E33EF">
              <w:rPr>
                <w:webHidden/>
              </w:rPr>
              <w:fldChar w:fldCharType="begin"/>
            </w:r>
            <w:r w:rsidR="007E33EF">
              <w:rPr>
                <w:webHidden/>
              </w:rPr>
              <w:instrText xml:space="preserve"> PAGEREF _Toc125972503 \h </w:instrText>
            </w:r>
            <w:r w:rsidR="007E33EF">
              <w:rPr>
                <w:webHidden/>
              </w:rPr>
            </w:r>
            <w:r w:rsidR="007E33EF">
              <w:rPr>
                <w:webHidden/>
              </w:rPr>
              <w:fldChar w:fldCharType="separate"/>
            </w:r>
            <w:r w:rsidR="00BE7C77">
              <w:rPr>
                <w:webHidden/>
              </w:rPr>
              <w:t>17</w:t>
            </w:r>
            <w:r w:rsidR="007E33EF">
              <w:rPr>
                <w:webHidden/>
              </w:rPr>
              <w:fldChar w:fldCharType="end"/>
            </w:r>
          </w:hyperlink>
        </w:p>
        <w:p w14:paraId="59BF72FA" w14:textId="77777777" w:rsidR="007E33EF" w:rsidRDefault="00BD67BC">
          <w:pPr>
            <w:pStyle w:val="19"/>
            <w:rPr>
              <w:rFonts w:asciiTheme="minorHAnsi" w:eastAsiaTheme="minorEastAsia" w:hAnsiTheme="minorHAnsi" w:cstheme="minorBidi"/>
              <w:sz w:val="22"/>
              <w:szCs w:val="22"/>
            </w:rPr>
          </w:pPr>
          <w:hyperlink w:anchor="_Toc125972504" w:history="1">
            <w:r w:rsidR="007E33EF" w:rsidRPr="00ED2DF3">
              <w:rPr>
                <w:rStyle w:val="a8"/>
                <w:b/>
              </w:rPr>
              <w:t>Приложение № 3. Техническое задание</w:t>
            </w:r>
            <w:r w:rsidR="007E33EF">
              <w:rPr>
                <w:webHidden/>
              </w:rPr>
              <w:tab/>
            </w:r>
            <w:r w:rsidR="007E33EF">
              <w:rPr>
                <w:webHidden/>
              </w:rPr>
              <w:fldChar w:fldCharType="begin"/>
            </w:r>
            <w:r w:rsidR="007E33EF">
              <w:rPr>
                <w:webHidden/>
              </w:rPr>
              <w:instrText xml:space="preserve"> PAGEREF _Toc125972504 \h </w:instrText>
            </w:r>
            <w:r w:rsidR="007E33EF">
              <w:rPr>
                <w:webHidden/>
              </w:rPr>
            </w:r>
            <w:r w:rsidR="007E33EF">
              <w:rPr>
                <w:webHidden/>
              </w:rPr>
              <w:fldChar w:fldCharType="separate"/>
            </w:r>
            <w:r w:rsidR="00BE7C77">
              <w:rPr>
                <w:webHidden/>
              </w:rPr>
              <w:t>18</w:t>
            </w:r>
            <w:r w:rsidR="007E33EF">
              <w:rPr>
                <w:webHidden/>
              </w:rPr>
              <w:fldChar w:fldCharType="end"/>
            </w:r>
          </w:hyperlink>
        </w:p>
        <w:p w14:paraId="20AABFD5" w14:textId="77777777" w:rsidR="007E33EF" w:rsidRDefault="00BD67BC">
          <w:pPr>
            <w:pStyle w:val="19"/>
            <w:rPr>
              <w:rFonts w:asciiTheme="minorHAnsi" w:eastAsiaTheme="minorEastAsia" w:hAnsiTheme="minorHAnsi" w:cstheme="minorBidi"/>
              <w:sz w:val="22"/>
              <w:szCs w:val="22"/>
            </w:rPr>
          </w:pPr>
          <w:hyperlink w:anchor="_Toc125972505" w:history="1">
            <w:r w:rsidR="007E33EF" w:rsidRPr="00ED2DF3">
              <w:rPr>
                <w:rStyle w:val="a8"/>
                <w:b/>
              </w:rPr>
              <w:t>Приложение № 4. Проект Договора</w:t>
            </w:r>
            <w:r w:rsidR="007E33EF">
              <w:rPr>
                <w:webHidden/>
              </w:rPr>
              <w:tab/>
            </w:r>
            <w:r w:rsidR="007E33EF">
              <w:rPr>
                <w:webHidden/>
              </w:rPr>
              <w:fldChar w:fldCharType="begin"/>
            </w:r>
            <w:r w:rsidR="007E33EF">
              <w:rPr>
                <w:webHidden/>
              </w:rPr>
              <w:instrText xml:space="preserve"> PAGEREF _Toc125972505 \h </w:instrText>
            </w:r>
            <w:r w:rsidR="007E33EF">
              <w:rPr>
                <w:webHidden/>
              </w:rPr>
            </w:r>
            <w:r w:rsidR="007E33EF">
              <w:rPr>
                <w:webHidden/>
              </w:rPr>
              <w:fldChar w:fldCharType="separate"/>
            </w:r>
            <w:r w:rsidR="00BE7C77">
              <w:rPr>
                <w:webHidden/>
              </w:rPr>
              <w:t>18</w:t>
            </w:r>
            <w:r w:rsidR="007E33EF">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BD67BC"/>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608416D0" w14:textId="77777777" w:rsidR="004F035A" w:rsidRDefault="004F035A" w:rsidP="00063998">
      <w:pPr>
        <w:rPr>
          <w:rFonts w:asciiTheme="minorHAnsi" w:hAnsiTheme="minorHAnsi"/>
        </w:rPr>
      </w:pPr>
    </w:p>
    <w:p w14:paraId="466C17C8" w14:textId="77777777" w:rsidR="004F035A" w:rsidRDefault="004F035A" w:rsidP="00063998">
      <w:pPr>
        <w:rPr>
          <w:rFonts w:asciiTheme="minorHAnsi" w:hAnsiTheme="minorHAnsi"/>
        </w:rPr>
      </w:pPr>
    </w:p>
    <w:p w14:paraId="3BD934EA" w14:textId="77777777" w:rsidR="004F035A" w:rsidRDefault="004F035A" w:rsidP="00063998">
      <w:pPr>
        <w:rPr>
          <w:rFonts w:asciiTheme="minorHAnsi" w:hAnsiTheme="minorHAnsi"/>
        </w:rPr>
      </w:pPr>
    </w:p>
    <w:p w14:paraId="16CFC602" w14:textId="77777777" w:rsidR="004F035A" w:rsidRDefault="004F035A" w:rsidP="00063998">
      <w:pPr>
        <w:rPr>
          <w:rFonts w:asciiTheme="minorHAnsi" w:hAnsiTheme="minorHAnsi"/>
        </w:rPr>
      </w:pPr>
    </w:p>
    <w:p w14:paraId="3BEBFBC4" w14:textId="77777777" w:rsidR="004F035A" w:rsidRDefault="004F035A"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25972478"/>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0B212DF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5937FAA2"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 xml:space="preserve">Контактное лицо – </w:t>
      </w:r>
      <w:r w:rsidR="00D46434" w:rsidRPr="00D46434">
        <w:rPr>
          <w:rFonts w:ascii="Times New Roman" w:hAnsi="Times New Roman" w:cs="Times New Roman"/>
          <w:i/>
          <w:sz w:val="24"/>
          <w:szCs w:val="24"/>
        </w:rPr>
        <w:t>ведущий специалист по закупкам Короткова Н.С., контактный телефон: 8(8362) 68-44-57, адрес электр</w:t>
      </w:r>
      <w:r w:rsidR="00D46434">
        <w:rPr>
          <w:rFonts w:ascii="Times New Roman" w:hAnsi="Times New Roman" w:cs="Times New Roman"/>
          <w:i/>
          <w:sz w:val="24"/>
          <w:szCs w:val="24"/>
        </w:rPr>
        <w:t>онной почты: zakupki46@zpp12.ru.</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4AB39715" w14:textId="39B4BEB7" w:rsidR="00A650C2" w:rsidRPr="001A100F" w:rsidRDefault="005422E4">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 </w:t>
      </w:r>
      <w:r w:rsidR="00D6348E" w:rsidRPr="00D6348E">
        <w:rPr>
          <w:rFonts w:ascii="Times New Roman" w:hAnsi="Times New Roman" w:cs="Times New Roman"/>
          <w:bCs/>
          <w:i/>
          <w:sz w:val="24"/>
          <w:szCs w:val="24"/>
        </w:rPr>
        <w:t xml:space="preserve">руководитель группы снабжения </w:t>
      </w:r>
      <w:proofErr w:type="spellStart"/>
      <w:r w:rsidR="00D6348E" w:rsidRPr="00D6348E">
        <w:rPr>
          <w:rFonts w:ascii="Times New Roman" w:hAnsi="Times New Roman" w:cs="Times New Roman"/>
          <w:bCs/>
          <w:i/>
          <w:sz w:val="24"/>
          <w:szCs w:val="24"/>
        </w:rPr>
        <w:t>Вязникова</w:t>
      </w:r>
      <w:proofErr w:type="spellEnd"/>
      <w:r w:rsidR="00D6348E" w:rsidRPr="00D6348E">
        <w:rPr>
          <w:rFonts w:ascii="Times New Roman" w:hAnsi="Times New Roman" w:cs="Times New Roman"/>
          <w:bCs/>
          <w:i/>
          <w:sz w:val="24"/>
          <w:szCs w:val="24"/>
        </w:rPr>
        <w:t xml:space="preserve"> А.В., контактный телефон: 8(8362) 68-43-12, адрес электронной почты: omts@zpp12.ru.</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776903AA" w14:textId="77777777" w:rsidR="00D6348E" w:rsidRDefault="00FC2054" w:rsidP="00D6348E">
      <w:pPr>
        <w:tabs>
          <w:tab w:val="left" w:pos="0"/>
          <w:tab w:val="left" w:pos="3969"/>
        </w:tabs>
        <w:snapToGrid w:val="0"/>
        <w:jc w:val="both"/>
        <w:rPr>
          <w:rFonts w:ascii="Times New Roman" w:hAnsi="Times New Roman" w:cs="Times New Roman"/>
          <w:sz w:val="24"/>
          <w:szCs w:val="24"/>
        </w:rPr>
      </w:pPr>
      <w:r w:rsidRPr="00641B24">
        <w:rPr>
          <w:rFonts w:ascii="Times New Roman" w:hAnsi="Times New Roman" w:cs="Times New Roman"/>
          <w:sz w:val="24"/>
          <w:szCs w:val="24"/>
        </w:rPr>
        <w:t>1.3.1</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w:t>
      </w:r>
      <w:r w:rsidR="00D6348E" w:rsidRPr="00D716DE">
        <w:rPr>
          <w:rFonts w:ascii="Times New Roman" w:hAnsi="Times New Roman" w:cs="Times New Roman"/>
          <w:sz w:val="24"/>
          <w:szCs w:val="24"/>
        </w:rPr>
        <w:t>Предложения подаются на ООО ЭТП ГПБ информационно-телекоммуникационная сети «Интернет» по адресу: https://etp.gpb.ru (далее ЭТП).</w:t>
      </w:r>
    </w:p>
    <w:p w14:paraId="331BE9EA" w14:textId="63BDE8DF" w:rsidR="005043E5" w:rsidRPr="00641B24" w:rsidRDefault="00FC2054" w:rsidP="00D6348E">
      <w:pPr>
        <w:tabs>
          <w:tab w:val="left" w:pos="0"/>
          <w:tab w:val="left" w:pos="3969"/>
        </w:tabs>
        <w:snapToGrid w:val="0"/>
        <w:jc w:val="both"/>
        <w:rPr>
          <w:rFonts w:ascii="Times New Roman" w:hAnsi="Times New Roman" w:cs="Times New Roman"/>
          <w:b/>
          <w:sz w:val="24"/>
          <w:szCs w:val="24"/>
        </w:rPr>
      </w:pPr>
      <w:r w:rsidRPr="00641B24">
        <w:rPr>
          <w:rFonts w:ascii="Times New Roman" w:hAnsi="Times New Roman" w:cs="Times New Roman"/>
          <w:sz w:val="24"/>
          <w:szCs w:val="24"/>
        </w:rPr>
        <w:t>1.3.2</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Дата и время окончания приема Предложений: </w:t>
      </w:r>
      <w:r w:rsidRPr="003E479B">
        <w:rPr>
          <w:rFonts w:ascii="Times New Roman" w:hAnsi="Times New Roman" w:cs="Times New Roman"/>
          <w:b/>
          <w:sz w:val="24"/>
          <w:szCs w:val="24"/>
          <w:shd w:val="clear" w:color="auto" w:fill="FFFF66"/>
        </w:rPr>
        <w:t xml:space="preserve">не </w:t>
      </w:r>
      <w:r>
        <w:rPr>
          <w:rFonts w:ascii="Times New Roman" w:hAnsi="Times New Roman" w:cs="Times New Roman"/>
          <w:b/>
          <w:sz w:val="24"/>
          <w:szCs w:val="24"/>
          <w:shd w:val="clear" w:color="auto" w:fill="FFFF66"/>
        </w:rPr>
        <w:t xml:space="preserve">позднее </w:t>
      </w:r>
      <w:r w:rsidR="00BD67BC">
        <w:rPr>
          <w:rFonts w:ascii="Times New Roman" w:hAnsi="Times New Roman" w:cs="Times New Roman"/>
          <w:b/>
          <w:sz w:val="24"/>
          <w:szCs w:val="24"/>
          <w:shd w:val="clear" w:color="auto" w:fill="FFFF66"/>
        </w:rPr>
        <w:t>05</w:t>
      </w:r>
      <w:r w:rsidR="00D6348E">
        <w:rPr>
          <w:rFonts w:ascii="Times New Roman" w:hAnsi="Times New Roman" w:cs="Times New Roman"/>
          <w:b/>
          <w:sz w:val="24"/>
          <w:szCs w:val="24"/>
          <w:shd w:val="clear" w:color="auto" w:fill="FFFF66"/>
        </w:rPr>
        <w:t>.10</w:t>
      </w:r>
      <w:r w:rsidRPr="003E479B">
        <w:rPr>
          <w:rFonts w:ascii="Times New Roman" w:hAnsi="Times New Roman" w:cs="Times New Roman"/>
          <w:b/>
          <w:sz w:val="24"/>
          <w:szCs w:val="24"/>
          <w:shd w:val="clear" w:color="auto" w:fill="FFFF66"/>
        </w:rPr>
        <w:t>.202</w:t>
      </w:r>
      <w:r>
        <w:rPr>
          <w:rFonts w:ascii="Times New Roman" w:hAnsi="Times New Roman" w:cs="Times New Roman"/>
          <w:b/>
          <w:sz w:val="24"/>
          <w:szCs w:val="24"/>
          <w:shd w:val="clear" w:color="auto" w:fill="FFFF66"/>
        </w:rPr>
        <w:t xml:space="preserve">3 г. </w:t>
      </w:r>
      <w:r w:rsidR="00BD67BC">
        <w:rPr>
          <w:rFonts w:ascii="Times New Roman" w:hAnsi="Times New Roman" w:cs="Times New Roman"/>
          <w:b/>
          <w:sz w:val="24"/>
          <w:szCs w:val="24"/>
          <w:shd w:val="clear" w:color="auto" w:fill="FFFF66"/>
        </w:rPr>
        <w:t>15</w:t>
      </w:r>
      <w:r w:rsidRPr="003E479B">
        <w:rPr>
          <w:rFonts w:ascii="Times New Roman" w:hAnsi="Times New Roman" w:cs="Times New Roman"/>
          <w:b/>
          <w:sz w:val="24"/>
          <w:szCs w:val="24"/>
          <w:shd w:val="clear" w:color="auto" w:fill="FFFF66"/>
        </w:rPr>
        <w:t>:00</w:t>
      </w:r>
      <w:r>
        <w:rPr>
          <w:rFonts w:ascii="Times New Roman" w:hAnsi="Times New Roman" w:cs="Times New Roman"/>
          <w:b/>
          <w:sz w:val="24"/>
          <w:szCs w:val="24"/>
        </w:rPr>
        <w:t>.</w:t>
      </w:r>
    </w:p>
    <w:p w14:paraId="39C8DC55" w14:textId="23FC5C45"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236C76D8"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изменить</w:t>
      </w:r>
      <w:proofErr w:type="gramEnd"/>
      <w:r w:rsidRPr="00641B24">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провести</w:t>
      </w:r>
      <w:proofErr w:type="gramEnd"/>
      <w:r w:rsidRPr="00641B24">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продлить</w:t>
      </w:r>
      <w:proofErr w:type="gramEnd"/>
      <w:r w:rsidRPr="00641B24">
        <w:rPr>
          <w:rFonts w:ascii="Times New Roman" w:hAnsi="Times New Roman" w:cs="Times New Roman"/>
          <w:sz w:val="24"/>
          <w:szCs w:val="24"/>
        </w:rPr>
        <w:t xml:space="preserve">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признать</w:t>
      </w:r>
      <w:proofErr w:type="gramEnd"/>
      <w:r w:rsidRPr="00641B24">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8"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3D1DC0C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w:t>
      </w:r>
      <w:r w:rsidR="00F31FF7" w:rsidRPr="00F31FF7">
        <w:rPr>
          <w:rFonts w:ascii="Times New Roman" w:hAnsi="Times New Roman" w:cs="Times New Roman"/>
          <w:sz w:val="24"/>
          <w:szCs w:val="24"/>
        </w:rPr>
        <w:t>с Памяткой о единой горячей линии (Приложение №1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25972479"/>
      <w:r w:rsidRPr="00641B24">
        <w:rPr>
          <w:rFonts w:ascii="Times New Roman" w:hAnsi="Times New Roman" w:cs="Times New Roman"/>
          <w:b/>
          <w:color w:val="auto"/>
          <w:sz w:val="24"/>
          <w:szCs w:val="24"/>
        </w:rPr>
        <w:t>2. Предмет закупки</w:t>
      </w:r>
      <w:bookmarkEnd w:id="1"/>
    </w:p>
    <w:p w14:paraId="0095E879" w14:textId="433012C8" w:rsidR="0091142F" w:rsidRPr="00993ED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Предметом закупки является: </w:t>
      </w:r>
      <w:r w:rsidR="00D6348E">
        <w:rPr>
          <w:rFonts w:ascii="Times New Roman" w:hAnsi="Times New Roman" w:cs="Times New Roman"/>
          <w:sz w:val="24"/>
          <w:szCs w:val="24"/>
        </w:rPr>
        <w:t>поставка калия</w:t>
      </w:r>
      <w:r w:rsidR="00D6348E" w:rsidRPr="00D6348E">
        <w:rPr>
          <w:rFonts w:ascii="Times New Roman" w:hAnsi="Times New Roman" w:cs="Times New Roman"/>
          <w:sz w:val="24"/>
          <w:szCs w:val="24"/>
        </w:rPr>
        <w:t xml:space="preserve"> </w:t>
      </w:r>
      <w:proofErr w:type="spellStart"/>
      <w:r w:rsidR="00D6348E" w:rsidRPr="00D6348E">
        <w:rPr>
          <w:rFonts w:ascii="Times New Roman" w:hAnsi="Times New Roman" w:cs="Times New Roman"/>
          <w:sz w:val="24"/>
          <w:szCs w:val="24"/>
        </w:rPr>
        <w:t>дицианоаурат</w:t>
      </w:r>
      <w:r w:rsidR="00D6348E">
        <w:rPr>
          <w:rFonts w:ascii="Times New Roman" w:hAnsi="Times New Roman" w:cs="Times New Roman"/>
          <w:sz w:val="24"/>
          <w:szCs w:val="24"/>
        </w:rPr>
        <w:t>а</w:t>
      </w:r>
      <w:proofErr w:type="spellEnd"/>
      <w:r w:rsidR="00D6348E" w:rsidRPr="00D6348E">
        <w:rPr>
          <w:rFonts w:ascii="Times New Roman" w:hAnsi="Times New Roman" w:cs="Times New Roman"/>
          <w:sz w:val="24"/>
          <w:szCs w:val="24"/>
        </w:rPr>
        <w:t xml:space="preserve"> (I) квалификации «ЧДА» по ГОСТ 20573-75</w:t>
      </w:r>
      <w:r w:rsidR="00D6348E">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125972480"/>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2D97EDCC" w:rsidR="000F4E79" w:rsidRDefault="00324F62" w:rsidP="00D6348E">
      <w:pPr>
        <w:numPr>
          <w:ilvl w:val="0"/>
          <w:numId w:val="1"/>
        </w:numPr>
        <w:tabs>
          <w:tab w:val="left" w:pos="0"/>
          <w:tab w:val="left" w:pos="720"/>
        </w:tabs>
        <w:snapToGrid w:val="0"/>
        <w:jc w:val="both"/>
        <w:rPr>
          <w:rFonts w:ascii="Times New Roman" w:hAnsi="Times New Roman" w:cs="Times New Roman"/>
          <w:sz w:val="22"/>
          <w:szCs w:val="22"/>
        </w:rPr>
      </w:pPr>
      <w:r w:rsidRPr="00E91ED3">
        <w:rPr>
          <w:rFonts w:ascii="Times New Roman" w:hAnsi="Times New Roman" w:cs="Times New Roman"/>
          <w:sz w:val="22"/>
          <w:szCs w:val="22"/>
        </w:rPr>
        <w:t>Технические тре</w:t>
      </w:r>
      <w:r w:rsidR="00DE6608" w:rsidRPr="00E91ED3">
        <w:rPr>
          <w:rFonts w:ascii="Times New Roman" w:hAnsi="Times New Roman" w:cs="Times New Roman"/>
          <w:sz w:val="22"/>
          <w:szCs w:val="22"/>
        </w:rPr>
        <w:t>бования на</w:t>
      </w:r>
      <w:r w:rsidRPr="00E91ED3">
        <w:rPr>
          <w:rFonts w:ascii="Times New Roman" w:hAnsi="Times New Roman" w:cs="Times New Roman"/>
          <w:sz w:val="22"/>
          <w:szCs w:val="22"/>
        </w:rPr>
        <w:t xml:space="preserve"> </w:t>
      </w:r>
      <w:r w:rsidR="00D6348E" w:rsidRPr="00D6348E">
        <w:rPr>
          <w:rFonts w:ascii="Times New Roman" w:hAnsi="Times New Roman" w:cs="Times New Roman"/>
          <w:sz w:val="24"/>
          <w:szCs w:val="24"/>
        </w:rPr>
        <w:t xml:space="preserve">поставка калия </w:t>
      </w:r>
      <w:proofErr w:type="spellStart"/>
      <w:r w:rsidR="00D6348E" w:rsidRPr="00D6348E">
        <w:rPr>
          <w:rFonts w:ascii="Times New Roman" w:hAnsi="Times New Roman" w:cs="Times New Roman"/>
          <w:sz w:val="24"/>
          <w:szCs w:val="24"/>
        </w:rPr>
        <w:t>дицианоаурата</w:t>
      </w:r>
      <w:proofErr w:type="spellEnd"/>
      <w:r w:rsidR="00D6348E" w:rsidRPr="00D6348E">
        <w:rPr>
          <w:rFonts w:ascii="Times New Roman" w:hAnsi="Times New Roman" w:cs="Times New Roman"/>
          <w:sz w:val="24"/>
          <w:szCs w:val="24"/>
        </w:rPr>
        <w:t xml:space="preserve"> (I) квалификации «ЧДА» по ГОСТ 20573-75 </w:t>
      </w:r>
      <w:r w:rsidRPr="00E91ED3">
        <w:rPr>
          <w:rFonts w:ascii="Times New Roman" w:hAnsi="Times New Roman" w:cs="Times New Roman"/>
          <w:sz w:val="22"/>
          <w:szCs w:val="22"/>
        </w:rPr>
        <w:t>указаны в Техни</w:t>
      </w:r>
      <w:r w:rsidR="00C65A56" w:rsidRPr="00E91ED3">
        <w:rPr>
          <w:rFonts w:ascii="Times New Roman" w:hAnsi="Times New Roman" w:cs="Times New Roman"/>
          <w:sz w:val="22"/>
          <w:szCs w:val="22"/>
        </w:rPr>
        <w:t>ческом задании (Приложение № 3)</w:t>
      </w:r>
    </w:p>
    <w:tbl>
      <w:tblPr>
        <w:tblpPr w:leftFromText="180" w:rightFromText="180" w:vertAnchor="text" w:horzAnchor="margin" w:tblpY="64"/>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
        <w:gridCol w:w="1559"/>
        <w:gridCol w:w="1810"/>
        <w:gridCol w:w="709"/>
        <w:gridCol w:w="1134"/>
        <w:gridCol w:w="1275"/>
        <w:gridCol w:w="1560"/>
        <w:gridCol w:w="2268"/>
      </w:tblGrid>
      <w:tr w:rsidR="00D6348E" w:rsidRPr="00120B5B" w14:paraId="58D78939" w14:textId="77777777" w:rsidTr="00C67C01">
        <w:tc>
          <w:tcPr>
            <w:tcW w:w="312" w:type="dxa"/>
            <w:tcMar>
              <w:left w:w="28" w:type="dxa"/>
              <w:right w:w="28" w:type="dxa"/>
            </w:tcMar>
          </w:tcPr>
          <w:p w14:paraId="13F71CF2" w14:textId="77777777" w:rsidR="00D6348E" w:rsidRPr="006A2FDE" w:rsidRDefault="00D6348E" w:rsidP="00D6348E">
            <w:pPr>
              <w:keepNext/>
              <w:tabs>
                <w:tab w:val="num" w:pos="-142"/>
              </w:tabs>
              <w:ind w:right="-28" w:hanging="142"/>
              <w:jc w:val="center"/>
              <w:rPr>
                <w:rFonts w:ascii="Times New Roman" w:hAnsi="Times New Roman" w:cs="Times New Roman"/>
                <w:b/>
              </w:rPr>
            </w:pPr>
            <w:r w:rsidRPr="006A2FDE">
              <w:rPr>
                <w:rFonts w:ascii="Times New Roman" w:hAnsi="Times New Roman" w:cs="Times New Roman"/>
                <w:b/>
              </w:rPr>
              <w:t xml:space="preserve">  № п/п</w:t>
            </w:r>
          </w:p>
        </w:tc>
        <w:tc>
          <w:tcPr>
            <w:tcW w:w="1559" w:type="dxa"/>
            <w:tcMar>
              <w:left w:w="28" w:type="dxa"/>
              <w:right w:w="28" w:type="dxa"/>
            </w:tcMar>
          </w:tcPr>
          <w:p w14:paraId="0A1E22CB" w14:textId="77777777" w:rsidR="00D6348E" w:rsidRPr="006A2FDE" w:rsidRDefault="00D6348E" w:rsidP="00D6348E">
            <w:pPr>
              <w:keepNext/>
              <w:tabs>
                <w:tab w:val="num" w:pos="0"/>
              </w:tabs>
              <w:ind w:left="57" w:right="57"/>
              <w:jc w:val="center"/>
              <w:rPr>
                <w:rFonts w:ascii="Times New Roman" w:hAnsi="Times New Roman" w:cs="Times New Roman"/>
                <w:b/>
              </w:rPr>
            </w:pPr>
            <w:r w:rsidRPr="006A2FDE">
              <w:rPr>
                <w:rFonts w:ascii="Times New Roman" w:hAnsi="Times New Roman" w:cs="Times New Roman"/>
                <w:b/>
              </w:rPr>
              <w:t>Наименование и описание продукции</w:t>
            </w:r>
          </w:p>
        </w:tc>
        <w:tc>
          <w:tcPr>
            <w:tcW w:w="1810" w:type="dxa"/>
            <w:tcMar>
              <w:left w:w="28" w:type="dxa"/>
              <w:right w:w="28" w:type="dxa"/>
            </w:tcMar>
          </w:tcPr>
          <w:p w14:paraId="41298609" w14:textId="77777777" w:rsidR="00D6348E" w:rsidRPr="006A2FDE" w:rsidRDefault="00D6348E" w:rsidP="00D6348E">
            <w:pPr>
              <w:keepNext/>
              <w:tabs>
                <w:tab w:val="num" w:pos="0"/>
              </w:tabs>
              <w:ind w:left="57" w:right="57"/>
              <w:jc w:val="center"/>
              <w:rPr>
                <w:rFonts w:ascii="Times New Roman" w:hAnsi="Times New Roman" w:cs="Times New Roman"/>
                <w:b/>
              </w:rPr>
            </w:pPr>
            <w:r w:rsidRPr="006A2FDE">
              <w:rPr>
                <w:rFonts w:ascii="Times New Roman" w:hAnsi="Times New Roman" w:cs="Times New Roman"/>
                <w:b/>
              </w:rPr>
              <w:t>Требования к продукции</w:t>
            </w:r>
          </w:p>
        </w:tc>
        <w:tc>
          <w:tcPr>
            <w:tcW w:w="709" w:type="dxa"/>
            <w:tcMar>
              <w:left w:w="28" w:type="dxa"/>
              <w:right w:w="28" w:type="dxa"/>
            </w:tcMar>
          </w:tcPr>
          <w:p w14:paraId="7107DB43" w14:textId="77777777" w:rsidR="00D6348E" w:rsidRPr="006A2FDE" w:rsidRDefault="00D6348E" w:rsidP="00D6348E">
            <w:pPr>
              <w:keepNext/>
              <w:ind w:left="-20" w:right="-28"/>
              <w:jc w:val="center"/>
              <w:rPr>
                <w:rFonts w:ascii="Times New Roman" w:hAnsi="Times New Roman" w:cs="Times New Roman"/>
                <w:b/>
              </w:rPr>
            </w:pPr>
            <w:r w:rsidRPr="006A2FDE">
              <w:rPr>
                <w:rFonts w:ascii="Times New Roman" w:hAnsi="Times New Roman" w:cs="Times New Roman"/>
                <w:b/>
              </w:rPr>
              <w:t>Ед. изм.</w:t>
            </w:r>
          </w:p>
        </w:tc>
        <w:tc>
          <w:tcPr>
            <w:tcW w:w="1134" w:type="dxa"/>
            <w:tcMar>
              <w:left w:w="28" w:type="dxa"/>
              <w:right w:w="28" w:type="dxa"/>
            </w:tcMar>
          </w:tcPr>
          <w:p w14:paraId="55738AEE" w14:textId="77777777" w:rsidR="00D6348E" w:rsidRPr="006A2FDE" w:rsidRDefault="00D6348E" w:rsidP="00D6348E">
            <w:pPr>
              <w:keepNext/>
              <w:tabs>
                <w:tab w:val="num" w:pos="0"/>
              </w:tabs>
              <w:ind w:left="57" w:right="57"/>
              <w:jc w:val="center"/>
              <w:rPr>
                <w:rFonts w:ascii="Times New Roman" w:hAnsi="Times New Roman" w:cs="Times New Roman"/>
                <w:b/>
              </w:rPr>
            </w:pPr>
            <w:r>
              <w:rPr>
                <w:rFonts w:ascii="Times New Roman" w:hAnsi="Times New Roman" w:cs="Times New Roman"/>
                <w:b/>
              </w:rPr>
              <w:t>Ориентировочное к</w:t>
            </w:r>
            <w:r w:rsidRPr="006A2FDE">
              <w:rPr>
                <w:rFonts w:ascii="Times New Roman" w:hAnsi="Times New Roman" w:cs="Times New Roman"/>
                <w:b/>
              </w:rPr>
              <w:t>ол-во</w:t>
            </w:r>
          </w:p>
        </w:tc>
        <w:tc>
          <w:tcPr>
            <w:tcW w:w="1275" w:type="dxa"/>
            <w:tcMar>
              <w:left w:w="28" w:type="dxa"/>
              <w:right w:w="28" w:type="dxa"/>
            </w:tcMar>
          </w:tcPr>
          <w:p w14:paraId="4CA5B463" w14:textId="77777777" w:rsidR="00D6348E" w:rsidRPr="006A2FDE" w:rsidRDefault="00D6348E" w:rsidP="00D6348E">
            <w:pPr>
              <w:keepNext/>
              <w:tabs>
                <w:tab w:val="num" w:pos="0"/>
              </w:tabs>
              <w:ind w:left="57" w:right="57"/>
              <w:jc w:val="center"/>
              <w:rPr>
                <w:rFonts w:ascii="Times New Roman" w:hAnsi="Times New Roman" w:cs="Times New Roman"/>
                <w:b/>
              </w:rPr>
            </w:pPr>
            <w:r w:rsidRPr="006A2FDE">
              <w:rPr>
                <w:rFonts w:ascii="Times New Roman" w:hAnsi="Times New Roman" w:cs="Times New Roman"/>
                <w:b/>
              </w:rPr>
              <w:t>Место поставки, получатель</w:t>
            </w:r>
          </w:p>
        </w:tc>
        <w:tc>
          <w:tcPr>
            <w:tcW w:w="1560" w:type="dxa"/>
            <w:tcMar>
              <w:left w:w="28" w:type="dxa"/>
              <w:right w:w="28" w:type="dxa"/>
            </w:tcMar>
          </w:tcPr>
          <w:p w14:paraId="0C061156" w14:textId="77777777" w:rsidR="00D6348E" w:rsidRPr="006A2FDE" w:rsidRDefault="00D6348E" w:rsidP="00D6348E">
            <w:pPr>
              <w:keepNext/>
              <w:tabs>
                <w:tab w:val="num" w:pos="0"/>
              </w:tabs>
              <w:ind w:left="57" w:right="57"/>
              <w:jc w:val="center"/>
              <w:rPr>
                <w:rFonts w:ascii="Times New Roman" w:hAnsi="Times New Roman" w:cs="Times New Roman"/>
                <w:b/>
              </w:rPr>
            </w:pPr>
            <w:r w:rsidRPr="006A2FDE">
              <w:rPr>
                <w:rFonts w:ascii="Times New Roman" w:hAnsi="Times New Roman" w:cs="Times New Roman"/>
                <w:b/>
              </w:rPr>
              <w:t>Срок поставки</w:t>
            </w:r>
          </w:p>
        </w:tc>
        <w:tc>
          <w:tcPr>
            <w:tcW w:w="2268" w:type="dxa"/>
          </w:tcPr>
          <w:p w14:paraId="5FD3BBC6" w14:textId="77777777" w:rsidR="00D6348E" w:rsidRPr="006A2FDE" w:rsidRDefault="00D6348E" w:rsidP="00D6348E">
            <w:pPr>
              <w:keepNext/>
              <w:tabs>
                <w:tab w:val="num" w:pos="0"/>
              </w:tabs>
              <w:ind w:left="57" w:right="57"/>
              <w:jc w:val="center"/>
              <w:rPr>
                <w:rFonts w:ascii="Times New Roman" w:hAnsi="Times New Roman" w:cs="Times New Roman"/>
                <w:b/>
              </w:rPr>
            </w:pPr>
            <w:r w:rsidRPr="00080845">
              <w:rPr>
                <w:rFonts w:ascii="Times New Roman" w:hAnsi="Times New Roman" w:cs="Times New Roman"/>
                <w:b/>
              </w:rPr>
              <w:t>Примечания</w:t>
            </w:r>
          </w:p>
        </w:tc>
      </w:tr>
      <w:tr w:rsidR="00C67C01" w:rsidRPr="00120B5B" w14:paraId="0BD03270" w14:textId="77777777" w:rsidTr="00C67C01">
        <w:tc>
          <w:tcPr>
            <w:tcW w:w="312" w:type="dxa"/>
            <w:tcMar>
              <w:left w:w="28" w:type="dxa"/>
              <w:right w:w="28" w:type="dxa"/>
            </w:tcMar>
          </w:tcPr>
          <w:p w14:paraId="5FB837EE" w14:textId="77777777" w:rsidR="00C67C01" w:rsidRPr="00120B5B" w:rsidRDefault="00C67C01" w:rsidP="00C67C01">
            <w:pPr>
              <w:numPr>
                <w:ilvl w:val="0"/>
                <w:numId w:val="22"/>
              </w:numPr>
              <w:tabs>
                <w:tab w:val="num" w:pos="0"/>
              </w:tabs>
              <w:spacing w:line="288" w:lineRule="auto"/>
              <w:jc w:val="both"/>
              <w:rPr>
                <w:rFonts w:ascii="Times New Roman" w:hAnsi="Times New Roman" w:cs="Times New Roman"/>
              </w:rPr>
            </w:pPr>
            <w:r w:rsidRPr="00120B5B">
              <w:rPr>
                <w:rFonts w:ascii="Times New Roman" w:hAnsi="Times New Roman" w:cs="Times New Roman"/>
                <w:lang w:val="en-US"/>
              </w:rPr>
              <w:t>R</w:t>
            </w:r>
          </w:p>
        </w:tc>
        <w:tc>
          <w:tcPr>
            <w:tcW w:w="1559" w:type="dxa"/>
            <w:tcMar>
              <w:left w:w="28" w:type="dxa"/>
              <w:right w:w="28" w:type="dxa"/>
            </w:tcMar>
          </w:tcPr>
          <w:p w14:paraId="394698B4" w14:textId="3D0D704C" w:rsidR="00C67C01" w:rsidRPr="0041712C" w:rsidRDefault="00C67C01" w:rsidP="00C67C01">
            <w:pPr>
              <w:ind w:left="-28" w:right="-28"/>
              <w:rPr>
                <w:rFonts w:ascii="Times New Roman" w:hAnsi="Times New Roman" w:cs="Times New Roman"/>
                <w:b/>
              </w:rPr>
            </w:pPr>
            <w:r w:rsidRPr="00120B5B">
              <w:rPr>
                <w:rFonts w:ascii="Times New Roman" w:hAnsi="Times New Roman" w:cs="Times New Roman"/>
                <w:b/>
              </w:rPr>
              <w:t xml:space="preserve">Калий </w:t>
            </w:r>
            <w:proofErr w:type="spellStart"/>
            <w:r w:rsidRPr="00120B5B">
              <w:rPr>
                <w:rFonts w:ascii="Times New Roman" w:hAnsi="Times New Roman" w:cs="Times New Roman"/>
                <w:b/>
              </w:rPr>
              <w:t>дицианоаурат</w:t>
            </w:r>
            <w:proofErr w:type="spellEnd"/>
            <w:r w:rsidRPr="00120B5B">
              <w:rPr>
                <w:rFonts w:ascii="Times New Roman" w:hAnsi="Times New Roman" w:cs="Times New Roman"/>
                <w:b/>
              </w:rPr>
              <w:t xml:space="preserve"> (I) квали</w:t>
            </w:r>
            <w:r>
              <w:rPr>
                <w:rFonts w:ascii="Times New Roman" w:hAnsi="Times New Roman" w:cs="Times New Roman"/>
                <w:b/>
              </w:rPr>
              <w:t>фикации «ЧДА» по ГОСТ 20573-75</w:t>
            </w:r>
          </w:p>
        </w:tc>
        <w:tc>
          <w:tcPr>
            <w:tcW w:w="1810" w:type="dxa"/>
            <w:tcMar>
              <w:left w:w="28" w:type="dxa"/>
              <w:right w:w="28" w:type="dxa"/>
            </w:tcMar>
          </w:tcPr>
          <w:p w14:paraId="645CF2CD" w14:textId="77777777" w:rsidR="00C67C01" w:rsidRPr="00120B5B" w:rsidRDefault="00C67C01" w:rsidP="00C67C01">
            <w:pPr>
              <w:tabs>
                <w:tab w:val="num" w:pos="0"/>
              </w:tabs>
              <w:ind w:left="57" w:right="57"/>
              <w:rPr>
                <w:rFonts w:ascii="Times New Roman" w:hAnsi="Times New Roman" w:cs="Times New Roman"/>
              </w:rPr>
            </w:pPr>
            <w:r w:rsidRPr="00120B5B">
              <w:rPr>
                <w:rFonts w:ascii="Times New Roman" w:hAnsi="Times New Roman" w:cs="Times New Roman"/>
              </w:rPr>
              <w:t>Согласно техническому заданию (представлено в составе приложения виде отдельного файла под названием «Приложение №</w:t>
            </w:r>
            <w:r>
              <w:rPr>
                <w:rFonts w:ascii="Times New Roman" w:hAnsi="Times New Roman" w:cs="Times New Roman"/>
              </w:rPr>
              <w:t>3</w:t>
            </w:r>
            <w:r w:rsidRPr="00120B5B">
              <w:rPr>
                <w:rFonts w:ascii="Times New Roman" w:hAnsi="Times New Roman" w:cs="Times New Roman"/>
              </w:rPr>
              <w:t xml:space="preserve"> к закупочной </w:t>
            </w:r>
            <w:proofErr w:type="spellStart"/>
            <w:r w:rsidRPr="00120B5B">
              <w:rPr>
                <w:rFonts w:ascii="Times New Roman" w:hAnsi="Times New Roman" w:cs="Times New Roman"/>
              </w:rPr>
              <w:t>документации_Техническое</w:t>
            </w:r>
            <w:proofErr w:type="spellEnd"/>
            <w:r w:rsidRPr="00120B5B">
              <w:rPr>
                <w:rFonts w:ascii="Times New Roman" w:hAnsi="Times New Roman" w:cs="Times New Roman"/>
              </w:rPr>
              <w:t xml:space="preserve"> задание»)</w:t>
            </w:r>
          </w:p>
        </w:tc>
        <w:tc>
          <w:tcPr>
            <w:tcW w:w="709" w:type="dxa"/>
            <w:tcMar>
              <w:left w:w="28" w:type="dxa"/>
              <w:right w:w="28" w:type="dxa"/>
            </w:tcMar>
          </w:tcPr>
          <w:p w14:paraId="5CDB9244" w14:textId="77777777" w:rsidR="00C67C01" w:rsidRPr="00120B5B" w:rsidRDefault="00C67C01" w:rsidP="00C67C01">
            <w:pPr>
              <w:ind w:left="-28" w:right="-28"/>
              <w:jc w:val="center"/>
              <w:rPr>
                <w:rFonts w:ascii="Times New Roman" w:hAnsi="Times New Roman" w:cs="Times New Roman"/>
              </w:rPr>
            </w:pPr>
            <w:r w:rsidRPr="00120B5B">
              <w:rPr>
                <w:rFonts w:ascii="Times New Roman" w:hAnsi="Times New Roman" w:cs="Times New Roman"/>
              </w:rPr>
              <w:t xml:space="preserve">гр. </w:t>
            </w:r>
          </w:p>
        </w:tc>
        <w:tc>
          <w:tcPr>
            <w:tcW w:w="1134" w:type="dxa"/>
            <w:tcMar>
              <w:left w:w="28" w:type="dxa"/>
              <w:right w:w="28" w:type="dxa"/>
            </w:tcMar>
          </w:tcPr>
          <w:p w14:paraId="6E8714D7" w14:textId="74124AA8" w:rsidR="00C67C01" w:rsidRPr="00120B5B" w:rsidRDefault="00C67C01" w:rsidP="00C67C01">
            <w:pPr>
              <w:tabs>
                <w:tab w:val="num" w:pos="0"/>
              </w:tabs>
              <w:ind w:left="57" w:right="57"/>
              <w:jc w:val="center"/>
              <w:rPr>
                <w:rFonts w:ascii="Times New Roman" w:hAnsi="Times New Roman" w:cs="Times New Roman"/>
              </w:rPr>
            </w:pPr>
            <w:r>
              <w:rPr>
                <w:rFonts w:ascii="Times New Roman" w:hAnsi="Times New Roman" w:cs="Times New Roman"/>
                <w:lang w:val="en-US"/>
              </w:rPr>
              <w:t>72</w:t>
            </w:r>
            <w:r>
              <w:rPr>
                <w:rFonts w:ascii="Times New Roman" w:hAnsi="Times New Roman" w:cs="Times New Roman"/>
              </w:rPr>
              <w:t>0 000</w:t>
            </w:r>
          </w:p>
        </w:tc>
        <w:tc>
          <w:tcPr>
            <w:tcW w:w="1275" w:type="dxa"/>
            <w:tcMar>
              <w:left w:w="28" w:type="dxa"/>
              <w:right w:w="28" w:type="dxa"/>
            </w:tcMar>
          </w:tcPr>
          <w:p w14:paraId="4F3769A6" w14:textId="77777777" w:rsidR="00C67C01" w:rsidRPr="00120B5B" w:rsidRDefault="00C67C01" w:rsidP="00C67C01">
            <w:pPr>
              <w:tabs>
                <w:tab w:val="num" w:pos="0"/>
              </w:tabs>
              <w:ind w:left="57" w:right="-28"/>
              <w:rPr>
                <w:rFonts w:ascii="Times New Roman" w:hAnsi="Times New Roman" w:cs="Times New Roman"/>
              </w:rPr>
            </w:pPr>
            <w:r w:rsidRPr="00120B5B">
              <w:rPr>
                <w:rFonts w:ascii="Times New Roman" w:hAnsi="Times New Roman" w:cs="Times New Roman"/>
              </w:rPr>
              <w:t xml:space="preserve">Республика Марий Эл, </w:t>
            </w:r>
            <w:r w:rsidRPr="00120B5B">
              <w:rPr>
                <w:rFonts w:ascii="Times New Roman" w:hAnsi="Times New Roman" w:cs="Times New Roman"/>
              </w:rPr>
              <w:br/>
              <w:t>г. Йошкар-Ола, ул. Суворова, д.26</w:t>
            </w:r>
          </w:p>
        </w:tc>
        <w:tc>
          <w:tcPr>
            <w:tcW w:w="1560" w:type="dxa"/>
            <w:tcMar>
              <w:left w:w="28" w:type="dxa"/>
              <w:right w:w="28" w:type="dxa"/>
            </w:tcMar>
          </w:tcPr>
          <w:p w14:paraId="1BDCF4BA" w14:textId="120CA084" w:rsidR="00C67C01" w:rsidRPr="00331921" w:rsidRDefault="00C67C01" w:rsidP="00C67C01">
            <w:pPr>
              <w:ind w:right="-28"/>
              <w:rPr>
                <w:rFonts w:ascii="Times New Roman" w:hAnsi="Times New Roman" w:cs="Times New Roman"/>
              </w:rPr>
            </w:pPr>
            <w:r w:rsidRPr="00120B5B">
              <w:rPr>
                <w:rFonts w:ascii="Times New Roman" w:hAnsi="Times New Roman" w:cs="Times New Roman"/>
              </w:rPr>
              <w:t xml:space="preserve">Участник закупки самостоятельно указывает в коммерческом предложении срок поставки   партии Товара, но </w:t>
            </w:r>
            <w:r w:rsidRPr="00120B5B">
              <w:rPr>
                <w:rFonts w:ascii="Times New Roman" w:hAnsi="Times New Roman" w:cs="Times New Roman"/>
                <w:b/>
              </w:rPr>
              <w:t xml:space="preserve">не более </w:t>
            </w:r>
            <w:r>
              <w:rPr>
                <w:rFonts w:ascii="Times New Roman" w:hAnsi="Times New Roman" w:cs="Times New Roman"/>
                <w:b/>
              </w:rPr>
              <w:t>10</w:t>
            </w:r>
            <w:r w:rsidRPr="00120B5B">
              <w:rPr>
                <w:rFonts w:ascii="Times New Roman" w:hAnsi="Times New Roman" w:cs="Times New Roman"/>
                <w:b/>
              </w:rPr>
              <w:t xml:space="preserve"> </w:t>
            </w:r>
            <w:r>
              <w:rPr>
                <w:rFonts w:ascii="Times New Roman" w:hAnsi="Times New Roman" w:cs="Times New Roman"/>
                <w:b/>
              </w:rPr>
              <w:t>(Десяти</w:t>
            </w:r>
            <w:r w:rsidRPr="00120B5B">
              <w:rPr>
                <w:rFonts w:ascii="Times New Roman" w:hAnsi="Times New Roman" w:cs="Times New Roman"/>
                <w:b/>
              </w:rPr>
              <w:t>) рабочих</w:t>
            </w:r>
            <w:r w:rsidRPr="00120B5B">
              <w:rPr>
                <w:rFonts w:ascii="Times New Roman" w:hAnsi="Times New Roman" w:cs="Times New Roman"/>
              </w:rPr>
              <w:t xml:space="preserve"> дней с момента получения заявки Заказчика на партию Товара. Поставка Товара </w:t>
            </w:r>
            <w:r w:rsidRPr="00120B5B">
              <w:rPr>
                <w:rFonts w:ascii="Times New Roman" w:hAnsi="Times New Roman" w:cs="Times New Roman"/>
              </w:rPr>
              <w:lastRenderedPageBreak/>
              <w:t>осуществляется партиями, согласно конкретным заявкам Заказчика, по возникновению потребности.</w:t>
            </w:r>
          </w:p>
        </w:tc>
        <w:tc>
          <w:tcPr>
            <w:tcW w:w="2268" w:type="dxa"/>
          </w:tcPr>
          <w:p w14:paraId="27077332" w14:textId="77777777" w:rsidR="00C67C01" w:rsidRPr="00120B5B" w:rsidRDefault="00C67C01" w:rsidP="00C67C01">
            <w:pPr>
              <w:tabs>
                <w:tab w:val="num" w:pos="0"/>
              </w:tabs>
              <w:ind w:left="57" w:right="57"/>
              <w:rPr>
                <w:rFonts w:ascii="Times New Roman" w:hAnsi="Times New Roman" w:cs="Times New Roman"/>
              </w:rPr>
            </w:pPr>
            <w:r w:rsidRPr="00120B5B">
              <w:rPr>
                <w:rFonts w:ascii="Times New Roman" w:hAnsi="Times New Roman" w:cs="Times New Roman"/>
              </w:rPr>
              <w:lastRenderedPageBreak/>
              <w:t xml:space="preserve">Указанное количество является </w:t>
            </w:r>
            <w:r w:rsidRPr="00120B5B">
              <w:rPr>
                <w:rFonts w:ascii="Times New Roman" w:hAnsi="Times New Roman" w:cs="Times New Roman"/>
                <w:spacing w:val="-6"/>
              </w:rPr>
              <w:t>ориентировочным.</w:t>
            </w:r>
            <w:r w:rsidRPr="00120B5B">
              <w:rPr>
                <w:rFonts w:ascii="Times New Roman" w:hAnsi="Times New Roman" w:cs="Times New Roman"/>
              </w:rPr>
              <w:t xml:space="preserve"> </w:t>
            </w:r>
          </w:p>
          <w:p w14:paraId="63DAFE42" w14:textId="77777777" w:rsidR="00C67C01" w:rsidRPr="00120B5B" w:rsidRDefault="00C67C01" w:rsidP="00C67C01">
            <w:pPr>
              <w:tabs>
                <w:tab w:val="num" w:pos="0"/>
              </w:tabs>
              <w:ind w:left="57" w:right="57"/>
              <w:rPr>
                <w:rFonts w:ascii="Times New Roman" w:hAnsi="Times New Roman" w:cs="Times New Roman"/>
              </w:rPr>
            </w:pPr>
            <w:r w:rsidRPr="00120B5B">
              <w:rPr>
                <w:rFonts w:ascii="Times New Roman" w:hAnsi="Times New Roman" w:cs="Times New Roman"/>
              </w:rPr>
              <w:t>При исполнении договора Заказчик, исходя из существующей потребности, оговаривает в заявке точное количество Товара в партии.</w:t>
            </w:r>
          </w:p>
          <w:p w14:paraId="6359138C" w14:textId="77777777" w:rsidR="00C67C01" w:rsidRPr="00120B5B" w:rsidRDefault="00C67C01" w:rsidP="00C67C01">
            <w:pPr>
              <w:tabs>
                <w:tab w:val="num" w:pos="0"/>
              </w:tabs>
              <w:ind w:left="57" w:right="57"/>
              <w:rPr>
                <w:rFonts w:ascii="Times New Roman" w:hAnsi="Times New Roman" w:cs="Times New Roman"/>
              </w:rPr>
            </w:pPr>
            <w:r w:rsidRPr="00120B5B">
              <w:rPr>
                <w:rFonts w:ascii="Times New Roman" w:hAnsi="Times New Roman" w:cs="Times New Roman"/>
              </w:rPr>
              <w:t xml:space="preserve">В заявке оговаривается наименование Товара, количество Товара в </w:t>
            </w:r>
            <w:r w:rsidRPr="00120B5B">
              <w:rPr>
                <w:rFonts w:ascii="Times New Roman" w:hAnsi="Times New Roman" w:cs="Times New Roman"/>
              </w:rPr>
              <w:lastRenderedPageBreak/>
              <w:t>партии и размер, цена, срок поставки Товара.</w:t>
            </w:r>
          </w:p>
          <w:p w14:paraId="06A53ADF" w14:textId="6B4FDF70" w:rsidR="00C67C01" w:rsidRPr="00331921" w:rsidRDefault="00C67C01" w:rsidP="00C67C01">
            <w:pPr>
              <w:ind w:right="-28"/>
              <w:rPr>
                <w:rFonts w:ascii="Times New Roman" w:hAnsi="Times New Roman" w:cs="Times New Roman"/>
              </w:rPr>
            </w:pPr>
            <w:r w:rsidRPr="00120B5B">
              <w:rPr>
                <w:rFonts w:ascii="Times New Roman" w:hAnsi="Times New Roman" w:cs="Times New Roman"/>
              </w:rPr>
              <w:t>Общее количество Товара определяется исходя из количества фактически поставленного Товара согласно заявкам и может отличаться от указанного ориентировочного количества, как в меньшую, так и в большую сторону.</w:t>
            </w:r>
          </w:p>
        </w:tc>
      </w:tr>
    </w:tbl>
    <w:p w14:paraId="6E8C3CEB" w14:textId="77777777" w:rsidR="00D6348E" w:rsidRPr="00E91ED3" w:rsidRDefault="00D6348E" w:rsidP="00D6348E">
      <w:pPr>
        <w:tabs>
          <w:tab w:val="left" w:pos="0"/>
          <w:tab w:val="left" w:pos="720"/>
        </w:tabs>
        <w:snapToGrid w:val="0"/>
        <w:ind w:left="360"/>
        <w:jc w:val="both"/>
        <w:rPr>
          <w:rFonts w:ascii="Times New Roman" w:hAnsi="Times New Roman" w:cs="Times New Roman"/>
          <w:sz w:val="22"/>
          <w:szCs w:val="22"/>
        </w:rPr>
      </w:pPr>
    </w:p>
    <w:p w14:paraId="00AC4F51" w14:textId="544B6FC0" w:rsidR="005043E5" w:rsidRPr="0016480C" w:rsidRDefault="008B06CB" w:rsidP="008B06CB">
      <w:pPr>
        <w:pStyle w:val="1"/>
        <w:rPr>
          <w:rFonts w:ascii="Times New Roman" w:hAnsi="Times New Roman" w:cs="Times New Roman"/>
          <w:color w:val="auto"/>
          <w:sz w:val="24"/>
          <w:szCs w:val="24"/>
        </w:rPr>
      </w:pPr>
      <w:bookmarkStart w:id="3" w:name="_Toc125972481"/>
      <w:r w:rsidRPr="0016480C">
        <w:rPr>
          <w:rFonts w:ascii="Times New Roman" w:hAnsi="Times New Roman" w:cs="Times New Roman"/>
          <w:color w:val="auto"/>
          <w:sz w:val="24"/>
          <w:szCs w:val="24"/>
        </w:rPr>
        <w:t xml:space="preserve">2.2 </w:t>
      </w:r>
      <w:r w:rsidR="00324F62" w:rsidRPr="0016480C">
        <w:rPr>
          <w:rFonts w:ascii="Times New Roman" w:hAnsi="Times New Roman" w:cs="Times New Roman"/>
          <w:color w:val="auto"/>
          <w:sz w:val="24"/>
          <w:szCs w:val="24"/>
        </w:rPr>
        <w:t>Коммерческая часть</w:t>
      </w:r>
      <w:bookmarkEnd w:id="3"/>
    </w:p>
    <w:p w14:paraId="587D0386" w14:textId="05096C12" w:rsidR="00BC1AF0" w:rsidRDefault="00C67C01" w:rsidP="00C67C01">
      <w:pPr>
        <w:numPr>
          <w:ilvl w:val="0"/>
          <w:numId w:val="4"/>
        </w:numPr>
        <w:tabs>
          <w:tab w:val="left" w:pos="0"/>
          <w:tab w:val="left" w:pos="720"/>
        </w:tabs>
        <w:snapToGrid w:val="0"/>
        <w:jc w:val="both"/>
        <w:rPr>
          <w:rFonts w:ascii="Times New Roman" w:hAnsi="Times New Roman" w:cs="Times New Roman"/>
          <w:sz w:val="24"/>
          <w:szCs w:val="24"/>
        </w:rPr>
      </w:pPr>
      <w:r w:rsidRPr="00C67C01">
        <w:rPr>
          <w:rFonts w:ascii="Times New Roman" w:hAnsi="Times New Roman" w:cs="Times New Roman"/>
          <w:sz w:val="24"/>
          <w:szCs w:val="24"/>
        </w:rPr>
        <w:t>Срок поставки Товара</w:t>
      </w:r>
      <w:r w:rsidR="00BC1AF0">
        <w:rPr>
          <w:rFonts w:ascii="Times New Roman" w:hAnsi="Times New Roman" w:cs="Times New Roman"/>
          <w:sz w:val="24"/>
          <w:szCs w:val="24"/>
        </w:rPr>
        <w:t xml:space="preserve">: </w:t>
      </w:r>
      <w:r w:rsidRPr="00C67C01">
        <w:rPr>
          <w:rFonts w:ascii="Times New Roman" w:hAnsi="Times New Roman" w:cs="Times New Roman"/>
          <w:sz w:val="24"/>
          <w:szCs w:val="24"/>
        </w:rPr>
        <w:t>в течение 10 (Десяти) рабочих дней с момента получения заявки Заказчика на партию Товара.</w:t>
      </w:r>
    </w:p>
    <w:p w14:paraId="28B4B719" w14:textId="77777777" w:rsidR="00C67C01" w:rsidRPr="0075392A" w:rsidRDefault="00C67C01" w:rsidP="00C67C01">
      <w:pPr>
        <w:numPr>
          <w:ilvl w:val="0"/>
          <w:numId w:val="2"/>
        </w:numPr>
        <w:tabs>
          <w:tab w:val="left" w:pos="0"/>
          <w:tab w:val="left" w:pos="720"/>
        </w:tabs>
        <w:snapToGrid w:val="0"/>
        <w:ind w:left="284" w:hanging="284"/>
        <w:rPr>
          <w:rFonts w:ascii="Times New Roman" w:hAnsi="Times New Roman" w:cs="Times New Roman"/>
          <w:sz w:val="24"/>
          <w:szCs w:val="24"/>
        </w:rPr>
      </w:pPr>
      <w:r w:rsidRPr="0075392A">
        <w:rPr>
          <w:rFonts w:ascii="Times New Roman" w:hAnsi="Times New Roman" w:cs="Times New Roman"/>
          <w:sz w:val="24"/>
          <w:szCs w:val="24"/>
        </w:rPr>
        <w:t>Условия поставки МТР: в соответствии с Техническим заданием.</w:t>
      </w:r>
    </w:p>
    <w:p w14:paraId="37E1138C" w14:textId="77777777" w:rsidR="00C67C01" w:rsidRPr="0075392A" w:rsidRDefault="00C67C01" w:rsidP="00C67C01">
      <w:pPr>
        <w:numPr>
          <w:ilvl w:val="0"/>
          <w:numId w:val="4"/>
        </w:numPr>
        <w:tabs>
          <w:tab w:val="left" w:pos="0"/>
          <w:tab w:val="left" w:pos="720"/>
        </w:tabs>
        <w:snapToGrid w:val="0"/>
        <w:jc w:val="both"/>
        <w:rPr>
          <w:rFonts w:ascii="Times New Roman" w:hAnsi="Times New Roman" w:cs="Times New Roman"/>
          <w:sz w:val="24"/>
          <w:szCs w:val="24"/>
        </w:rPr>
      </w:pPr>
      <w:r w:rsidRPr="0075392A">
        <w:rPr>
          <w:rFonts w:ascii="Times New Roman" w:hAnsi="Times New Roman" w:cs="Times New Roman"/>
          <w:sz w:val="24"/>
          <w:szCs w:val="24"/>
        </w:rPr>
        <w:t>Условия оплаты</w:t>
      </w:r>
      <w:r>
        <w:rPr>
          <w:rFonts w:ascii="Times New Roman" w:hAnsi="Times New Roman" w:cs="Times New Roman"/>
          <w:sz w:val="24"/>
          <w:szCs w:val="24"/>
        </w:rPr>
        <w:t xml:space="preserve">: </w:t>
      </w:r>
      <w:r w:rsidRPr="006A2FDE">
        <w:rPr>
          <w:rFonts w:ascii="Times New Roman" w:hAnsi="Times New Roman" w:cs="Times New Roman"/>
          <w:sz w:val="24"/>
          <w:szCs w:val="24"/>
        </w:rPr>
        <w:t xml:space="preserve">Заказчик осуществляет оплату за партию Товара на основании выставленного счета Поставщика по согласованной заявке Заказчика путем безналичного перечисления денежных средств на расчетный счет Поставщика в течение 30 (Тридцати) </w:t>
      </w:r>
      <w:r>
        <w:rPr>
          <w:rFonts w:ascii="Times New Roman" w:hAnsi="Times New Roman" w:cs="Times New Roman"/>
          <w:sz w:val="24"/>
          <w:szCs w:val="24"/>
        </w:rPr>
        <w:t xml:space="preserve">календарных </w:t>
      </w:r>
      <w:r w:rsidRPr="006A2FDE">
        <w:rPr>
          <w:rFonts w:ascii="Times New Roman" w:hAnsi="Times New Roman" w:cs="Times New Roman"/>
          <w:sz w:val="24"/>
          <w:szCs w:val="24"/>
        </w:rPr>
        <w:t>дней с момента поставки партии Товара на склад Заказчика</w:t>
      </w:r>
      <w:r w:rsidRPr="0075392A">
        <w:rPr>
          <w:rFonts w:ascii="Times New Roman" w:hAnsi="Times New Roman" w:cs="Times New Roman"/>
          <w:sz w:val="24"/>
          <w:szCs w:val="24"/>
        </w:rPr>
        <w:t xml:space="preserve">. </w:t>
      </w:r>
    </w:p>
    <w:p w14:paraId="437185D7" w14:textId="2B9EFAAD" w:rsidR="005043E5" w:rsidRPr="0016480C"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16480C">
        <w:rPr>
          <w:rFonts w:ascii="Times New Roman" w:hAnsi="Times New Roman" w:cs="Times New Roman"/>
          <w:sz w:val="24"/>
          <w:szCs w:val="24"/>
        </w:rPr>
        <w:t>Валюта: Российский рубль.</w:t>
      </w:r>
    </w:p>
    <w:p w14:paraId="612689E9" w14:textId="701B849F" w:rsidR="005043E5" w:rsidRPr="0016480C" w:rsidRDefault="00324F62">
      <w:pPr>
        <w:tabs>
          <w:tab w:val="left" w:pos="0"/>
        </w:tabs>
        <w:snapToGrid w:val="0"/>
        <w:jc w:val="both"/>
        <w:rPr>
          <w:rFonts w:ascii="Times New Roman" w:hAnsi="Times New Roman" w:cs="Times New Roman"/>
          <w:sz w:val="24"/>
          <w:szCs w:val="24"/>
        </w:rPr>
      </w:pPr>
      <w:r w:rsidRPr="0016480C">
        <w:rPr>
          <w:rFonts w:ascii="Times New Roman" w:hAnsi="Times New Roman" w:cs="Times New Roman"/>
          <w:sz w:val="24"/>
          <w:szCs w:val="24"/>
          <w:highlight w:val="yellow"/>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25972482"/>
      <w:r w:rsidRPr="0016480C">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125972483"/>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40755186" w:rsidR="005043E5"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C67C01">
        <w:rPr>
          <w:rFonts w:ascii="Times New Roman" w:hAnsi="Times New Roman" w:cs="Times New Roman"/>
          <w:sz w:val="24"/>
          <w:szCs w:val="24"/>
        </w:rPr>
        <w:t>стнике;</w:t>
      </w:r>
    </w:p>
    <w:p w14:paraId="789CA2D8" w14:textId="77777777" w:rsidR="00C67C01" w:rsidRPr="00C67C01" w:rsidRDefault="00C67C01" w:rsidP="00C67C01">
      <w:pPr>
        <w:numPr>
          <w:ilvl w:val="0"/>
          <w:numId w:val="9"/>
        </w:numPr>
        <w:snapToGrid w:val="0"/>
        <w:ind w:hanging="76"/>
        <w:contextualSpacing/>
        <w:jc w:val="both"/>
        <w:rPr>
          <w:rFonts w:ascii="Times New Roman" w:hAnsi="Times New Roman" w:cs="Times New Roman"/>
          <w:sz w:val="24"/>
          <w:szCs w:val="24"/>
          <w:highlight w:val="yellow"/>
        </w:rPr>
      </w:pPr>
      <w:r w:rsidRPr="00C67C01">
        <w:rPr>
          <w:rFonts w:ascii="Times New Roman" w:hAnsi="Times New Roman" w:cs="Times New Roman"/>
          <w:sz w:val="24"/>
          <w:szCs w:val="24"/>
          <w:highlight w:val="yellow"/>
        </w:rPr>
        <w:t xml:space="preserve">Участник закупки должен быть зарегистрирован и стоять на специальном учете в ГИИС   </w:t>
      </w:r>
    </w:p>
    <w:p w14:paraId="6FC567F4" w14:textId="6C89A073" w:rsidR="00C67C01" w:rsidRPr="00641B24" w:rsidRDefault="00C67C01" w:rsidP="00C67C01">
      <w:pPr>
        <w:snapToGrid w:val="0"/>
        <w:ind w:left="360"/>
        <w:contextualSpacing/>
        <w:jc w:val="both"/>
        <w:rPr>
          <w:rFonts w:ascii="Times New Roman" w:hAnsi="Times New Roman" w:cs="Times New Roman"/>
          <w:sz w:val="24"/>
          <w:szCs w:val="24"/>
        </w:rPr>
      </w:pPr>
      <w:r w:rsidRPr="00C67C01">
        <w:rPr>
          <w:rFonts w:ascii="Times New Roman" w:hAnsi="Times New Roman" w:cs="Times New Roman"/>
          <w:sz w:val="24"/>
          <w:szCs w:val="24"/>
          <w:highlight w:val="yellow"/>
        </w:rPr>
        <w:t xml:space="preserve">      ДМДК.</w:t>
      </w:r>
    </w:p>
    <w:p w14:paraId="30296E32" w14:textId="77777777" w:rsidR="00C67C01" w:rsidRPr="00641B24" w:rsidRDefault="00C67C01" w:rsidP="00C67C01">
      <w:pPr>
        <w:snapToGrid w:val="0"/>
        <w:contextualSpacing/>
        <w:jc w:val="both"/>
        <w:rPr>
          <w:rFonts w:ascii="Times New Roman" w:hAnsi="Times New Roman" w:cs="Times New Roman"/>
          <w:sz w:val="24"/>
          <w:szCs w:val="24"/>
        </w:rPr>
      </w:pP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25972484"/>
      <w:r w:rsidRPr="00F928AE">
        <w:rPr>
          <w:rFonts w:ascii="Times New Roman" w:hAnsi="Times New Roman" w:cs="Times New Roman"/>
          <w:b/>
          <w:color w:val="auto"/>
          <w:sz w:val="24"/>
          <w:szCs w:val="24"/>
        </w:rPr>
        <w:lastRenderedPageBreak/>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письмо</w:t>
      </w:r>
      <w:proofErr w:type="gramEnd"/>
      <w:r w:rsidRPr="00641B24">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коммерческое</w:t>
      </w:r>
      <w:proofErr w:type="gramEnd"/>
      <w:r w:rsidRPr="00641B24">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анкету</w:t>
      </w:r>
      <w:proofErr w:type="gramEnd"/>
      <w:r w:rsidRPr="00641B24">
        <w:rPr>
          <w:rFonts w:ascii="Times New Roman" w:hAnsi="Times New Roman" w:cs="Times New Roman"/>
          <w:sz w:val="24"/>
          <w:szCs w:val="24"/>
        </w:rPr>
        <w:t xml:space="preserve">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копии</w:t>
      </w:r>
      <w:proofErr w:type="gramEnd"/>
      <w:r w:rsidRPr="00641B24">
        <w:rPr>
          <w:rFonts w:ascii="Times New Roman" w:hAnsi="Times New Roman" w:cs="Times New Roman"/>
          <w:sz w:val="24"/>
          <w:szCs w:val="24"/>
        </w:rPr>
        <w:t xml:space="preserve">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proofErr w:type="gramEnd"/>
      <w:r w:rsidRPr="00641B24">
        <w:rPr>
          <w:rFonts w:ascii="Times New Roman" w:hAnsi="Times New Roman" w:cs="Times New Roman"/>
          <w:sz w:val="24"/>
          <w:szCs w:val="24"/>
        </w:rPr>
        <w:t>,</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Pr="00641B24"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копию</w:t>
      </w:r>
      <w:proofErr w:type="gramEnd"/>
      <w:r w:rsidRPr="00641B24">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иные</w:t>
      </w:r>
      <w:proofErr w:type="gramEnd"/>
      <w:r w:rsidRPr="00641B24">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25972485"/>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063998">
      <w:pPr>
        <w:pStyle w:val="1"/>
        <w:rPr>
          <w:rFonts w:ascii="Times New Roman" w:hAnsi="Times New Roman" w:cs="Times New Roman"/>
          <w:b/>
          <w:color w:val="auto"/>
          <w:sz w:val="24"/>
          <w:szCs w:val="24"/>
        </w:rPr>
      </w:pPr>
      <w:bookmarkStart w:id="8" w:name="_Toc125972486"/>
      <w:r w:rsidRPr="00F928AE">
        <w:rPr>
          <w:rFonts w:ascii="Times New Roman" w:hAnsi="Times New Roman" w:cs="Times New Roman"/>
          <w:b/>
          <w:color w:val="auto"/>
          <w:sz w:val="24"/>
          <w:szCs w:val="24"/>
        </w:rPr>
        <w:t>4.1. Общие требования к Предложению</w:t>
      </w:r>
      <w:bookmarkEnd w:id="8"/>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732EC4C2"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4.1.5</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sidRPr="00FA24B8">
        <w:rPr>
          <w:rFonts w:ascii="Times New Roman" w:hAnsi="Times New Roman" w:cs="Times New Roman"/>
          <w:b/>
          <w:sz w:val="24"/>
          <w:szCs w:val="24"/>
          <w:highlight w:val="yellow"/>
        </w:rPr>
        <w:t>«</w:t>
      </w:r>
      <w:r w:rsidR="00C67C01">
        <w:rPr>
          <w:rFonts w:ascii="Times New Roman" w:hAnsi="Times New Roman" w:cs="Times New Roman"/>
          <w:b/>
          <w:sz w:val="24"/>
          <w:szCs w:val="24"/>
          <w:highlight w:val="yellow"/>
        </w:rPr>
        <w:t>15</w:t>
      </w:r>
      <w:r w:rsidRPr="00FA24B8">
        <w:rPr>
          <w:rFonts w:ascii="Times New Roman" w:hAnsi="Times New Roman" w:cs="Times New Roman"/>
          <w:b/>
          <w:sz w:val="24"/>
          <w:szCs w:val="24"/>
          <w:highlight w:val="yellow"/>
        </w:rPr>
        <w:t xml:space="preserve">» </w:t>
      </w:r>
      <w:r w:rsidR="00C67C01">
        <w:rPr>
          <w:rFonts w:ascii="Times New Roman" w:hAnsi="Times New Roman" w:cs="Times New Roman"/>
          <w:b/>
          <w:sz w:val="24"/>
          <w:szCs w:val="24"/>
          <w:highlight w:val="yellow"/>
        </w:rPr>
        <w:t>нояб</w:t>
      </w:r>
      <w:r w:rsidR="0041792E">
        <w:rPr>
          <w:rFonts w:ascii="Times New Roman" w:hAnsi="Times New Roman" w:cs="Times New Roman"/>
          <w:b/>
          <w:sz w:val="24"/>
          <w:szCs w:val="24"/>
          <w:highlight w:val="yellow"/>
        </w:rPr>
        <w:t>ря</w:t>
      </w:r>
      <w:r w:rsidR="00E91ED3" w:rsidRPr="006E0BE6">
        <w:rPr>
          <w:rFonts w:ascii="Times New Roman" w:hAnsi="Times New Roman" w:cs="Times New Roman"/>
          <w:b/>
          <w:sz w:val="24"/>
          <w:szCs w:val="24"/>
          <w:highlight w:val="yellow"/>
        </w:rPr>
        <w:t xml:space="preserve"> </w:t>
      </w:r>
      <w:r w:rsidRPr="006E0BE6">
        <w:rPr>
          <w:rFonts w:ascii="Times New Roman" w:hAnsi="Times New Roman" w:cs="Times New Roman"/>
          <w:b/>
          <w:sz w:val="24"/>
          <w:szCs w:val="24"/>
          <w:highlight w:val="yellow"/>
        </w:rPr>
        <w:t>202</w:t>
      </w:r>
      <w:r w:rsidR="00265AAF" w:rsidRPr="006E0BE6">
        <w:rPr>
          <w:rFonts w:ascii="Times New Roman" w:hAnsi="Times New Roman" w:cs="Times New Roman"/>
          <w:b/>
          <w:sz w:val="24"/>
          <w:szCs w:val="24"/>
          <w:highlight w:val="yellow"/>
        </w:rPr>
        <w:t>3</w:t>
      </w:r>
      <w:r w:rsidRPr="006E0BE6">
        <w:rPr>
          <w:rFonts w:ascii="Times New Roman" w:hAnsi="Times New Roman" w:cs="Times New Roman"/>
          <w:b/>
          <w:sz w:val="24"/>
          <w:szCs w:val="24"/>
          <w:highlight w:val="yellow"/>
        </w:rPr>
        <w:t>г.</w:t>
      </w:r>
    </w:p>
    <w:p w14:paraId="3CDA0BAA" w14:textId="4EE6D350"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4.1.6</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и</w:t>
      </w:r>
      <w:proofErr w:type="gramEnd"/>
      <w:r w:rsidRPr="00641B24">
        <w:rPr>
          <w:rFonts w:ascii="Times New Roman" w:hAnsi="Times New Roman" w:cs="Times New Roman"/>
          <w:sz w:val="24"/>
          <w:szCs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18D64F79"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w:t>
      </w:r>
      <w:r w:rsidR="00BC1AF0">
        <w:rPr>
          <w:rFonts w:ascii="Times New Roman" w:hAnsi="Times New Roman" w:cs="Times New Roman"/>
          <w:sz w:val="24"/>
          <w:szCs w:val="24"/>
        </w:rPr>
        <w:t>.</w:t>
      </w:r>
      <w:r w:rsidRPr="00641B24">
        <w:rPr>
          <w:rFonts w:ascii="Times New Roman" w:hAnsi="Times New Roman" w:cs="Times New Roman"/>
          <w:sz w:val="24"/>
          <w:szCs w:val="24"/>
        </w:rPr>
        <w:t xml:space="preserve"> Все цены в предложении должны включать в себя все налоги и другие обязательные платежи, стоимость всех сопутствующих работ (услуг) </w:t>
      </w:r>
      <w:r w:rsidR="005A57F4">
        <w:rPr>
          <w:rFonts w:ascii="Times New Roman" w:hAnsi="Times New Roman" w:cs="Times New Roman"/>
          <w:sz w:val="24"/>
          <w:szCs w:val="24"/>
        </w:rPr>
        <w:t xml:space="preserve">предлагаемые участником закупки </w:t>
      </w:r>
      <w:r w:rsidR="005A57F4" w:rsidRPr="00B00F8A">
        <w:rPr>
          <w:rFonts w:ascii="Times New Roman" w:hAnsi="Times New Roman" w:cs="Times New Roman"/>
          <w:sz w:val="24"/>
          <w:szCs w:val="24"/>
          <w:highlight w:val="yellow"/>
        </w:rPr>
        <w:t xml:space="preserve">(в электронной форме на ЭТП указывается цена договора в размере: </w:t>
      </w:r>
      <w:r w:rsidR="00BE7C77">
        <w:rPr>
          <w:rFonts w:ascii="Times New Roman" w:hAnsi="Times New Roman" w:cs="Times New Roman"/>
          <w:b/>
          <w:sz w:val="24"/>
          <w:szCs w:val="24"/>
          <w:highlight w:val="yellow"/>
          <w:u w:val="single"/>
        </w:rPr>
        <w:t>4 000 000 000</w:t>
      </w:r>
      <w:r w:rsidR="005A57F4" w:rsidRPr="00B00F8A">
        <w:rPr>
          <w:rFonts w:ascii="Times New Roman" w:hAnsi="Times New Roman" w:cs="Times New Roman"/>
          <w:b/>
          <w:sz w:val="24"/>
          <w:szCs w:val="24"/>
          <w:highlight w:val="yellow"/>
          <w:u w:val="single"/>
        </w:rPr>
        <w:t xml:space="preserve"> рублей, с НДС</w:t>
      </w:r>
      <w:r w:rsidR="005A57F4" w:rsidRPr="00B00F8A">
        <w:rPr>
          <w:rFonts w:ascii="Times New Roman" w:hAnsi="Times New Roman" w:cs="Times New Roman"/>
          <w:sz w:val="24"/>
          <w:szCs w:val="24"/>
          <w:highlight w:val="yellow"/>
        </w:rPr>
        <w:t>)</w:t>
      </w:r>
    </w:p>
    <w:p w14:paraId="3768C9E2" w14:textId="1B50E693"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C1AF0">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125972487"/>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125972488"/>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125972489"/>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2AF75ACE"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частников.</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25972490"/>
      <w:r w:rsidRPr="00641B24">
        <w:rPr>
          <w:rFonts w:ascii="Times New Roman" w:hAnsi="Times New Roman" w:cs="Times New Roman"/>
          <w:b/>
          <w:color w:val="auto"/>
          <w:sz w:val="24"/>
          <w:szCs w:val="24"/>
        </w:rPr>
        <w:t>5. Подача предложений и их прием.</w:t>
      </w:r>
      <w:bookmarkEnd w:id="12"/>
    </w:p>
    <w:p w14:paraId="6C39B737" w14:textId="053D3CB5"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w:t>
      </w:r>
      <w:r w:rsidRPr="00FA24B8">
        <w:rPr>
          <w:rFonts w:ascii="Times New Roman" w:hAnsi="Times New Roman" w:cs="Times New Roman"/>
          <w:sz w:val="24"/>
          <w:szCs w:val="24"/>
        </w:rPr>
        <w:t>с</w:t>
      </w:r>
      <w:r w:rsidRPr="00DB4801">
        <w:rPr>
          <w:rFonts w:ascii="Times New Roman" w:hAnsi="Times New Roman" w:cs="Times New Roman"/>
          <w:sz w:val="24"/>
          <w:szCs w:val="24"/>
          <w:highlight w:val="yellow"/>
        </w:rPr>
        <w:t xml:space="preserve"> </w:t>
      </w:r>
      <w:r w:rsidR="009C3B75" w:rsidRPr="00DB4801">
        <w:rPr>
          <w:rFonts w:ascii="Times New Roman" w:hAnsi="Times New Roman" w:cs="Times New Roman"/>
          <w:b/>
          <w:sz w:val="24"/>
          <w:szCs w:val="24"/>
          <w:highlight w:val="yellow"/>
        </w:rPr>
        <w:t>«</w:t>
      </w:r>
      <w:r w:rsidR="00BD67BC">
        <w:rPr>
          <w:rFonts w:ascii="Times New Roman" w:hAnsi="Times New Roman" w:cs="Times New Roman"/>
          <w:b/>
          <w:sz w:val="24"/>
          <w:szCs w:val="24"/>
          <w:highlight w:val="yellow"/>
        </w:rPr>
        <w:t>02</w:t>
      </w:r>
      <w:r w:rsidRPr="00DB4801">
        <w:rPr>
          <w:rFonts w:ascii="Times New Roman" w:hAnsi="Times New Roman" w:cs="Times New Roman"/>
          <w:b/>
          <w:sz w:val="24"/>
          <w:szCs w:val="24"/>
          <w:highlight w:val="yellow"/>
        </w:rPr>
        <w:t xml:space="preserve">» </w:t>
      </w:r>
      <w:r w:rsidR="00BD67BC">
        <w:rPr>
          <w:rFonts w:ascii="Times New Roman" w:hAnsi="Times New Roman" w:cs="Times New Roman"/>
          <w:b/>
          <w:sz w:val="24"/>
          <w:szCs w:val="24"/>
          <w:highlight w:val="yellow"/>
        </w:rPr>
        <w:t>октя</w:t>
      </w:r>
      <w:r w:rsidR="0041792E">
        <w:rPr>
          <w:rFonts w:ascii="Times New Roman" w:hAnsi="Times New Roman" w:cs="Times New Roman"/>
          <w:b/>
          <w:sz w:val="24"/>
          <w:szCs w:val="24"/>
          <w:highlight w:val="yellow"/>
        </w:rPr>
        <w:t>бря</w:t>
      </w:r>
      <w:r w:rsidRPr="00DB4801">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E471D8">
        <w:rPr>
          <w:rFonts w:ascii="Times New Roman" w:hAnsi="Times New Roman" w:cs="Times New Roman"/>
          <w:b/>
          <w:sz w:val="24"/>
          <w:szCs w:val="24"/>
          <w:highlight w:val="yellow"/>
        </w:rPr>
        <w:t>3</w:t>
      </w:r>
      <w:r w:rsidRPr="00E5479B">
        <w:rPr>
          <w:rFonts w:ascii="Times New Roman" w:hAnsi="Times New Roman" w:cs="Times New Roman"/>
          <w:b/>
          <w:sz w:val="24"/>
          <w:szCs w:val="24"/>
          <w:highlight w:val="yellow"/>
        </w:rPr>
        <w:t>г</w:t>
      </w:r>
      <w:r w:rsidRPr="004E1552">
        <w:rPr>
          <w:rFonts w:ascii="Times New Roman" w:hAnsi="Times New Roman" w:cs="Times New Roman"/>
          <w:b/>
          <w:sz w:val="24"/>
          <w:szCs w:val="24"/>
        </w:rPr>
        <w:t>.</w:t>
      </w:r>
      <w:r w:rsidRPr="004E1552">
        <w:rPr>
          <w:rFonts w:ascii="Times New Roman" w:hAnsi="Times New Roman" w:cs="Times New Roman"/>
          <w:sz w:val="24"/>
          <w:szCs w:val="24"/>
        </w:rPr>
        <w:t xml:space="preserve">  </w:t>
      </w:r>
    </w:p>
    <w:p w14:paraId="68CBDD4E" w14:textId="712B286C" w:rsidR="00E964D2" w:rsidRPr="00E964D2" w:rsidRDefault="008E29E9" w:rsidP="004D3164">
      <w:pPr>
        <w:keepNext/>
        <w:keepLines/>
        <w:snapToGrid w:val="0"/>
        <w:jc w:val="both"/>
        <w:rPr>
          <w:rFonts w:ascii="Times New Roman" w:hAnsi="Times New Roman"/>
          <w:sz w:val="24"/>
        </w:rPr>
      </w:pPr>
      <w:r w:rsidRPr="00641B24">
        <w:rPr>
          <w:rFonts w:ascii="Times New Roman" w:hAnsi="Times New Roman" w:cs="Times New Roman"/>
          <w:sz w:val="24"/>
          <w:szCs w:val="24"/>
        </w:rPr>
        <w:t xml:space="preserve">5.2 </w:t>
      </w:r>
      <w:r w:rsidR="005A57F4" w:rsidRPr="00641B24">
        <w:rPr>
          <w:rFonts w:ascii="Times New Roman" w:hAnsi="Times New Roman" w:cs="Times New Roman"/>
          <w:sz w:val="24"/>
          <w:szCs w:val="24"/>
        </w:rPr>
        <w:t xml:space="preserve">Порядок подачи заявок определяется в соответствии с правилами и регламентом, а также с использованием функционала электронной площадки </w:t>
      </w:r>
      <w:r w:rsidR="005A57F4">
        <w:rPr>
          <w:rFonts w:ascii="Times New Roman" w:hAnsi="Times New Roman" w:cs="Times New Roman"/>
          <w:sz w:val="24"/>
          <w:szCs w:val="24"/>
        </w:rPr>
        <w:t>О</w:t>
      </w:r>
      <w:r w:rsidR="005A57F4" w:rsidRPr="008430FD">
        <w:rPr>
          <w:rFonts w:ascii="Times New Roman" w:hAnsi="Times New Roman" w:cs="Times New Roman"/>
          <w:sz w:val="24"/>
          <w:szCs w:val="24"/>
        </w:rPr>
        <w:t>ОО «ЭТП ГПБ» информационно-телекоммуникационная сети «Интернет» по адресу: https://etp.gpb.ru (далее ЭТП).</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62F38B7" w14:textId="0B6E68D5"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w:t>
      </w:r>
      <w:r w:rsidR="00143E8B">
        <w:rPr>
          <w:rFonts w:ascii="Times New Roman" w:hAnsi="Times New Roman" w:cs="Times New Roman"/>
          <w:bCs/>
          <w:sz w:val="24"/>
          <w:szCs w:val="24"/>
        </w:rPr>
        <w:t>4</w:t>
      </w:r>
      <w:r w:rsidRPr="00641B24">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 xml:space="preserve">даты и времени окончания срока подачи заявок.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125972491"/>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E01630">
      <w:pPr>
        <w:pStyle w:val="1"/>
        <w:spacing w:before="0"/>
        <w:rPr>
          <w:rFonts w:ascii="Times New Roman" w:hAnsi="Times New Roman" w:cs="Times New Roman"/>
          <w:b/>
          <w:color w:val="auto"/>
          <w:sz w:val="24"/>
          <w:szCs w:val="24"/>
        </w:rPr>
      </w:pPr>
      <w:bookmarkStart w:id="14" w:name="_Toc125972492"/>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125972493"/>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3DF2E7EE"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EA430B">
        <w:rPr>
          <w:rFonts w:ascii="Times New Roman" w:hAnsi="Times New Roman" w:cs="Times New Roman"/>
          <w:sz w:val="24"/>
          <w:szCs w:val="24"/>
        </w:rPr>
        <w:t>,</w:t>
      </w:r>
      <w:r w:rsidR="00AE786D">
        <w:rPr>
          <w:rFonts w:ascii="Times New Roman" w:hAnsi="Times New Roman" w:cs="Times New Roman"/>
          <w:sz w:val="24"/>
          <w:szCs w:val="24"/>
        </w:rPr>
        <w:t xml:space="preserve"> по существу;</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6" w:name="_Toc125972494"/>
      <w:r w:rsidRPr="00F928AE">
        <w:rPr>
          <w:rFonts w:ascii="Times New Roman" w:hAnsi="Times New Roman" w:cs="Times New Roman"/>
          <w:b/>
          <w:color w:val="auto"/>
          <w:sz w:val="24"/>
          <w:szCs w:val="24"/>
        </w:rPr>
        <w:t>6.3. Оценочная стадия</w:t>
      </w:r>
      <w:bookmarkEnd w:id="16"/>
    </w:p>
    <w:p w14:paraId="26393DBD" w14:textId="06E9A500"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w:t>
      </w:r>
      <w:r w:rsidR="001240FE">
        <w:rPr>
          <w:rFonts w:ascii="Times New Roman" w:hAnsi="Times New Roman" w:cs="Times New Roman"/>
          <w:sz w:val="24"/>
          <w:szCs w:val="24"/>
        </w:rPr>
        <w:t>,</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7" w:name="_Toc125972495"/>
      <w:r w:rsidRPr="00F928AE">
        <w:rPr>
          <w:rFonts w:ascii="Times New Roman" w:hAnsi="Times New Roman" w:cs="Times New Roman"/>
          <w:b/>
          <w:color w:val="auto"/>
          <w:sz w:val="24"/>
          <w:szCs w:val="24"/>
        </w:rPr>
        <w:t>6.4. Проведение переторжки</w:t>
      </w:r>
      <w:bookmarkEnd w:id="17"/>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25972496"/>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51E1A139"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BD67BC">
        <w:rPr>
          <w:rFonts w:ascii="Times New Roman" w:hAnsi="Times New Roman" w:cs="Times New Roman"/>
          <w:b/>
          <w:sz w:val="24"/>
          <w:szCs w:val="24"/>
          <w:highlight w:val="yellow"/>
        </w:rPr>
        <w:t>16</w:t>
      </w:r>
      <w:r w:rsidRPr="0040236A">
        <w:rPr>
          <w:rFonts w:ascii="Times New Roman" w:hAnsi="Times New Roman" w:cs="Times New Roman"/>
          <w:b/>
          <w:sz w:val="24"/>
          <w:szCs w:val="24"/>
          <w:highlight w:val="yellow"/>
        </w:rPr>
        <w:t xml:space="preserve">» </w:t>
      </w:r>
      <w:r w:rsidR="008B61F7">
        <w:rPr>
          <w:rFonts w:ascii="Times New Roman" w:hAnsi="Times New Roman" w:cs="Times New Roman"/>
          <w:b/>
          <w:sz w:val="24"/>
          <w:szCs w:val="24"/>
          <w:highlight w:val="yellow"/>
        </w:rPr>
        <w:t>октября</w:t>
      </w:r>
      <w:r w:rsidR="00E91ED3">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4873DC">
        <w:rPr>
          <w:rFonts w:ascii="Times New Roman" w:hAnsi="Times New Roman" w:cs="Times New Roman"/>
          <w:b/>
          <w:sz w:val="24"/>
          <w:szCs w:val="24"/>
          <w:highlight w:val="yellow"/>
        </w:rPr>
        <w:t>3</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4E06FCE8" w14:textId="7CB2D4EC" w:rsidR="005A57F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5A57F4" w:rsidRPr="0029344A">
        <w:rPr>
          <w:rFonts w:ascii="Times New Roman" w:hAnsi="Times New Roman" w:cs="Times New Roman"/>
          <w:sz w:val="24"/>
          <w:szCs w:val="24"/>
        </w:rPr>
        <w:t xml:space="preserve">Для определения победителя проводится ранжирование участников с учетом поступивших </w:t>
      </w:r>
      <w:r w:rsidR="005A57F4" w:rsidRPr="0029344A">
        <w:rPr>
          <w:rFonts w:ascii="Times New Roman" w:hAnsi="Times New Roman" w:cs="Times New Roman"/>
          <w:sz w:val="24"/>
          <w:szCs w:val="24"/>
        </w:rPr>
        <w:lastRenderedPageBreak/>
        <w:t xml:space="preserve">ценовых предложений, </w:t>
      </w:r>
      <w:r w:rsidR="005A57F4" w:rsidRPr="0029344A">
        <w:rPr>
          <w:rFonts w:ascii="Times New Roman" w:hAnsi="Times New Roman" w:cs="Times New Roman"/>
          <w:sz w:val="24"/>
          <w:szCs w:val="24"/>
          <w:highlight w:val="yellow"/>
        </w:rPr>
        <w:t xml:space="preserve">исходя из значения величины Д (затраты поставщика (стоимость изготовления товара, расходы по доставке, все налоги согласно действующему законодательству РФ, за исключением НДС, и другие обязательные платежи)), </w:t>
      </w:r>
      <w:r w:rsidR="005A57F4" w:rsidRPr="0029344A">
        <w:rPr>
          <w:rFonts w:ascii="Times New Roman" w:hAnsi="Times New Roman" w:cs="Times New Roman"/>
          <w:b/>
          <w:sz w:val="24"/>
          <w:szCs w:val="24"/>
          <w:highlight w:val="yellow"/>
        </w:rPr>
        <w:t>которая указывается участником закупки самостоятельно, а также исходя из остальных финансово-коммерческих условий, предлагаемых участником (условия и порядок оплаты, сроки поставки).</w:t>
      </w:r>
      <w:r w:rsidR="005A57F4" w:rsidRPr="0029344A">
        <w:rPr>
          <w:rFonts w:ascii="Times New Roman" w:hAnsi="Times New Roman" w:cs="Times New Roman"/>
          <w:sz w:val="24"/>
          <w:szCs w:val="24"/>
        </w:rPr>
        <w:t xml:space="preserve"> Победителем закупочной процедуры признается участник, занявший первое место по итогам ранжирования ценовых предложений участников (При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w:t>
      </w:r>
    </w:p>
    <w:p w14:paraId="3321EE04" w14:textId="739F54E5" w:rsidR="005043E5" w:rsidRPr="00641B24" w:rsidRDefault="005A57F4" w:rsidP="00006628">
      <w:pPr>
        <w:widowControl w:val="0"/>
        <w:tabs>
          <w:tab w:val="left" w:pos="1134"/>
        </w:tabs>
        <w:spacing w:after="120"/>
        <w:contextualSpacing/>
        <w:jc w:val="both"/>
        <w:rPr>
          <w:rFonts w:ascii="Times New Roman" w:hAnsi="Times New Roman" w:cs="Times New Roman"/>
          <w:sz w:val="24"/>
          <w:szCs w:val="24"/>
        </w:rPr>
      </w:pPr>
      <w:r>
        <w:rPr>
          <w:rFonts w:ascii="Times New Roman" w:hAnsi="Times New Roman" w:cs="Times New Roman"/>
          <w:sz w:val="24"/>
          <w:szCs w:val="24"/>
        </w:rPr>
        <w:t xml:space="preserve">7.3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00A96FBA" w:rsidRPr="00641B24">
        <w:rPr>
          <w:rFonts w:ascii="Times New Roman" w:hAnsi="Times New Roman" w:cs="Times New Roman"/>
          <w:sz w:val="24"/>
          <w:szCs w:val="24"/>
        </w:rPr>
        <w:t>МТР и выполняемых работ.</w:t>
      </w:r>
    </w:p>
    <w:p w14:paraId="53D366EC" w14:textId="49618E0B"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A57F4">
        <w:rPr>
          <w:rFonts w:ascii="Times New Roman" w:hAnsi="Times New Roman" w:cs="Times New Roman"/>
          <w:sz w:val="24"/>
          <w:szCs w:val="24"/>
        </w:rPr>
        <w:t>4</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w:t>
      </w:r>
      <w:r w:rsidR="005A57F4">
        <w:rPr>
          <w:rFonts w:ascii="Times New Roman" w:hAnsi="Times New Roman" w:cs="Times New Roman"/>
          <w:sz w:val="24"/>
          <w:szCs w:val="24"/>
        </w:rPr>
        <w:t xml:space="preserve"> течение установленного в п. 7.3</w:t>
      </w:r>
      <w:r w:rsidRPr="00641B24">
        <w:rPr>
          <w:rFonts w:ascii="Times New Roman" w:hAnsi="Times New Roman" w:cs="Times New Roman"/>
          <w:sz w:val="24"/>
          <w:szCs w:val="24"/>
        </w:rPr>
        <w:t xml:space="preserve"> закупочной документации срока.</w:t>
      </w:r>
    </w:p>
    <w:p w14:paraId="195D6ABE" w14:textId="2C0FC089"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A57F4">
        <w:rPr>
          <w:rFonts w:ascii="Times New Roman" w:hAnsi="Times New Roman" w:cs="Times New Roman"/>
          <w:sz w:val="24"/>
          <w:szCs w:val="24"/>
        </w:rPr>
        <w:t>5</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26F3EDC"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A57F4">
        <w:rPr>
          <w:rFonts w:ascii="Times New Roman" w:hAnsi="Times New Roman" w:cs="Times New Roman"/>
          <w:sz w:val="24"/>
          <w:szCs w:val="24"/>
        </w:rPr>
        <w:t>6</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19" w:name="_Toc125972497"/>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19"/>
    </w:p>
    <w:p w14:paraId="0F25C6A2" w14:textId="77777777" w:rsidR="0013666B" w:rsidRPr="00641B24" w:rsidRDefault="00324F62" w:rsidP="0013666B">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w:t>
      </w:r>
      <w:r w:rsidR="0013666B" w:rsidRPr="00641B24">
        <w:rPr>
          <w:rFonts w:ascii="Times New Roman" w:hAnsi="Times New Roman" w:cs="Times New Roman"/>
          <w:sz w:val="24"/>
          <w:szCs w:val="24"/>
        </w:rPr>
        <w:t xml:space="preserve">«Интернет»: </w:t>
      </w:r>
      <w:r w:rsidR="0013666B" w:rsidRPr="008430FD">
        <w:rPr>
          <w:rFonts w:ascii="Times New Roman" w:hAnsi="Times New Roman" w:cs="Times New Roman"/>
          <w:sz w:val="24"/>
          <w:szCs w:val="24"/>
        </w:rPr>
        <w:t>https://etp.gpb.ru</w:t>
      </w:r>
      <w:r w:rsidR="0013666B">
        <w:rPr>
          <w:rFonts w:ascii="Times New Roman" w:hAnsi="Times New Roman" w:cs="Times New Roman"/>
          <w:sz w:val="24"/>
          <w:szCs w:val="24"/>
        </w:rPr>
        <w:t>.</w:t>
      </w:r>
    </w:p>
    <w:p w14:paraId="44B99DF9" w14:textId="4F26660C" w:rsidR="005043E5" w:rsidRPr="00641B24" w:rsidRDefault="005043E5">
      <w:pPr>
        <w:snapToGrid w:val="0"/>
        <w:jc w:val="both"/>
        <w:rPr>
          <w:rFonts w:ascii="Times New Roman" w:hAnsi="Times New Roman" w:cs="Times New Roman"/>
          <w:sz w:val="24"/>
          <w:szCs w:val="24"/>
        </w:rPr>
      </w:pPr>
    </w:p>
    <w:p w14:paraId="08E6DC9A" w14:textId="77777777" w:rsidR="00E01630" w:rsidRDefault="00E01630" w:rsidP="00CD56A3">
      <w:pPr>
        <w:rPr>
          <w:rFonts w:ascii="Times New Roman" w:hAnsi="Times New Roman" w:cs="Times New Roman"/>
          <w:b/>
          <w:color w:val="000000"/>
          <w:sz w:val="24"/>
          <w:szCs w:val="24"/>
        </w:rPr>
      </w:pPr>
    </w:p>
    <w:p w14:paraId="52E0746F" w14:textId="77777777" w:rsidR="005A57F4" w:rsidRDefault="005A57F4" w:rsidP="00CD56A3">
      <w:pPr>
        <w:rPr>
          <w:rFonts w:ascii="Times New Roman" w:hAnsi="Times New Roman" w:cs="Times New Roman"/>
          <w:b/>
          <w:color w:val="000000"/>
          <w:sz w:val="24"/>
          <w:szCs w:val="24"/>
        </w:rPr>
      </w:pPr>
    </w:p>
    <w:p w14:paraId="07DFAFC1" w14:textId="77777777" w:rsidR="005A57F4" w:rsidRDefault="005A57F4" w:rsidP="00CD56A3">
      <w:pPr>
        <w:rPr>
          <w:rFonts w:ascii="Times New Roman" w:hAnsi="Times New Roman" w:cs="Times New Roman"/>
          <w:b/>
          <w:color w:val="000000"/>
          <w:sz w:val="24"/>
          <w:szCs w:val="24"/>
        </w:rPr>
      </w:pPr>
    </w:p>
    <w:p w14:paraId="2B662208" w14:textId="77777777" w:rsidR="005A57F4" w:rsidRDefault="005A57F4" w:rsidP="00CD56A3">
      <w:pPr>
        <w:rPr>
          <w:rFonts w:ascii="Times New Roman" w:hAnsi="Times New Roman" w:cs="Times New Roman"/>
          <w:b/>
          <w:color w:val="000000"/>
          <w:sz w:val="24"/>
          <w:szCs w:val="24"/>
        </w:rPr>
      </w:pPr>
    </w:p>
    <w:p w14:paraId="0834591D" w14:textId="77777777" w:rsidR="005A57F4" w:rsidRDefault="005A57F4" w:rsidP="00CD56A3">
      <w:pPr>
        <w:rPr>
          <w:rFonts w:ascii="Times New Roman" w:hAnsi="Times New Roman" w:cs="Times New Roman"/>
          <w:b/>
          <w:color w:val="000000"/>
          <w:sz w:val="24"/>
          <w:szCs w:val="24"/>
        </w:rPr>
      </w:pPr>
    </w:p>
    <w:p w14:paraId="5B4B5698" w14:textId="77777777" w:rsidR="005A57F4" w:rsidRDefault="005A57F4" w:rsidP="00CD56A3">
      <w:pPr>
        <w:rPr>
          <w:rFonts w:ascii="Times New Roman" w:hAnsi="Times New Roman" w:cs="Times New Roman"/>
          <w:b/>
          <w:color w:val="000000"/>
          <w:sz w:val="24"/>
          <w:szCs w:val="24"/>
        </w:rPr>
      </w:pPr>
    </w:p>
    <w:p w14:paraId="7445F3BC" w14:textId="77777777" w:rsidR="005A57F4" w:rsidRDefault="005A57F4" w:rsidP="00CD56A3">
      <w:pPr>
        <w:rPr>
          <w:rFonts w:ascii="Times New Roman" w:hAnsi="Times New Roman" w:cs="Times New Roman"/>
          <w:b/>
          <w:color w:val="000000"/>
          <w:sz w:val="24"/>
          <w:szCs w:val="24"/>
        </w:rPr>
      </w:pPr>
    </w:p>
    <w:p w14:paraId="3AA4706E" w14:textId="77777777" w:rsidR="005A57F4" w:rsidRDefault="005A57F4" w:rsidP="00CD56A3">
      <w:pPr>
        <w:rPr>
          <w:rFonts w:ascii="Times New Roman" w:hAnsi="Times New Roman" w:cs="Times New Roman"/>
          <w:b/>
          <w:color w:val="000000"/>
          <w:sz w:val="24"/>
          <w:szCs w:val="24"/>
        </w:rPr>
      </w:pPr>
    </w:p>
    <w:p w14:paraId="5179ECA0" w14:textId="77777777" w:rsidR="005A57F4" w:rsidRDefault="005A57F4" w:rsidP="00CD56A3">
      <w:pPr>
        <w:rPr>
          <w:rFonts w:ascii="Times New Roman" w:hAnsi="Times New Roman" w:cs="Times New Roman"/>
          <w:b/>
          <w:color w:val="000000"/>
          <w:sz w:val="24"/>
          <w:szCs w:val="24"/>
        </w:rPr>
      </w:pPr>
    </w:p>
    <w:p w14:paraId="4D778699" w14:textId="77777777" w:rsidR="005A57F4" w:rsidRDefault="005A57F4" w:rsidP="00CD56A3">
      <w:pPr>
        <w:rPr>
          <w:rFonts w:ascii="Times New Roman" w:hAnsi="Times New Roman" w:cs="Times New Roman"/>
          <w:b/>
          <w:color w:val="000000"/>
          <w:sz w:val="24"/>
          <w:szCs w:val="24"/>
        </w:rPr>
      </w:pPr>
    </w:p>
    <w:p w14:paraId="7D737891" w14:textId="77777777" w:rsidR="005A57F4" w:rsidRDefault="005A57F4" w:rsidP="00CD56A3">
      <w:pPr>
        <w:rPr>
          <w:rFonts w:ascii="Times New Roman" w:hAnsi="Times New Roman" w:cs="Times New Roman"/>
          <w:b/>
          <w:color w:val="000000"/>
          <w:sz w:val="24"/>
          <w:szCs w:val="24"/>
        </w:rPr>
      </w:pPr>
    </w:p>
    <w:p w14:paraId="51E53C79" w14:textId="77777777" w:rsidR="005A57F4" w:rsidRDefault="005A57F4" w:rsidP="00CD56A3">
      <w:pPr>
        <w:rPr>
          <w:rFonts w:ascii="Times New Roman" w:hAnsi="Times New Roman" w:cs="Times New Roman"/>
          <w:b/>
          <w:color w:val="000000"/>
          <w:sz w:val="24"/>
          <w:szCs w:val="24"/>
        </w:rPr>
      </w:pPr>
    </w:p>
    <w:p w14:paraId="624DDA14" w14:textId="77777777" w:rsidR="005A57F4" w:rsidRDefault="005A57F4" w:rsidP="00CD56A3">
      <w:pPr>
        <w:rPr>
          <w:rFonts w:ascii="Times New Roman" w:hAnsi="Times New Roman" w:cs="Times New Roman"/>
          <w:b/>
          <w:color w:val="000000"/>
          <w:sz w:val="24"/>
          <w:szCs w:val="24"/>
        </w:rPr>
      </w:pPr>
    </w:p>
    <w:p w14:paraId="5FB40F39" w14:textId="77777777" w:rsidR="005A57F4" w:rsidRDefault="005A57F4" w:rsidP="00CD56A3">
      <w:pPr>
        <w:rPr>
          <w:rFonts w:ascii="Times New Roman" w:hAnsi="Times New Roman" w:cs="Times New Roman"/>
          <w:b/>
          <w:color w:val="000000"/>
          <w:sz w:val="24"/>
          <w:szCs w:val="24"/>
        </w:rPr>
      </w:pPr>
    </w:p>
    <w:p w14:paraId="19B8F55F" w14:textId="77777777" w:rsidR="005A57F4" w:rsidRDefault="005A57F4" w:rsidP="00CD56A3">
      <w:pPr>
        <w:rPr>
          <w:rFonts w:ascii="Times New Roman" w:hAnsi="Times New Roman" w:cs="Times New Roman"/>
          <w:b/>
          <w:color w:val="000000"/>
          <w:sz w:val="24"/>
          <w:szCs w:val="24"/>
        </w:rPr>
      </w:pPr>
    </w:p>
    <w:p w14:paraId="67A9F40F" w14:textId="77777777" w:rsidR="005A57F4" w:rsidRDefault="005A57F4" w:rsidP="00CD56A3">
      <w:pPr>
        <w:rPr>
          <w:rFonts w:ascii="Times New Roman" w:hAnsi="Times New Roman" w:cs="Times New Roman"/>
          <w:b/>
          <w:color w:val="000000"/>
          <w:sz w:val="24"/>
          <w:szCs w:val="24"/>
        </w:rPr>
      </w:pPr>
    </w:p>
    <w:p w14:paraId="7E04C647" w14:textId="77777777" w:rsidR="005A57F4" w:rsidRDefault="005A57F4" w:rsidP="00CD56A3">
      <w:pPr>
        <w:rPr>
          <w:rFonts w:ascii="Times New Roman" w:hAnsi="Times New Roman" w:cs="Times New Roman"/>
          <w:b/>
          <w:color w:val="000000"/>
          <w:sz w:val="24"/>
          <w:szCs w:val="24"/>
        </w:rPr>
      </w:pPr>
    </w:p>
    <w:p w14:paraId="1837820A" w14:textId="77777777" w:rsidR="005A57F4" w:rsidRDefault="005A57F4" w:rsidP="00CD56A3">
      <w:pPr>
        <w:rPr>
          <w:rFonts w:ascii="Times New Roman" w:hAnsi="Times New Roman" w:cs="Times New Roman"/>
          <w:b/>
          <w:color w:val="000000"/>
          <w:sz w:val="24"/>
          <w:szCs w:val="24"/>
        </w:rPr>
      </w:pPr>
    </w:p>
    <w:p w14:paraId="24847102" w14:textId="77777777" w:rsidR="005A57F4" w:rsidRDefault="005A57F4" w:rsidP="00CD56A3">
      <w:pPr>
        <w:rPr>
          <w:rFonts w:ascii="Times New Roman" w:hAnsi="Times New Roman" w:cs="Times New Roman"/>
          <w:b/>
          <w:color w:val="000000"/>
          <w:sz w:val="24"/>
          <w:szCs w:val="24"/>
        </w:rPr>
      </w:pPr>
    </w:p>
    <w:p w14:paraId="07F0161F" w14:textId="77777777" w:rsidR="005A57F4" w:rsidRDefault="005A57F4" w:rsidP="00CD56A3">
      <w:pPr>
        <w:rPr>
          <w:rFonts w:ascii="Times New Roman" w:hAnsi="Times New Roman" w:cs="Times New Roman"/>
          <w:b/>
          <w:color w:val="000000"/>
          <w:sz w:val="24"/>
          <w:szCs w:val="24"/>
        </w:rPr>
      </w:pPr>
    </w:p>
    <w:p w14:paraId="208D662D" w14:textId="77777777" w:rsidR="005A57F4" w:rsidRDefault="005A57F4" w:rsidP="00CD56A3">
      <w:pPr>
        <w:rPr>
          <w:rFonts w:ascii="Times New Roman" w:hAnsi="Times New Roman" w:cs="Times New Roman"/>
          <w:b/>
          <w:color w:val="000000"/>
          <w:sz w:val="24"/>
          <w:szCs w:val="24"/>
        </w:rPr>
      </w:pPr>
    </w:p>
    <w:p w14:paraId="6B9587B0" w14:textId="77777777" w:rsidR="005A57F4" w:rsidRDefault="005A57F4" w:rsidP="00CD56A3">
      <w:pPr>
        <w:rPr>
          <w:rFonts w:ascii="Times New Roman" w:hAnsi="Times New Roman" w:cs="Times New Roman"/>
          <w:b/>
          <w:color w:val="000000"/>
          <w:sz w:val="24"/>
          <w:szCs w:val="24"/>
        </w:rPr>
      </w:pPr>
    </w:p>
    <w:p w14:paraId="628365BE" w14:textId="77777777" w:rsidR="005A57F4" w:rsidRDefault="005A57F4" w:rsidP="00CD56A3">
      <w:pPr>
        <w:rPr>
          <w:rFonts w:ascii="Times New Roman" w:hAnsi="Times New Roman" w:cs="Times New Roman"/>
          <w:b/>
          <w:color w:val="000000"/>
          <w:sz w:val="24"/>
          <w:szCs w:val="24"/>
        </w:rPr>
      </w:pPr>
    </w:p>
    <w:p w14:paraId="65E31F22" w14:textId="77777777" w:rsidR="005A57F4" w:rsidRDefault="005A57F4" w:rsidP="00CD56A3">
      <w:pPr>
        <w:rPr>
          <w:rFonts w:ascii="Times New Roman" w:hAnsi="Times New Roman" w:cs="Times New Roman"/>
          <w:b/>
          <w:color w:val="000000"/>
          <w:sz w:val="24"/>
          <w:szCs w:val="24"/>
        </w:rPr>
      </w:pPr>
    </w:p>
    <w:p w14:paraId="5096C833" w14:textId="77777777" w:rsidR="005A57F4" w:rsidRDefault="005A57F4" w:rsidP="00CD56A3">
      <w:pPr>
        <w:rPr>
          <w:rFonts w:ascii="Times New Roman" w:hAnsi="Times New Roman" w:cs="Times New Roman"/>
          <w:b/>
          <w:color w:val="000000"/>
          <w:sz w:val="24"/>
          <w:szCs w:val="24"/>
        </w:rPr>
      </w:pPr>
    </w:p>
    <w:p w14:paraId="438B20AC" w14:textId="77777777" w:rsidR="005A57F4" w:rsidRDefault="005A57F4" w:rsidP="00CD56A3">
      <w:pPr>
        <w:rPr>
          <w:rFonts w:ascii="Times New Roman" w:hAnsi="Times New Roman" w:cs="Times New Roman"/>
          <w:b/>
          <w:color w:val="000000"/>
          <w:sz w:val="24"/>
          <w:szCs w:val="24"/>
        </w:rPr>
      </w:pPr>
    </w:p>
    <w:p w14:paraId="4B713FA6" w14:textId="77777777" w:rsidR="005A57F4" w:rsidRDefault="005A57F4" w:rsidP="00CD56A3">
      <w:pPr>
        <w:rPr>
          <w:rFonts w:ascii="Times New Roman" w:hAnsi="Times New Roman" w:cs="Times New Roman"/>
          <w:b/>
          <w:color w:val="000000"/>
          <w:sz w:val="24"/>
          <w:szCs w:val="24"/>
        </w:rPr>
      </w:pPr>
    </w:p>
    <w:p w14:paraId="52A3A2FD" w14:textId="77777777" w:rsidR="005A57F4" w:rsidRDefault="005A57F4" w:rsidP="00CD56A3">
      <w:pPr>
        <w:rPr>
          <w:rFonts w:ascii="Times New Roman" w:hAnsi="Times New Roman" w:cs="Times New Roman"/>
          <w:b/>
          <w:color w:val="000000"/>
          <w:sz w:val="24"/>
          <w:szCs w:val="24"/>
        </w:rPr>
      </w:pPr>
    </w:p>
    <w:p w14:paraId="6AB09C06" w14:textId="77777777" w:rsidR="005A57F4" w:rsidRDefault="005A57F4" w:rsidP="00CD56A3">
      <w:pPr>
        <w:rPr>
          <w:rFonts w:ascii="Times New Roman" w:hAnsi="Times New Roman" w:cs="Times New Roman"/>
          <w:b/>
          <w:color w:val="000000"/>
          <w:sz w:val="24"/>
          <w:szCs w:val="24"/>
        </w:rPr>
      </w:pPr>
    </w:p>
    <w:p w14:paraId="145E8366" w14:textId="77777777" w:rsidR="005A57F4" w:rsidRDefault="005A57F4" w:rsidP="00CD56A3">
      <w:pPr>
        <w:rPr>
          <w:rFonts w:ascii="Times New Roman" w:hAnsi="Times New Roman" w:cs="Times New Roman"/>
          <w:b/>
          <w:color w:val="000000"/>
          <w:sz w:val="24"/>
          <w:szCs w:val="24"/>
        </w:rPr>
      </w:pPr>
    </w:p>
    <w:p w14:paraId="08E3A524" w14:textId="77777777" w:rsidR="005A57F4" w:rsidRPr="00641B24" w:rsidRDefault="005A57F4"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0" w:name="_Toc125972498"/>
      <w:r w:rsidRPr="00BA758A">
        <w:rPr>
          <w:rFonts w:ascii="Times New Roman" w:hAnsi="Times New Roman" w:cs="Times New Roman"/>
          <w:b/>
          <w:color w:val="auto"/>
          <w:sz w:val="24"/>
          <w:szCs w:val="24"/>
        </w:rPr>
        <w:lastRenderedPageBreak/>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0"/>
    </w:p>
    <w:p w14:paraId="7FF75186" w14:textId="7573F85F" w:rsidR="005043E5" w:rsidRPr="00641B24" w:rsidRDefault="00324F62" w:rsidP="008B06CB">
      <w:pPr>
        <w:pStyle w:val="1"/>
        <w:rPr>
          <w:rFonts w:ascii="Times New Roman" w:hAnsi="Times New Roman" w:cs="Times New Roman"/>
          <w:color w:val="auto"/>
          <w:sz w:val="24"/>
          <w:szCs w:val="24"/>
        </w:rPr>
      </w:pPr>
      <w:bookmarkStart w:id="21" w:name="_Toc125972499"/>
      <w:r w:rsidRPr="00641B24">
        <w:rPr>
          <w:rFonts w:ascii="Times New Roman" w:hAnsi="Times New Roman" w:cs="Times New Roman"/>
          <w:color w:val="auto"/>
          <w:sz w:val="24"/>
          <w:szCs w:val="24"/>
        </w:rPr>
        <w:t>9.1 Письмо о подаче оферты (Форма №1)</w:t>
      </w:r>
      <w:bookmarkEnd w:id="21"/>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54E16A3A"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E471D8">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5519247F" w:rsidR="005043E5" w:rsidRPr="002B70FD" w:rsidRDefault="00324F62" w:rsidP="002B70FD">
      <w:pPr>
        <w:keepNext/>
        <w:snapToGrid w:val="0"/>
        <w:spacing w:line="288" w:lineRule="auto"/>
        <w:ind w:firstLine="709"/>
        <w:jc w:val="both"/>
        <w:rPr>
          <w:rFonts w:ascii="Times New Roman" w:hAnsi="Times New Roman" w:cs="Times New Roman"/>
          <w:b/>
          <w:sz w:val="22"/>
          <w:szCs w:val="24"/>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C7512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FA66E7">
        <w:rPr>
          <w:rFonts w:ascii="Times New Roman" w:hAnsi="Times New Roman" w:cs="Times New Roman"/>
          <w:b/>
          <w:sz w:val="24"/>
          <w:szCs w:val="24"/>
        </w:rPr>
        <w:t>поставку калия</w:t>
      </w:r>
      <w:r w:rsidR="00FA66E7" w:rsidRPr="00FA66E7">
        <w:rPr>
          <w:rFonts w:ascii="Times New Roman" w:hAnsi="Times New Roman" w:cs="Times New Roman"/>
          <w:b/>
          <w:sz w:val="24"/>
          <w:szCs w:val="24"/>
        </w:rPr>
        <w:t xml:space="preserve"> </w:t>
      </w:r>
      <w:proofErr w:type="spellStart"/>
      <w:r w:rsidR="00FA66E7" w:rsidRPr="00FA66E7">
        <w:rPr>
          <w:rFonts w:ascii="Times New Roman" w:hAnsi="Times New Roman" w:cs="Times New Roman"/>
          <w:b/>
          <w:sz w:val="24"/>
          <w:szCs w:val="24"/>
        </w:rPr>
        <w:t>дицианоаурат</w:t>
      </w:r>
      <w:r w:rsidR="00FA66E7">
        <w:rPr>
          <w:rFonts w:ascii="Times New Roman" w:hAnsi="Times New Roman" w:cs="Times New Roman"/>
          <w:b/>
          <w:sz w:val="24"/>
          <w:szCs w:val="24"/>
        </w:rPr>
        <w:t>а</w:t>
      </w:r>
      <w:proofErr w:type="spellEnd"/>
      <w:r w:rsidR="00FA66E7" w:rsidRPr="00FA66E7">
        <w:rPr>
          <w:rFonts w:ascii="Times New Roman" w:hAnsi="Times New Roman" w:cs="Times New Roman"/>
          <w:b/>
          <w:sz w:val="24"/>
          <w:szCs w:val="24"/>
        </w:rPr>
        <w:t xml:space="preserve"> (I) квалификации «ЧДА» по ГОСТ 20573-75</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20D9FA09"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полное</w:t>
      </w:r>
      <w:proofErr w:type="gramEnd"/>
      <w:r w:rsidRPr="00641B24">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зарегистрированное</w:t>
      </w:r>
      <w:proofErr w:type="gramEnd"/>
      <w:r w:rsidRPr="00641B24">
        <w:rPr>
          <w:rFonts w:ascii="Times New Roman" w:hAnsi="Times New Roman" w:cs="Times New Roman"/>
          <w:sz w:val="24"/>
          <w:szCs w:val="24"/>
        </w:rPr>
        <w:t xml:space="preserve"> по адресу</w:t>
      </w:r>
    </w:p>
    <w:p w14:paraId="5C558CE0" w14:textId="6559FCC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юридический</w:t>
      </w:r>
      <w:proofErr w:type="gramEnd"/>
      <w:r w:rsidRPr="00641B24">
        <w:rPr>
          <w:rFonts w:ascii="Times New Roman" w:hAnsi="Times New Roman" w:cs="Times New Roman"/>
          <w:sz w:val="24"/>
          <w:szCs w:val="24"/>
          <w:vertAlign w:val="superscript"/>
        </w:rPr>
        <w:t xml:space="preserve"> адрес Участника)</w:t>
      </w:r>
    </w:p>
    <w:p w14:paraId="14C40D97" w14:textId="0877E667" w:rsidR="005043E5" w:rsidRPr="00641B24" w:rsidRDefault="00324F62" w:rsidP="000B096B">
      <w:pPr>
        <w:snapToGrid w:val="0"/>
        <w:jc w:val="both"/>
        <w:rPr>
          <w:rFonts w:ascii="Times New Roman" w:hAnsi="Times New Roman" w:cs="Times New Roman"/>
          <w:b/>
          <w:i/>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FA66E7" w:rsidRPr="00FA66E7">
        <w:rPr>
          <w:rFonts w:ascii="Times New Roman" w:hAnsi="Times New Roman" w:cs="Times New Roman"/>
          <w:b/>
          <w:sz w:val="24"/>
          <w:szCs w:val="24"/>
        </w:rPr>
        <w:t xml:space="preserve">поставку калия </w:t>
      </w:r>
      <w:proofErr w:type="spellStart"/>
      <w:r w:rsidR="00FA66E7" w:rsidRPr="00FA66E7">
        <w:rPr>
          <w:rFonts w:ascii="Times New Roman" w:hAnsi="Times New Roman" w:cs="Times New Roman"/>
          <w:b/>
          <w:sz w:val="24"/>
          <w:szCs w:val="24"/>
        </w:rPr>
        <w:t>дицианоаурата</w:t>
      </w:r>
      <w:proofErr w:type="spellEnd"/>
      <w:r w:rsidR="00FA66E7" w:rsidRPr="00FA66E7">
        <w:rPr>
          <w:rFonts w:ascii="Times New Roman" w:hAnsi="Times New Roman" w:cs="Times New Roman"/>
          <w:b/>
          <w:sz w:val="24"/>
          <w:szCs w:val="24"/>
        </w:rPr>
        <w:t xml:space="preserve"> (I) квалификации «ЧДА» по ГОСТ 20573-75</w:t>
      </w:r>
      <w:r w:rsidR="000B096B">
        <w:rPr>
          <w:rFonts w:ascii="Times New Roman" w:hAnsi="Times New Roman" w:cs="Times New Roman"/>
          <w:b/>
          <w:sz w:val="24"/>
          <w:szCs w:val="24"/>
        </w:rPr>
        <w:t xml:space="preserve">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r w:rsidR="00FA66E7">
        <w:rPr>
          <w:rFonts w:ascii="Times New Roman" w:hAnsi="Times New Roman" w:cs="Times New Roman"/>
          <w:b/>
          <w:i/>
          <w:sz w:val="24"/>
          <w:szCs w:val="24"/>
        </w:rPr>
        <w:t xml:space="preserve"> </w:t>
      </w:r>
      <w:r w:rsidR="00FA66E7" w:rsidRPr="00641B24">
        <w:rPr>
          <w:rFonts w:ascii="Times New Roman" w:hAnsi="Times New Roman" w:cs="Times New Roman"/>
          <w:b/>
          <w:i/>
          <w:sz w:val="24"/>
          <w:szCs w:val="24"/>
        </w:rPr>
        <w:t>на общую сумму</w:t>
      </w:r>
      <w:r w:rsidR="00FA66E7">
        <w:rPr>
          <w:rFonts w:ascii="Times New Roman" w:hAnsi="Times New Roman" w:cs="Times New Roman"/>
          <w:b/>
          <w:i/>
          <w:sz w:val="24"/>
          <w:szCs w:val="24"/>
        </w:rPr>
        <w:t>, не превышающую</w:t>
      </w:r>
      <w:r w:rsidR="00FA66E7" w:rsidRPr="00980D59">
        <w:rPr>
          <w:rFonts w:ascii="Times New Roman" w:hAnsi="Times New Roman" w:cs="Times New Roman"/>
          <w:b/>
          <w:i/>
          <w:sz w:val="24"/>
          <w:szCs w:val="24"/>
        </w:rPr>
        <w:t xml:space="preserve">: </w:t>
      </w:r>
      <w:r w:rsidR="00BE7C77">
        <w:rPr>
          <w:rFonts w:ascii="Times New Roman" w:hAnsi="Times New Roman" w:cs="Times New Roman"/>
          <w:b/>
          <w:i/>
          <w:sz w:val="24"/>
          <w:szCs w:val="24"/>
        </w:rPr>
        <w:t>4 000 000 000,00</w:t>
      </w:r>
      <w:r w:rsidR="00FA66E7">
        <w:rPr>
          <w:rFonts w:ascii="Times New Roman" w:hAnsi="Times New Roman" w:cs="Times New Roman"/>
          <w:b/>
          <w:i/>
          <w:sz w:val="24"/>
          <w:szCs w:val="24"/>
        </w:rPr>
        <w:t xml:space="preserve"> </w:t>
      </w:r>
      <w:r w:rsidR="00BE7C77">
        <w:rPr>
          <w:rFonts w:ascii="Times New Roman" w:hAnsi="Times New Roman" w:cs="Times New Roman"/>
          <w:b/>
          <w:i/>
          <w:sz w:val="24"/>
          <w:szCs w:val="24"/>
        </w:rPr>
        <w:t>(Четыре</w:t>
      </w:r>
      <w:r w:rsidR="00FA66E7" w:rsidRPr="00980D59">
        <w:rPr>
          <w:rFonts w:ascii="Times New Roman" w:hAnsi="Times New Roman" w:cs="Times New Roman"/>
          <w:b/>
          <w:i/>
          <w:sz w:val="24"/>
          <w:szCs w:val="24"/>
        </w:rPr>
        <w:t xml:space="preserve"> миллиард</w:t>
      </w:r>
      <w:r w:rsidR="00BE7C77">
        <w:rPr>
          <w:rFonts w:ascii="Times New Roman" w:hAnsi="Times New Roman" w:cs="Times New Roman"/>
          <w:b/>
          <w:i/>
          <w:sz w:val="24"/>
          <w:szCs w:val="24"/>
        </w:rPr>
        <w:t>а</w:t>
      </w:r>
      <w:r w:rsidR="00FA66E7" w:rsidRPr="00980D59">
        <w:rPr>
          <w:rFonts w:ascii="Times New Roman" w:hAnsi="Times New Roman" w:cs="Times New Roman"/>
          <w:b/>
          <w:i/>
          <w:sz w:val="24"/>
          <w:szCs w:val="24"/>
        </w:rPr>
        <w:t xml:space="preserve">) рублей 00 копеек, в том числе НДС 20% в размере </w:t>
      </w:r>
      <w:r w:rsidR="00BE7C77">
        <w:rPr>
          <w:rFonts w:ascii="Times New Roman" w:hAnsi="Times New Roman" w:cs="Times New Roman"/>
          <w:b/>
          <w:i/>
          <w:sz w:val="24"/>
          <w:szCs w:val="24"/>
        </w:rPr>
        <w:t>666 666 666</w:t>
      </w:r>
      <w:r w:rsidR="00FA66E7" w:rsidRPr="00980D59">
        <w:rPr>
          <w:rFonts w:ascii="Times New Roman" w:hAnsi="Times New Roman" w:cs="Times New Roman"/>
          <w:b/>
          <w:i/>
          <w:sz w:val="24"/>
          <w:szCs w:val="24"/>
        </w:rPr>
        <w:t xml:space="preserve"> (</w:t>
      </w:r>
      <w:r w:rsidR="00BE7C77">
        <w:rPr>
          <w:rFonts w:ascii="Times New Roman" w:hAnsi="Times New Roman" w:cs="Times New Roman"/>
          <w:b/>
          <w:i/>
          <w:sz w:val="24"/>
          <w:szCs w:val="24"/>
        </w:rPr>
        <w:t>Шестьсот шестьдесят шесть миллионов шестьсот шестьдесят шесть тысяч шестьсот шестьдесят шесть</w:t>
      </w:r>
      <w:r w:rsidR="00FA66E7" w:rsidRPr="00980D59">
        <w:rPr>
          <w:rFonts w:ascii="Times New Roman" w:hAnsi="Times New Roman" w:cs="Times New Roman"/>
          <w:b/>
          <w:i/>
          <w:sz w:val="24"/>
          <w:szCs w:val="24"/>
        </w:rPr>
        <w:t>) рубл</w:t>
      </w:r>
      <w:r w:rsidR="00FA66E7">
        <w:rPr>
          <w:rFonts w:ascii="Times New Roman" w:hAnsi="Times New Roman" w:cs="Times New Roman"/>
          <w:b/>
          <w:i/>
          <w:sz w:val="24"/>
          <w:szCs w:val="24"/>
        </w:rPr>
        <w:t>ей</w:t>
      </w:r>
      <w:r w:rsidR="00FA66E7" w:rsidRPr="00980D59">
        <w:rPr>
          <w:rFonts w:ascii="Times New Roman" w:hAnsi="Times New Roman" w:cs="Times New Roman"/>
          <w:b/>
          <w:i/>
          <w:sz w:val="24"/>
          <w:szCs w:val="24"/>
        </w:rPr>
        <w:t xml:space="preserve"> </w:t>
      </w:r>
      <w:r w:rsidR="00BE7C77">
        <w:rPr>
          <w:rFonts w:ascii="Times New Roman" w:hAnsi="Times New Roman" w:cs="Times New Roman"/>
          <w:b/>
          <w:i/>
          <w:sz w:val="24"/>
          <w:szCs w:val="24"/>
        </w:rPr>
        <w:t>67</w:t>
      </w:r>
      <w:r w:rsidR="00FA66E7">
        <w:rPr>
          <w:rFonts w:ascii="Times New Roman" w:hAnsi="Times New Roman" w:cs="Times New Roman"/>
          <w:b/>
          <w:i/>
          <w:sz w:val="24"/>
          <w:szCs w:val="24"/>
        </w:rPr>
        <w:t xml:space="preserve"> копейки</w:t>
      </w:r>
      <w:r w:rsidR="00FA66E7" w:rsidRPr="00980D59">
        <w:rPr>
          <w:rFonts w:ascii="Times New Roman" w:hAnsi="Times New Roman" w:cs="Times New Roman"/>
          <w:b/>
          <w:i/>
          <w:sz w:val="24"/>
          <w:szCs w:val="24"/>
        </w:rPr>
        <w:t>.</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46A0F513" w14:textId="77777777" w:rsidR="000F62CB" w:rsidRDefault="000F62CB">
      <w:pPr>
        <w:tabs>
          <w:tab w:val="left" w:pos="180"/>
        </w:tabs>
        <w:snapToGrid w:val="0"/>
        <w:jc w:val="both"/>
        <w:rPr>
          <w:rFonts w:ascii="Times New Roman" w:hAnsi="Times New Roman" w:cs="Times New Roman"/>
          <w:b/>
          <w:sz w:val="24"/>
          <w:szCs w:val="24"/>
        </w:rPr>
      </w:pPr>
    </w:p>
    <w:p w14:paraId="246C05B1" w14:textId="77777777" w:rsidR="003124CA" w:rsidRPr="00641B24" w:rsidRDefault="003124CA">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bookmarkStart w:id="22" w:name="_GoBack"/>
      <w:bookmarkEnd w:id="22"/>
      <w:r w:rsidRPr="00641B24">
        <w:rPr>
          <w:rFonts w:ascii="Times New Roman" w:hAnsi="Times New Roman" w:cs="Times New Roman"/>
          <w:sz w:val="24"/>
          <w:szCs w:val="24"/>
        </w:rPr>
        <w:br w:type="page"/>
      </w:r>
      <w:bookmarkStart w:id="23" w:name="_Toc125972500"/>
      <w:r w:rsidRPr="00781427">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6E98D0A8" w14:textId="77777777" w:rsidR="005043E5" w:rsidRPr="00641B24" w:rsidRDefault="005043E5">
      <w:pPr>
        <w:snapToGrid w:val="0"/>
        <w:rPr>
          <w:rFonts w:ascii="Times New Roman" w:hAnsi="Times New Roman" w:cs="Times New Roman"/>
          <w:sz w:val="24"/>
          <w:szCs w:val="24"/>
        </w:rPr>
      </w:pPr>
    </w:p>
    <w:p w14:paraId="7789AB06" w14:textId="16EF251B"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E471D8">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55B288D3" w14:textId="5594D5AB" w:rsidR="00EC3223" w:rsidRPr="00F727B9" w:rsidRDefault="006E0BE6" w:rsidP="00F727B9">
      <w:pPr>
        <w:keepNext/>
        <w:snapToGrid w:val="0"/>
        <w:spacing w:line="288"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На </w:t>
      </w:r>
      <w:r w:rsidR="00FA66E7" w:rsidRPr="00FA66E7">
        <w:rPr>
          <w:rFonts w:ascii="Times New Roman" w:hAnsi="Times New Roman" w:cs="Times New Roman"/>
          <w:b/>
          <w:sz w:val="22"/>
          <w:szCs w:val="24"/>
        </w:rPr>
        <w:t xml:space="preserve">поставку калия </w:t>
      </w:r>
      <w:proofErr w:type="spellStart"/>
      <w:r w:rsidR="00FA66E7" w:rsidRPr="00FA66E7">
        <w:rPr>
          <w:rFonts w:ascii="Times New Roman" w:hAnsi="Times New Roman" w:cs="Times New Roman"/>
          <w:b/>
          <w:sz w:val="22"/>
          <w:szCs w:val="24"/>
        </w:rPr>
        <w:t>дицианоаурата</w:t>
      </w:r>
      <w:proofErr w:type="spellEnd"/>
      <w:r w:rsidR="00FA66E7" w:rsidRPr="00FA66E7">
        <w:rPr>
          <w:rFonts w:ascii="Times New Roman" w:hAnsi="Times New Roman" w:cs="Times New Roman"/>
          <w:b/>
          <w:sz w:val="22"/>
          <w:szCs w:val="24"/>
        </w:rPr>
        <w:t xml:space="preserve"> (I) квалификации «ЧДА» по ГОСТ 20573-75</w:t>
      </w:r>
      <w:r w:rsidR="00324F62"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24F62" w:rsidRPr="00641B24">
        <w:rPr>
          <w:rFonts w:ascii="Times New Roman" w:hAnsi="Times New Roman" w:cs="Times New Roman"/>
          <w:sz w:val="24"/>
          <w:szCs w:val="24"/>
        </w:rPr>
        <w:t xml:space="preserve">) </w:t>
      </w:r>
    </w:p>
    <w:p w14:paraId="33B51883" w14:textId="0E25991E" w:rsidR="00143D20"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047C7538" w14:textId="64CDE001" w:rsidR="007C2334"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FA66E7">
        <w:rPr>
          <w:rFonts w:ascii="Times New Roman" w:hAnsi="Times New Roman" w:cs="Times New Roman"/>
          <w:b/>
          <w:sz w:val="24"/>
          <w:szCs w:val="24"/>
        </w:rPr>
        <w:t>поставить калий</w:t>
      </w:r>
      <w:r w:rsidR="00FA66E7" w:rsidRPr="00FA66E7">
        <w:rPr>
          <w:rFonts w:ascii="Times New Roman" w:hAnsi="Times New Roman" w:cs="Times New Roman"/>
          <w:b/>
          <w:sz w:val="24"/>
          <w:szCs w:val="24"/>
        </w:rPr>
        <w:t xml:space="preserve"> </w:t>
      </w:r>
      <w:proofErr w:type="spellStart"/>
      <w:r w:rsidR="00FA66E7" w:rsidRPr="00FA66E7">
        <w:rPr>
          <w:rFonts w:ascii="Times New Roman" w:hAnsi="Times New Roman" w:cs="Times New Roman"/>
          <w:b/>
          <w:sz w:val="24"/>
          <w:szCs w:val="24"/>
        </w:rPr>
        <w:t>дицианоаурат</w:t>
      </w:r>
      <w:proofErr w:type="spellEnd"/>
      <w:r w:rsidR="00FA66E7" w:rsidRPr="00FA66E7">
        <w:rPr>
          <w:rFonts w:ascii="Times New Roman" w:hAnsi="Times New Roman" w:cs="Times New Roman"/>
          <w:b/>
          <w:sz w:val="24"/>
          <w:szCs w:val="24"/>
        </w:rPr>
        <w:t xml:space="preserve"> (I) квалификации «ЧДА» по ГОСТ 20573-75</w:t>
      </w:r>
      <w:r w:rsidRPr="00641B24">
        <w:rPr>
          <w:rFonts w:ascii="Times New Roman" w:hAnsi="Times New Roman" w:cs="Times New Roman"/>
          <w:sz w:val="24"/>
          <w:szCs w:val="24"/>
        </w:rPr>
        <w:t xml:space="preserve">, полностью соответствующие требованиям Заказчика, изложенным в </w:t>
      </w:r>
      <w:r w:rsidR="00E72BDD">
        <w:rPr>
          <w:rFonts w:ascii="Times New Roman" w:hAnsi="Times New Roman" w:cs="Times New Roman"/>
          <w:sz w:val="24"/>
          <w:szCs w:val="24"/>
        </w:rPr>
        <w:t>П</w:t>
      </w:r>
      <w:r w:rsidRPr="00641B24">
        <w:rPr>
          <w:rFonts w:ascii="Times New Roman" w:hAnsi="Times New Roman" w:cs="Times New Roman"/>
          <w:sz w:val="24"/>
          <w:szCs w:val="24"/>
        </w:rPr>
        <w:t>риложен</w:t>
      </w:r>
      <w:r w:rsidR="00572702">
        <w:rPr>
          <w:rFonts w:ascii="Times New Roman" w:hAnsi="Times New Roman" w:cs="Times New Roman"/>
          <w:sz w:val="24"/>
          <w:szCs w:val="24"/>
        </w:rPr>
        <w:t>и</w:t>
      </w:r>
      <w:r w:rsidR="00EC6F82">
        <w:rPr>
          <w:rFonts w:ascii="Times New Roman" w:hAnsi="Times New Roman" w:cs="Times New Roman"/>
          <w:sz w:val="24"/>
          <w:szCs w:val="24"/>
        </w:rPr>
        <w:t>и №3 к закупочной документации.</w:t>
      </w:r>
    </w:p>
    <w:p w14:paraId="7C76DF16" w14:textId="77777777" w:rsidR="00D252B8" w:rsidRDefault="00D252B8" w:rsidP="009A397B">
      <w:pPr>
        <w:tabs>
          <w:tab w:val="num" w:pos="0"/>
        </w:tabs>
        <w:jc w:val="both"/>
        <w:rPr>
          <w:rFonts w:ascii="Times New Roman" w:hAnsi="Times New Roman" w:cs="Times New Roman"/>
          <w:bCs/>
          <w:sz w:val="24"/>
          <w:szCs w:val="24"/>
        </w:rPr>
      </w:pPr>
    </w:p>
    <w:p w14:paraId="0F4DC3F2" w14:textId="14A0D7F0" w:rsidR="00D252B8" w:rsidRPr="00D252B8" w:rsidRDefault="00D252B8" w:rsidP="00D252B8">
      <w:pPr>
        <w:jc w:val="both"/>
        <w:rPr>
          <w:rFonts w:ascii="Times New Roman" w:hAnsi="Times New Roman" w:cs="Times New Roman"/>
          <w:b/>
          <w:bCs/>
          <w:sz w:val="24"/>
          <w:szCs w:val="24"/>
        </w:rPr>
      </w:pPr>
      <w:r w:rsidRPr="00D252B8">
        <w:rPr>
          <w:rFonts w:ascii="Times New Roman" w:hAnsi="Times New Roman" w:cs="Times New Roman"/>
          <w:b/>
          <w:bCs/>
          <w:sz w:val="24"/>
          <w:szCs w:val="24"/>
        </w:rPr>
        <w:t xml:space="preserve">Характеристики </w:t>
      </w:r>
      <w:r w:rsidR="001623C0">
        <w:rPr>
          <w:rFonts w:ascii="Times New Roman" w:hAnsi="Times New Roman" w:cs="Times New Roman"/>
          <w:b/>
          <w:sz w:val="24"/>
          <w:szCs w:val="24"/>
        </w:rPr>
        <w:t>Товара</w:t>
      </w:r>
      <w:r w:rsidRPr="00D252B8">
        <w:rPr>
          <w:rFonts w:ascii="Times New Roman" w:hAnsi="Times New Roman" w:cs="Times New Roman"/>
          <w:b/>
          <w:bCs/>
          <w:sz w:val="24"/>
          <w:szCs w:val="24"/>
        </w:rPr>
        <w:t>:</w:t>
      </w:r>
    </w:p>
    <w:tbl>
      <w:tblPr>
        <w:tblStyle w:val="a7"/>
        <w:tblW w:w="10315" w:type="dxa"/>
        <w:tblInd w:w="28" w:type="dxa"/>
        <w:tblLayout w:type="fixed"/>
        <w:tblLook w:val="04A0" w:firstRow="1" w:lastRow="0" w:firstColumn="1" w:lastColumn="0" w:noHBand="0" w:noVBand="1"/>
      </w:tblPr>
      <w:tblGrid>
        <w:gridCol w:w="1843"/>
        <w:gridCol w:w="3544"/>
        <w:gridCol w:w="2660"/>
        <w:gridCol w:w="709"/>
        <w:gridCol w:w="1559"/>
      </w:tblGrid>
      <w:tr w:rsidR="001623C0" w:rsidRPr="009214F8" w14:paraId="3F91F83A" w14:textId="77777777" w:rsidTr="00BE7C77">
        <w:trPr>
          <w:trHeight w:val="213"/>
        </w:trPr>
        <w:tc>
          <w:tcPr>
            <w:tcW w:w="1843" w:type="dxa"/>
            <w:vMerge w:val="restart"/>
            <w:tcBorders>
              <w:top w:val="single" w:sz="4" w:space="0" w:color="auto"/>
              <w:left w:val="single" w:sz="4" w:space="0" w:color="auto"/>
              <w:right w:val="single" w:sz="4" w:space="0" w:color="auto"/>
            </w:tcBorders>
            <w:tcMar>
              <w:left w:w="28" w:type="dxa"/>
              <w:right w:w="28" w:type="dxa"/>
            </w:tcMar>
            <w:hideMark/>
          </w:tcPr>
          <w:p w14:paraId="7988BFF7" w14:textId="77777777" w:rsidR="001623C0" w:rsidRPr="009214F8" w:rsidRDefault="001623C0" w:rsidP="00BE7C77">
            <w:pPr>
              <w:tabs>
                <w:tab w:val="num" w:pos="0"/>
              </w:tabs>
              <w:jc w:val="both"/>
              <w:rPr>
                <w:rFonts w:ascii="Times New Roman" w:hAnsi="Times New Roman" w:cs="Times New Roman"/>
                <w:b/>
                <w:sz w:val="21"/>
                <w:szCs w:val="21"/>
              </w:rPr>
            </w:pPr>
            <w:r w:rsidRPr="009214F8">
              <w:rPr>
                <w:rFonts w:ascii="Times New Roman" w:hAnsi="Times New Roman" w:cs="Times New Roman"/>
                <w:b/>
                <w:sz w:val="21"/>
                <w:szCs w:val="21"/>
              </w:rPr>
              <w:t>Наименование Товара</w:t>
            </w:r>
          </w:p>
        </w:tc>
        <w:tc>
          <w:tcPr>
            <w:tcW w:w="6204" w:type="dxa"/>
            <w:gridSpan w:val="2"/>
            <w:tcBorders>
              <w:top w:val="single" w:sz="4" w:space="0" w:color="auto"/>
              <w:left w:val="single" w:sz="4" w:space="0" w:color="auto"/>
              <w:bottom w:val="single" w:sz="4" w:space="0" w:color="auto"/>
              <w:right w:val="single" w:sz="4" w:space="0" w:color="auto"/>
            </w:tcBorders>
          </w:tcPr>
          <w:p w14:paraId="0E396643" w14:textId="77777777" w:rsidR="001623C0" w:rsidRPr="009214F8" w:rsidRDefault="001623C0" w:rsidP="00BE7C77">
            <w:pPr>
              <w:tabs>
                <w:tab w:val="num" w:pos="0"/>
              </w:tabs>
              <w:jc w:val="both"/>
              <w:rPr>
                <w:rFonts w:ascii="Times New Roman" w:hAnsi="Times New Roman" w:cs="Times New Roman"/>
                <w:b/>
                <w:sz w:val="21"/>
                <w:szCs w:val="21"/>
              </w:rPr>
            </w:pPr>
            <w:r w:rsidRPr="009214F8">
              <w:rPr>
                <w:rFonts w:ascii="Times New Roman" w:hAnsi="Times New Roman" w:cs="Times New Roman"/>
                <w:b/>
                <w:sz w:val="21"/>
                <w:szCs w:val="21"/>
              </w:rPr>
              <w:t>Предложение в отношении функциональных характеристик (потребительских свойств), эксплуатационных характеристик, качественных характеристик</w:t>
            </w:r>
          </w:p>
        </w:tc>
        <w:tc>
          <w:tcPr>
            <w:tcW w:w="709" w:type="dxa"/>
            <w:vMerge w:val="restart"/>
            <w:tcBorders>
              <w:top w:val="single" w:sz="4" w:space="0" w:color="auto"/>
              <w:left w:val="single" w:sz="4" w:space="0" w:color="auto"/>
              <w:right w:val="single" w:sz="4" w:space="0" w:color="auto"/>
            </w:tcBorders>
          </w:tcPr>
          <w:p w14:paraId="4B14D1CF" w14:textId="77777777" w:rsidR="001623C0" w:rsidRPr="009214F8" w:rsidRDefault="001623C0" w:rsidP="00BE7C77">
            <w:pPr>
              <w:tabs>
                <w:tab w:val="num" w:pos="0"/>
              </w:tabs>
              <w:jc w:val="both"/>
              <w:rPr>
                <w:rFonts w:ascii="Times New Roman" w:hAnsi="Times New Roman" w:cs="Times New Roman"/>
                <w:b/>
                <w:sz w:val="21"/>
                <w:szCs w:val="21"/>
              </w:rPr>
            </w:pPr>
            <w:r w:rsidRPr="009214F8">
              <w:rPr>
                <w:rFonts w:ascii="Times New Roman" w:hAnsi="Times New Roman" w:cs="Times New Roman"/>
                <w:b/>
                <w:sz w:val="21"/>
                <w:szCs w:val="21"/>
              </w:rPr>
              <w:t>Ед. изм.</w:t>
            </w:r>
          </w:p>
        </w:tc>
        <w:tc>
          <w:tcPr>
            <w:tcW w:w="1559" w:type="dxa"/>
            <w:vMerge w:val="restart"/>
            <w:tcBorders>
              <w:top w:val="single" w:sz="4" w:space="0" w:color="auto"/>
              <w:left w:val="single" w:sz="4" w:space="0" w:color="auto"/>
              <w:right w:val="single" w:sz="4" w:space="0" w:color="auto"/>
            </w:tcBorders>
            <w:tcMar>
              <w:left w:w="28" w:type="dxa"/>
              <w:right w:w="28" w:type="dxa"/>
            </w:tcMar>
            <w:hideMark/>
          </w:tcPr>
          <w:p w14:paraId="78C1D840" w14:textId="77777777" w:rsidR="001623C0" w:rsidRPr="009214F8" w:rsidRDefault="001623C0" w:rsidP="00BE7C77">
            <w:pPr>
              <w:tabs>
                <w:tab w:val="num" w:pos="0"/>
              </w:tabs>
              <w:jc w:val="both"/>
              <w:rPr>
                <w:rFonts w:ascii="Times New Roman" w:hAnsi="Times New Roman" w:cs="Times New Roman"/>
                <w:b/>
                <w:sz w:val="21"/>
                <w:szCs w:val="21"/>
              </w:rPr>
            </w:pPr>
            <w:r w:rsidRPr="009214F8">
              <w:rPr>
                <w:rFonts w:ascii="Times New Roman" w:hAnsi="Times New Roman" w:cs="Times New Roman"/>
                <w:b/>
                <w:sz w:val="21"/>
                <w:szCs w:val="21"/>
              </w:rPr>
              <w:t>Ориентировочное кол-во</w:t>
            </w:r>
          </w:p>
        </w:tc>
      </w:tr>
      <w:tr w:rsidR="001623C0" w:rsidRPr="009214F8" w14:paraId="422E5D99" w14:textId="77777777" w:rsidTr="00BE7C77">
        <w:trPr>
          <w:trHeight w:val="338"/>
        </w:trPr>
        <w:tc>
          <w:tcPr>
            <w:tcW w:w="1843" w:type="dxa"/>
            <w:vMerge/>
            <w:tcBorders>
              <w:left w:val="single" w:sz="4" w:space="0" w:color="auto"/>
              <w:bottom w:val="single" w:sz="4" w:space="0" w:color="auto"/>
              <w:right w:val="single" w:sz="4" w:space="0" w:color="auto"/>
            </w:tcBorders>
            <w:tcMar>
              <w:left w:w="28" w:type="dxa"/>
              <w:right w:w="28" w:type="dxa"/>
            </w:tcMar>
          </w:tcPr>
          <w:p w14:paraId="5DEC8EFA" w14:textId="77777777" w:rsidR="001623C0" w:rsidRPr="009214F8" w:rsidRDefault="001623C0" w:rsidP="00BE7C77">
            <w:pPr>
              <w:tabs>
                <w:tab w:val="num" w:pos="0"/>
              </w:tabs>
              <w:jc w:val="both"/>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tcPr>
          <w:p w14:paraId="5735F8B7" w14:textId="77777777" w:rsidR="001623C0" w:rsidRPr="009214F8" w:rsidRDefault="001623C0" w:rsidP="00BE7C77">
            <w:pPr>
              <w:tabs>
                <w:tab w:val="num" w:pos="0"/>
              </w:tabs>
              <w:jc w:val="both"/>
              <w:rPr>
                <w:rFonts w:ascii="Times New Roman" w:hAnsi="Times New Roman" w:cs="Times New Roman"/>
                <w:b/>
                <w:sz w:val="21"/>
                <w:szCs w:val="21"/>
              </w:rPr>
            </w:pPr>
            <w:r w:rsidRPr="009214F8">
              <w:rPr>
                <w:rFonts w:ascii="Times New Roman" w:hAnsi="Times New Roman" w:cs="Times New Roman"/>
                <w:b/>
                <w:sz w:val="21"/>
                <w:szCs w:val="21"/>
              </w:rPr>
              <w:t>Наименование показателя</w:t>
            </w:r>
          </w:p>
        </w:tc>
        <w:tc>
          <w:tcPr>
            <w:tcW w:w="2660" w:type="dxa"/>
            <w:tcBorders>
              <w:top w:val="single" w:sz="4" w:space="0" w:color="auto"/>
              <w:left w:val="single" w:sz="4" w:space="0" w:color="auto"/>
              <w:bottom w:val="single" w:sz="4" w:space="0" w:color="auto"/>
              <w:right w:val="single" w:sz="4" w:space="0" w:color="auto"/>
            </w:tcBorders>
          </w:tcPr>
          <w:p w14:paraId="4C9373E6" w14:textId="77777777" w:rsidR="001623C0" w:rsidRPr="009214F8" w:rsidRDefault="001623C0" w:rsidP="00BE7C77">
            <w:pPr>
              <w:tabs>
                <w:tab w:val="num" w:pos="0"/>
              </w:tabs>
              <w:jc w:val="both"/>
              <w:rPr>
                <w:rFonts w:ascii="Times New Roman" w:hAnsi="Times New Roman" w:cs="Times New Roman"/>
                <w:b/>
                <w:sz w:val="21"/>
                <w:szCs w:val="21"/>
              </w:rPr>
            </w:pPr>
            <w:r w:rsidRPr="009214F8">
              <w:rPr>
                <w:rFonts w:ascii="Times New Roman" w:hAnsi="Times New Roman" w:cs="Times New Roman"/>
                <w:b/>
                <w:sz w:val="21"/>
                <w:szCs w:val="21"/>
              </w:rPr>
              <w:t>Значение показателя</w:t>
            </w:r>
          </w:p>
        </w:tc>
        <w:tc>
          <w:tcPr>
            <w:tcW w:w="709" w:type="dxa"/>
            <w:vMerge/>
            <w:tcBorders>
              <w:left w:val="single" w:sz="4" w:space="0" w:color="auto"/>
              <w:bottom w:val="single" w:sz="4" w:space="0" w:color="auto"/>
              <w:right w:val="single" w:sz="4" w:space="0" w:color="auto"/>
            </w:tcBorders>
          </w:tcPr>
          <w:p w14:paraId="4FD21C37" w14:textId="77777777" w:rsidR="001623C0" w:rsidRPr="009214F8" w:rsidRDefault="001623C0" w:rsidP="00BE7C77">
            <w:pPr>
              <w:tabs>
                <w:tab w:val="num" w:pos="0"/>
              </w:tabs>
              <w:jc w:val="both"/>
              <w:rPr>
                <w:rFonts w:ascii="Times New Roman" w:hAnsi="Times New Roman" w:cs="Times New Roman"/>
                <w:sz w:val="21"/>
                <w:szCs w:val="21"/>
              </w:rPr>
            </w:pPr>
          </w:p>
        </w:tc>
        <w:tc>
          <w:tcPr>
            <w:tcW w:w="1559" w:type="dxa"/>
            <w:vMerge/>
            <w:tcBorders>
              <w:left w:val="single" w:sz="4" w:space="0" w:color="auto"/>
              <w:bottom w:val="single" w:sz="4" w:space="0" w:color="auto"/>
              <w:right w:val="single" w:sz="4" w:space="0" w:color="auto"/>
            </w:tcBorders>
            <w:tcMar>
              <w:left w:w="28" w:type="dxa"/>
              <w:right w:w="28" w:type="dxa"/>
            </w:tcMar>
          </w:tcPr>
          <w:p w14:paraId="4A9145C4" w14:textId="77777777" w:rsidR="001623C0" w:rsidRPr="009214F8" w:rsidRDefault="001623C0" w:rsidP="00BE7C77">
            <w:pPr>
              <w:tabs>
                <w:tab w:val="num" w:pos="0"/>
              </w:tabs>
              <w:jc w:val="both"/>
              <w:rPr>
                <w:rFonts w:ascii="Times New Roman" w:hAnsi="Times New Roman" w:cs="Times New Roman"/>
                <w:sz w:val="21"/>
                <w:szCs w:val="21"/>
              </w:rPr>
            </w:pPr>
          </w:p>
        </w:tc>
      </w:tr>
      <w:tr w:rsidR="001623C0" w:rsidRPr="009214F8" w14:paraId="0529E6A8" w14:textId="77777777" w:rsidTr="00BE7C77">
        <w:trPr>
          <w:trHeight w:val="56"/>
        </w:trPr>
        <w:tc>
          <w:tcPr>
            <w:tcW w:w="1843" w:type="dxa"/>
            <w:vMerge w:val="restart"/>
            <w:tcBorders>
              <w:top w:val="single" w:sz="4" w:space="0" w:color="auto"/>
              <w:left w:val="single" w:sz="4" w:space="0" w:color="auto"/>
              <w:right w:val="single" w:sz="4" w:space="0" w:color="auto"/>
            </w:tcBorders>
            <w:tcMar>
              <w:left w:w="28" w:type="dxa"/>
              <w:right w:w="28" w:type="dxa"/>
            </w:tcMar>
            <w:hideMark/>
          </w:tcPr>
          <w:p w14:paraId="07C997EB" w14:textId="77777777" w:rsidR="001623C0" w:rsidRPr="009214F8" w:rsidRDefault="001623C0" w:rsidP="00BE7C77">
            <w:pPr>
              <w:tabs>
                <w:tab w:val="num" w:pos="0"/>
              </w:tabs>
              <w:jc w:val="both"/>
              <w:rPr>
                <w:rFonts w:ascii="Times New Roman" w:hAnsi="Times New Roman" w:cs="Times New Roman"/>
                <w:sz w:val="21"/>
                <w:szCs w:val="21"/>
              </w:rPr>
            </w:pPr>
            <w:r w:rsidRPr="009214F8">
              <w:rPr>
                <w:rFonts w:ascii="Times New Roman" w:hAnsi="Times New Roman" w:cs="Times New Roman"/>
                <w:b/>
                <w:sz w:val="21"/>
                <w:szCs w:val="21"/>
              </w:rPr>
              <w:t xml:space="preserve">Калий </w:t>
            </w:r>
            <w:proofErr w:type="spellStart"/>
            <w:r w:rsidRPr="009214F8">
              <w:rPr>
                <w:rFonts w:ascii="Times New Roman" w:hAnsi="Times New Roman" w:cs="Times New Roman"/>
                <w:b/>
                <w:sz w:val="21"/>
                <w:szCs w:val="21"/>
              </w:rPr>
              <w:t>дицианоаурат</w:t>
            </w:r>
            <w:proofErr w:type="spellEnd"/>
            <w:r w:rsidRPr="009214F8">
              <w:rPr>
                <w:rFonts w:ascii="Times New Roman" w:hAnsi="Times New Roman" w:cs="Times New Roman"/>
                <w:b/>
                <w:sz w:val="21"/>
                <w:szCs w:val="21"/>
              </w:rPr>
              <w:t xml:space="preserve"> (</w:t>
            </w:r>
            <w:r w:rsidRPr="009214F8">
              <w:rPr>
                <w:rFonts w:ascii="Times New Roman" w:hAnsi="Times New Roman" w:cs="Times New Roman"/>
                <w:b/>
                <w:sz w:val="21"/>
                <w:szCs w:val="21"/>
                <w:lang w:val="en-US"/>
              </w:rPr>
              <w:t>I</w:t>
            </w:r>
            <w:r w:rsidRPr="009214F8">
              <w:rPr>
                <w:rFonts w:ascii="Times New Roman" w:hAnsi="Times New Roman" w:cs="Times New Roman"/>
                <w:b/>
                <w:sz w:val="21"/>
                <w:szCs w:val="21"/>
              </w:rPr>
              <w:t>) квалификации «ЧДА» по ГОСТ 20573-75</w:t>
            </w:r>
            <w:r w:rsidRPr="009214F8">
              <w:rPr>
                <w:rFonts w:ascii="Times New Roman" w:hAnsi="Times New Roman" w:cs="Times New Roman"/>
                <w:sz w:val="21"/>
                <w:szCs w:val="21"/>
              </w:rPr>
              <w:t>, производства ______________</w:t>
            </w:r>
          </w:p>
          <w:p w14:paraId="5BD5C3F9" w14:textId="77777777" w:rsidR="001623C0" w:rsidRPr="009214F8" w:rsidRDefault="001623C0" w:rsidP="00BE7C77">
            <w:pPr>
              <w:tabs>
                <w:tab w:val="num" w:pos="0"/>
              </w:tabs>
              <w:jc w:val="both"/>
              <w:rPr>
                <w:rFonts w:ascii="Times New Roman" w:hAnsi="Times New Roman" w:cs="Times New Roman"/>
                <w:sz w:val="21"/>
                <w:szCs w:val="21"/>
                <w:vertAlign w:val="superscript"/>
              </w:rPr>
            </w:pPr>
            <w:r w:rsidRPr="009214F8">
              <w:rPr>
                <w:rFonts w:ascii="Times New Roman" w:hAnsi="Times New Roman" w:cs="Times New Roman"/>
                <w:sz w:val="21"/>
                <w:szCs w:val="21"/>
                <w:vertAlign w:val="superscript"/>
              </w:rPr>
              <w:t>(</w:t>
            </w:r>
            <w:proofErr w:type="gramStart"/>
            <w:r w:rsidRPr="009214F8">
              <w:rPr>
                <w:rFonts w:ascii="Times New Roman" w:hAnsi="Times New Roman" w:cs="Times New Roman"/>
                <w:sz w:val="21"/>
                <w:szCs w:val="21"/>
                <w:vertAlign w:val="superscript"/>
              </w:rPr>
              <w:t>указать</w:t>
            </w:r>
            <w:proofErr w:type="gramEnd"/>
            <w:r w:rsidRPr="009214F8">
              <w:rPr>
                <w:rFonts w:ascii="Times New Roman" w:hAnsi="Times New Roman" w:cs="Times New Roman"/>
                <w:sz w:val="21"/>
                <w:szCs w:val="21"/>
                <w:vertAlign w:val="superscript"/>
              </w:rPr>
              <w:t xml:space="preserve"> производителя)</w:t>
            </w:r>
          </w:p>
        </w:tc>
        <w:tc>
          <w:tcPr>
            <w:tcW w:w="3544" w:type="dxa"/>
            <w:tcBorders>
              <w:top w:val="single" w:sz="4" w:space="0" w:color="auto"/>
              <w:left w:val="single" w:sz="4" w:space="0" w:color="auto"/>
              <w:bottom w:val="single" w:sz="4" w:space="0" w:color="auto"/>
              <w:right w:val="single" w:sz="4" w:space="0" w:color="auto"/>
            </w:tcBorders>
          </w:tcPr>
          <w:p w14:paraId="32CC0ABD" w14:textId="77777777" w:rsidR="001623C0" w:rsidRPr="009214F8" w:rsidRDefault="001623C0" w:rsidP="00BE7C77">
            <w:pPr>
              <w:tabs>
                <w:tab w:val="num" w:pos="0"/>
              </w:tabs>
              <w:jc w:val="both"/>
              <w:rPr>
                <w:rFonts w:ascii="Times New Roman" w:hAnsi="Times New Roman" w:cs="Times New Roman"/>
                <w:sz w:val="21"/>
                <w:szCs w:val="21"/>
              </w:rPr>
            </w:pPr>
            <w:r w:rsidRPr="009214F8">
              <w:rPr>
                <w:rFonts w:ascii="Times New Roman" w:hAnsi="Times New Roman" w:cs="Times New Roman"/>
                <w:sz w:val="21"/>
                <w:szCs w:val="21"/>
              </w:rPr>
              <w:t>1. Внешний вид</w:t>
            </w:r>
          </w:p>
        </w:tc>
        <w:tc>
          <w:tcPr>
            <w:tcW w:w="2660" w:type="dxa"/>
            <w:tcBorders>
              <w:top w:val="single" w:sz="4" w:space="0" w:color="auto"/>
              <w:left w:val="single" w:sz="4" w:space="0" w:color="auto"/>
              <w:bottom w:val="single" w:sz="4" w:space="0" w:color="auto"/>
              <w:right w:val="single" w:sz="4" w:space="0" w:color="auto"/>
            </w:tcBorders>
          </w:tcPr>
          <w:p w14:paraId="58C4C1FC" w14:textId="77777777" w:rsidR="001623C0" w:rsidRPr="009214F8" w:rsidRDefault="001623C0" w:rsidP="00BE7C77">
            <w:pPr>
              <w:tabs>
                <w:tab w:val="num" w:pos="0"/>
              </w:tabs>
              <w:jc w:val="center"/>
              <w:rPr>
                <w:rFonts w:ascii="Times New Roman" w:hAnsi="Times New Roman" w:cs="Times New Roman"/>
                <w:sz w:val="21"/>
                <w:szCs w:val="21"/>
                <w:vertAlign w:val="superscript"/>
              </w:rPr>
            </w:pPr>
          </w:p>
          <w:p w14:paraId="0F52CBC6" w14:textId="77777777" w:rsidR="001623C0" w:rsidRPr="009214F8" w:rsidRDefault="001623C0" w:rsidP="00BE7C77">
            <w:pPr>
              <w:tabs>
                <w:tab w:val="num" w:pos="0"/>
              </w:tabs>
              <w:jc w:val="center"/>
              <w:rPr>
                <w:rFonts w:ascii="Times New Roman" w:hAnsi="Times New Roman" w:cs="Times New Roman"/>
                <w:sz w:val="21"/>
                <w:szCs w:val="21"/>
                <w:vertAlign w:val="superscript"/>
              </w:rPr>
            </w:pPr>
            <w:r w:rsidRPr="009214F8">
              <w:rPr>
                <w:rFonts w:ascii="Times New Roman" w:hAnsi="Times New Roman" w:cs="Times New Roman"/>
                <w:sz w:val="21"/>
                <w:szCs w:val="21"/>
                <w:vertAlign w:val="superscript"/>
              </w:rPr>
              <w:t>(</w:t>
            </w:r>
            <w:proofErr w:type="gramStart"/>
            <w:r w:rsidRPr="009214F8">
              <w:rPr>
                <w:rFonts w:ascii="Times New Roman" w:hAnsi="Times New Roman" w:cs="Times New Roman"/>
                <w:sz w:val="21"/>
                <w:szCs w:val="21"/>
                <w:vertAlign w:val="superscript"/>
              </w:rPr>
              <w:t>указать</w:t>
            </w:r>
            <w:proofErr w:type="gramEnd"/>
            <w:r w:rsidRPr="009214F8">
              <w:rPr>
                <w:rFonts w:ascii="Times New Roman" w:hAnsi="Times New Roman" w:cs="Times New Roman"/>
                <w:sz w:val="21"/>
                <w:szCs w:val="21"/>
                <w:vertAlign w:val="superscript"/>
              </w:rPr>
              <w:t xml:space="preserve"> внешний вид)</w:t>
            </w:r>
          </w:p>
        </w:tc>
        <w:tc>
          <w:tcPr>
            <w:tcW w:w="709" w:type="dxa"/>
            <w:vMerge w:val="restart"/>
            <w:tcBorders>
              <w:top w:val="single" w:sz="4" w:space="0" w:color="auto"/>
              <w:left w:val="single" w:sz="4" w:space="0" w:color="auto"/>
              <w:right w:val="single" w:sz="4" w:space="0" w:color="auto"/>
            </w:tcBorders>
          </w:tcPr>
          <w:p w14:paraId="76601BA1" w14:textId="77777777" w:rsidR="001623C0" w:rsidRPr="009214F8" w:rsidRDefault="001623C0" w:rsidP="00BE7C77">
            <w:pPr>
              <w:tabs>
                <w:tab w:val="num" w:pos="0"/>
              </w:tabs>
              <w:jc w:val="center"/>
              <w:rPr>
                <w:rFonts w:ascii="Times New Roman" w:hAnsi="Times New Roman" w:cs="Times New Roman"/>
                <w:sz w:val="21"/>
                <w:szCs w:val="21"/>
              </w:rPr>
            </w:pPr>
            <w:r w:rsidRPr="009214F8">
              <w:rPr>
                <w:rFonts w:ascii="Times New Roman" w:hAnsi="Times New Roman" w:cs="Times New Roman"/>
                <w:sz w:val="21"/>
                <w:szCs w:val="21"/>
              </w:rPr>
              <w:t>гр.</w:t>
            </w:r>
          </w:p>
        </w:tc>
        <w:tc>
          <w:tcPr>
            <w:tcW w:w="1559" w:type="dxa"/>
            <w:vMerge w:val="restart"/>
            <w:tcBorders>
              <w:top w:val="single" w:sz="4" w:space="0" w:color="auto"/>
              <w:left w:val="single" w:sz="4" w:space="0" w:color="auto"/>
              <w:right w:val="single" w:sz="4" w:space="0" w:color="auto"/>
            </w:tcBorders>
            <w:tcMar>
              <w:left w:w="28" w:type="dxa"/>
              <w:right w:w="28" w:type="dxa"/>
            </w:tcMar>
          </w:tcPr>
          <w:p w14:paraId="6010F23D" w14:textId="4057901C" w:rsidR="001623C0" w:rsidRPr="009214F8" w:rsidRDefault="001623C0" w:rsidP="001623C0">
            <w:pPr>
              <w:tabs>
                <w:tab w:val="num" w:pos="0"/>
              </w:tabs>
              <w:jc w:val="center"/>
              <w:rPr>
                <w:rFonts w:ascii="Times New Roman" w:hAnsi="Times New Roman" w:cs="Times New Roman"/>
                <w:sz w:val="21"/>
                <w:szCs w:val="21"/>
              </w:rPr>
            </w:pPr>
            <w:r>
              <w:rPr>
                <w:rFonts w:ascii="Times New Roman" w:hAnsi="Times New Roman" w:cs="Times New Roman"/>
                <w:sz w:val="21"/>
                <w:szCs w:val="21"/>
              </w:rPr>
              <w:t>7</w:t>
            </w:r>
            <w:r w:rsidRPr="009214F8">
              <w:rPr>
                <w:rFonts w:ascii="Times New Roman" w:hAnsi="Times New Roman" w:cs="Times New Roman"/>
                <w:sz w:val="21"/>
                <w:szCs w:val="21"/>
              </w:rPr>
              <w:t>20 000</w:t>
            </w:r>
          </w:p>
        </w:tc>
      </w:tr>
      <w:tr w:rsidR="001623C0" w:rsidRPr="009214F8" w14:paraId="6DDE0CCA" w14:textId="77777777" w:rsidTr="00BE7C77">
        <w:trPr>
          <w:trHeight w:val="496"/>
        </w:trPr>
        <w:tc>
          <w:tcPr>
            <w:tcW w:w="1843" w:type="dxa"/>
            <w:vMerge/>
            <w:tcBorders>
              <w:top w:val="single" w:sz="4" w:space="0" w:color="auto"/>
              <w:left w:val="single" w:sz="4" w:space="0" w:color="auto"/>
              <w:right w:val="single" w:sz="4" w:space="0" w:color="auto"/>
            </w:tcBorders>
            <w:tcMar>
              <w:left w:w="28" w:type="dxa"/>
              <w:right w:w="28" w:type="dxa"/>
            </w:tcMar>
          </w:tcPr>
          <w:p w14:paraId="33825C00" w14:textId="77777777" w:rsidR="001623C0" w:rsidRPr="009214F8" w:rsidRDefault="001623C0" w:rsidP="00BE7C77">
            <w:pPr>
              <w:tabs>
                <w:tab w:val="num" w:pos="0"/>
              </w:tabs>
              <w:jc w:val="both"/>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tcPr>
          <w:p w14:paraId="2B1042D8" w14:textId="77777777" w:rsidR="001623C0" w:rsidRPr="009214F8" w:rsidRDefault="001623C0" w:rsidP="00BE7C77">
            <w:pPr>
              <w:tabs>
                <w:tab w:val="num" w:pos="0"/>
              </w:tabs>
              <w:jc w:val="both"/>
              <w:rPr>
                <w:rFonts w:ascii="Times New Roman" w:hAnsi="Times New Roman" w:cs="Times New Roman"/>
                <w:sz w:val="21"/>
                <w:szCs w:val="21"/>
              </w:rPr>
            </w:pPr>
            <w:r w:rsidRPr="009214F8">
              <w:rPr>
                <w:rFonts w:ascii="Times New Roman" w:hAnsi="Times New Roman" w:cs="Times New Roman"/>
                <w:sz w:val="21"/>
                <w:szCs w:val="21"/>
              </w:rPr>
              <w:t xml:space="preserve"> 2. Массовая доля золота (</w:t>
            </w:r>
            <m:oMath>
              <m:r>
                <m:rPr>
                  <m:sty m:val="p"/>
                </m:rPr>
                <w:rPr>
                  <w:rFonts w:ascii="Cambria Math" w:hAnsi="Cambria Math" w:cs="Times New Roman"/>
                  <w:sz w:val="21"/>
                  <w:szCs w:val="21"/>
                </w:rPr>
                <m:t>Au</m:t>
              </m:r>
            </m:oMath>
            <w:r w:rsidRPr="009214F8">
              <w:rPr>
                <w:rFonts w:ascii="Times New Roman" w:hAnsi="Times New Roman" w:cs="Times New Roman"/>
                <w:sz w:val="21"/>
                <w:szCs w:val="21"/>
              </w:rPr>
              <w:t>), %</w:t>
            </w:r>
          </w:p>
        </w:tc>
        <w:tc>
          <w:tcPr>
            <w:tcW w:w="2660" w:type="dxa"/>
            <w:tcBorders>
              <w:top w:val="single" w:sz="4" w:space="0" w:color="auto"/>
              <w:left w:val="single" w:sz="4" w:space="0" w:color="auto"/>
              <w:bottom w:val="single" w:sz="4" w:space="0" w:color="auto"/>
              <w:right w:val="single" w:sz="4" w:space="0" w:color="auto"/>
            </w:tcBorders>
          </w:tcPr>
          <w:p w14:paraId="29E11FF4" w14:textId="77777777" w:rsidR="001623C0" w:rsidRPr="009214F8" w:rsidRDefault="001623C0" w:rsidP="00BE7C77">
            <w:pPr>
              <w:tabs>
                <w:tab w:val="num" w:pos="0"/>
              </w:tabs>
              <w:jc w:val="center"/>
              <w:rPr>
                <w:rFonts w:ascii="Times New Roman" w:hAnsi="Times New Roman" w:cs="Times New Roman"/>
                <w:sz w:val="21"/>
                <w:szCs w:val="21"/>
                <w:vertAlign w:val="superscript"/>
              </w:rPr>
            </w:pPr>
          </w:p>
          <w:p w14:paraId="3C93920E" w14:textId="77777777" w:rsidR="001623C0" w:rsidRPr="009214F8" w:rsidRDefault="001623C0" w:rsidP="00BE7C77">
            <w:pPr>
              <w:tabs>
                <w:tab w:val="num" w:pos="0"/>
              </w:tabs>
              <w:jc w:val="center"/>
              <w:rPr>
                <w:rFonts w:ascii="Times New Roman" w:hAnsi="Times New Roman" w:cs="Times New Roman"/>
                <w:sz w:val="21"/>
                <w:szCs w:val="21"/>
                <w:vertAlign w:val="superscript"/>
              </w:rPr>
            </w:pPr>
            <w:r w:rsidRPr="009214F8">
              <w:rPr>
                <w:rFonts w:ascii="Times New Roman" w:hAnsi="Times New Roman" w:cs="Times New Roman"/>
                <w:sz w:val="21"/>
                <w:szCs w:val="21"/>
                <w:vertAlign w:val="superscript"/>
              </w:rPr>
              <w:t>(</w:t>
            </w:r>
            <w:proofErr w:type="gramStart"/>
            <w:r w:rsidRPr="009214F8">
              <w:rPr>
                <w:rFonts w:ascii="Times New Roman" w:hAnsi="Times New Roman" w:cs="Times New Roman"/>
                <w:sz w:val="21"/>
                <w:szCs w:val="21"/>
                <w:vertAlign w:val="superscript"/>
              </w:rPr>
              <w:t>указать</w:t>
            </w:r>
            <w:proofErr w:type="gramEnd"/>
            <w:r w:rsidRPr="009214F8">
              <w:rPr>
                <w:rFonts w:ascii="Times New Roman" w:hAnsi="Times New Roman" w:cs="Times New Roman"/>
                <w:sz w:val="21"/>
                <w:szCs w:val="21"/>
                <w:vertAlign w:val="superscript"/>
              </w:rPr>
              <w:t xml:space="preserve"> значение)</w:t>
            </w:r>
          </w:p>
        </w:tc>
        <w:tc>
          <w:tcPr>
            <w:tcW w:w="709" w:type="dxa"/>
            <w:vMerge/>
            <w:tcBorders>
              <w:top w:val="single" w:sz="4" w:space="0" w:color="auto"/>
              <w:left w:val="single" w:sz="4" w:space="0" w:color="auto"/>
              <w:right w:val="single" w:sz="4" w:space="0" w:color="auto"/>
            </w:tcBorders>
          </w:tcPr>
          <w:p w14:paraId="045708B1" w14:textId="77777777" w:rsidR="001623C0" w:rsidRPr="009214F8" w:rsidRDefault="001623C0" w:rsidP="00BE7C77">
            <w:pPr>
              <w:tabs>
                <w:tab w:val="num" w:pos="0"/>
              </w:tabs>
              <w:jc w:val="both"/>
              <w:rPr>
                <w:rFonts w:ascii="Times New Roman" w:hAnsi="Times New Roman" w:cs="Times New Roman"/>
                <w:sz w:val="21"/>
                <w:szCs w:val="21"/>
              </w:rPr>
            </w:pPr>
          </w:p>
        </w:tc>
        <w:tc>
          <w:tcPr>
            <w:tcW w:w="1559" w:type="dxa"/>
            <w:vMerge/>
            <w:tcBorders>
              <w:top w:val="single" w:sz="4" w:space="0" w:color="auto"/>
              <w:left w:val="single" w:sz="4" w:space="0" w:color="auto"/>
              <w:right w:val="single" w:sz="4" w:space="0" w:color="auto"/>
            </w:tcBorders>
            <w:tcMar>
              <w:left w:w="28" w:type="dxa"/>
              <w:right w:w="28" w:type="dxa"/>
            </w:tcMar>
          </w:tcPr>
          <w:p w14:paraId="19F52D78" w14:textId="77777777" w:rsidR="001623C0" w:rsidRPr="009214F8" w:rsidRDefault="001623C0" w:rsidP="00BE7C77">
            <w:pPr>
              <w:tabs>
                <w:tab w:val="num" w:pos="0"/>
              </w:tabs>
              <w:jc w:val="both"/>
              <w:rPr>
                <w:rFonts w:ascii="Times New Roman" w:hAnsi="Times New Roman" w:cs="Times New Roman"/>
                <w:sz w:val="21"/>
                <w:szCs w:val="21"/>
              </w:rPr>
            </w:pPr>
          </w:p>
        </w:tc>
      </w:tr>
      <w:tr w:rsidR="001623C0" w:rsidRPr="009214F8" w14:paraId="1489ED43" w14:textId="77777777" w:rsidTr="00BE7C77">
        <w:trPr>
          <w:trHeight w:val="350"/>
        </w:trPr>
        <w:tc>
          <w:tcPr>
            <w:tcW w:w="1843" w:type="dxa"/>
            <w:vMerge/>
            <w:tcBorders>
              <w:left w:val="single" w:sz="4" w:space="0" w:color="auto"/>
              <w:right w:val="single" w:sz="4" w:space="0" w:color="auto"/>
            </w:tcBorders>
            <w:tcMar>
              <w:left w:w="28" w:type="dxa"/>
              <w:right w:w="28" w:type="dxa"/>
            </w:tcMar>
          </w:tcPr>
          <w:p w14:paraId="7A9D840F" w14:textId="77777777" w:rsidR="001623C0" w:rsidRPr="009214F8" w:rsidRDefault="001623C0" w:rsidP="00BE7C77">
            <w:pPr>
              <w:tabs>
                <w:tab w:val="num" w:pos="0"/>
              </w:tabs>
              <w:jc w:val="both"/>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tcPr>
          <w:p w14:paraId="07E03C32" w14:textId="77777777" w:rsidR="001623C0" w:rsidRPr="009214F8" w:rsidRDefault="001623C0" w:rsidP="00BE7C77">
            <w:pPr>
              <w:tabs>
                <w:tab w:val="num" w:pos="0"/>
              </w:tabs>
              <w:jc w:val="both"/>
              <w:rPr>
                <w:rFonts w:ascii="Times New Roman" w:hAnsi="Times New Roman" w:cs="Times New Roman"/>
                <w:sz w:val="21"/>
                <w:szCs w:val="21"/>
              </w:rPr>
            </w:pPr>
            <w:r w:rsidRPr="009214F8">
              <w:rPr>
                <w:rFonts w:ascii="Times New Roman" w:hAnsi="Times New Roman" w:cs="Times New Roman"/>
                <w:sz w:val="21"/>
                <w:szCs w:val="21"/>
              </w:rPr>
              <w:t>3.Массовая доля свободных цианидов (</w:t>
            </w:r>
            <m:oMath>
              <m:r>
                <m:rPr>
                  <m:sty m:val="p"/>
                </m:rPr>
                <w:rPr>
                  <w:rFonts w:ascii="Cambria Math" w:hAnsi="Cambria Math" w:cs="Times New Roman"/>
                  <w:sz w:val="21"/>
                  <w:szCs w:val="21"/>
                </w:rPr>
                <m:t>CN</m:t>
              </m:r>
            </m:oMath>
            <w:r w:rsidRPr="009214F8">
              <w:rPr>
                <w:rFonts w:ascii="Times New Roman" w:hAnsi="Times New Roman" w:cs="Times New Roman"/>
                <w:sz w:val="21"/>
                <w:szCs w:val="21"/>
              </w:rPr>
              <w:t>), %</w:t>
            </w:r>
          </w:p>
        </w:tc>
        <w:tc>
          <w:tcPr>
            <w:tcW w:w="2660" w:type="dxa"/>
            <w:tcBorders>
              <w:top w:val="single" w:sz="4" w:space="0" w:color="auto"/>
              <w:left w:val="single" w:sz="4" w:space="0" w:color="auto"/>
              <w:bottom w:val="single" w:sz="4" w:space="0" w:color="auto"/>
              <w:right w:val="single" w:sz="4" w:space="0" w:color="auto"/>
            </w:tcBorders>
          </w:tcPr>
          <w:p w14:paraId="407210AC" w14:textId="77777777" w:rsidR="001623C0" w:rsidRPr="009214F8" w:rsidRDefault="001623C0" w:rsidP="00BE7C77">
            <w:pPr>
              <w:tabs>
                <w:tab w:val="num" w:pos="0"/>
              </w:tabs>
              <w:jc w:val="center"/>
              <w:rPr>
                <w:rFonts w:ascii="Times New Roman" w:hAnsi="Times New Roman" w:cs="Times New Roman"/>
                <w:sz w:val="21"/>
                <w:szCs w:val="21"/>
                <w:vertAlign w:val="superscript"/>
              </w:rPr>
            </w:pPr>
          </w:p>
          <w:p w14:paraId="72F66D66" w14:textId="77777777" w:rsidR="001623C0" w:rsidRPr="009214F8" w:rsidRDefault="001623C0" w:rsidP="00BE7C77">
            <w:pPr>
              <w:tabs>
                <w:tab w:val="num" w:pos="0"/>
              </w:tabs>
              <w:jc w:val="center"/>
              <w:rPr>
                <w:rFonts w:ascii="Times New Roman" w:hAnsi="Times New Roman" w:cs="Times New Roman"/>
                <w:sz w:val="21"/>
                <w:szCs w:val="21"/>
                <w:vertAlign w:val="superscript"/>
              </w:rPr>
            </w:pPr>
            <w:r w:rsidRPr="009214F8">
              <w:rPr>
                <w:rFonts w:ascii="Times New Roman" w:hAnsi="Times New Roman" w:cs="Times New Roman"/>
                <w:sz w:val="21"/>
                <w:szCs w:val="21"/>
                <w:vertAlign w:val="superscript"/>
              </w:rPr>
              <w:t>(</w:t>
            </w:r>
            <w:proofErr w:type="gramStart"/>
            <w:r w:rsidRPr="009214F8">
              <w:rPr>
                <w:rFonts w:ascii="Times New Roman" w:hAnsi="Times New Roman" w:cs="Times New Roman"/>
                <w:sz w:val="21"/>
                <w:szCs w:val="21"/>
                <w:vertAlign w:val="superscript"/>
              </w:rPr>
              <w:t>указать</w:t>
            </w:r>
            <w:proofErr w:type="gramEnd"/>
            <w:r w:rsidRPr="009214F8">
              <w:rPr>
                <w:rFonts w:ascii="Times New Roman" w:hAnsi="Times New Roman" w:cs="Times New Roman"/>
                <w:sz w:val="21"/>
                <w:szCs w:val="21"/>
                <w:vertAlign w:val="superscript"/>
              </w:rPr>
              <w:t xml:space="preserve"> значение)</w:t>
            </w:r>
          </w:p>
        </w:tc>
        <w:tc>
          <w:tcPr>
            <w:tcW w:w="709" w:type="dxa"/>
            <w:vMerge/>
            <w:tcBorders>
              <w:left w:val="single" w:sz="4" w:space="0" w:color="auto"/>
              <w:right w:val="single" w:sz="4" w:space="0" w:color="auto"/>
            </w:tcBorders>
          </w:tcPr>
          <w:p w14:paraId="72CFD6DD" w14:textId="77777777" w:rsidR="001623C0" w:rsidRPr="009214F8" w:rsidRDefault="001623C0" w:rsidP="00BE7C77">
            <w:pPr>
              <w:tabs>
                <w:tab w:val="num" w:pos="0"/>
              </w:tabs>
              <w:jc w:val="both"/>
              <w:rPr>
                <w:rFonts w:ascii="Times New Roman" w:hAnsi="Times New Roman" w:cs="Times New Roman"/>
                <w:sz w:val="21"/>
                <w:szCs w:val="21"/>
              </w:rPr>
            </w:pPr>
          </w:p>
        </w:tc>
        <w:tc>
          <w:tcPr>
            <w:tcW w:w="1559" w:type="dxa"/>
            <w:vMerge/>
            <w:tcBorders>
              <w:left w:val="single" w:sz="4" w:space="0" w:color="auto"/>
              <w:right w:val="single" w:sz="4" w:space="0" w:color="auto"/>
            </w:tcBorders>
            <w:tcMar>
              <w:left w:w="28" w:type="dxa"/>
              <w:right w:w="28" w:type="dxa"/>
            </w:tcMar>
          </w:tcPr>
          <w:p w14:paraId="2A72E362" w14:textId="77777777" w:rsidR="001623C0" w:rsidRPr="009214F8" w:rsidRDefault="001623C0" w:rsidP="00BE7C77">
            <w:pPr>
              <w:tabs>
                <w:tab w:val="num" w:pos="0"/>
              </w:tabs>
              <w:jc w:val="both"/>
              <w:rPr>
                <w:rFonts w:ascii="Times New Roman" w:hAnsi="Times New Roman" w:cs="Times New Roman"/>
                <w:sz w:val="21"/>
                <w:szCs w:val="21"/>
              </w:rPr>
            </w:pPr>
          </w:p>
        </w:tc>
      </w:tr>
      <w:tr w:rsidR="001623C0" w:rsidRPr="009214F8" w14:paraId="6138295C" w14:textId="77777777" w:rsidTr="00BE7C77">
        <w:trPr>
          <w:trHeight w:val="325"/>
        </w:trPr>
        <w:tc>
          <w:tcPr>
            <w:tcW w:w="1843" w:type="dxa"/>
            <w:vMerge/>
            <w:tcBorders>
              <w:left w:val="single" w:sz="4" w:space="0" w:color="auto"/>
              <w:right w:val="single" w:sz="4" w:space="0" w:color="auto"/>
            </w:tcBorders>
            <w:tcMar>
              <w:left w:w="28" w:type="dxa"/>
              <w:right w:w="28" w:type="dxa"/>
            </w:tcMar>
          </w:tcPr>
          <w:p w14:paraId="0A5FE1D5" w14:textId="77777777" w:rsidR="001623C0" w:rsidRPr="009214F8" w:rsidRDefault="001623C0" w:rsidP="00BE7C77">
            <w:pPr>
              <w:tabs>
                <w:tab w:val="num" w:pos="0"/>
              </w:tabs>
              <w:jc w:val="both"/>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tcPr>
          <w:p w14:paraId="1B676E97" w14:textId="77777777" w:rsidR="001623C0" w:rsidRPr="009214F8" w:rsidRDefault="001623C0" w:rsidP="00BE7C77">
            <w:pPr>
              <w:tabs>
                <w:tab w:val="num" w:pos="0"/>
              </w:tabs>
              <w:jc w:val="both"/>
              <w:rPr>
                <w:rFonts w:ascii="Times New Roman" w:hAnsi="Times New Roman" w:cs="Times New Roman"/>
                <w:sz w:val="21"/>
                <w:szCs w:val="21"/>
              </w:rPr>
            </w:pPr>
            <w:r w:rsidRPr="009214F8">
              <w:rPr>
                <w:rFonts w:ascii="Times New Roman" w:hAnsi="Times New Roman" w:cs="Times New Roman"/>
                <w:sz w:val="21"/>
                <w:szCs w:val="21"/>
              </w:rPr>
              <w:t>4. Массовая доля кремнекис</w:t>
            </w:r>
            <w:r w:rsidRPr="009214F8">
              <w:rPr>
                <w:rFonts w:ascii="Times New Roman" w:hAnsi="Times New Roman" w:cs="Times New Roman"/>
                <w:sz w:val="21"/>
                <w:szCs w:val="21"/>
              </w:rPr>
              <w:softHyphen/>
              <w:t>лоты (</w:t>
            </w:r>
            <m:oMath>
              <m:r>
                <m:rPr>
                  <m:sty m:val="p"/>
                </m:rPr>
                <w:rPr>
                  <w:rFonts w:ascii="Cambria Math" w:hAnsi="Cambria Math" w:cs="Times New Roman"/>
                  <w:sz w:val="21"/>
                  <w:szCs w:val="21"/>
                </w:rPr>
                <m:t>Si</m:t>
              </m:r>
              <m:sSub>
                <m:sSubPr>
                  <m:ctrlPr>
                    <w:rPr>
                      <w:rFonts w:ascii="Cambria Math" w:hAnsi="Cambria Math" w:cs="Times New Roman"/>
                      <w:sz w:val="21"/>
                      <w:szCs w:val="21"/>
                    </w:rPr>
                  </m:ctrlPr>
                </m:sSubPr>
                <m:e>
                  <m:r>
                    <m:rPr>
                      <m:sty m:val="p"/>
                    </m:rPr>
                    <w:rPr>
                      <w:rFonts w:ascii="Cambria Math" w:hAnsi="Cambria Math" w:cs="Times New Roman"/>
                      <w:sz w:val="21"/>
                      <w:szCs w:val="21"/>
                    </w:rPr>
                    <m:t>O</m:t>
                  </m:r>
                </m:e>
                <m:sub>
                  <m:r>
                    <m:rPr>
                      <m:sty m:val="p"/>
                    </m:rPr>
                    <w:rPr>
                      <w:rFonts w:ascii="Cambria Math" w:hAnsi="Cambria Math" w:cs="Times New Roman"/>
                      <w:sz w:val="21"/>
                      <w:szCs w:val="21"/>
                    </w:rPr>
                    <m:t>2</m:t>
                  </m:r>
                </m:sub>
              </m:sSub>
            </m:oMath>
            <w:r w:rsidRPr="009214F8">
              <w:rPr>
                <w:rFonts w:ascii="Times New Roman" w:hAnsi="Times New Roman" w:cs="Times New Roman"/>
                <w:sz w:val="21"/>
                <w:szCs w:val="21"/>
              </w:rPr>
              <w:t>), %</w:t>
            </w:r>
          </w:p>
        </w:tc>
        <w:tc>
          <w:tcPr>
            <w:tcW w:w="2660" w:type="dxa"/>
            <w:tcBorders>
              <w:top w:val="single" w:sz="4" w:space="0" w:color="auto"/>
              <w:left w:val="single" w:sz="4" w:space="0" w:color="auto"/>
              <w:bottom w:val="single" w:sz="4" w:space="0" w:color="auto"/>
              <w:right w:val="single" w:sz="4" w:space="0" w:color="auto"/>
            </w:tcBorders>
          </w:tcPr>
          <w:p w14:paraId="6A0A51E6" w14:textId="77777777" w:rsidR="001623C0" w:rsidRPr="009214F8" w:rsidRDefault="001623C0" w:rsidP="00BE7C77">
            <w:pPr>
              <w:tabs>
                <w:tab w:val="num" w:pos="0"/>
              </w:tabs>
              <w:jc w:val="center"/>
              <w:rPr>
                <w:rFonts w:ascii="Times New Roman" w:hAnsi="Times New Roman" w:cs="Times New Roman"/>
                <w:sz w:val="21"/>
                <w:szCs w:val="21"/>
                <w:vertAlign w:val="superscript"/>
              </w:rPr>
            </w:pPr>
          </w:p>
          <w:p w14:paraId="28F4C37E" w14:textId="77777777" w:rsidR="001623C0" w:rsidRPr="009214F8" w:rsidRDefault="001623C0" w:rsidP="00BE7C77">
            <w:pPr>
              <w:tabs>
                <w:tab w:val="num" w:pos="0"/>
              </w:tabs>
              <w:jc w:val="center"/>
              <w:rPr>
                <w:rFonts w:ascii="Times New Roman" w:hAnsi="Times New Roman" w:cs="Times New Roman"/>
                <w:sz w:val="21"/>
                <w:szCs w:val="21"/>
                <w:vertAlign w:val="superscript"/>
                <w:lang w:val="en-US"/>
              </w:rPr>
            </w:pPr>
            <w:r w:rsidRPr="009214F8">
              <w:rPr>
                <w:rFonts w:ascii="Times New Roman" w:hAnsi="Times New Roman" w:cs="Times New Roman"/>
                <w:sz w:val="21"/>
                <w:szCs w:val="21"/>
                <w:vertAlign w:val="superscript"/>
              </w:rPr>
              <w:t>(</w:t>
            </w:r>
            <w:proofErr w:type="gramStart"/>
            <w:r w:rsidRPr="009214F8">
              <w:rPr>
                <w:rFonts w:ascii="Times New Roman" w:hAnsi="Times New Roman" w:cs="Times New Roman"/>
                <w:sz w:val="21"/>
                <w:szCs w:val="21"/>
                <w:vertAlign w:val="superscript"/>
              </w:rPr>
              <w:t>указать</w:t>
            </w:r>
            <w:proofErr w:type="gramEnd"/>
            <w:r w:rsidRPr="009214F8">
              <w:rPr>
                <w:rFonts w:ascii="Times New Roman" w:hAnsi="Times New Roman" w:cs="Times New Roman"/>
                <w:sz w:val="21"/>
                <w:szCs w:val="21"/>
                <w:vertAlign w:val="superscript"/>
              </w:rPr>
              <w:t xml:space="preserve"> значение)</w:t>
            </w:r>
          </w:p>
        </w:tc>
        <w:tc>
          <w:tcPr>
            <w:tcW w:w="709" w:type="dxa"/>
            <w:vMerge/>
            <w:tcBorders>
              <w:left w:val="single" w:sz="4" w:space="0" w:color="auto"/>
              <w:right w:val="single" w:sz="4" w:space="0" w:color="auto"/>
            </w:tcBorders>
          </w:tcPr>
          <w:p w14:paraId="50FC7192" w14:textId="77777777" w:rsidR="001623C0" w:rsidRPr="009214F8" w:rsidRDefault="001623C0" w:rsidP="00BE7C77">
            <w:pPr>
              <w:tabs>
                <w:tab w:val="num" w:pos="0"/>
              </w:tabs>
              <w:jc w:val="both"/>
              <w:rPr>
                <w:rFonts w:ascii="Times New Roman" w:hAnsi="Times New Roman" w:cs="Times New Roman"/>
                <w:sz w:val="21"/>
                <w:szCs w:val="21"/>
              </w:rPr>
            </w:pPr>
          </w:p>
        </w:tc>
        <w:tc>
          <w:tcPr>
            <w:tcW w:w="1559" w:type="dxa"/>
            <w:vMerge/>
            <w:tcBorders>
              <w:left w:val="single" w:sz="4" w:space="0" w:color="auto"/>
              <w:right w:val="single" w:sz="4" w:space="0" w:color="auto"/>
            </w:tcBorders>
            <w:tcMar>
              <w:left w:w="28" w:type="dxa"/>
              <w:right w:w="28" w:type="dxa"/>
            </w:tcMar>
          </w:tcPr>
          <w:p w14:paraId="7F9DBBBC" w14:textId="77777777" w:rsidR="001623C0" w:rsidRPr="009214F8" w:rsidRDefault="001623C0" w:rsidP="00BE7C77">
            <w:pPr>
              <w:tabs>
                <w:tab w:val="num" w:pos="0"/>
              </w:tabs>
              <w:jc w:val="both"/>
              <w:rPr>
                <w:rFonts w:ascii="Times New Roman" w:hAnsi="Times New Roman" w:cs="Times New Roman"/>
                <w:sz w:val="21"/>
                <w:szCs w:val="21"/>
              </w:rPr>
            </w:pPr>
          </w:p>
        </w:tc>
      </w:tr>
      <w:tr w:rsidR="001623C0" w:rsidRPr="009214F8" w14:paraId="225AE5AF" w14:textId="77777777" w:rsidTr="00BE7C77">
        <w:trPr>
          <w:trHeight w:val="225"/>
        </w:trPr>
        <w:tc>
          <w:tcPr>
            <w:tcW w:w="1843" w:type="dxa"/>
            <w:vMerge/>
            <w:tcBorders>
              <w:left w:val="single" w:sz="4" w:space="0" w:color="auto"/>
              <w:right w:val="single" w:sz="4" w:space="0" w:color="auto"/>
            </w:tcBorders>
            <w:tcMar>
              <w:left w:w="28" w:type="dxa"/>
              <w:right w:w="28" w:type="dxa"/>
            </w:tcMar>
          </w:tcPr>
          <w:p w14:paraId="4297973F" w14:textId="77777777" w:rsidR="001623C0" w:rsidRPr="009214F8" w:rsidRDefault="001623C0" w:rsidP="00BE7C77">
            <w:pPr>
              <w:tabs>
                <w:tab w:val="num" w:pos="0"/>
              </w:tabs>
              <w:jc w:val="both"/>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tcPr>
          <w:p w14:paraId="4C922A25" w14:textId="77777777" w:rsidR="001623C0" w:rsidRPr="009214F8" w:rsidRDefault="001623C0" w:rsidP="00BE7C77">
            <w:pPr>
              <w:tabs>
                <w:tab w:val="num" w:pos="0"/>
              </w:tabs>
              <w:jc w:val="both"/>
              <w:rPr>
                <w:rFonts w:ascii="Times New Roman" w:hAnsi="Times New Roman" w:cs="Times New Roman"/>
                <w:sz w:val="21"/>
                <w:szCs w:val="21"/>
              </w:rPr>
            </w:pPr>
            <w:r w:rsidRPr="009214F8">
              <w:rPr>
                <w:rFonts w:ascii="Times New Roman" w:hAnsi="Times New Roman" w:cs="Times New Roman"/>
                <w:sz w:val="21"/>
                <w:szCs w:val="21"/>
              </w:rPr>
              <w:t>5. Массовая доля углекислых солей в пересчёте на углекис</w:t>
            </w:r>
            <w:r w:rsidRPr="009214F8">
              <w:rPr>
                <w:rFonts w:ascii="Times New Roman" w:hAnsi="Times New Roman" w:cs="Times New Roman"/>
                <w:sz w:val="21"/>
                <w:szCs w:val="21"/>
              </w:rPr>
              <w:softHyphen/>
              <w:t>лый калий (</w:t>
            </w:r>
            <m:oMath>
              <m:sSub>
                <m:sSubPr>
                  <m:ctrlPr>
                    <w:rPr>
                      <w:rFonts w:ascii="Cambria Math" w:hAnsi="Cambria Math" w:cs="Times New Roman"/>
                      <w:sz w:val="21"/>
                      <w:szCs w:val="21"/>
                      <w:lang w:val="en-US"/>
                    </w:rPr>
                  </m:ctrlPr>
                </m:sSubPr>
                <m:e>
                  <m:r>
                    <m:rPr>
                      <m:sty m:val="p"/>
                    </m:rPr>
                    <w:rPr>
                      <w:rFonts w:ascii="Cambria Math" w:hAnsi="Cambria Math" w:cs="Times New Roman"/>
                      <w:sz w:val="21"/>
                      <w:szCs w:val="21"/>
                      <w:lang w:val="en-US"/>
                    </w:rPr>
                    <m:t>K</m:t>
                  </m:r>
                </m:e>
                <m:sub>
                  <m:r>
                    <m:rPr>
                      <m:sty m:val="p"/>
                    </m:rPr>
                    <w:rPr>
                      <w:rFonts w:ascii="Cambria Math" w:hAnsi="Cambria Math" w:cs="Times New Roman"/>
                      <w:sz w:val="21"/>
                      <w:szCs w:val="21"/>
                    </w:rPr>
                    <m:t>2</m:t>
                  </m:r>
                </m:sub>
              </m:sSub>
              <m:r>
                <m:rPr>
                  <m:sty m:val="p"/>
                </m:rPr>
                <w:rPr>
                  <w:rFonts w:ascii="Cambria Math" w:hAnsi="Cambria Math" w:cs="Times New Roman"/>
                  <w:sz w:val="21"/>
                  <w:szCs w:val="21"/>
                </w:rPr>
                <m:t>C</m:t>
              </m:r>
              <m:sSub>
                <m:sSubPr>
                  <m:ctrlPr>
                    <w:rPr>
                      <w:rFonts w:ascii="Cambria Math" w:hAnsi="Cambria Math" w:cs="Times New Roman"/>
                      <w:sz w:val="21"/>
                      <w:szCs w:val="21"/>
                    </w:rPr>
                  </m:ctrlPr>
                </m:sSubPr>
                <m:e>
                  <m:r>
                    <m:rPr>
                      <m:sty m:val="p"/>
                    </m:rPr>
                    <w:rPr>
                      <w:rFonts w:ascii="Cambria Math" w:hAnsi="Cambria Math" w:cs="Times New Roman"/>
                      <w:sz w:val="21"/>
                      <w:szCs w:val="21"/>
                    </w:rPr>
                    <m:t>O</m:t>
                  </m:r>
                </m:e>
                <m:sub>
                  <m:r>
                    <m:rPr>
                      <m:sty m:val="p"/>
                    </m:rPr>
                    <w:rPr>
                      <w:rFonts w:ascii="Cambria Math" w:hAnsi="Cambria Math" w:cs="Times New Roman"/>
                      <w:sz w:val="21"/>
                      <w:szCs w:val="21"/>
                    </w:rPr>
                    <m:t>3</m:t>
                  </m:r>
                </m:sub>
              </m:sSub>
            </m:oMath>
            <w:r w:rsidRPr="009214F8">
              <w:rPr>
                <w:rFonts w:ascii="Times New Roman" w:hAnsi="Times New Roman" w:cs="Times New Roman"/>
                <w:sz w:val="21"/>
                <w:szCs w:val="21"/>
              </w:rPr>
              <w:t>), %</w:t>
            </w:r>
          </w:p>
        </w:tc>
        <w:tc>
          <w:tcPr>
            <w:tcW w:w="2660" w:type="dxa"/>
            <w:tcBorders>
              <w:top w:val="single" w:sz="4" w:space="0" w:color="auto"/>
              <w:left w:val="single" w:sz="4" w:space="0" w:color="auto"/>
              <w:bottom w:val="single" w:sz="4" w:space="0" w:color="auto"/>
              <w:right w:val="single" w:sz="4" w:space="0" w:color="auto"/>
            </w:tcBorders>
          </w:tcPr>
          <w:p w14:paraId="1E67BA9D" w14:textId="77777777" w:rsidR="001623C0" w:rsidRPr="009214F8" w:rsidRDefault="001623C0" w:rsidP="00BE7C77">
            <w:pPr>
              <w:tabs>
                <w:tab w:val="num" w:pos="0"/>
              </w:tabs>
              <w:jc w:val="center"/>
              <w:rPr>
                <w:rFonts w:ascii="Times New Roman" w:hAnsi="Times New Roman" w:cs="Times New Roman"/>
                <w:sz w:val="21"/>
                <w:szCs w:val="21"/>
                <w:vertAlign w:val="superscript"/>
              </w:rPr>
            </w:pPr>
          </w:p>
          <w:p w14:paraId="0C6EE577" w14:textId="77777777" w:rsidR="001623C0" w:rsidRPr="009214F8" w:rsidRDefault="001623C0" w:rsidP="00BE7C77">
            <w:pPr>
              <w:tabs>
                <w:tab w:val="num" w:pos="0"/>
              </w:tabs>
              <w:jc w:val="center"/>
              <w:rPr>
                <w:rFonts w:ascii="Times New Roman" w:hAnsi="Times New Roman" w:cs="Times New Roman"/>
                <w:sz w:val="21"/>
                <w:szCs w:val="21"/>
                <w:vertAlign w:val="superscript"/>
              </w:rPr>
            </w:pPr>
            <w:r w:rsidRPr="009214F8">
              <w:rPr>
                <w:rFonts w:ascii="Times New Roman" w:hAnsi="Times New Roman" w:cs="Times New Roman"/>
                <w:sz w:val="21"/>
                <w:szCs w:val="21"/>
                <w:vertAlign w:val="superscript"/>
              </w:rPr>
              <w:t>(</w:t>
            </w:r>
            <w:proofErr w:type="gramStart"/>
            <w:r w:rsidRPr="009214F8">
              <w:rPr>
                <w:rFonts w:ascii="Times New Roman" w:hAnsi="Times New Roman" w:cs="Times New Roman"/>
                <w:sz w:val="21"/>
                <w:szCs w:val="21"/>
                <w:vertAlign w:val="superscript"/>
              </w:rPr>
              <w:t>указать</w:t>
            </w:r>
            <w:proofErr w:type="gramEnd"/>
            <w:r w:rsidRPr="009214F8">
              <w:rPr>
                <w:rFonts w:ascii="Times New Roman" w:hAnsi="Times New Roman" w:cs="Times New Roman"/>
                <w:sz w:val="21"/>
                <w:szCs w:val="21"/>
                <w:vertAlign w:val="superscript"/>
              </w:rPr>
              <w:t xml:space="preserve"> значение)</w:t>
            </w:r>
          </w:p>
        </w:tc>
        <w:tc>
          <w:tcPr>
            <w:tcW w:w="709" w:type="dxa"/>
            <w:vMerge/>
            <w:tcBorders>
              <w:left w:val="single" w:sz="4" w:space="0" w:color="auto"/>
              <w:right w:val="single" w:sz="4" w:space="0" w:color="auto"/>
            </w:tcBorders>
          </w:tcPr>
          <w:p w14:paraId="1565C433" w14:textId="77777777" w:rsidR="001623C0" w:rsidRPr="009214F8" w:rsidRDefault="001623C0" w:rsidP="00BE7C77">
            <w:pPr>
              <w:tabs>
                <w:tab w:val="num" w:pos="0"/>
              </w:tabs>
              <w:jc w:val="both"/>
              <w:rPr>
                <w:rFonts w:ascii="Times New Roman" w:hAnsi="Times New Roman" w:cs="Times New Roman"/>
                <w:sz w:val="21"/>
                <w:szCs w:val="21"/>
              </w:rPr>
            </w:pPr>
          </w:p>
        </w:tc>
        <w:tc>
          <w:tcPr>
            <w:tcW w:w="1559" w:type="dxa"/>
            <w:vMerge/>
            <w:tcBorders>
              <w:left w:val="single" w:sz="4" w:space="0" w:color="auto"/>
              <w:right w:val="single" w:sz="4" w:space="0" w:color="auto"/>
            </w:tcBorders>
            <w:tcMar>
              <w:left w:w="28" w:type="dxa"/>
              <w:right w:w="28" w:type="dxa"/>
            </w:tcMar>
          </w:tcPr>
          <w:p w14:paraId="7C249451" w14:textId="77777777" w:rsidR="001623C0" w:rsidRPr="009214F8" w:rsidRDefault="001623C0" w:rsidP="00BE7C77">
            <w:pPr>
              <w:tabs>
                <w:tab w:val="num" w:pos="0"/>
              </w:tabs>
              <w:jc w:val="both"/>
              <w:rPr>
                <w:rFonts w:ascii="Times New Roman" w:hAnsi="Times New Roman" w:cs="Times New Roman"/>
                <w:sz w:val="21"/>
                <w:szCs w:val="21"/>
              </w:rPr>
            </w:pPr>
          </w:p>
        </w:tc>
      </w:tr>
      <w:tr w:rsidR="001623C0" w:rsidRPr="009214F8" w14:paraId="2DDFECA4" w14:textId="77777777" w:rsidTr="00BE7C77">
        <w:trPr>
          <w:trHeight w:val="175"/>
        </w:trPr>
        <w:tc>
          <w:tcPr>
            <w:tcW w:w="1843" w:type="dxa"/>
            <w:vMerge/>
            <w:tcBorders>
              <w:left w:val="single" w:sz="4" w:space="0" w:color="auto"/>
              <w:right w:val="single" w:sz="4" w:space="0" w:color="auto"/>
            </w:tcBorders>
            <w:tcMar>
              <w:left w:w="28" w:type="dxa"/>
              <w:right w:w="28" w:type="dxa"/>
            </w:tcMar>
          </w:tcPr>
          <w:p w14:paraId="142A209A" w14:textId="77777777" w:rsidR="001623C0" w:rsidRPr="009214F8" w:rsidRDefault="001623C0" w:rsidP="00BE7C77">
            <w:pPr>
              <w:tabs>
                <w:tab w:val="num" w:pos="0"/>
              </w:tabs>
              <w:jc w:val="both"/>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tcPr>
          <w:p w14:paraId="2F316600" w14:textId="77777777" w:rsidR="001623C0" w:rsidRPr="009214F8" w:rsidRDefault="001623C0" w:rsidP="00BE7C77">
            <w:pPr>
              <w:tabs>
                <w:tab w:val="num" w:pos="0"/>
              </w:tabs>
              <w:jc w:val="both"/>
              <w:rPr>
                <w:rFonts w:ascii="Times New Roman" w:hAnsi="Times New Roman" w:cs="Times New Roman"/>
                <w:sz w:val="21"/>
                <w:szCs w:val="21"/>
              </w:rPr>
            </w:pPr>
            <w:r w:rsidRPr="009214F8">
              <w:rPr>
                <w:rFonts w:ascii="Times New Roman" w:hAnsi="Times New Roman" w:cs="Times New Roman"/>
                <w:sz w:val="21"/>
                <w:szCs w:val="21"/>
              </w:rPr>
              <w:t>6. Массовая доля железа (</w:t>
            </w:r>
            <m:oMath>
              <m:r>
                <m:rPr>
                  <m:sty m:val="p"/>
                </m:rPr>
                <w:rPr>
                  <w:rFonts w:ascii="Cambria Math" w:hAnsi="Cambria Math" w:cs="Times New Roman"/>
                  <w:sz w:val="21"/>
                  <w:szCs w:val="21"/>
                </w:rPr>
                <m:t>Fe</m:t>
              </m:r>
            </m:oMath>
            <w:r w:rsidRPr="009214F8">
              <w:rPr>
                <w:rFonts w:ascii="Times New Roman" w:hAnsi="Times New Roman" w:cs="Times New Roman"/>
                <w:sz w:val="21"/>
                <w:szCs w:val="21"/>
              </w:rPr>
              <w:t>), %</w:t>
            </w:r>
          </w:p>
        </w:tc>
        <w:tc>
          <w:tcPr>
            <w:tcW w:w="2660" w:type="dxa"/>
            <w:tcBorders>
              <w:top w:val="single" w:sz="4" w:space="0" w:color="auto"/>
              <w:left w:val="single" w:sz="4" w:space="0" w:color="auto"/>
              <w:bottom w:val="single" w:sz="4" w:space="0" w:color="auto"/>
              <w:right w:val="single" w:sz="4" w:space="0" w:color="auto"/>
            </w:tcBorders>
          </w:tcPr>
          <w:p w14:paraId="1522CE5E" w14:textId="77777777" w:rsidR="001623C0" w:rsidRPr="009214F8" w:rsidRDefault="001623C0" w:rsidP="00BE7C77">
            <w:pPr>
              <w:tabs>
                <w:tab w:val="num" w:pos="0"/>
              </w:tabs>
              <w:jc w:val="center"/>
              <w:rPr>
                <w:rFonts w:ascii="Times New Roman" w:hAnsi="Times New Roman" w:cs="Times New Roman"/>
                <w:sz w:val="21"/>
                <w:szCs w:val="21"/>
                <w:vertAlign w:val="superscript"/>
              </w:rPr>
            </w:pPr>
          </w:p>
          <w:p w14:paraId="7353A0BF" w14:textId="77777777" w:rsidR="001623C0" w:rsidRPr="009214F8" w:rsidRDefault="001623C0" w:rsidP="00BE7C77">
            <w:pPr>
              <w:tabs>
                <w:tab w:val="num" w:pos="0"/>
              </w:tabs>
              <w:jc w:val="center"/>
              <w:rPr>
                <w:rFonts w:ascii="Times New Roman" w:hAnsi="Times New Roman" w:cs="Times New Roman"/>
                <w:sz w:val="21"/>
                <w:szCs w:val="21"/>
                <w:vertAlign w:val="superscript"/>
              </w:rPr>
            </w:pPr>
            <w:r w:rsidRPr="009214F8">
              <w:rPr>
                <w:rFonts w:ascii="Times New Roman" w:hAnsi="Times New Roman" w:cs="Times New Roman"/>
                <w:sz w:val="21"/>
                <w:szCs w:val="21"/>
                <w:vertAlign w:val="superscript"/>
              </w:rPr>
              <w:t>(</w:t>
            </w:r>
            <w:proofErr w:type="gramStart"/>
            <w:r w:rsidRPr="009214F8">
              <w:rPr>
                <w:rFonts w:ascii="Times New Roman" w:hAnsi="Times New Roman" w:cs="Times New Roman"/>
                <w:sz w:val="21"/>
                <w:szCs w:val="21"/>
                <w:vertAlign w:val="superscript"/>
              </w:rPr>
              <w:t>указать</w:t>
            </w:r>
            <w:proofErr w:type="gramEnd"/>
            <w:r w:rsidRPr="009214F8">
              <w:rPr>
                <w:rFonts w:ascii="Times New Roman" w:hAnsi="Times New Roman" w:cs="Times New Roman"/>
                <w:sz w:val="21"/>
                <w:szCs w:val="21"/>
                <w:vertAlign w:val="superscript"/>
              </w:rPr>
              <w:t xml:space="preserve"> значение)</w:t>
            </w:r>
          </w:p>
        </w:tc>
        <w:tc>
          <w:tcPr>
            <w:tcW w:w="709" w:type="dxa"/>
            <w:vMerge/>
            <w:tcBorders>
              <w:left w:val="single" w:sz="4" w:space="0" w:color="auto"/>
              <w:right w:val="single" w:sz="4" w:space="0" w:color="auto"/>
            </w:tcBorders>
          </w:tcPr>
          <w:p w14:paraId="6A4AACDB" w14:textId="77777777" w:rsidR="001623C0" w:rsidRPr="009214F8" w:rsidRDefault="001623C0" w:rsidP="00BE7C77">
            <w:pPr>
              <w:tabs>
                <w:tab w:val="num" w:pos="0"/>
              </w:tabs>
              <w:jc w:val="both"/>
              <w:rPr>
                <w:rFonts w:ascii="Times New Roman" w:hAnsi="Times New Roman" w:cs="Times New Roman"/>
                <w:sz w:val="21"/>
                <w:szCs w:val="21"/>
              </w:rPr>
            </w:pPr>
          </w:p>
        </w:tc>
        <w:tc>
          <w:tcPr>
            <w:tcW w:w="1559" w:type="dxa"/>
            <w:vMerge/>
            <w:tcBorders>
              <w:left w:val="single" w:sz="4" w:space="0" w:color="auto"/>
              <w:right w:val="single" w:sz="4" w:space="0" w:color="auto"/>
            </w:tcBorders>
            <w:tcMar>
              <w:left w:w="28" w:type="dxa"/>
              <w:right w:w="28" w:type="dxa"/>
            </w:tcMar>
          </w:tcPr>
          <w:p w14:paraId="4DD635EF" w14:textId="77777777" w:rsidR="001623C0" w:rsidRPr="009214F8" w:rsidRDefault="001623C0" w:rsidP="00BE7C77">
            <w:pPr>
              <w:tabs>
                <w:tab w:val="num" w:pos="0"/>
              </w:tabs>
              <w:jc w:val="both"/>
              <w:rPr>
                <w:rFonts w:ascii="Times New Roman" w:hAnsi="Times New Roman" w:cs="Times New Roman"/>
                <w:sz w:val="21"/>
                <w:szCs w:val="21"/>
              </w:rPr>
            </w:pPr>
          </w:p>
        </w:tc>
      </w:tr>
      <w:tr w:rsidR="001623C0" w:rsidRPr="009214F8" w14:paraId="0A57EE9B" w14:textId="77777777" w:rsidTr="00BE7C77">
        <w:trPr>
          <w:trHeight w:val="137"/>
        </w:trPr>
        <w:tc>
          <w:tcPr>
            <w:tcW w:w="1843" w:type="dxa"/>
            <w:vMerge/>
            <w:tcBorders>
              <w:left w:val="single" w:sz="4" w:space="0" w:color="auto"/>
              <w:right w:val="single" w:sz="4" w:space="0" w:color="auto"/>
            </w:tcBorders>
            <w:tcMar>
              <w:left w:w="28" w:type="dxa"/>
              <w:right w:w="28" w:type="dxa"/>
            </w:tcMar>
          </w:tcPr>
          <w:p w14:paraId="028608C1" w14:textId="77777777" w:rsidR="001623C0" w:rsidRPr="009214F8" w:rsidRDefault="001623C0" w:rsidP="00BE7C77">
            <w:pPr>
              <w:tabs>
                <w:tab w:val="num" w:pos="0"/>
              </w:tabs>
              <w:jc w:val="both"/>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tcPr>
          <w:p w14:paraId="6B0A77ED" w14:textId="77777777" w:rsidR="001623C0" w:rsidRPr="009214F8" w:rsidRDefault="001623C0" w:rsidP="00BE7C77">
            <w:pPr>
              <w:tabs>
                <w:tab w:val="num" w:pos="0"/>
              </w:tabs>
              <w:jc w:val="both"/>
              <w:rPr>
                <w:rFonts w:ascii="Times New Roman" w:hAnsi="Times New Roman" w:cs="Times New Roman"/>
                <w:sz w:val="21"/>
                <w:szCs w:val="21"/>
              </w:rPr>
            </w:pPr>
            <w:r w:rsidRPr="009214F8">
              <w:rPr>
                <w:rFonts w:ascii="Times New Roman" w:hAnsi="Times New Roman" w:cs="Times New Roman"/>
                <w:sz w:val="21"/>
                <w:szCs w:val="21"/>
              </w:rPr>
              <w:t>7.Массовая доля тяжёлых металлов (</w:t>
            </w:r>
            <m:oMath>
              <m:r>
                <m:rPr>
                  <m:sty m:val="p"/>
                </m:rPr>
                <w:rPr>
                  <w:rFonts w:ascii="Cambria Math" w:hAnsi="Cambria Math" w:cs="Times New Roman"/>
                  <w:sz w:val="21"/>
                  <w:szCs w:val="21"/>
                </w:rPr>
                <m:t>Pb</m:t>
              </m:r>
            </m:oMath>
            <w:r w:rsidRPr="009214F8">
              <w:rPr>
                <w:rFonts w:ascii="Times New Roman" w:hAnsi="Times New Roman" w:cs="Times New Roman"/>
                <w:sz w:val="21"/>
                <w:szCs w:val="21"/>
              </w:rPr>
              <w:t>), %</w:t>
            </w:r>
          </w:p>
        </w:tc>
        <w:tc>
          <w:tcPr>
            <w:tcW w:w="2660" w:type="dxa"/>
            <w:tcBorders>
              <w:top w:val="single" w:sz="4" w:space="0" w:color="auto"/>
              <w:left w:val="single" w:sz="4" w:space="0" w:color="auto"/>
              <w:bottom w:val="single" w:sz="4" w:space="0" w:color="auto"/>
              <w:right w:val="single" w:sz="4" w:space="0" w:color="auto"/>
            </w:tcBorders>
          </w:tcPr>
          <w:p w14:paraId="0BA7B890" w14:textId="77777777" w:rsidR="001623C0" w:rsidRPr="009214F8" w:rsidRDefault="001623C0" w:rsidP="00BE7C77">
            <w:pPr>
              <w:tabs>
                <w:tab w:val="num" w:pos="0"/>
              </w:tabs>
              <w:jc w:val="center"/>
              <w:rPr>
                <w:rFonts w:ascii="Times New Roman" w:hAnsi="Times New Roman" w:cs="Times New Roman"/>
                <w:sz w:val="21"/>
                <w:szCs w:val="21"/>
                <w:vertAlign w:val="superscript"/>
              </w:rPr>
            </w:pPr>
          </w:p>
          <w:p w14:paraId="3C60214A" w14:textId="77777777" w:rsidR="001623C0" w:rsidRPr="009214F8" w:rsidRDefault="001623C0" w:rsidP="00BE7C77">
            <w:pPr>
              <w:tabs>
                <w:tab w:val="num" w:pos="0"/>
              </w:tabs>
              <w:jc w:val="center"/>
              <w:rPr>
                <w:rFonts w:ascii="Times New Roman" w:hAnsi="Times New Roman" w:cs="Times New Roman"/>
                <w:sz w:val="21"/>
                <w:szCs w:val="21"/>
                <w:vertAlign w:val="superscript"/>
              </w:rPr>
            </w:pPr>
            <w:r w:rsidRPr="009214F8">
              <w:rPr>
                <w:rFonts w:ascii="Times New Roman" w:hAnsi="Times New Roman" w:cs="Times New Roman"/>
                <w:sz w:val="21"/>
                <w:szCs w:val="21"/>
                <w:vertAlign w:val="superscript"/>
              </w:rPr>
              <w:t>(</w:t>
            </w:r>
            <w:proofErr w:type="gramStart"/>
            <w:r w:rsidRPr="009214F8">
              <w:rPr>
                <w:rFonts w:ascii="Times New Roman" w:hAnsi="Times New Roman" w:cs="Times New Roman"/>
                <w:sz w:val="21"/>
                <w:szCs w:val="21"/>
                <w:vertAlign w:val="superscript"/>
              </w:rPr>
              <w:t>указать</w:t>
            </w:r>
            <w:proofErr w:type="gramEnd"/>
            <w:r w:rsidRPr="009214F8">
              <w:rPr>
                <w:rFonts w:ascii="Times New Roman" w:hAnsi="Times New Roman" w:cs="Times New Roman"/>
                <w:sz w:val="21"/>
                <w:szCs w:val="21"/>
                <w:vertAlign w:val="superscript"/>
              </w:rPr>
              <w:t xml:space="preserve"> значение)</w:t>
            </w:r>
          </w:p>
        </w:tc>
        <w:tc>
          <w:tcPr>
            <w:tcW w:w="709" w:type="dxa"/>
            <w:vMerge/>
            <w:tcBorders>
              <w:left w:val="single" w:sz="4" w:space="0" w:color="auto"/>
              <w:right w:val="single" w:sz="4" w:space="0" w:color="auto"/>
            </w:tcBorders>
          </w:tcPr>
          <w:p w14:paraId="4EE9D778" w14:textId="77777777" w:rsidR="001623C0" w:rsidRPr="009214F8" w:rsidRDefault="001623C0" w:rsidP="00BE7C77">
            <w:pPr>
              <w:tabs>
                <w:tab w:val="num" w:pos="0"/>
              </w:tabs>
              <w:jc w:val="both"/>
              <w:rPr>
                <w:rFonts w:ascii="Times New Roman" w:hAnsi="Times New Roman" w:cs="Times New Roman"/>
                <w:sz w:val="21"/>
                <w:szCs w:val="21"/>
              </w:rPr>
            </w:pPr>
          </w:p>
        </w:tc>
        <w:tc>
          <w:tcPr>
            <w:tcW w:w="1559" w:type="dxa"/>
            <w:vMerge/>
            <w:tcBorders>
              <w:left w:val="single" w:sz="4" w:space="0" w:color="auto"/>
              <w:right w:val="single" w:sz="4" w:space="0" w:color="auto"/>
            </w:tcBorders>
            <w:tcMar>
              <w:left w:w="28" w:type="dxa"/>
              <w:right w:w="28" w:type="dxa"/>
            </w:tcMar>
          </w:tcPr>
          <w:p w14:paraId="7BFBEA49" w14:textId="77777777" w:rsidR="001623C0" w:rsidRPr="009214F8" w:rsidRDefault="001623C0" w:rsidP="00BE7C77">
            <w:pPr>
              <w:tabs>
                <w:tab w:val="num" w:pos="0"/>
              </w:tabs>
              <w:jc w:val="both"/>
              <w:rPr>
                <w:rFonts w:ascii="Times New Roman" w:hAnsi="Times New Roman" w:cs="Times New Roman"/>
                <w:sz w:val="21"/>
                <w:szCs w:val="21"/>
              </w:rPr>
            </w:pPr>
          </w:p>
        </w:tc>
      </w:tr>
      <w:tr w:rsidR="001623C0" w:rsidRPr="009214F8" w14:paraId="343006F6" w14:textId="77777777" w:rsidTr="00BE7C77">
        <w:trPr>
          <w:trHeight w:val="150"/>
        </w:trPr>
        <w:tc>
          <w:tcPr>
            <w:tcW w:w="1843" w:type="dxa"/>
            <w:vMerge/>
            <w:tcBorders>
              <w:left w:val="single" w:sz="4" w:space="0" w:color="auto"/>
              <w:right w:val="single" w:sz="4" w:space="0" w:color="auto"/>
            </w:tcBorders>
            <w:tcMar>
              <w:left w:w="28" w:type="dxa"/>
              <w:right w:w="28" w:type="dxa"/>
            </w:tcMar>
          </w:tcPr>
          <w:p w14:paraId="6A695BFD" w14:textId="77777777" w:rsidR="001623C0" w:rsidRPr="009214F8" w:rsidRDefault="001623C0" w:rsidP="00BE7C77">
            <w:pPr>
              <w:tabs>
                <w:tab w:val="num" w:pos="0"/>
              </w:tabs>
              <w:jc w:val="both"/>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tcPr>
          <w:p w14:paraId="66FAF524" w14:textId="77777777" w:rsidR="001623C0" w:rsidRPr="009214F8" w:rsidRDefault="001623C0" w:rsidP="00BE7C77">
            <w:pPr>
              <w:tabs>
                <w:tab w:val="num" w:pos="0"/>
              </w:tabs>
              <w:jc w:val="both"/>
              <w:rPr>
                <w:rFonts w:ascii="Times New Roman" w:hAnsi="Times New Roman" w:cs="Times New Roman"/>
                <w:sz w:val="21"/>
                <w:szCs w:val="21"/>
              </w:rPr>
            </w:pPr>
            <w:r w:rsidRPr="009214F8">
              <w:rPr>
                <w:rFonts w:ascii="Times New Roman" w:hAnsi="Times New Roman" w:cs="Times New Roman"/>
                <w:sz w:val="21"/>
                <w:szCs w:val="21"/>
              </w:rPr>
              <w:t>8. Массовая доля натрия (</w:t>
            </w:r>
            <m:oMath>
              <m:r>
                <m:rPr>
                  <m:sty m:val="p"/>
                </m:rPr>
                <w:rPr>
                  <w:rFonts w:ascii="Cambria Math" w:hAnsi="Cambria Math" w:cs="Times New Roman"/>
                  <w:sz w:val="21"/>
                  <w:szCs w:val="21"/>
                </w:rPr>
                <m:t>Na</m:t>
              </m:r>
            </m:oMath>
            <w:r w:rsidRPr="009214F8">
              <w:rPr>
                <w:rFonts w:ascii="Times New Roman" w:hAnsi="Times New Roman" w:cs="Times New Roman"/>
                <w:sz w:val="21"/>
                <w:szCs w:val="21"/>
              </w:rPr>
              <w:t>), %</w:t>
            </w:r>
          </w:p>
        </w:tc>
        <w:tc>
          <w:tcPr>
            <w:tcW w:w="2660" w:type="dxa"/>
            <w:tcBorders>
              <w:top w:val="single" w:sz="4" w:space="0" w:color="auto"/>
              <w:left w:val="single" w:sz="4" w:space="0" w:color="auto"/>
              <w:bottom w:val="single" w:sz="4" w:space="0" w:color="auto"/>
              <w:right w:val="single" w:sz="4" w:space="0" w:color="auto"/>
            </w:tcBorders>
          </w:tcPr>
          <w:p w14:paraId="449B4610" w14:textId="77777777" w:rsidR="001623C0" w:rsidRPr="009214F8" w:rsidRDefault="001623C0" w:rsidP="00BE7C77">
            <w:pPr>
              <w:tabs>
                <w:tab w:val="num" w:pos="0"/>
              </w:tabs>
              <w:jc w:val="center"/>
              <w:rPr>
                <w:rFonts w:ascii="Times New Roman" w:hAnsi="Times New Roman" w:cs="Times New Roman"/>
                <w:sz w:val="21"/>
                <w:szCs w:val="21"/>
                <w:vertAlign w:val="superscript"/>
              </w:rPr>
            </w:pPr>
          </w:p>
          <w:p w14:paraId="13DBA171" w14:textId="77777777" w:rsidR="001623C0" w:rsidRPr="009214F8" w:rsidRDefault="001623C0" w:rsidP="00BE7C77">
            <w:pPr>
              <w:tabs>
                <w:tab w:val="num" w:pos="0"/>
              </w:tabs>
              <w:jc w:val="center"/>
              <w:rPr>
                <w:rFonts w:ascii="Times New Roman" w:hAnsi="Times New Roman" w:cs="Times New Roman"/>
                <w:sz w:val="21"/>
                <w:szCs w:val="21"/>
                <w:vertAlign w:val="superscript"/>
              </w:rPr>
            </w:pPr>
            <w:r w:rsidRPr="009214F8">
              <w:rPr>
                <w:rFonts w:ascii="Times New Roman" w:hAnsi="Times New Roman" w:cs="Times New Roman"/>
                <w:sz w:val="21"/>
                <w:szCs w:val="21"/>
                <w:vertAlign w:val="superscript"/>
              </w:rPr>
              <w:t>(</w:t>
            </w:r>
            <w:proofErr w:type="gramStart"/>
            <w:r w:rsidRPr="009214F8">
              <w:rPr>
                <w:rFonts w:ascii="Times New Roman" w:hAnsi="Times New Roman" w:cs="Times New Roman"/>
                <w:sz w:val="21"/>
                <w:szCs w:val="21"/>
                <w:vertAlign w:val="superscript"/>
              </w:rPr>
              <w:t>указать</w:t>
            </w:r>
            <w:proofErr w:type="gramEnd"/>
            <w:r w:rsidRPr="009214F8">
              <w:rPr>
                <w:rFonts w:ascii="Times New Roman" w:hAnsi="Times New Roman" w:cs="Times New Roman"/>
                <w:sz w:val="21"/>
                <w:szCs w:val="21"/>
                <w:vertAlign w:val="superscript"/>
              </w:rPr>
              <w:t xml:space="preserve"> значение)</w:t>
            </w:r>
          </w:p>
        </w:tc>
        <w:tc>
          <w:tcPr>
            <w:tcW w:w="709" w:type="dxa"/>
            <w:vMerge/>
            <w:tcBorders>
              <w:left w:val="single" w:sz="4" w:space="0" w:color="auto"/>
              <w:right w:val="single" w:sz="4" w:space="0" w:color="auto"/>
            </w:tcBorders>
          </w:tcPr>
          <w:p w14:paraId="6BCD266B" w14:textId="77777777" w:rsidR="001623C0" w:rsidRPr="009214F8" w:rsidRDefault="001623C0" w:rsidP="00BE7C77">
            <w:pPr>
              <w:tabs>
                <w:tab w:val="num" w:pos="0"/>
              </w:tabs>
              <w:jc w:val="both"/>
              <w:rPr>
                <w:rFonts w:ascii="Times New Roman" w:hAnsi="Times New Roman" w:cs="Times New Roman"/>
                <w:sz w:val="21"/>
                <w:szCs w:val="21"/>
              </w:rPr>
            </w:pPr>
          </w:p>
        </w:tc>
        <w:tc>
          <w:tcPr>
            <w:tcW w:w="1559" w:type="dxa"/>
            <w:vMerge/>
            <w:tcBorders>
              <w:left w:val="single" w:sz="4" w:space="0" w:color="auto"/>
              <w:right w:val="single" w:sz="4" w:space="0" w:color="auto"/>
            </w:tcBorders>
            <w:tcMar>
              <w:left w:w="28" w:type="dxa"/>
              <w:right w:w="28" w:type="dxa"/>
            </w:tcMar>
          </w:tcPr>
          <w:p w14:paraId="3847C3D1" w14:textId="77777777" w:rsidR="001623C0" w:rsidRPr="009214F8" w:rsidRDefault="001623C0" w:rsidP="00BE7C77">
            <w:pPr>
              <w:tabs>
                <w:tab w:val="num" w:pos="0"/>
              </w:tabs>
              <w:jc w:val="both"/>
              <w:rPr>
                <w:rFonts w:ascii="Times New Roman" w:hAnsi="Times New Roman" w:cs="Times New Roman"/>
                <w:sz w:val="21"/>
                <w:szCs w:val="21"/>
              </w:rPr>
            </w:pPr>
          </w:p>
        </w:tc>
      </w:tr>
      <w:tr w:rsidR="001623C0" w:rsidRPr="009214F8" w14:paraId="2428B741" w14:textId="77777777" w:rsidTr="00BE7C77">
        <w:trPr>
          <w:trHeight w:val="162"/>
        </w:trPr>
        <w:tc>
          <w:tcPr>
            <w:tcW w:w="1843" w:type="dxa"/>
            <w:vMerge/>
            <w:tcBorders>
              <w:left w:val="single" w:sz="4" w:space="0" w:color="auto"/>
              <w:right w:val="single" w:sz="4" w:space="0" w:color="auto"/>
            </w:tcBorders>
            <w:tcMar>
              <w:left w:w="28" w:type="dxa"/>
              <w:right w:w="28" w:type="dxa"/>
            </w:tcMar>
          </w:tcPr>
          <w:p w14:paraId="3187E3A2" w14:textId="77777777" w:rsidR="001623C0" w:rsidRPr="009214F8" w:rsidRDefault="001623C0" w:rsidP="00BE7C77">
            <w:pPr>
              <w:tabs>
                <w:tab w:val="num" w:pos="0"/>
              </w:tabs>
              <w:jc w:val="both"/>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tcPr>
          <w:p w14:paraId="453496A4" w14:textId="77777777" w:rsidR="001623C0" w:rsidRPr="009214F8" w:rsidRDefault="001623C0" w:rsidP="00BE7C77">
            <w:pPr>
              <w:tabs>
                <w:tab w:val="num" w:pos="0"/>
              </w:tabs>
              <w:jc w:val="both"/>
              <w:rPr>
                <w:rFonts w:ascii="Times New Roman" w:hAnsi="Times New Roman" w:cs="Times New Roman"/>
                <w:sz w:val="21"/>
                <w:szCs w:val="21"/>
              </w:rPr>
            </w:pPr>
            <w:r w:rsidRPr="009214F8">
              <w:rPr>
                <w:rFonts w:ascii="Times New Roman" w:hAnsi="Times New Roman" w:cs="Times New Roman"/>
                <w:sz w:val="21"/>
                <w:szCs w:val="21"/>
              </w:rPr>
              <w:t>9. Массовая доля хлоридов (</w:t>
            </w:r>
            <m:oMath>
              <m:r>
                <m:rPr>
                  <m:sty m:val="p"/>
                </m:rPr>
                <w:rPr>
                  <w:rFonts w:ascii="Cambria Math" w:hAnsi="Cambria Math" w:cs="Times New Roman"/>
                  <w:sz w:val="21"/>
                  <w:szCs w:val="21"/>
                </w:rPr>
                <m:t>Cl</m:t>
              </m:r>
            </m:oMath>
            <w:r w:rsidRPr="009214F8">
              <w:rPr>
                <w:rFonts w:ascii="Times New Roman" w:hAnsi="Times New Roman" w:cs="Times New Roman"/>
                <w:sz w:val="21"/>
                <w:szCs w:val="21"/>
              </w:rPr>
              <w:t>), %</w:t>
            </w:r>
          </w:p>
        </w:tc>
        <w:tc>
          <w:tcPr>
            <w:tcW w:w="2660" w:type="dxa"/>
            <w:tcBorders>
              <w:top w:val="single" w:sz="4" w:space="0" w:color="auto"/>
              <w:left w:val="single" w:sz="4" w:space="0" w:color="auto"/>
              <w:bottom w:val="single" w:sz="4" w:space="0" w:color="auto"/>
              <w:right w:val="single" w:sz="4" w:space="0" w:color="auto"/>
            </w:tcBorders>
          </w:tcPr>
          <w:p w14:paraId="0D83F4C9" w14:textId="77777777" w:rsidR="001623C0" w:rsidRPr="009214F8" w:rsidRDefault="001623C0" w:rsidP="00BE7C77">
            <w:pPr>
              <w:tabs>
                <w:tab w:val="num" w:pos="0"/>
              </w:tabs>
              <w:jc w:val="center"/>
              <w:rPr>
                <w:rFonts w:ascii="Times New Roman" w:hAnsi="Times New Roman" w:cs="Times New Roman"/>
                <w:sz w:val="21"/>
                <w:szCs w:val="21"/>
                <w:vertAlign w:val="superscript"/>
              </w:rPr>
            </w:pPr>
          </w:p>
          <w:p w14:paraId="1A528961" w14:textId="77777777" w:rsidR="001623C0" w:rsidRPr="009214F8" w:rsidRDefault="001623C0" w:rsidP="00BE7C77">
            <w:pPr>
              <w:tabs>
                <w:tab w:val="num" w:pos="0"/>
              </w:tabs>
              <w:jc w:val="center"/>
              <w:rPr>
                <w:rFonts w:ascii="Times New Roman" w:hAnsi="Times New Roman" w:cs="Times New Roman"/>
                <w:sz w:val="21"/>
                <w:szCs w:val="21"/>
                <w:vertAlign w:val="superscript"/>
              </w:rPr>
            </w:pPr>
            <w:r w:rsidRPr="009214F8">
              <w:rPr>
                <w:rFonts w:ascii="Times New Roman" w:hAnsi="Times New Roman" w:cs="Times New Roman"/>
                <w:sz w:val="21"/>
                <w:szCs w:val="21"/>
                <w:vertAlign w:val="superscript"/>
              </w:rPr>
              <w:t>(</w:t>
            </w:r>
            <w:proofErr w:type="gramStart"/>
            <w:r w:rsidRPr="009214F8">
              <w:rPr>
                <w:rFonts w:ascii="Times New Roman" w:hAnsi="Times New Roman" w:cs="Times New Roman"/>
                <w:sz w:val="21"/>
                <w:szCs w:val="21"/>
                <w:vertAlign w:val="superscript"/>
              </w:rPr>
              <w:t>указать</w:t>
            </w:r>
            <w:proofErr w:type="gramEnd"/>
            <w:r w:rsidRPr="009214F8">
              <w:rPr>
                <w:rFonts w:ascii="Times New Roman" w:hAnsi="Times New Roman" w:cs="Times New Roman"/>
                <w:sz w:val="21"/>
                <w:szCs w:val="21"/>
                <w:vertAlign w:val="superscript"/>
              </w:rPr>
              <w:t xml:space="preserve"> значение)</w:t>
            </w:r>
          </w:p>
        </w:tc>
        <w:tc>
          <w:tcPr>
            <w:tcW w:w="709" w:type="dxa"/>
            <w:vMerge/>
            <w:tcBorders>
              <w:left w:val="single" w:sz="4" w:space="0" w:color="auto"/>
              <w:right w:val="single" w:sz="4" w:space="0" w:color="auto"/>
            </w:tcBorders>
          </w:tcPr>
          <w:p w14:paraId="6B6D1737" w14:textId="77777777" w:rsidR="001623C0" w:rsidRPr="009214F8" w:rsidRDefault="001623C0" w:rsidP="00BE7C77">
            <w:pPr>
              <w:tabs>
                <w:tab w:val="num" w:pos="0"/>
              </w:tabs>
              <w:jc w:val="both"/>
              <w:rPr>
                <w:rFonts w:ascii="Times New Roman" w:hAnsi="Times New Roman" w:cs="Times New Roman"/>
                <w:sz w:val="21"/>
                <w:szCs w:val="21"/>
              </w:rPr>
            </w:pPr>
          </w:p>
        </w:tc>
        <w:tc>
          <w:tcPr>
            <w:tcW w:w="1559" w:type="dxa"/>
            <w:vMerge/>
            <w:tcBorders>
              <w:left w:val="single" w:sz="4" w:space="0" w:color="auto"/>
              <w:right w:val="single" w:sz="4" w:space="0" w:color="auto"/>
            </w:tcBorders>
            <w:tcMar>
              <w:left w:w="28" w:type="dxa"/>
              <w:right w:w="28" w:type="dxa"/>
            </w:tcMar>
          </w:tcPr>
          <w:p w14:paraId="53209609" w14:textId="77777777" w:rsidR="001623C0" w:rsidRPr="009214F8" w:rsidRDefault="001623C0" w:rsidP="00BE7C77">
            <w:pPr>
              <w:tabs>
                <w:tab w:val="num" w:pos="0"/>
              </w:tabs>
              <w:jc w:val="both"/>
              <w:rPr>
                <w:rFonts w:ascii="Times New Roman" w:hAnsi="Times New Roman" w:cs="Times New Roman"/>
                <w:sz w:val="21"/>
                <w:szCs w:val="21"/>
              </w:rPr>
            </w:pPr>
          </w:p>
        </w:tc>
      </w:tr>
      <w:tr w:rsidR="001623C0" w:rsidRPr="009214F8" w14:paraId="03E4A0A6" w14:textId="77777777" w:rsidTr="00BE7C77">
        <w:trPr>
          <w:trHeight w:val="1701"/>
        </w:trPr>
        <w:tc>
          <w:tcPr>
            <w:tcW w:w="1843" w:type="dxa"/>
            <w:vMerge/>
            <w:tcBorders>
              <w:left w:val="single" w:sz="4" w:space="0" w:color="auto"/>
              <w:right w:val="single" w:sz="4" w:space="0" w:color="auto"/>
            </w:tcBorders>
            <w:tcMar>
              <w:left w:w="28" w:type="dxa"/>
              <w:right w:w="28" w:type="dxa"/>
            </w:tcMar>
          </w:tcPr>
          <w:p w14:paraId="490B063D" w14:textId="77777777" w:rsidR="001623C0" w:rsidRPr="009214F8" w:rsidRDefault="001623C0" w:rsidP="00BE7C77">
            <w:pPr>
              <w:tabs>
                <w:tab w:val="num" w:pos="0"/>
              </w:tabs>
              <w:jc w:val="both"/>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tcPr>
          <w:p w14:paraId="46FB32E4" w14:textId="77777777" w:rsidR="001623C0" w:rsidRPr="009214F8" w:rsidRDefault="001623C0" w:rsidP="00BE7C77">
            <w:pPr>
              <w:tabs>
                <w:tab w:val="num" w:pos="0"/>
              </w:tabs>
              <w:jc w:val="both"/>
              <w:rPr>
                <w:rFonts w:ascii="Times New Roman" w:hAnsi="Times New Roman" w:cs="Times New Roman"/>
                <w:sz w:val="21"/>
                <w:szCs w:val="21"/>
              </w:rPr>
            </w:pPr>
            <w:r w:rsidRPr="009214F8">
              <w:rPr>
                <w:rFonts w:ascii="Times New Roman" w:hAnsi="Times New Roman" w:cs="Times New Roman"/>
                <w:sz w:val="21"/>
                <w:szCs w:val="21"/>
              </w:rPr>
              <w:t>10. Раствори</w:t>
            </w:r>
            <w:r w:rsidRPr="009214F8">
              <w:rPr>
                <w:rFonts w:ascii="Times New Roman" w:hAnsi="Times New Roman" w:cs="Times New Roman"/>
                <w:sz w:val="21"/>
                <w:szCs w:val="21"/>
              </w:rPr>
              <w:softHyphen/>
              <w:t>мость в воде</w:t>
            </w:r>
          </w:p>
        </w:tc>
        <w:tc>
          <w:tcPr>
            <w:tcW w:w="2660" w:type="dxa"/>
            <w:tcBorders>
              <w:top w:val="single" w:sz="4" w:space="0" w:color="auto"/>
              <w:left w:val="single" w:sz="4" w:space="0" w:color="auto"/>
              <w:bottom w:val="single" w:sz="4" w:space="0" w:color="auto"/>
              <w:right w:val="single" w:sz="4" w:space="0" w:color="auto"/>
            </w:tcBorders>
          </w:tcPr>
          <w:p w14:paraId="2DDC41C6" w14:textId="77777777" w:rsidR="001623C0" w:rsidRPr="009214F8" w:rsidRDefault="001623C0" w:rsidP="00BE7C77">
            <w:pPr>
              <w:tabs>
                <w:tab w:val="num" w:pos="0"/>
              </w:tabs>
              <w:jc w:val="both"/>
              <w:rPr>
                <w:rFonts w:ascii="Times New Roman" w:hAnsi="Times New Roman" w:cs="Times New Roman"/>
                <w:sz w:val="21"/>
                <w:szCs w:val="21"/>
              </w:rPr>
            </w:pPr>
            <w:r w:rsidRPr="009214F8">
              <w:rPr>
                <w:rFonts w:ascii="Times New Roman" w:hAnsi="Times New Roman" w:cs="Times New Roman"/>
                <w:sz w:val="21"/>
                <w:szCs w:val="21"/>
              </w:rPr>
              <w:t>При растворении 1 г препарата в пробирке в 20 см</w:t>
            </w:r>
            <w:r w:rsidRPr="009214F8">
              <w:rPr>
                <w:rFonts w:ascii="Times New Roman" w:hAnsi="Times New Roman" w:cs="Times New Roman"/>
                <w:sz w:val="21"/>
                <w:szCs w:val="21"/>
                <w:vertAlign w:val="superscript"/>
              </w:rPr>
              <w:t>3</w:t>
            </w:r>
            <w:r w:rsidRPr="009214F8">
              <w:rPr>
                <w:rFonts w:ascii="Times New Roman" w:hAnsi="Times New Roman" w:cs="Times New Roman"/>
                <w:sz w:val="21"/>
                <w:szCs w:val="21"/>
              </w:rPr>
              <w:t xml:space="preserve"> дистиллированной воды должен наблюдаться прозрачный раствор, допускается слабая опалесценция.</w:t>
            </w:r>
          </w:p>
        </w:tc>
        <w:tc>
          <w:tcPr>
            <w:tcW w:w="709" w:type="dxa"/>
            <w:vMerge/>
            <w:tcBorders>
              <w:left w:val="single" w:sz="4" w:space="0" w:color="auto"/>
              <w:right w:val="single" w:sz="4" w:space="0" w:color="auto"/>
            </w:tcBorders>
          </w:tcPr>
          <w:p w14:paraId="75D426D0" w14:textId="77777777" w:rsidR="001623C0" w:rsidRPr="009214F8" w:rsidRDefault="001623C0" w:rsidP="00BE7C77">
            <w:pPr>
              <w:tabs>
                <w:tab w:val="num" w:pos="0"/>
              </w:tabs>
              <w:jc w:val="both"/>
              <w:rPr>
                <w:rFonts w:ascii="Times New Roman" w:hAnsi="Times New Roman" w:cs="Times New Roman"/>
                <w:sz w:val="21"/>
                <w:szCs w:val="21"/>
              </w:rPr>
            </w:pPr>
          </w:p>
        </w:tc>
        <w:tc>
          <w:tcPr>
            <w:tcW w:w="1559" w:type="dxa"/>
            <w:vMerge/>
            <w:tcBorders>
              <w:left w:val="single" w:sz="4" w:space="0" w:color="auto"/>
              <w:right w:val="single" w:sz="4" w:space="0" w:color="auto"/>
            </w:tcBorders>
            <w:tcMar>
              <w:left w:w="28" w:type="dxa"/>
              <w:right w:w="28" w:type="dxa"/>
            </w:tcMar>
          </w:tcPr>
          <w:p w14:paraId="66E1EA41" w14:textId="77777777" w:rsidR="001623C0" w:rsidRPr="009214F8" w:rsidRDefault="001623C0" w:rsidP="00BE7C77">
            <w:pPr>
              <w:tabs>
                <w:tab w:val="num" w:pos="0"/>
              </w:tabs>
              <w:jc w:val="both"/>
              <w:rPr>
                <w:rFonts w:ascii="Times New Roman" w:hAnsi="Times New Roman" w:cs="Times New Roman"/>
                <w:sz w:val="21"/>
                <w:szCs w:val="21"/>
              </w:rPr>
            </w:pPr>
          </w:p>
        </w:tc>
      </w:tr>
      <w:tr w:rsidR="001623C0" w:rsidRPr="009214F8" w14:paraId="318D3FE9" w14:textId="77777777" w:rsidTr="00BE7C77">
        <w:trPr>
          <w:trHeight w:val="238"/>
        </w:trPr>
        <w:tc>
          <w:tcPr>
            <w:tcW w:w="1843" w:type="dxa"/>
            <w:vMerge/>
            <w:tcBorders>
              <w:left w:val="single" w:sz="4" w:space="0" w:color="auto"/>
              <w:right w:val="single" w:sz="4" w:space="0" w:color="auto"/>
            </w:tcBorders>
            <w:tcMar>
              <w:left w:w="28" w:type="dxa"/>
              <w:right w:w="28" w:type="dxa"/>
            </w:tcMar>
          </w:tcPr>
          <w:p w14:paraId="74F3BC65" w14:textId="77777777" w:rsidR="001623C0" w:rsidRPr="009214F8" w:rsidRDefault="001623C0" w:rsidP="00BE7C77">
            <w:pPr>
              <w:tabs>
                <w:tab w:val="num" w:pos="0"/>
              </w:tabs>
              <w:jc w:val="both"/>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vAlign w:val="center"/>
          </w:tcPr>
          <w:p w14:paraId="458F6275" w14:textId="77777777" w:rsidR="001623C0" w:rsidRPr="009214F8" w:rsidRDefault="001623C0" w:rsidP="00BE7C77">
            <w:pPr>
              <w:tabs>
                <w:tab w:val="num" w:pos="0"/>
              </w:tabs>
              <w:jc w:val="both"/>
              <w:rPr>
                <w:rFonts w:ascii="Times New Roman" w:hAnsi="Times New Roman" w:cs="Times New Roman"/>
                <w:sz w:val="21"/>
                <w:szCs w:val="21"/>
              </w:rPr>
            </w:pPr>
            <w:r w:rsidRPr="009214F8">
              <w:rPr>
                <w:rFonts w:ascii="Times New Roman" w:hAnsi="Times New Roman" w:cs="Times New Roman"/>
                <w:sz w:val="21"/>
                <w:szCs w:val="21"/>
              </w:rPr>
              <w:t>Гарантийный срок хранения</w:t>
            </w:r>
          </w:p>
        </w:tc>
        <w:tc>
          <w:tcPr>
            <w:tcW w:w="2660" w:type="dxa"/>
            <w:tcBorders>
              <w:top w:val="single" w:sz="4" w:space="0" w:color="auto"/>
              <w:left w:val="single" w:sz="4" w:space="0" w:color="auto"/>
              <w:bottom w:val="single" w:sz="4" w:space="0" w:color="auto"/>
              <w:right w:val="single" w:sz="4" w:space="0" w:color="auto"/>
            </w:tcBorders>
            <w:vAlign w:val="bottom"/>
          </w:tcPr>
          <w:p w14:paraId="28C0EE68" w14:textId="77777777" w:rsidR="001623C0" w:rsidRPr="009214F8" w:rsidRDefault="001623C0" w:rsidP="00BE7C77">
            <w:pPr>
              <w:tabs>
                <w:tab w:val="num" w:pos="0"/>
              </w:tabs>
              <w:jc w:val="both"/>
              <w:rPr>
                <w:rFonts w:ascii="Times New Roman" w:hAnsi="Times New Roman" w:cs="Times New Roman"/>
                <w:sz w:val="21"/>
                <w:szCs w:val="21"/>
              </w:rPr>
            </w:pPr>
          </w:p>
          <w:p w14:paraId="0C86E5B3" w14:textId="77777777" w:rsidR="001623C0" w:rsidRPr="009214F8" w:rsidRDefault="001623C0" w:rsidP="00BE7C77">
            <w:pPr>
              <w:tabs>
                <w:tab w:val="num" w:pos="0"/>
              </w:tabs>
              <w:jc w:val="both"/>
              <w:rPr>
                <w:rFonts w:ascii="Times New Roman" w:hAnsi="Times New Roman" w:cs="Times New Roman"/>
                <w:sz w:val="21"/>
                <w:szCs w:val="21"/>
                <w:vertAlign w:val="superscript"/>
              </w:rPr>
            </w:pPr>
            <w:r>
              <w:rPr>
                <w:rFonts w:ascii="Times New Roman" w:hAnsi="Times New Roman" w:cs="Times New Roman"/>
                <w:sz w:val="21"/>
                <w:szCs w:val="21"/>
                <w:vertAlign w:val="superscript"/>
              </w:rPr>
              <w:t xml:space="preserve">            </w:t>
            </w:r>
            <w:r w:rsidRPr="009214F8">
              <w:rPr>
                <w:rFonts w:ascii="Times New Roman" w:hAnsi="Times New Roman" w:cs="Times New Roman"/>
                <w:sz w:val="21"/>
                <w:szCs w:val="21"/>
                <w:vertAlign w:val="superscript"/>
              </w:rPr>
              <w:t>(</w:t>
            </w:r>
            <w:proofErr w:type="gramStart"/>
            <w:r w:rsidRPr="009214F8">
              <w:rPr>
                <w:rFonts w:ascii="Times New Roman" w:hAnsi="Times New Roman" w:cs="Times New Roman"/>
                <w:sz w:val="21"/>
                <w:szCs w:val="21"/>
                <w:vertAlign w:val="superscript"/>
              </w:rPr>
              <w:t>указать</w:t>
            </w:r>
            <w:proofErr w:type="gramEnd"/>
            <w:r w:rsidRPr="009214F8">
              <w:rPr>
                <w:rFonts w:ascii="Times New Roman" w:hAnsi="Times New Roman" w:cs="Times New Roman"/>
                <w:sz w:val="21"/>
                <w:szCs w:val="21"/>
                <w:vertAlign w:val="superscript"/>
              </w:rPr>
              <w:t xml:space="preserve"> срок хранения)</w:t>
            </w:r>
          </w:p>
        </w:tc>
        <w:tc>
          <w:tcPr>
            <w:tcW w:w="709" w:type="dxa"/>
            <w:vMerge/>
            <w:tcBorders>
              <w:left w:val="single" w:sz="4" w:space="0" w:color="auto"/>
              <w:right w:val="single" w:sz="4" w:space="0" w:color="auto"/>
            </w:tcBorders>
          </w:tcPr>
          <w:p w14:paraId="2E26B64E" w14:textId="77777777" w:rsidR="001623C0" w:rsidRPr="009214F8" w:rsidRDefault="001623C0" w:rsidP="00BE7C77">
            <w:pPr>
              <w:tabs>
                <w:tab w:val="num" w:pos="0"/>
              </w:tabs>
              <w:jc w:val="both"/>
              <w:rPr>
                <w:rFonts w:ascii="Times New Roman" w:hAnsi="Times New Roman" w:cs="Times New Roman"/>
                <w:sz w:val="21"/>
                <w:szCs w:val="21"/>
              </w:rPr>
            </w:pPr>
          </w:p>
        </w:tc>
        <w:tc>
          <w:tcPr>
            <w:tcW w:w="1559" w:type="dxa"/>
            <w:vMerge/>
            <w:tcBorders>
              <w:left w:val="single" w:sz="4" w:space="0" w:color="auto"/>
              <w:right w:val="single" w:sz="4" w:space="0" w:color="auto"/>
            </w:tcBorders>
            <w:tcMar>
              <w:left w:w="28" w:type="dxa"/>
              <w:right w:w="28" w:type="dxa"/>
            </w:tcMar>
          </w:tcPr>
          <w:p w14:paraId="1E2CA39B" w14:textId="77777777" w:rsidR="001623C0" w:rsidRPr="009214F8" w:rsidRDefault="001623C0" w:rsidP="00BE7C77">
            <w:pPr>
              <w:tabs>
                <w:tab w:val="num" w:pos="0"/>
              </w:tabs>
              <w:jc w:val="both"/>
              <w:rPr>
                <w:rFonts w:ascii="Times New Roman" w:hAnsi="Times New Roman" w:cs="Times New Roman"/>
                <w:sz w:val="21"/>
                <w:szCs w:val="21"/>
              </w:rPr>
            </w:pPr>
          </w:p>
        </w:tc>
      </w:tr>
    </w:tbl>
    <w:p w14:paraId="6AFD24AB" w14:textId="77777777" w:rsidR="008538D5" w:rsidRDefault="008538D5" w:rsidP="008538D5">
      <w:pPr>
        <w:snapToGrid w:val="0"/>
        <w:jc w:val="both"/>
        <w:rPr>
          <w:rFonts w:ascii="Times New Roman" w:hAnsi="Times New Roman" w:cs="Times New Roman"/>
          <w:sz w:val="24"/>
          <w:szCs w:val="24"/>
        </w:rPr>
      </w:pPr>
    </w:p>
    <w:p w14:paraId="3D13402D" w14:textId="270FD2BE" w:rsidR="008538D5" w:rsidRDefault="008538D5" w:rsidP="00BE7C77">
      <w:pPr>
        <w:snapToGrid w:val="0"/>
        <w:jc w:val="both"/>
        <w:rPr>
          <w:rFonts w:ascii="Times New Roman" w:hAnsi="Times New Roman" w:cs="Times New Roman"/>
          <w:b/>
          <w:sz w:val="24"/>
          <w:szCs w:val="24"/>
        </w:rPr>
      </w:pPr>
      <w:r w:rsidRPr="008538D5">
        <w:rPr>
          <w:rFonts w:ascii="Times New Roman" w:hAnsi="Times New Roman" w:cs="Times New Roman"/>
          <w:b/>
          <w:sz w:val="24"/>
          <w:szCs w:val="24"/>
        </w:rPr>
        <w:t xml:space="preserve">На общую сумму: на общую сумму, не превышающую: </w:t>
      </w:r>
      <w:r w:rsidR="00BE7C77" w:rsidRPr="00BE7C77">
        <w:rPr>
          <w:rFonts w:ascii="Times New Roman" w:hAnsi="Times New Roman" w:cs="Times New Roman"/>
          <w:b/>
          <w:sz w:val="24"/>
          <w:szCs w:val="24"/>
        </w:rPr>
        <w:t>4 000 000 000,00 (Четыре миллиарда) рублей 00 копеек, в том числе НДС 20% в размере 666 666 666 (Шестьсот шестьдесят шесть миллионов шестьсот шестьдесят шесть тысяч шестьсот шестьдесят шесть) рублей 67 копейки.</w:t>
      </w:r>
    </w:p>
    <w:p w14:paraId="2514972B" w14:textId="77777777" w:rsidR="00BE7C77" w:rsidRDefault="00BE7C77" w:rsidP="00BE7C77">
      <w:pPr>
        <w:snapToGrid w:val="0"/>
        <w:jc w:val="both"/>
        <w:rPr>
          <w:rFonts w:ascii="Times New Roman" w:hAnsi="Times New Roman" w:cs="Times New Roman"/>
          <w:b/>
          <w:sz w:val="24"/>
          <w:szCs w:val="24"/>
        </w:rPr>
      </w:pPr>
    </w:p>
    <w:p w14:paraId="21F825CA" w14:textId="77777777" w:rsidR="00BE7C77" w:rsidRDefault="00BE7C77" w:rsidP="00BE7C77">
      <w:pPr>
        <w:snapToGrid w:val="0"/>
        <w:jc w:val="both"/>
        <w:rPr>
          <w:rFonts w:ascii="Times New Roman" w:hAnsi="Times New Roman" w:cs="Times New Roman"/>
          <w:sz w:val="24"/>
          <w:szCs w:val="24"/>
        </w:rPr>
      </w:pPr>
    </w:p>
    <w:p w14:paraId="7E2EF86B" w14:textId="77777777" w:rsidR="008538D5" w:rsidRDefault="008538D5" w:rsidP="009A397B">
      <w:pPr>
        <w:tabs>
          <w:tab w:val="num" w:pos="0"/>
        </w:tabs>
        <w:jc w:val="both"/>
        <w:rPr>
          <w:rFonts w:ascii="Times New Roman" w:hAnsi="Times New Roman" w:cs="Times New Roman"/>
          <w:sz w:val="24"/>
          <w:szCs w:val="24"/>
        </w:rPr>
      </w:pPr>
    </w:p>
    <w:p w14:paraId="2691CC0D" w14:textId="77777777" w:rsidR="008538D5" w:rsidRDefault="008538D5" w:rsidP="009A397B">
      <w:pPr>
        <w:tabs>
          <w:tab w:val="num" w:pos="0"/>
        </w:tabs>
        <w:jc w:val="both"/>
        <w:rPr>
          <w:rFonts w:ascii="Times New Roman" w:hAnsi="Times New Roman" w:cs="Times New Roman"/>
          <w:sz w:val="24"/>
          <w:szCs w:val="24"/>
        </w:rPr>
      </w:pPr>
    </w:p>
    <w:p w14:paraId="62370C77" w14:textId="77777777" w:rsidR="008538D5" w:rsidRDefault="008538D5" w:rsidP="009A397B">
      <w:pPr>
        <w:tabs>
          <w:tab w:val="num" w:pos="0"/>
        </w:tabs>
        <w:jc w:val="both"/>
        <w:rPr>
          <w:rFonts w:ascii="Times New Roman" w:hAnsi="Times New Roman" w:cs="Times New Roman"/>
          <w:sz w:val="24"/>
          <w:szCs w:val="24"/>
        </w:rPr>
      </w:pPr>
    </w:p>
    <w:p w14:paraId="424DD00F" w14:textId="77777777" w:rsidR="008538D5" w:rsidRPr="00D252B8" w:rsidRDefault="008538D5" w:rsidP="009A397B">
      <w:pPr>
        <w:tabs>
          <w:tab w:val="num" w:pos="0"/>
        </w:tabs>
        <w:jc w:val="both"/>
        <w:rPr>
          <w:rFonts w:ascii="Times New Roman" w:hAnsi="Times New Roman" w:cs="Times New Roman"/>
          <w:sz w:val="24"/>
          <w:szCs w:val="24"/>
        </w:rPr>
      </w:pPr>
    </w:p>
    <w:p w14:paraId="3594D767" w14:textId="77777777" w:rsidR="008538D5" w:rsidRPr="00774E2C" w:rsidRDefault="008538D5" w:rsidP="008538D5">
      <w:pPr>
        <w:tabs>
          <w:tab w:val="num" w:pos="0"/>
        </w:tabs>
        <w:jc w:val="both"/>
        <w:rPr>
          <w:rFonts w:ascii="Times New Roman" w:hAnsi="Times New Roman" w:cs="Times New Roman"/>
          <w:b/>
          <w:sz w:val="18"/>
          <w:szCs w:val="18"/>
        </w:rPr>
      </w:pPr>
      <w:r w:rsidRPr="00774E2C">
        <w:rPr>
          <w:rFonts w:ascii="Times New Roman" w:hAnsi="Times New Roman" w:cs="Times New Roman"/>
          <w:b/>
          <w:sz w:val="24"/>
          <w:szCs w:val="24"/>
        </w:rPr>
        <w:lastRenderedPageBreak/>
        <w:t xml:space="preserve">  Цена Товара определяется: </w:t>
      </w:r>
    </w:p>
    <w:p w14:paraId="2A185220" w14:textId="77777777" w:rsidR="008538D5" w:rsidRPr="00774E2C" w:rsidRDefault="008538D5" w:rsidP="008538D5">
      <w:pPr>
        <w:widowControl w:val="0"/>
        <w:tabs>
          <w:tab w:val="left" w:pos="2977"/>
          <w:tab w:val="left" w:pos="3544"/>
        </w:tabs>
        <w:suppressAutoHyphens/>
        <w:spacing w:before="120"/>
        <w:ind w:firstLine="567"/>
        <w:jc w:val="both"/>
        <w:rPr>
          <w:rFonts w:ascii="Times New Roman" w:hAnsi="Times New Roman" w:cs="Times New Roman"/>
          <w:sz w:val="24"/>
          <w:szCs w:val="24"/>
        </w:rPr>
      </w:pPr>
      <w:bookmarkStart w:id="24" w:name="_Toc33689349"/>
      <w:bookmarkStart w:id="25" w:name="_Toc33690132"/>
      <w:r w:rsidRPr="00774E2C">
        <w:rPr>
          <w:rFonts w:ascii="Times New Roman" w:hAnsi="Times New Roman" w:cs="Times New Roman"/>
          <w:sz w:val="24"/>
          <w:szCs w:val="24"/>
        </w:rPr>
        <w:t>Цена единицы Товара на дату поставки конкретной партии определяется исходя из цены драгоценных металлов на Лондонской бирже (ЛМЕ), курса рубля к доллару по ставке ЦБ РФ, фактического содержания драгоценного металла в Товаре и затрат Поставщика по формуле:</w:t>
      </w:r>
      <w:bookmarkEnd w:id="24"/>
      <w:bookmarkEnd w:id="25"/>
    </w:p>
    <w:bookmarkStart w:id="26" w:name="_Toc33689350"/>
    <w:bookmarkStart w:id="27" w:name="_Toc33690133"/>
    <w:p w14:paraId="021368F3" w14:textId="77777777" w:rsidR="008538D5" w:rsidRDefault="00BD67BC" w:rsidP="008538D5">
      <w:pPr>
        <w:keepNext/>
        <w:numPr>
          <w:ilvl w:val="5"/>
          <w:numId w:val="0"/>
        </w:numPr>
        <w:suppressAutoHyphens/>
        <w:spacing w:before="120"/>
        <w:jc w:val="center"/>
        <w:rPr>
          <w:rFonts w:ascii="Times New Roman" w:hAnsi="Times New Roman" w:cs="Times New Roman"/>
          <w:sz w:val="24"/>
          <w:szCs w:val="24"/>
        </w:rPr>
      </w:pPr>
      <m:oMath>
        <m:f>
          <m:fPr>
            <m:ctrlPr>
              <w:rPr>
                <w:rFonts w:ascii="Cambria Math" w:hAnsi="Cambria Math" w:cs="Times New Roman"/>
                <w:i/>
                <w:sz w:val="28"/>
                <w:szCs w:val="24"/>
              </w:rPr>
            </m:ctrlPr>
          </m:fPr>
          <m:num>
            <m:r>
              <w:rPr>
                <w:rFonts w:ascii="Cambria Math" w:hAnsi="Cambria Math" w:cs="Times New Roman"/>
                <w:sz w:val="28"/>
                <w:szCs w:val="24"/>
              </w:rPr>
              <m:t>А</m:t>
            </m:r>
          </m:num>
          <m:den>
            <m:r>
              <w:rPr>
                <w:rFonts w:ascii="Cambria Math" w:hAnsi="Cambria Math" w:cs="Times New Roman"/>
                <w:sz w:val="28"/>
                <w:szCs w:val="24"/>
              </w:rPr>
              <m:t>31.1035</m:t>
            </m:r>
          </m:den>
        </m:f>
        <m:r>
          <w:rPr>
            <w:rFonts w:ascii="Cambria Math" w:hAnsi="Cambria Math" w:cs="Times New Roman"/>
            <w:sz w:val="28"/>
            <w:szCs w:val="24"/>
          </w:rPr>
          <m:t>×Б×</m:t>
        </m:r>
        <m:f>
          <m:fPr>
            <m:ctrlPr>
              <w:rPr>
                <w:rFonts w:ascii="Cambria Math" w:hAnsi="Cambria Math" w:cs="Times New Roman"/>
                <w:i/>
                <w:sz w:val="28"/>
                <w:szCs w:val="24"/>
              </w:rPr>
            </m:ctrlPr>
          </m:fPr>
          <m:num>
            <m:r>
              <w:rPr>
                <w:rFonts w:ascii="Cambria Math" w:hAnsi="Cambria Math" w:cs="Times New Roman"/>
                <w:sz w:val="28"/>
                <w:szCs w:val="24"/>
              </w:rPr>
              <m:t>C</m:t>
            </m:r>
          </m:num>
          <m:den>
            <m:r>
              <w:rPr>
                <w:rFonts w:ascii="Cambria Math" w:hAnsi="Cambria Math" w:cs="Times New Roman"/>
                <w:sz w:val="28"/>
                <w:szCs w:val="24"/>
              </w:rPr>
              <m:t>100</m:t>
            </m:r>
          </m:den>
        </m:f>
        <m:r>
          <w:rPr>
            <w:rFonts w:ascii="Cambria Math" w:hAnsi="Cambria Math" w:cs="Times New Roman"/>
            <w:sz w:val="28"/>
            <w:szCs w:val="24"/>
          </w:rPr>
          <m:t>×Д×(1+</m:t>
        </m:r>
        <m:f>
          <m:fPr>
            <m:ctrlPr>
              <w:rPr>
                <w:rFonts w:ascii="Cambria Math" w:hAnsi="Cambria Math" w:cs="Times New Roman"/>
                <w:i/>
                <w:sz w:val="28"/>
                <w:szCs w:val="24"/>
              </w:rPr>
            </m:ctrlPr>
          </m:fPr>
          <m:num>
            <m:r>
              <w:rPr>
                <w:rFonts w:ascii="Cambria Math" w:hAnsi="Cambria Math" w:cs="Times New Roman"/>
                <w:sz w:val="28"/>
                <w:szCs w:val="24"/>
              </w:rPr>
              <m:t>H</m:t>
            </m:r>
          </m:num>
          <m:den>
            <m:r>
              <w:rPr>
                <w:rFonts w:ascii="Cambria Math" w:hAnsi="Cambria Math" w:cs="Times New Roman"/>
                <w:sz w:val="28"/>
                <w:szCs w:val="24"/>
              </w:rPr>
              <m:t>100</m:t>
            </m:r>
          </m:den>
        </m:f>
        <m:r>
          <w:rPr>
            <w:rFonts w:ascii="Cambria Math" w:hAnsi="Cambria Math" w:cs="Times New Roman"/>
            <w:sz w:val="28"/>
            <w:szCs w:val="24"/>
          </w:rPr>
          <m:t>)=E</m:t>
        </m:r>
      </m:oMath>
      <w:r w:rsidR="008538D5" w:rsidRPr="00774E2C">
        <w:rPr>
          <w:rFonts w:ascii="Times New Roman" w:hAnsi="Times New Roman" w:cs="Times New Roman"/>
          <w:i/>
          <w:sz w:val="24"/>
          <w:szCs w:val="24"/>
        </w:rPr>
        <w:t xml:space="preserve">, </w:t>
      </w:r>
      <w:r w:rsidR="008538D5" w:rsidRPr="00774E2C">
        <w:rPr>
          <w:rFonts w:ascii="Times New Roman" w:hAnsi="Times New Roman" w:cs="Times New Roman"/>
          <w:sz w:val="24"/>
          <w:szCs w:val="24"/>
        </w:rPr>
        <w:t>где</w:t>
      </w:r>
      <w:bookmarkEnd w:id="26"/>
      <w:bookmarkEnd w:id="27"/>
    </w:p>
    <w:p w14:paraId="3DADE527" w14:textId="77777777" w:rsidR="008538D5" w:rsidRPr="00774E2C" w:rsidRDefault="008538D5" w:rsidP="008538D5">
      <w:pPr>
        <w:keepNext/>
        <w:numPr>
          <w:ilvl w:val="5"/>
          <w:numId w:val="0"/>
        </w:numPr>
        <w:suppressAutoHyphens/>
        <w:spacing w:before="120"/>
        <w:jc w:val="center"/>
        <w:rPr>
          <w:rFonts w:ascii="Times New Roman" w:hAnsi="Times New Roman" w:cs="Times New Roman"/>
          <w:i/>
          <w:sz w:val="24"/>
          <w:szCs w:val="24"/>
        </w:rPr>
      </w:pPr>
    </w:p>
    <w:p w14:paraId="533CEFD2" w14:textId="77777777" w:rsidR="008538D5" w:rsidRPr="00F00E26" w:rsidRDefault="008538D5" w:rsidP="008538D5">
      <w:pPr>
        <w:numPr>
          <w:ilvl w:val="0"/>
          <w:numId w:val="28"/>
        </w:numPr>
        <w:shd w:val="clear" w:color="auto" w:fill="FFFFFF"/>
        <w:jc w:val="both"/>
        <w:rPr>
          <w:rFonts w:ascii="Times New Roman" w:eastAsia="Calibri" w:hAnsi="Times New Roman" w:cs="Times New Roman"/>
          <w:sz w:val="24"/>
          <w:szCs w:val="24"/>
          <w:vertAlign w:val="superscript"/>
        </w:rPr>
      </w:pPr>
      <w:r w:rsidRPr="00F00E26">
        <w:rPr>
          <w:rFonts w:ascii="Times New Roman" w:eastAsia="Calibri" w:hAnsi="Times New Roman" w:cs="Times New Roman"/>
          <w:sz w:val="24"/>
          <w:szCs w:val="24"/>
        </w:rPr>
        <w:t xml:space="preserve">А – цена тройской унции золота на ЛМЕ по ______________________________ </w:t>
      </w:r>
      <w:proofErr w:type="spellStart"/>
      <w:r w:rsidRPr="00F00E26">
        <w:rPr>
          <w:rFonts w:ascii="Times New Roman" w:eastAsia="Calibri" w:hAnsi="Times New Roman" w:cs="Times New Roman"/>
          <w:sz w:val="24"/>
          <w:szCs w:val="24"/>
        </w:rPr>
        <w:t>фиксингу</w:t>
      </w:r>
      <w:proofErr w:type="spellEnd"/>
      <w:r w:rsidRPr="00F00E26">
        <w:rPr>
          <w:rFonts w:ascii="Times New Roman" w:eastAsia="Calibri" w:hAnsi="Times New Roman" w:cs="Times New Roman"/>
          <w:sz w:val="24"/>
          <w:szCs w:val="24"/>
        </w:rPr>
        <w:t xml:space="preserve"> </w:t>
      </w:r>
    </w:p>
    <w:p w14:paraId="63C93649" w14:textId="77777777" w:rsidR="008538D5" w:rsidRPr="00F00E26" w:rsidRDefault="008538D5" w:rsidP="008538D5">
      <w:pPr>
        <w:numPr>
          <w:ilvl w:val="0"/>
          <w:numId w:val="28"/>
        </w:numPr>
        <w:shd w:val="clear" w:color="auto" w:fill="FFFFFF"/>
        <w:ind w:firstLine="4678"/>
        <w:jc w:val="both"/>
        <w:rPr>
          <w:rFonts w:ascii="Times New Roman" w:eastAsia="Calibri" w:hAnsi="Times New Roman" w:cs="Times New Roman"/>
          <w:sz w:val="24"/>
          <w:szCs w:val="24"/>
          <w:vertAlign w:val="superscript"/>
        </w:rPr>
      </w:pPr>
      <w:r w:rsidRPr="00F00E26">
        <w:rPr>
          <w:rFonts w:ascii="Times New Roman" w:eastAsia="Calibri" w:hAnsi="Times New Roman" w:cs="Times New Roman"/>
          <w:sz w:val="24"/>
          <w:szCs w:val="24"/>
          <w:vertAlign w:val="superscript"/>
        </w:rPr>
        <w:t>(</w:t>
      </w:r>
      <w:proofErr w:type="gramStart"/>
      <w:r w:rsidRPr="00F00E26">
        <w:rPr>
          <w:rFonts w:ascii="Times New Roman" w:eastAsia="Calibri" w:hAnsi="Times New Roman" w:cs="Times New Roman"/>
          <w:sz w:val="24"/>
          <w:szCs w:val="24"/>
          <w:vertAlign w:val="superscript"/>
        </w:rPr>
        <w:t>указать</w:t>
      </w:r>
      <w:proofErr w:type="gramEnd"/>
      <w:r w:rsidRPr="00F00E26">
        <w:rPr>
          <w:rFonts w:ascii="Times New Roman" w:eastAsia="Calibri" w:hAnsi="Times New Roman" w:cs="Times New Roman"/>
          <w:sz w:val="24"/>
          <w:szCs w:val="24"/>
          <w:vertAlign w:val="superscript"/>
        </w:rPr>
        <w:t xml:space="preserve"> момент: утренний или вечерний </w:t>
      </w:r>
      <w:proofErr w:type="spellStart"/>
      <w:r w:rsidRPr="00F00E26">
        <w:rPr>
          <w:rFonts w:ascii="Times New Roman" w:eastAsia="Calibri" w:hAnsi="Times New Roman" w:cs="Times New Roman"/>
          <w:sz w:val="24"/>
          <w:szCs w:val="24"/>
          <w:vertAlign w:val="superscript"/>
        </w:rPr>
        <w:t>фиксинг</w:t>
      </w:r>
      <w:proofErr w:type="spellEnd"/>
      <w:r w:rsidRPr="00F00E26">
        <w:rPr>
          <w:rFonts w:ascii="Times New Roman" w:eastAsia="Calibri" w:hAnsi="Times New Roman" w:cs="Times New Roman"/>
          <w:sz w:val="24"/>
          <w:szCs w:val="24"/>
          <w:vertAlign w:val="superscript"/>
        </w:rPr>
        <w:t xml:space="preserve">) </w:t>
      </w:r>
    </w:p>
    <w:p w14:paraId="3934770C" w14:textId="77777777" w:rsidR="008538D5" w:rsidRPr="00F00E26" w:rsidRDefault="008538D5" w:rsidP="008538D5">
      <w:pPr>
        <w:numPr>
          <w:ilvl w:val="0"/>
          <w:numId w:val="28"/>
        </w:numPr>
        <w:shd w:val="clear" w:color="auto" w:fill="FFFFFF"/>
        <w:jc w:val="both"/>
        <w:rPr>
          <w:rFonts w:ascii="Times New Roman" w:eastAsia="Calibri" w:hAnsi="Times New Roman" w:cs="Times New Roman"/>
          <w:sz w:val="24"/>
          <w:szCs w:val="24"/>
        </w:rPr>
      </w:pPr>
      <w:proofErr w:type="gramStart"/>
      <w:r w:rsidRPr="00F00E26">
        <w:rPr>
          <w:rFonts w:ascii="Times New Roman" w:eastAsia="Calibri" w:hAnsi="Times New Roman" w:cs="Times New Roman"/>
          <w:sz w:val="24"/>
          <w:szCs w:val="24"/>
        </w:rPr>
        <w:t>на</w:t>
      </w:r>
      <w:proofErr w:type="gramEnd"/>
      <w:r w:rsidRPr="00F00E26">
        <w:rPr>
          <w:rFonts w:ascii="Times New Roman" w:eastAsia="Calibri" w:hAnsi="Times New Roman" w:cs="Times New Roman"/>
          <w:sz w:val="24"/>
          <w:szCs w:val="24"/>
        </w:rPr>
        <w:t xml:space="preserve"> дату ______________________________________________________,</w:t>
      </w:r>
    </w:p>
    <w:p w14:paraId="2CC7C9BF" w14:textId="77777777" w:rsidR="008538D5" w:rsidRPr="00F00E26" w:rsidRDefault="008538D5" w:rsidP="008538D5">
      <w:pPr>
        <w:numPr>
          <w:ilvl w:val="0"/>
          <w:numId w:val="28"/>
        </w:numPr>
        <w:shd w:val="clear" w:color="auto" w:fill="FFFFFF"/>
        <w:jc w:val="both"/>
        <w:rPr>
          <w:rFonts w:ascii="Times New Roman" w:eastAsia="Calibri" w:hAnsi="Times New Roman" w:cs="Times New Roman"/>
          <w:sz w:val="24"/>
          <w:szCs w:val="24"/>
        </w:rPr>
      </w:pPr>
      <w:r w:rsidRPr="00F00E26">
        <w:rPr>
          <w:rFonts w:ascii="Times New Roman" w:eastAsia="Calibri" w:hAnsi="Times New Roman" w:cs="Times New Roman"/>
          <w:sz w:val="24"/>
          <w:szCs w:val="24"/>
          <w:vertAlign w:val="superscript"/>
        </w:rPr>
        <w:t>(</w:t>
      </w:r>
      <w:proofErr w:type="gramStart"/>
      <w:r w:rsidRPr="00F00E26">
        <w:rPr>
          <w:rFonts w:ascii="Times New Roman" w:eastAsia="Calibri" w:hAnsi="Times New Roman" w:cs="Times New Roman"/>
          <w:sz w:val="24"/>
          <w:szCs w:val="24"/>
          <w:vertAlign w:val="superscript"/>
        </w:rPr>
        <w:t>указать</w:t>
      </w:r>
      <w:proofErr w:type="gramEnd"/>
      <w:r w:rsidRPr="00F00E26">
        <w:rPr>
          <w:rFonts w:ascii="Times New Roman" w:eastAsia="Calibri" w:hAnsi="Times New Roman" w:cs="Times New Roman"/>
          <w:sz w:val="24"/>
          <w:szCs w:val="24"/>
          <w:vertAlign w:val="superscript"/>
        </w:rPr>
        <w:t xml:space="preserve"> момент, например, на дату выставления счета, или на дату получения заявки от Заказчика)</w:t>
      </w:r>
    </w:p>
    <w:p w14:paraId="07937BAF" w14:textId="77777777" w:rsidR="008538D5" w:rsidRPr="00774E2C" w:rsidRDefault="008538D5" w:rsidP="008538D5">
      <w:pPr>
        <w:numPr>
          <w:ilvl w:val="0"/>
          <w:numId w:val="28"/>
        </w:numPr>
        <w:shd w:val="clear" w:color="auto" w:fill="FFFFFF"/>
        <w:jc w:val="both"/>
        <w:rPr>
          <w:rFonts w:ascii="Times New Roman" w:eastAsia="Calibri" w:hAnsi="Times New Roman" w:cs="Times New Roman"/>
          <w:sz w:val="24"/>
          <w:szCs w:val="24"/>
          <w:vertAlign w:val="superscript"/>
        </w:rPr>
      </w:pPr>
    </w:p>
    <w:p w14:paraId="3FFC8D24" w14:textId="77777777" w:rsidR="008538D5" w:rsidRPr="00774E2C" w:rsidRDefault="008538D5" w:rsidP="008538D5">
      <w:pPr>
        <w:numPr>
          <w:ilvl w:val="0"/>
          <w:numId w:val="28"/>
        </w:numPr>
        <w:shd w:val="clear" w:color="auto" w:fill="FFFFFF"/>
        <w:jc w:val="both"/>
        <w:rPr>
          <w:rFonts w:ascii="Times New Roman" w:eastAsia="Calibri" w:hAnsi="Times New Roman" w:cs="Times New Roman"/>
          <w:sz w:val="24"/>
          <w:szCs w:val="24"/>
        </w:rPr>
      </w:pPr>
      <w:r w:rsidRPr="00774E2C">
        <w:rPr>
          <w:rFonts w:ascii="Times New Roman" w:eastAsia="Calibri" w:hAnsi="Times New Roman" w:cs="Times New Roman"/>
          <w:b/>
          <w:sz w:val="24"/>
          <w:szCs w:val="24"/>
        </w:rPr>
        <w:t>Б</w:t>
      </w:r>
      <w:r w:rsidRPr="00774E2C">
        <w:rPr>
          <w:rFonts w:ascii="Times New Roman" w:eastAsia="Calibri" w:hAnsi="Times New Roman" w:cs="Times New Roman"/>
          <w:sz w:val="24"/>
          <w:szCs w:val="24"/>
        </w:rPr>
        <w:t> – курс рубля к доллару по ставке ЦБ РФ на дату,</w:t>
      </w:r>
      <w:r>
        <w:rPr>
          <w:rFonts w:ascii="Times New Roman" w:eastAsia="Calibri" w:hAnsi="Times New Roman" w:cs="Times New Roman"/>
          <w:sz w:val="24"/>
          <w:szCs w:val="24"/>
        </w:rPr>
        <w:t xml:space="preserve"> </w:t>
      </w:r>
      <w:r w:rsidRPr="00774E2C">
        <w:rPr>
          <w:rFonts w:ascii="Times New Roman" w:eastAsia="Calibri" w:hAnsi="Times New Roman" w:cs="Times New Roman"/>
          <w:sz w:val="24"/>
          <w:szCs w:val="24"/>
        </w:rPr>
        <w:t>_______________________________</w:t>
      </w:r>
      <w:r>
        <w:rPr>
          <w:rFonts w:ascii="Times New Roman" w:eastAsia="Calibri" w:hAnsi="Times New Roman" w:cs="Times New Roman"/>
          <w:sz w:val="24"/>
          <w:szCs w:val="24"/>
        </w:rPr>
        <w:t>___________</w:t>
      </w:r>
      <w:r w:rsidRPr="00774E2C">
        <w:rPr>
          <w:rFonts w:ascii="Times New Roman" w:eastAsia="Calibri" w:hAnsi="Times New Roman" w:cs="Times New Roman"/>
          <w:sz w:val="24"/>
          <w:szCs w:val="24"/>
        </w:rPr>
        <w:t>,</w:t>
      </w:r>
    </w:p>
    <w:p w14:paraId="56BF6A21" w14:textId="77777777" w:rsidR="008538D5" w:rsidRPr="00774E2C" w:rsidRDefault="008538D5" w:rsidP="008538D5">
      <w:pPr>
        <w:shd w:val="clear" w:color="auto" w:fill="FFFFFF"/>
        <w:jc w:val="center"/>
        <w:rPr>
          <w:rFonts w:ascii="Times New Roman" w:eastAsia="Calibri" w:hAnsi="Times New Roman" w:cs="Times New Roman"/>
          <w:sz w:val="24"/>
          <w:szCs w:val="24"/>
          <w:vertAlign w:val="superscript"/>
        </w:rPr>
      </w:pPr>
      <w:r>
        <w:rPr>
          <w:rFonts w:ascii="Times New Roman" w:eastAsia="Calibri" w:hAnsi="Times New Roman" w:cs="Times New Roman"/>
          <w:sz w:val="24"/>
          <w:szCs w:val="24"/>
          <w:vertAlign w:val="superscript"/>
        </w:rPr>
        <w:t xml:space="preserve">                                                                                    </w:t>
      </w:r>
      <w:r w:rsidRPr="00774E2C">
        <w:rPr>
          <w:rFonts w:ascii="Times New Roman" w:eastAsia="Calibri" w:hAnsi="Times New Roman" w:cs="Times New Roman"/>
          <w:sz w:val="24"/>
          <w:szCs w:val="24"/>
          <w:vertAlign w:val="superscript"/>
        </w:rPr>
        <w:t>(</w:t>
      </w:r>
      <w:proofErr w:type="gramStart"/>
      <w:r w:rsidRPr="00774E2C">
        <w:rPr>
          <w:rFonts w:ascii="Times New Roman" w:eastAsia="Calibri" w:hAnsi="Times New Roman" w:cs="Times New Roman"/>
          <w:sz w:val="24"/>
          <w:szCs w:val="24"/>
          <w:vertAlign w:val="superscript"/>
        </w:rPr>
        <w:t>указать</w:t>
      </w:r>
      <w:proofErr w:type="gramEnd"/>
      <w:r w:rsidRPr="00774E2C">
        <w:rPr>
          <w:rFonts w:ascii="Times New Roman" w:eastAsia="Calibri" w:hAnsi="Times New Roman" w:cs="Times New Roman"/>
          <w:sz w:val="24"/>
          <w:szCs w:val="24"/>
          <w:vertAlign w:val="superscript"/>
        </w:rPr>
        <w:t xml:space="preserve"> момент, например, на дату выставления счета, или на дату получения заявки от Заказчика)</w:t>
      </w:r>
    </w:p>
    <w:p w14:paraId="08575BD8" w14:textId="77777777" w:rsidR="008538D5" w:rsidRDefault="008538D5" w:rsidP="008538D5">
      <w:pPr>
        <w:numPr>
          <w:ilvl w:val="0"/>
          <w:numId w:val="28"/>
        </w:numPr>
        <w:shd w:val="clear" w:color="auto" w:fill="FFFFFF"/>
        <w:jc w:val="both"/>
        <w:rPr>
          <w:rFonts w:ascii="Times New Roman" w:eastAsia="Calibri" w:hAnsi="Times New Roman" w:cs="Times New Roman"/>
          <w:sz w:val="24"/>
          <w:szCs w:val="24"/>
        </w:rPr>
      </w:pPr>
      <w:r w:rsidRPr="00774E2C">
        <w:rPr>
          <w:rFonts w:ascii="Times New Roman" w:eastAsia="Calibri" w:hAnsi="Times New Roman" w:cs="Times New Roman"/>
          <w:b/>
          <w:sz w:val="24"/>
          <w:szCs w:val="24"/>
        </w:rPr>
        <w:t>С</w:t>
      </w:r>
      <w:r w:rsidRPr="00774E2C">
        <w:rPr>
          <w:rFonts w:ascii="Times New Roman" w:eastAsia="Calibri" w:hAnsi="Times New Roman" w:cs="Times New Roman"/>
          <w:sz w:val="24"/>
          <w:szCs w:val="24"/>
        </w:rPr>
        <w:t> – % содержание драгметалла в продукции,</w:t>
      </w:r>
    </w:p>
    <w:p w14:paraId="1A6B1782" w14:textId="77777777" w:rsidR="008538D5" w:rsidRPr="00774E2C" w:rsidRDefault="008538D5" w:rsidP="008538D5">
      <w:pPr>
        <w:numPr>
          <w:ilvl w:val="0"/>
          <w:numId w:val="28"/>
        </w:numPr>
        <w:shd w:val="clear" w:color="auto" w:fill="FFFFFF"/>
        <w:jc w:val="both"/>
        <w:rPr>
          <w:rFonts w:ascii="Times New Roman" w:eastAsia="Calibri" w:hAnsi="Times New Roman" w:cs="Times New Roman"/>
          <w:sz w:val="24"/>
          <w:szCs w:val="24"/>
        </w:rPr>
      </w:pPr>
    </w:p>
    <w:p w14:paraId="197185E2" w14:textId="77777777" w:rsidR="008538D5" w:rsidRDefault="008538D5" w:rsidP="008538D5">
      <w:pPr>
        <w:numPr>
          <w:ilvl w:val="0"/>
          <w:numId w:val="28"/>
        </w:numPr>
        <w:shd w:val="clear" w:color="auto" w:fill="FFFFFF"/>
        <w:jc w:val="both"/>
        <w:rPr>
          <w:rFonts w:ascii="Times New Roman" w:eastAsia="Calibri" w:hAnsi="Times New Roman" w:cs="Times New Roman"/>
          <w:sz w:val="24"/>
          <w:szCs w:val="24"/>
        </w:rPr>
      </w:pPr>
      <w:r w:rsidRPr="00774E2C">
        <w:rPr>
          <w:rFonts w:ascii="Times New Roman" w:eastAsia="Calibri" w:hAnsi="Times New Roman" w:cs="Times New Roman"/>
          <w:b/>
          <w:bCs/>
          <w:sz w:val="24"/>
          <w:szCs w:val="24"/>
        </w:rPr>
        <w:t>Д – затраты поставщика, равные значению, приведенному в Таблице 2,</w:t>
      </w:r>
      <w:r w:rsidRPr="00774E2C">
        <w:rPr>
          <w:rFonts w:ascii="Times New Roman" w:eastAsia="Calibri" w:hAnsi="Times New Roman" w:cs="Times New Roman"/>
          <w:sz w:val="24"/>
          <w:szCs w:val="24"/>
        </w:rPr>
        <w:t xml:space="preserve"> которые включают стоимость изготовления товара, все налоги согласно действующему законодательству РФ, за исключением НДС и расходы, связанные с доставкой товара, и другие обязательные платежи, </w:t>
      </w:r>
    </w:p>
    <w:p w14:paraId="3329F6A9" w14:textId="77777777" w:rsidR="008538D5" w:rsidRDefault="008538D5" w:rsidP="008538D5">
      <w:pPr>
        <w:pStyle w:val="af9"/>
        <w:rPr>
          <w:rFonts w:ascii="Times New Roman" w:eastAsia="Calibri" w:hAnsi="Times New Roman" w:cs="Times New Roman"/>
          <w:sz w:val="24"/>
          <w:szCs w:val="24"/>
        </w:rPr>
      </w:pPr>
    </w:p>
    <w:p w14:paraId="6BE876C7" w14:textId="77777777" w:rsidR="008538D5" w:rsidRPr="00774E2C" w:rsidRDefault="008538D5" w:rsidP="008538D5">
      <w:pPr>
        <w:numPr>
          <w:ilvl w:val="0"/>
          <w:numId w:val="28"/>
        </w:numPr>
        <w:shd w:val="clear" w:color="auto" w:fill="FFFFFF"/>
        <w:jc w:val="both"/>
        <w:rPr>
          <w:rFonts w:ascii="Times New Roman" w:eastAsia="Calibri" w:hAnsi="Times New Roman" w:cs="Times New Roman"/>
          <w:sz w:val="24"/>
          <w:szCs w:val="24"/>
        </w:rPr>
      </w:pPr>
      <w:r w:rsidRPr="00774E2C">
        <w:rPr>
          <w:rFonts w:ascii="Times New Roman" w:eastAsia="Calibri" w:hAnsi="Times New Roman" w:cs="Times New Roman"/>
          <w:b/>
          <w:sz w:val="24"/>
          <w:szCs w:val="24"/>
        </w:rPr>
        <w:t>Н</w:t>
      </w:r>
      <w:r w:rsidRPr="00774E2C">
        <w:rPr>
          <w:rFonts w:ascii="Times New Roman" w:eastAsia="Calibri" w:hAnsi="Times New Roman" w:cs="Times New Roman"/>
          <w:sz w:val="24"/>
          <w:szCs w:val="24"/>
        </w:rPr>
        <w:t xml:space="preserve"> – налог (НДС </w:t>
      </w:r>
      <w:r w:rsidRPr="00774E2C">
        <w:rPr>
          <w:rFonts w:ascii="Times New Roman" w:eastAsia="Calibri" w:hAnsi="Times New Roman" w:cs="Times New Roman"/>
          <w:sz w:val="24"/>
          <w:szCs w:val="24"/>
          <w:lang w:val="en-US"/>
        </w:rPr>
        <w:t>___</w:t>
      </w:r>
      <w:r w:rsidRPr="00774E2C">
        <w:rPr>
          <w:rFonts w:ascii="Times New Roman" w:eastAsia="Calibri" w:hAnsi="Times New Roman" w:cs="Times New Roman"/>
          <w:sz w:val="24"/>
          <w:szCs w:val="24"/>
        </w:rPr>
        <w:t>____</w:t>
      </w:r>
      <w:r>
        <w:rPr>
          <w:rFonts w:ascii="Times New Roman" w:eastAsia="Calibri" w:hAnsi="Times New Roman" w:cs="Times New Roman"/>
          <w:sz w:val="24"/>
          <w:szCs w:val="24"/>
          <w:lang w:val="en-US"/>
        </w:rPr>
        <w:t>__</w:t>
      </w:r>
      <w:r w:rsidRPr="00774E2C">
        <w:rPr>
          <w:rFonts w:ascii="Times New Roman" w:eastAsia="Calibri" w:hAnsi="Times New Roman" w:cs="Times New Roman"/>
          <w:sz w:val="24"/>
          <w:szCs w:val="24"/>
        </w:rPr>
        <w:t xml:space="preserve">%), </w:t>
      </w:r>
    </w:p>
    <w:p w14:paraId="502191C6" w14:textId="77777777" w:rsidR="008538D5" w:rsidRPr="00774E2C" w:rsidRDefault="008538D5" w:rsidP="008538D5">
      <w:pPr>
        <w:numPr>
          <w:ilvl w:val="0"/>
          <w:numId w:val="28"/>
        </w:numPr>
        <w:shd w:val="clear" w:color="auto" w:fill="FFFFFF"/>
        <w:ind w:firstLine="1701"/>
        <w:jc w:val="both"/>
        <w:rPr>
          <w:rFonts w:ascii="Times New Roman" w:eastAsia="Calibri" w:hAnsi="Times New Roman" w:cs="Times New Roman"/>
          <w:sz w:val="24"/>
          <w:szCs w:val="24"/>
          <w:vertAlign w:val="superscript"/>
        </w:rPr>
      </w:pPr>
      <w:r w:rsidRPr="00774E2C">
        <w:rPr>
          <w:rFonts w:ascii="Times New Roman" w:eastAsia="Calibri" w:hAnsi="Times New Roman" w:cs="Times New Roman"/>
          <w:sz w:val="24"/>
          <w:szCs w:val="24"/>
          <w:vertAlign w:val="superscript"/>
          <w:lang w:val="en-US"/>
        </w:rPr>
        <w:t>(</w:t>
      </w:r>
      <w:r w:rsidRPr="00774E2C">
        <w:rPr>
          <w:rFonts w:ascii="Times New Roman" w:eastAsia="Calibri" w:hAnsi="Times New Roman" w:cs="Times New Roman"/>
          <w:sz w:val="24"/>
          <w:szCs w:val="24"/>
          <w:vertAlign w:val="superscript"/>
        </w:rPr>
        <w:t>указать ставку</w:t>
      </w:r>
      <w:r w:rsidRPr="00774E2C">
        <w:rPr>
          <w:rFonts w:ascii="Times New Roman" w:eastAsia="Calibri" w:hAnsi="Times New Roman" w:cs="Times New Roman"/>
          <w:sz w:val="24"/>
          <w:szCs w:val="24"/>
          <w:vertAlign w:val="superscript"/>
          <w:lang w:val="en-US"/>
        </w:rPr>
        <w:t>)</w:t>
      </w:r>
    </w:p>
    <w:p w14:paraId="32E23EE9" w14:textId="77777777" w:rsidR="008538D5" w:rsidRDefault="008538D5" w:rsidP="008538D5">
      <w:pPr>
        <w:numPr>
          <w:ilvl w:val="0"/>
          <w:numId w:val="28"/>
        </w:numPr>
        <w:shd w:val="clear" w:color="auto" w:fill="FFFFFF"/>
        <w:jc w:val="both"/>
        <w:rPr>
          <w:rFonts w:ascii="Times New Roman" w:eastAsia="Calibri" w:hAnsi="Times New Roman" w:cs="Times New Roman"/>
          <w:sz w:val="24"/>
          <w:szCs w:val="24"/>
        </w:rPr>
      </w:pPr>
      <w:r w:rsidRPr="00774E2C">
        <w:rPr>
          <w:rFonts w:ascii="Times New Roman" w:eastAsia="Calibri" w:hAnsi="Times New Roman" w:cs="Times New Roman"/>
          <w:b/>
          <w:sz w:val="24"/>
          <w:szCs w:val="24"/>
        </w:rPr>
        <w:t>31,1035</w:t>
      </w:r>
      <w:r w:rsidRPr="00774E2C">
        <w:rPr>
          <w:rFonts w:ascii="Times New Roman" w:eastAsia="Calibri" w:hAnsi="Times New Roman" w:cs="Times New Roman"/>
          <w:sz w:val="24"/>
          <w:szCs w:val="24"/>
        </w:rPr>
        <w:t xml:space="preserve"> – количество граммов в тройской унции,</w:t>
      </w:r>
    </w:p>
    <w:p w14:paraId="2C942C4A" w14:textId="77777777" w:rsidR="008538D5" w:rsidRPr="00774E2C" w:rsidRDefault="008538D5" w:rsidP="008538D5">
      <w:pPr>
        <w:numPr>
          <w:ilvl w:val="0"/>
          <w:numId w:val="28"/>
        </w:numPr>
        <w:shd w:val="clear" w:color="auto" w:fill="FFFFFF"/>
        <w:jc w:val="both"/>
        <w:rPr>
          <w:rFonts w:ascii="Times New Roman" w:eastAsia="Calibri" w:hAnsi="Times New Roman" w:cs="Times New Roman"/>
          <w:sz w:val="24"/>
          <w:szCs w:val="24"/>
        </w:rPr>
      </w:pPr>
    </w:p>
    <w:p w14:paraId="4B73DCD6" w14:textId="77777777" w:rsidR="008538D5" w:rsidRPr="00774E2C" w:rsidRDefault="008538D5" w:rsidP="008538D5">
      <w:pPr>
        <w:widowControl w:val="0"/>
        <w:tabs>
          <w:tab w:val="left" w:pos="2977"/>
          <w:tab w:val="left" w:pos="3544"/>
        </w:tabs>
        <w:suppressAutoHyphens/>
        <w:jc w:val="both"/>
        <w:rPr>
          <w:rFonts w:ascii="Times New Roman" w:eastAsia="Calibri" w:hAnsi="Times New Roman" w:cs="Times New Roman"/>
          <w:sz w:val="24"/>
          <w:szCs w:val="24"/>
          <w:lang w:eastAsia="en-US"/>
        </w:rPr>
      </w:pPr>
      <w:bookmarkStart w:id="28" w:name="_Toc33689351"/>
      <w:bookmarkStart w:id="29" w:name="_Toc33690134"/>
      <w:r w:rsidRPr="00774E2C">
        <w:rPr>
          <w:rFonts w:ascii="Times New Roman" w:eastAsia="Calibri" w:hAnsi="Times New Roman" w:cs="Times New Roman"/>
          <w:b/>
          <w:sz w:val="24"/>
          <w:szCs w:val="24"/>
          <w:lang w:eastAsia="en-US"/>
        </w:rPr>
        <w:t>Е</w:t>
      </w:r>
      <w:r w:rsidRPr="00774E2C">
        <w:rPr>
          <w:rFonts w:ascii="Times New Roman" w:eastAsia="Calibri" w:hAnsi="Times New Roman" w:cs="Times New Roman"/>
          <w:sz w:val="24"/>
          <w:szCs w:val="24"/>
          <w:lang w:eastAsia="en-US"/>
        </w:rPr>
        <w:t xml:space="preserve"> </w:t>
      </w:r>
      <w:r w:rsidRPr="00774E2C">
        <w:rPr>
          <w:rFonts w:ascii="Times New Roman" w:eastAsia="Calibri" w:hAnsi="Times New Roman" w:cs="Times New Roman"/>
          <w:sz w:val="24"/>
          <w:szCs w:val="24"/>
        </w:rPr>
        <w:t xml:space="preserve">– </w:t>
      </w:r>
      <w:r w:rsidRPr="00774E2C">
        <w:rPr>
          <w:rFonts w:ascii="Times New Roman" w:eastAsia="Calibri" w:hAnsi="Times New Roman" w:cs="Times New Roman"/>
          <w:sz w:val="24"/>
          <w:szCs w:val="24"/>
          <w:lang w:eastAsia="en-US"/>
        </w:rPr>
        <w:t>стоимость грамма Товара в рублях с НДС.</w:t>
      </w:r>
      <w:bookmarkEnd w:id="28"/>
      <w:bookmarkEnd w:id="29"/>
    </w:p>
    <w:p w14:paraId="36EBE24C" w14:textId="77777777" w:rsidR="008538D5" w:rsidRPr="00774E2C" w:rsidRDefault="008538D5" w:rsidP="008538D5">
      <w:pPr>
        <w:tabs>
          <w:tab w:val="num" w:pos="0"/>
        </w:tabs>
        <w:jc w:val="right"/>
        <w:rPr>
          <w:rFonts w:ascii="Times New Roman" w:hAnsi="Times New Roman" w:cs="Times New Roman"/>
          <w:sz w:val="24"/>
          <w:szCs w:val="24"/>
        </w:rPr>
      </w:pPr>
      <w:r w:rsidRPr="00774E2C">
        <w:rPr>
          <w:rFonts w:ascii="Times New Roman" w:hAnsi="Times New Roman" w:cs="Times New Roman"/>
          <w:sz w:val="24"/>
          <w:szCs w:val="24"/>
        </w:rPr>
        <w:t>Таблица 2</w:t>
      </w:r>
    </w:p>
    <w:tbl>
      <w:tblPr>
        <w:tblStyle w:val="30"/>
        <w:tblW w:w="10348" w:type="dxa"/>
        <w:tblInd w:w="-5" w:type="dxa"/>
        <w:tblLayout w:type="fixed"/>
        <w:tblLook w:val="04A0" w:firstRow="1" w:lastRow="0" w:firstColumn="1" w:lastColumn="0" w:noHBand="0" w:noVBand="1"/>
      </w:tblPr>
      <w:tblGrid>
        <w:gridCol w:w="539"/>
        <w:gridCol w:w="7116"/>
        <w:gridCol w:w="2693"/>
      </w:tblGrid>
      <w:tr w:rsidR="008538D5" w:rsidRPr="00774E2C" w14:paraId="4394902F" w14:textId="77777777" w:rsidTr="00BE7C77">
        <w:tc>
          <w:tcPr>
            <w:tcW w:w="539" w:type="dxa"/>
            <w:vAlign w:val="center"/>
          </w:tcPr>
          <w:p w14:paraId="12554E4F" w14:textId="77777777" w:rsidR="008538D5" w:rsidRPr="00774E2C" w:rsidRDefault="008538D5" w:rsidP="00BE7C77">
            <w:pPr>
              <w:ind w:left="-108" w:right="-108"/>
              <w:jc w:val="center"/>
              <w:rPr>
                <w:rFonts w:ascii="Times New Roman" w:hAnsi="Times New Roman"/>
                <w:b/>
                <w:sz w:val="24"/>
                <w:szCs w:val="24"/>
              </w:rPr>
            </w:pPr>
            <w:r w:rsidRPr="00774E2C">
              <w:rPr>
                <w:rFonts w:ascii="Times New Roman" w:hAnsi="Times New Roman"/>
                <w:b/>
                <w:sz w:val="24"/>
                <w:szCs w:val="24"/>
              </w:rPr>
              <w:t>№ п/п</w:t>
            </w:r>
          </w:p>
        </w:tc>
        <w:tc>
          <w:tcPr>
            <w:tcW w:w="7116" w:type="dxa"/>
            <w:vAlign w:val="center"/>
          </w:tcPr>
          <w:p w14:paraId="6DA9F839" w14:textId="77777777" w:rsidR="008538D5" w:rsidRPr="00774E2C" w:rsidRDefault="008538D5" w:rsidP="00BE7C77">
            <w:pPr>
              <w:tabs>
                <w:tab w:val="num" w:pos="0"/>
              </w:tabs>
              <w:ind w:left="57" w:right="57"/>
              <w:jc w:val="center"/>
              <w:rPr>
                <w:rFonts w:ascii="Times New Roman" w:hAnsi="Times New Roman"/>
                <w:b/>
                <w:sz w:val="24"/>
                <w:szCs w:val="24"/>
              </w:rPr>
            </w:pPr>
            <w:r w:rsidRPr="00774E2C">
              <w:rPr>
                <w:rFonts w:ascii="Times New Roman" w:hAnsi="Times New Roman"/>
                <w:b/>
                <w:sz w:val="24"/>
                <w:szCs w:val="24"/>
              </w:rPr>
              <w:t>Наименование продукции</w:t>
            </w:r>
          </w:p>
        </w:tc>
        <w:tc>
          <w:tcPr>
            <w:tcW w:w="2693" w:type="dxa"/>
            <w:vAlign w:val="center"/>
          </w:tcPr>
          <w:p w14:paraId="2CA4A682" w14:textId="77777777" w:rsidR="008538D5" w:rsidRPr="00774E2C" w:rsidRDefault="008538D5" w:rsidP="00BE7C77">
            <w:pPr>
              <w:tabs>
                <w:tab w:val="num" w:pos="0"/>
              </w:tabs>
              <w:jc w:val="center"/>
              <w:rPr>
                <w:rFonts w:ascii="Times New Roman" w:hAnsi="Times New Roman"/>
                <w:b/>
                <w:sz w:val="24"/>
                <w:szCs w:val="24"/>
              </w:rPr>
            </w:pPr>
            <w:r w:rsidRPr="00774E2C">
              <w:rPr>
                <w:rFonts w:ascii="Times New Roman" w:hAnsi="Times New Roman"/>
                <w:b/>
                <w:sz w:val="24"/>
                <w:szCs w:val="24"/>
              </w:rPr>
              <w:t xml:space="preserve">Значение величины Д </w:t>
            </w:r>
            <w:r w:rsidRPr="00774E2C">
              <w:rPr>
                <w:rFonts w:ascii="Times New Roman" w:hAnsi="Times New Roman"/>
                <w:b/>
                <w:sz w:val="24"/>
                <w:szCs w:val="24"/>
              </w:rPr>
              <w:br/>
              <w:t>(затраты поставщика)</w:t>
            </w:r>
          </w:p>
        </w:tc>
      </w:tr>
      <w:tr w:rsidR="008538D5" w:rsidRPr="00774E2C" w14:paraId="779B8B51" w14:textId="77777777" w:rsidTr="00BE7C77">
        <w:tc>
          <w:tcPr>
            <w:tcW w:w="539" w:type="dxa"/>
          </w:tcPr>
          <w:p w14:paraId="356C3570" w14:textId="77777777" w:rsidR="008538D5" w:rsidRPr="00774E2C" w:rsidRDefault="008538D5" w:rsidP="008538D5">
            <w:pPr>
              <w:numPr>
                <w:ilvl w:val="0"/>
                <w:numId w:val="29"/>
              </w:numPr>
              <w:spacing w:line="288" w:lineRule="auto"/>
              <w:ind w:left="0" w:right="57" w:firstLine="0"/>
              <w:jc w:val="both"/>
              <w:rPr>
                <w:rFonts w:ascii="Times New Roman" w:hAnsi="Times New Roman"/>
                <w:sz w:val="24"/>
                <w:szCs w:val="24"/>
              </w:rPr>
            </w:pPr>
          </w:p>
        </w:tc>
        <w:tc>
          <w:tcPr>
            <w:tcW w:w="7116" w:type="dxa"/>
          </w:tcPr>
          <w:p w14:paraId="134AE5C7" w14:textId="77777777" w:rsidR="008538D5" w:rsidRPr="00774E2C" w:rsidRDefault="008538D5" w:rsidP="00BE7C77">
            <w:pPr>
              <w:tabs>
                <w:tab w:val="num" w:pos="0"/>
              </w:tabs>
              <w:ind w:left="57" w:right="57"/>
              <w:rPr>
                <w:rFonts w:ascii="Times New Roman" w:hAnsi="Times New Roman"/>
                <w:sz w:val="24"/>
                <w:szCs w:val="24"/>
              </w:rPr>
            </w:pPr>
            <w:r w:rsidRPr="00CF6AB6">
              <w:rPr>
                <w:rFonts w:ascii="Times New Roman" w:hAnsi="Times New Roman"/>
                <w:sz w:val="24"/>
                <w:szCs w:val="24"/>
              </w:rPr>
              <w:t xml:space="preserve">Калий </w:t>
            </w:r>
            <w:proofErr w:type="spellStart"/>
            <w:r w:rsidRPr="00CF6AB6">
              <w:rPr>
                <w:rFonts w:ascii="Times New Roman" w:hAnsi="Times New Roman"/>
                <w:sz w:val="24"/>
                <w:szCs w:val="24"/>
              </w:rPr>
              <w:t>дицианоаурат</w:t>
            </w:r>
            <w:proofErr w:type="spellEnd"/>
            <w:r w:rsidRPr="00CF6AB6">
              <w:rPr>
                <w:rFonts w:ascii="Times New Roman" w:hAnsi="Times New Roman"/>
                <w:sz w:val="24"/>
                <w:szCs w:val="24"/>
              </w:rPr>
              <w:t xml:space="preserve"> (I) квалификации «ЧДА» по ГОСТ 20573-75</w:t>
            </w:r>
          </w:p>
        </w:tc>
        <w:tc>
          <w:tcPr>
            <w:tcW w:w="2693" w:type="dxa"/>
          </w:tcPr>
          <w:p w14:paraId="3B5DBFD6" w14:textId="77777777" w:rsidR="008538D5" w:rsidRPr="00774E2C" w:rsidRDefault="008538D5" w:rsidP="00BE7C77">
            <w:pPr>
              <w:pBdr>
                <w:bottom w:val="single" w:sz="12" w:space="1" w:color="auto"/>
              </w:pBdr>
              <w:ind w:firstLine="567"/>
              <w:jc w:val="center"/>
              <w:rPr>
                <w:rFonts w:ascii="Times New Roman" w:hAnsi="Times New Roman"/>
                <w:vertAlign w:val="superscript"/>
              </w:rPr>
            </w:pPr>
          </w:p>
          <w:p w14:paraId="16954598" w14:textId="77777777" w:rsidR="008538D5" w:rsidRPr="00774E2C" w:rsidRDefault="008538D5" w:rsidP="00BE7C77">
            <w:pPr>
              <w:ind w:left="-57" w:right="-57"/>
              <w:jc w:val="center"/>
              <w:rPr>
                <w:rFonts w:ascii="Times New Roman" w:hAnsi="Times New Roman"/>
                <w:vertAlign w:val="superscript"/>
              </w:rPr>
            </w:pPr>
            <w:r w:rsidRPr="00774E2C">
              <w:rPr>
                <w:rFonts w:ascii="Times New Roman" w:hAnsi="Times New Roman"/>
                <w:vertAlign w:val="superscript"/>
              </w:rPr>
              <w:t>(</w:t>
            </w:r>
            <w:proofErr w:type="gramStart"/>
            <w:r w:rsidRPr="00774E2C">
              <w:rPr>
                <w:rFonts w:ascii="Times New Roman" w:hAnsi="Times New Roman"/>
                <w:vertAlign w:val="superscript"/>
              </w:rPr>
              <w:t>указать</w:t>
            </w:r>
            <w:proofErr w:type="gramEnd"/>
            <w:r w:rsidRPr="00774E2C">
              <w:rPr>
                <w:rFonts w:ascii="Times New Roman" w:hAnsi="Times New Roman"/>
                <w:vertAlign w:val="superscript"/>
              </w:rPr>
              <w:t xml:space="preserve"> значение коэффициента затрат)</w:t>
            </w:r>
          </w:p>
        </w:tc>
      </w:tr>
    </w:tbl>
    <w:p w14:paraId="253C9DFC" w14:textId="77777777" w:rsidR="008538D5" w:rsidRPr="00774E2C" w:rsidRDefault="008538D5" w:rsidP="008538D5">
      <w:pPr>
        <w:tabs>
          <w:tab w:val="left" w:pos="6237"/>
        </w:tabs>
        <w:ind w:right="-144"/>
        <w:rPr>
          <w:rFonts w:ascii="Times New Roman" w:hAnsi="Times New Roman" w:cs="Times New Roman"/>
          <w:snapToGrid w:val="0"/>
          <w:sz w:val="24"/>
          <w:szCs w:val="24"/>
          <w:vertAlign w:val="superscript"/>
        </w:rPr>
      </w:pPr>
    </w:p>
    <w:p w14:paraId="1C9554F0" w14:textId="77777777" w:rsidR="008538D5" w:rsidRPr="00774E2C" w:rsidRDefault="008538D5" w:rsidP="008538D5">
      <w:pPr>
        <w:tabs>
          <w:tab w:val="num" w:pos="0"/>
        </w:tabs>
        <w:jc w:val="both"/>
        <w:rPr>
          <w:rFonts w:ascii="Times New Roman" w:hAnsi="Times New Roman" w:cs="Times New Roman"/>
          <w:bCs/>
          <w:iCs/>
          <w:sz w:val="24"/>
          <w:szCs w:val="24"/>
        </w:rPr>
      </w:pPr>
      <w:r w:rsidRPr="00774E2C">
        <w:rPr>
          <w:rFonts w:ascii="Times New Roman" w:hAnsi="Times New Roman" w:cs="Times New Roman"/>
          <w:b/>
          <w:sz w:val="24"/>
          <w:szCs w:val="24"/>
          <w:u w:val="single"/>
        </w:rPr>
        <w:t>Срок поставки</w:t>
      </w:r>
      <w:r w:rsidRPr="00774E2C">
        <w:rPr>
          <w:rFonts w:ascii="Times New Roman" w:hAnsi="Times New Roman" w:cs="Times New Roman"/>
          <w:sz w:val="24"/>
          <w:szCs w:val="24"/>
        </w:rPr>
        <w:t xml:space="preserve">: </w:t>
      </w:r>
      <w:r w:rsidRPr="00774E2C">
        <w:rPr>
          <w:rFonts w:ascii="Times New Roman" w:hAnsi="Times New Roman" w:cs="Times New Roman"/>
          <w:bCs/>
          <w:iCs/>
          <w:sz w:val="24"/>
          <w:szCs w:val="24"/>
        </w:rPr>
        <w:t>Поставка партии Товара осуществляется в течение ____</w:t>
      </w:r>
      <w:r>
        <w:rPr>
          <w:rFonts w:ascii="Times New Roman" w:hAnsi="Times New Roman" w:cs="Times New Roman"/>
          <w:bCs/>
          <w:iCs/>
          <w:sz w:val="24"/>
          <w:szCs w:val="24"/>
        </w:rPr>
        <w:t>_</w:t>
      </w:r>
      <w:r w:rsidRPr="00774E2C">
        <w:rPr>
          <w:rFonts w:ascii="Times New Roman" w:hAnsi="Times New Roman" w:cs="Times New Roman"/>
          <w:bCs/>
          <w:iCs/>
          <w:sz w:val="24"/>
          <w:szCs w:val="24"/>
        </w:rPr>
        <w:t xml:space="preserve"> (______________</w:t>
      </w:r>
      <w:r>
        <w:rPr>
          <w:rFonts w:ascii="Times New Roman" w:hAnsi="Times New Roman" w:cs="Times New Roman"/>
          <w:bCs/>
          <w:iCs/>
          <w:sz w:val="24"/>
          <w:szCs w:val="24"/>
        </w:rPr>
        <w:t>______</w:t>
      </w:r>
      <w:r w:rsidRPr="00774E2C">
        <w:rPr>
          <w:rFonts w:ascii="Times New Roman" w:hAnsi="Times New Roman" w:cs="Times New Roman"/>
          <w:bCs/>
          <w:iCs/>
          <w:sz w:val="24"/>
          <w:szCs w:val="24"/>
        </w:rPr>
        <w:t xml:space="preserve">) </w:t>
      </w:r>
    </w:p>
    <w:p w14:paraId="27E82E11" w14:textId="77777777" w:rsidR="008538D5" w:rsidRPr="00774E2C" w:rsidRDefault="008538D5" w:rsidP="008538D5">
      <w:pPr>
        <w:tabs>
          <w:tab w:val="num" w:pos="0"/>
        </w:tabs>
        <w:ind w:firstLine="1701"/>
        <w:jc w:val="right"/>
        <w:rPr>
          <w:rFonts w:ascii="Times New Roman" w:hAnsi="Times New Roman" w:cs="Times New Roman"/>
          <w:sz w:val="24"/>
          <w:szCs w:val="24"/>
        </w:rPr>
      </w:pPr>
      <w:r w:rsidRPr="00774E2C">
        <w:rPr>
          <w:rFonts w:ascii="Times New Roman" w:hAnsi="Times New Roman" w:cs="Times New Roman"/>
          <w:sz w:val="24"/>
          <w:szCs w:val="24"/>
          <w:vertAlign w:val="superscript"/>
        </w:rPr>
        <w:t>(</w:t>
      </w:r>
      <w:proofErr w:type="gramStart"/>
      <w:r w:rsidRPr="00774E2C">
        <w:rPr>
          <w:rFonts w:ascii="Times New Roman" w:hAnsi="Times New Roman" w:cs="Times New Roman"/>
          <w:sz w:val="24"/>
          <w:szCs w:val="24"/>
          <w:vertAlign w:val="superscript"/>
        </w:rPr>
        <w:t>указывается</w:t>
      </w:r>
      <w:proofErr w:type="gramEnd"/>
      <w:r w:rsidRPr="00774E2C">
        <w:rPr>
          <w:rFonts w:ascii="Times New Roman" w:hAnsi="Times New Roman" w:cs="Times New Roman"/>
          <w:sz w:val="24"/>
          <w:szCs w:val="24"/>
          <w:vertAlign w:val="superscript"/>
        </w:rPr>
        <w:t xml:space="preserve"> участником закупки самостоятельно,</w:t>
      </w:r>
      <w:r w:rsidRPr="00774E2C">
        <w:rPr>
          <w:rFonts w:ascii="Times New Roman" w:hAnsi="Times New Roman" w:cs="Times New Roman"/>
        </w:rPr>
        <w:t xml:space="preserve"> </w:t>
      </w:r>
      <w:r w:rsidRPr="00774E2C">
        <w:rPr>
          <w:rFonts w:ascii="Times New Roman" w:hAnsi="Times New Roman" w:cs="Times New Roman"/>
          <w:sz w:val="24"/>
          <w:szCs w:val="24"/>
          <w:vertAlign w:val="superscript"/>
        </w:rPr>
        <w:t xml:space="preserve">но </w:t>
      </w:r>
      <w:r w:rsidRPr="00774E2C">
        <w:rPr>
          <w:rFonts w:ascii="Times New Roman" w:hAnsi="Times New Roman" w:cs="Times New Roman"/>
          <w:b/>
          <w:sz w:val="24"/>
          <w:szCs w:val="24"/>
          <w:vertAlign w:val="superscript"/>
        </w:rPr>
        <w:t>не</w:t>
      </w:r>
      <w:r>
        <w:rPr>
          <w:rFonts w:ascii="Times New Roman" w:hAnsi="Times New Roman" w:cs="Times New Roman"/>
          <w:b/>
          <w:sz w:val="24"/>
          <w:szCs w:val="24"/>
          <w:vertAlign w:val="superscript"/>
        </w:rPr>
        <w:t xml:space="preserve"> более 1</w:t>
      </w:r>
      <w:r w:rsidRPr="00774E2C">
        <w:rPr>
          <w:rFonts w:ascii="Times New Roman" w:hAnsi="Times New Roman" w:cs="Times New Roman"/>
          <w:b/>
          <w:sz w:val="24"/>
          <w:szCs w:val="24"/>
          <w:vertAlign w:val="superscript"/>
        </w:rPr>
        <w:t>0 (</w:t>
      </w:r>
      <w:r>
        <w:rPr>
          <w:rFonts w:ascii="Times New Roman" w:hAnsi="Times New Roman" w:cs="Times New Roman"/>
          <w:b/>
          <w:sz w:val="24"/>
          <w:szCs w:val="24"/>
          <w:vertAlign w:val="superscript"/>
        </w:rPr>
        <w:t>Десяти</w:t>
      </w:r>
      <w:r w:rsidRPr="00774E2C">
        <w:rPr>
          <w:rFonts w:ascii="Times New Roman" w:hAnsi="Times New Roman" w:cs="Times New Roman"/>
          <w:b/>
          <w:sz w:val="24"/>
          <w:szCs w:val="24"/>
          <w:vertAlign w:val="superscript"/>
        </w:rPr>
        <w:t>)</w:t>
      </w:r>
      <w:r w:rsidRPr="00774E2C">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рабочих</w:t>
      </w:r>
      <w:r w:rsidRPr="00774E2C">
        <w:rPr>
          <w:rFonts w:ascii="Times New Roman" w:hAnsi="Times New Roman" w:cs="Times New Roman"/>
          <w:sz w:val="24"/>
          <w:szCs w:val="24"/>
          <w:vertAlign w:val="superscript"/>
        </w:rPr>
        <w:t xml:space="preserve"> дней)</w:t>
      </w:r>
    </w:p>
    <w:p w14:paraId="113C0278" w14:textId="77777777" w:rsidR="008538D5" w:rsidRDefault="008538D5" w:rsidP="008538D5">
      <w:pPr>
        <w:tabs>
          <w:tab w:val="num" w:pos="0"/>
        </w:tabs>
        <w:jc w:val="both"/>
        <w:rPr>
          <w:rFonts w:ascii="Times New Roman" w:hAnsi="Times New Roman" w:cs="Times New Roman"/>
          <w:bCs/>
          <w:iCs/>
          <w:sz w:val="24"/>
          <w:szCs w:val="24"/>
        </w:rPr>
      </w:pPr>
      <w:proofErr w:type="gramStart"/>
      <w:r>
        <w:rPr>
          <w:rFonts w:ascii="Times New Roman" w:hAnsi="Times New Roman" w:cs="Times New Roman"/>
          <w:bCs/>
          <w:iCs/>
          <w:sz w:val="24"/>
          <w:szCs w:val="24"/>
        </w:rPr>
        <w:t>рабочих</w:t>
      </w:r>
      <w:proofErr w:type="gramEnd"/>
      <w:r w:rsidRPr="00774E2C">
        <w:rPr>
          <w:rFonts w:ascii="Times New Roman" w:hAnsi="Times New Roman" w:cs="Times New Roman"/>
          <w:bCs/>
          <w:iCs/>
          <w:sz w:val="24"/>
          <w:szCs w:val="24"/>
        </w:rPr>
        <w:t xml:space="preserve"> дней с момента получения заявки Заказчика на партию Товара. </w:t>
      </w:r>
    </w:p>
    <w:p w14:paraId="4637633A" w14:textId="77777777" w:rsidR="008538D5" w:rsidRPr="00774E2C" w:rsidRDefault="008538D5" w:rsidP="008538D5">
      <w:pPr>
        <w:tabs>
          <w:tab w:val="num" w:pos="0"/>
        </w:tabs>
        <w:jc w:val="both"/>
        <w:rPr>
          <w:rFonts w:ascii="Times New Roman" w:hAnsi="Times New Roman" w:cs="Times New Roman"/>
          <w:bCs/>
          <w:iCs/>
          <w:sz w:val="24"/>
          <w:szCs w:val="24"/>
        </w:rPr>
      </w:pPr>
      <w:r w:rsidRPr="00774E2C">
        <w:rPr>
          <w:rFonts w:ascii="Times New Roman" w:hAnsi="Times New Roman" w:cs="Times New Roman"/>
          <w:bCs/>
          <w:iCs/>
          <w:sz w:val="24"/>
          <w:szCs w:val="24"/>
        </w:rPr>
        <w:t>Доставка Товара осуществляется силами и средствами Поставщика до склада Заказчика, расположенного по адресу: Республика Марий Эл, г. Йошкар-Ола, ул. Суворова, д. 26.</w:t>
      </w:r>
    </w:p>
    <w:p w14:paraId="55E6734C" w14:textId="77777777" w:rsidR="008538D5" w:rsidRDefault="008538D5" w:rsidP="008538D5">
      <w:pPr>
        <w:tabs>
          <w:tab w:val="num" w:pos="0"/>
        </w:tabs>
        <w:jc w:val="both"/>
        <w:rPr>
          <w:rFonts w:ascii="Times New Roman" w:hAnsi="Times New Roman" w:cs="Times New Roman"/>
          <w:sz w:val="24"/>
          <w:szCs w:val="24"/>
          <w:u w:val="single"/>
        </w:rPr>
      </w:pPr>
    </w:p>
    <w:p w14:paraId="04E2128A" w14:textId="77777777" w:rsidR="008538D5" w:rsidRDefault="008538D5" w:rsidP="008538D5">
      <w:pPr>
        <w:tabs>
          <w:tab w:val="num" w:pos="0"/>
        </w:tabs>
        <w:jc w:val="both"/>
        <w:rPr>
          <w:rFonts w:ascii="Times New Roman" w:hAnsi="Times New Roman" w:cs="Times New Roman"/>
          <w:sz w:val="24"/>
          <w:szCs w:val="24"/>
          <w:u w:val="single"/>
        </w:rPr>
      </w:pPr>
    </w:p>
    <w:p w14:paraId="6FEDE922" w14:textId="77777777" w:rsidR="008538D5" w:rsidRDefault="008538D5" w:rsidP="008538D5">
      <w:pPr>
        <w:tabs>
          <w:tab w:val="num" w:pos="0"/>
        </w:tabs>
        <w:jc w:val="both"/>
        <w:rPr>
          <w:rFonts w:ascii="Times New Roman" w:hAnsi="Times New Roman" w:cs="Times New Roman"/>
          <w:sz w:val="24"/>
          <w:szCs w:val="24"/>
        </w:rPr>
      </w:pPr>
      <w:r w:rsidRPr="00774E2C">
        <w:rPr>
          <w:rFonts w:ascii="Times New Roman" w:hAnsi="Times New Roman" w:cs="Times New Roman"/>
          <w:b/>
          <w:sz w:val="24"/>
          <w:szCs w:val="24"/>
          <w:u w:val="single"/>
        </w:rPr>
        <w:t>Условия оплаты</w:t>
      </w:r>
      <w:r>
        <w:rPr>
          <w:rStyle w:val="afd"/>
          <w:rFonts w:ascii="Times New Roman" w:hAnsi="Times New Roman" w:cs="Times New Roman"/>
          <w:sz w:val="24"/>
          <w:szCs w:val="24"/>
          <w:u w:val="single"/>
        </w:rPr>
        <w:footnoteReference w:id="1"/>
      </w:r>
      <w:r w:rsidRPr="00774E2C">
        <w:rPr>
          <w:rFonts w:ascii="Times New Roman" w:hAnsi="Times New Roman" w:cs="Times New Roman"/>
          <w:sz w:val="24"/>
          <w:szCs w:val="24"/>
        </w:rPr>
        <w:t xml:space="preserve">: </w:t>
      </w:r>
      <w:r w:rsidRPr="00E57C58">
        <w:rPr>
          <w:rFonts w:ascii="Times New Roman" w:hAnsi="Times New Roman" w:cs="Times New Roman"/>
          <w:sz w:val="24"/>
          <w:szCs w:val="24"/>
        </w:rPr>
        <w:t xml:space="preserve">Заказчик осуществляет оплату за партию Товара на основании выставленного счета Поставщика по согласованной заявке Заказчика путем безналичного перечисления денежных средств на расчетный счет Поставщика в течение 30 (Тридцати) </w:t>
      </w:r>
      <w:r>
        <w:rPr>
          <w:rFonts w:ascii="Times New Roman" w:hAnsi="Times New Roman" w:cs="Times New Roman"/>
          <w:sz w:val="24"/>
          <w:szCs w:val="24"/>
        </w:rPr>
        <w:t xml:space="preserve">календарных </w:t>
      </w:r>
      <w:r w:rsidRPr="00E57C58">
        <w:rPr>
          <w:rFonts w:ascii="Times New Roman" w:hAnsi="Times New Roman" w:cs="Times New Roman"/>
          <w:sz w:val="24"/>
          <w:szCs w:val="24"/>
        </w:rPr>
        <w:t>дней с момента поставки партии Товара на склад Заказчика</w:t>
      </w:r>
      <w:r>
        <w:rPr>
          <w:rFonts w:ascii="Times New Roman" w:hAnsi="Times New Roman" w:cs="Times New Roman"/>
          <w:sz w:val="24"/>
          <w:szCs w:val="24"/>
        </w:rPr>
        <w:t>.</w:t>
      </w:r>
    </w:p>
    <w:p w14:paraId="21D88708" w14:textId="13E0105F" w:rsidR="008538D5" w:rsidRPr="00774E2C" w:rsidRDefault="008538D5" w:rsidP="008538D5">
      <w:pPr>
        <w:tabs>
          <w:tab w:val="num" w:pos="0"/>
        </w:tabs>
        <w:jc w:val="both"/>
        <w:rPr>
          <w:rFonts w:ascii="Times New Roman" w:hAnsi="Times New Roman" w:cs="Times New Roman"/>
          <w:sz w:val="24"/>
          <w:szCs w:val="24"/>
        </w:rPr>
      </w:pPr>
      <w:r w:rsidRPr="008538D5">
        <w:rPr>
          <w:rFonts w:ascii="Times New Roman" w:hAnsi="Times New Roman" w:cs="Times New Roman"/>
          <w:b/>
          <w:sz w:val="24"/>
          <w:szCs w:val="24"/>
          <w:u w:val="single"/>
        </w:rPr>
        <w:t>Гарантийный срок Товара</w:t>
      </w:r>
      <w:r>
        <w:rPr>
          <w:rFonts w:ascii="Times New Roman" w:hAnsi="Times New Roman" w:cs="Times New Roman"/>
          <w:b/>
          <w:sz w:val="24"/>
          <w:szCs w:val="24"/>
        </w:rPr>
        <w:t>: _____________________</w:t>
      </w:r>
    </w:p>
    <w:p w14:paraId="5311F1C8" w14:textId="5ECD4CE0" w:rsidR="008538D5" w:rsidRPr="008538D5" w:rsidRDefault="008538D5" w:rsidP="008538D5">
      <w:pPr>
        <w:tabs>
          <w:tab w:val="left" w:pos="851"/>
          <w:tab w:val="left" w:pos="1134"/>
        </w:tabs>
        <w:spacing w:after="60"/>
        <w:contextualSpacing/>
        <w:jc w:val="both"/>
        <w:rPr>
          <w:rFonts w:ascii="Times New Roman" w:hAnsi="Times New Roman" w:cs="Times New Roman"/>
          <w:sz w:val="24"/>
          <w:szCs w:val="24"/>
        </w:rPr>
      </w:pPr>
      <w:r w:rsidRPr="008538D5">
        <w:rPr>
          <w:rFonts w:ascii="Times New Roman" w:hAnsi="Times New Roman" w:cs="Times New Roman"/>
          <w:sz w:val="24"/>
          <w:szCs w:val="24"/>
        </w:rPr>
        <w:t>Товар поставля</w:t>
      </w:r>
      <w:r>
        <w:rPr>
          <w:rFonts w:ascii="Times New Roman" w:hAnsi="Times New Roman" w:cs="Times New Roman"/>
          <w:sz w:val="24"/>
          <w:szCs w:val="24"/>
        </w:rPr>
        <w:t>е</w:t>
      </w:r>
      <w:r w:rsidRPr="008538D5">
        <w:rPr>
          <w:rFonts w:ascii="Times New Roman" w:hAnsi="Times New Roman" w:cs="Times New Roman"/>
          <w:sz w:val="24"/>
          <w:szCs w:val="24"/>
        </w:rPr>
        <w:t>тся с не менее, чем 80 % запасом срока годности.</w:t>
      </w:r>
    </w:p>
    <w:p w14:paraId="1515B59D" w14:textId="77777777" w:rsidR="008538D5" w:rsidRDefault="008538D5" w:rsidP="008538D5">
      <w:pPr>
        <w:tabs>
          <w:tab w:val="num" w:pos="0"/>
        </w:tabs>
        <w:jc w:val="both"/>
        <w:rPr>
          <w:rFonts w:ascii="Times New Roman" w:hAnsi="Times New Roman" w:cs="Times New Roman"/>
          <w:sz w:val="24"/>
          <w:szCs w:val="24"/>
          <w:vertAlign w:val="superscript"/>
        </w:rPr>
      </w:pPr>
    </w:p>
    <w:p w14:paraId="7CE5100A" w14:textId="77777777" w:rsidR="008538D5" w:rsidRPr="00641B24" w:rsidRDefault="008538D5" w:rsidP="008538D5">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коммерческого предложения: __________________</w:t>
      </w:r>
      <w:r>
        <w:rPr>
          <w:rFonts w:ascii="Times New Roman" w:hAnsi="Times New Roman" w:cs="Times New Roman"/>
          <w:sz w:val="24"/>
          <w:szCs w:val="24"/>
        </w:rPr>
        <w:t>__________________</w:t>
      </w:r>
    </w:p>
    <w:p w14:paraId="7AA53ED3" w14:textId="77777777" w:rsidR="008538D5" w:rsidRDefault="008538D5" w:rsidP="008538D5">
      <w:pPr>
        <w:snapToGrid w:val="0"/>
        <w:jc w:val="both"/>
        <w:rPr>
          <w:rFonts w:ascii="Times New Roman" w:hAnsi="Times New Roman" w:cs="Times New Roman"/>
        </w:rPr>
      </w:pPr>
      <w:r w:rsidRPr="002025B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025B2">
        <w:rPr>
          <w:rFonts w:ascii="Times New Roman" w:hAnsi="Times New Roman" w:cs="Times New Roman"/>
          <w:sz w:val="24"/>
          <w:szCs w:val="24"/>
        </w:rPr>
        <w:t xml:space="preserve"> </w:t>
      </w:r>
      <w:r w:rsidRPr="002025B2">
        <w:rPr>
          <w:rFonts w:ascii="Times New Roman" w:hAnsi="Times New Roman" w:cs="Times New Roman"/>
        </w:rPr>
        <w:t>(</w:t>
      </w:r>
      <w:proofErr w:type="gramStart"/>
      <w:r w:rsidRPr="002025B2">
        <w:rPr>
          <w:rFonts w:ascii="Times New Roman" w:hAnsi="Times New Roman" w:cs="Times New Roman"/>
        </w:rPr>
        <w:t>указать</w:t>
      </w:r>
      <w:proofErr w:type="gramEnd"/>
      <w:r w:rsidRPr="002025B2">
        <w:rPr>
          <w:rFonts w:ascii="Times New Roman" w:hAnsi="Times New Roman" w:cs="Times New Roman"/>
        </w:rPr>
        <w:t xml:space="preserve"> срок)</w:t>
      </w:r>
    </w:p>
    <w:p w14:paraId="306813C6" w14:textId="77777777" w:rsidR="008538D5" w:rsidRPr="00641B24" w:rsidRDefault="008538D5" w:rsidP="008538D5">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23CB54CB" w14:textId="77777777" w:rsidR="008538D5" w:rsidRPr="00641B24" w:rsidRDefault="008538D5" w:rsidP="008538D5">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4A80BC9F" w14:textId="77777777" w:rsidR="008538D5" w:rsidRDefault="008538D5" w:rsidP="008538D5">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2AB00946" w14:textId="77777777" w:rsidR="00CB253A" w:rsidRPr="00641B24"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46BAC6E4" w14:textId="20C87EE0" w:rsidR="005043E5" w:rsidRPr="007E33EF" w:rsidRDefault="00161ECB" w:rsidP="007E33EF">
      <w:pPr>
        <w:pStyle w:val="1"/>
        <w:rPr>
          <w:rFonts w:ascii="Times New Roman" w:hAnsi="Times New Roman" w:cs="Times New Roman"/>
          <w:sz w:val="24"/>
          <w:szCs w:val="24"/>
        </w:rPr>
      </w:pPr>
      <w:r>
        <w:br w:type="page"/>
      </w:r>
      <w:bookmarkStart w:id="30" w:name="_Toc125972501"/>
      <w:r w:rsidR="00324F62" w:rsidRPr="007E33EF">
        <w:rPr>
          <w:rFonts w:ascii="Times New Roman" w:hAnsi="Times New Roman" w:cs="Times New Roman"/>
          <w:color w:val="auto"/>
          <w:sz w:val="24"/>
          <w:szCs w:val="24"/>
        </w:rPr>
        <w:lastRenderedPageBreak/>
        <w:t>9.3 Анкета Участника (Форма №3)</w:t>
      </w:r>
      <w:bookmarkEnd w:id="30"/>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679CC29D" w:rsidR="005043E5" w:rsidRPr="00641B24" w:rsidRDefault="00324F62">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EB4C3D">
        <w:rPr>
          <w:rFonts w:ascii="Times New Roman" w:hAnsi="Times New Roman" w:cs="Times New Roman"/>
          <w:sz w:val="24"/>
          <w:szCs w:val="24"/>
        </w:rPr>
        <w:t>3</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31" w:name="_Toc125972502"/>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31"/>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9">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1"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2"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proofErr w:type="gramStart"/>
            <w:r w:rsidRPr="00641B24">
              <w:rPr>
                <w:rFonts w:ascii="Times New Roman" w:hAnsi="Times New Roman" w:cs="Times New Roman"/>
                <w:sz w:val="24"/>
                <w:szCs w:val="24"/>
              </w:rPr>
              <w:t>с</w:t>
            </w:r>
            <w:proofErr w:type="gramEnd"/>
            <w:r w:rsidRPr="00641B24">
              <w:rPr>
                <w:rFonts w:ascii="Times New Roman" w:hAnsi="Times New Roman" w:cs="Times New Roman"/>
                <w:sz w:val="24"/>
                <w:szCs w:val="24"/>
              </w:rPr>
              <w:t xml:space="preserve">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32" w:name="_Toc125972503"/>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32"/>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3ECC16A4"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8538D5" w:rsidRPr="008538D5">
        <w:rPr>
          <w:rFonts w:ascii="Times New Roman" w:hAnsi="Times New Roman" w:cs="Times New Roman"/>
          <w:b/>
          <w:sz w:val="24"/>
          <w:szCs w:val="24"/>
        </w:rPr>
        <w:t xml:space="preserve">поставку калия </w:t>
      </w:r>
      <w:proofErr w:type="spellStart"/>
      <w:r w:rsidR="008538D5" w:rsidRPr="008538D5">
        <w:rPr>
          <w:rFonts w:ascii="Times New Roman" w:hAnsi="Times New Roman" w:cs="Times New Roman"/>
          <w:b/>
          <w:sz w:val="24"/>
          <w:szCs w:val="24"/>
        </w:rPr>
        <w:t>дицианоаурата</w:t>
      </w:r>
      <w:proofErr w:type="spellEnd"/>
      <w:r w:rsidR="008538D5" w:rsidRPr="008538D5">
        <w:rPr>
          <w:rFonts w:ascii="Times New Roman" w:hAnsi="Times New Roman" w:cs="Times New Roman"/>
          <w:b/>
          <w:sz w:val="24"/>
          <w:szCs w:val="24"/>
        </w:rPr>
        <w:t xml:space="preserve"> (I) квалификации «ЧДА» по ГОСТ 20573-75</w:t>
      </w:r>
      <w:r w:rsidR="00EB4C3D" w:rsidRPr="00EB4C3D">
        <w:rPr>
          <w:rFonts w:ascii="Times New Roman" w:hAnsi="Times New Roman" w:cs="Times New Roman"/>
          <w:b/>
          <w:sz w:val="24"/>
          <w:szCs w:val="24"/>
        </w:rPr>
        <w:t xml:space="preserve"> </w:t>
      </w:r>
      <w:r w:rsidRPr="008A5242">
        <w:rPr>
          <w:rFonts w:ascii="Times New Roman" w:hAnsi="Times New Roman" w:cs="Times New Roman"/>
          <w:sz w:val="24"/>
          <w:szCs w:val="24"/>
        </w:rPr>
        <w:t>проводится в соответствии с техническими характеристиками</w:t>
      </w:r>
      <w:r w:rsidR="007C2334">
        <w:rPr>
          <w:rFonts w:ascii="Times New Roman" w:hAnsi="Times New Roman" w:cs="Times New Roman"/>
          <w:sz w:val="24"/>
          <w:szCs w:val="24"/>
        </w:rPr>
        <w:t>,</w:t>
      </w:r>
      <w:r w:rsidRPr="008A5242">
        <w:rPr>
          <w:rFonts w:ascii="Times New Roman" w:hAnsi="Times New Roman" w:cs="Times New Roman"/>
          <w:sz w:val="24"/>
          <w:szCs w:val="24"/>
        </w:rPr>
        <w:t xml:space="preserve"> представленными в Техническом задании (Приложение № </w:t>
      </w:r>
      <w:r w:rsidR="00A25986">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12CEBCD9" w14:textId="7777777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02F8DE7" w14:textId="77777777" w:rsidR="00A97C53" w:rsidRPr="008A5242" w:rsidRDefault="00A97C53" w:rsidP="00A97C53">
      <w:pPr>
        <w:jc w:val="both"/>
        <w:rPr>
          <w:rFonts w:ascii="Times New Roman" w:hAnsi="Times New Roman" w:cs="Times New Roman"/>
          <w:sz w:val="24"/>
          <w:szCs w:val="24"/>
        </w:rPr>
      </w:pPr>
    </w:p>
    <w:p w14:paraId="14F7B3E9" w14:textId="77777777" w:rsidR="00A97C53" w:rsidRPr="008A5242" w:rsidRDefault="00A97C53" w:rsidP="00A97C53">
      <w:pPr>
        <w:jc w:val="both"/>
        <w:rPr>
          <w:rFonts w:ascii="Times New Roman" w:hAnsi="Times New Roman" w:cs="Times New Roman"/>
          <w:sz w:val="24"/>
          <w:szCs w:val="24"/>
        </w:rPr>
      </w:pPr>
    </w:p>
    <w:p w14:paraId="7DBDA318" w14:textId="77777777" w:rsidR="00A97C53" w:rsidRPr="008A5242" w:rsidRDefault="00A97C53" w:rsidP="00A97C53">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6F26CB6C" w14:textId="77777777" w:rsidR="00A97C53" w:rsidRPr="008A5242" w:rsidRDefault="00A97C53" w:rsidP="00A97C53">
      <w:pPr>
        <w:jc w:val="both"/>
        <w:rPr>
          <w:rFonts w:ascii="Times New Roman" w:hAnsi="Times New Roman" w:cs="Times New Roman"/>
          <w:sz w:val="24"/>
          <w:szCs w:val="24"/>
        </w:rPr>
      </w:pPr>
    </w:p>
    <w:p w14:paraId="6DC803C3" w14:textId="77777777" w:rsidR="008538D5" w:rsidRPr="008538D5" w:rsidRDefault="008538D5" w:rsidP="008538D5">
      <w:pPr>
        <w:jc w:val="both"/>
        <w:rPr>
          <w:rFonts w:ascii="Times New Roman" w:hAnsi="Times New Roman" w:cs="Times New Roman"/>
          <w:sz w:val="24"/>
          <w:szCs w:val="24"/>
        </w:rPr>
      </w:pPr>
      <w:r w:rsidRPr="008538D5">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(исходя из значения величины Д) из тех, кто полностью соответствует установленным техническим и функциональным требованиям.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33" w:name="_Toc125972504"/>
      <w:r w:rsidRPr="00641B24">
        <w:rPr>
          <w:rFonts w:ascii="Times New Roman" w:hAnsi="Times New Roman" w:cs="Times New Roman"/>
          <w:b/>
          <w:color w:val="auto"/>
          <w:sz w:val="24"/>
          <w:szCs w:val="24"/>
        </w:rPr>
        <w:lastRenderedPageBreak/>
        <w:t>Приложение № 3. Техническое задание</w:t>
      </w:r>
      <w:bookmarkEnd w:id="33"/>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4" w:name="_Toc125972505"/>
      <w:r w:rsidRPr="00641B24">
        <w:rPr>
          <w:rFonts w:ascii="Times New Roman" w:hAnsi="Times New Roman" w:cs="Times New Roman"/>
          <w:b/>
          <w:color w:val="auto"/>
          <w:sz w:val="24"/>
          <w:szCs w:val="24"/>
        </w:rPr>
        <w:t>Приложение № 4. Проект Договора</w:t>
      </w:r>
      <w:bookmarkEnd w:id="34"/>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5"/>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BE7C77" w:rsidRDefault="00BE7C77">
      <w:r>
        <w:separator/>
      </w:r>
    </w:p>
  </w:endnote>
  <w:endnote w:type="continuationSeparator" w:id="0">
    <w:p w14:paraId="559AFC51" w14:textId="77777777" w:rsidR="00BE7C77" w:rsidRDefault="00BE7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BE7C77" w:rsidRDefault="00BE7C77">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BD67BC">
      <w:rPr>
        <w:rFonts w:ascii="Times New Roman" w:hAnsi="Times New Roman"/>
        <w:noProof/>
        <w:sz w:val="24"/>
      </w:rPr>
      <w:t>17</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BE7C77" w:rsidRDefault="00BE7C77">
      <w:r>
        <w:separator/>
      </w:r>
    </w:p>
  </w:footnote>
  <w:footnote w:type="continuationSeparator" w:id="0">
    <w:p w14:paraId="6F954C43" w14:textId="77777777" w:rsidR="00BE7C77" w:rsidRDefault="00BE7C77">
      <w:r>
        <w:continuationSeparator/>
      </w:r>
    </w:p>
  </w:footnote>
  <w:footnote w:id="1">
    <w:p w14:paraId="47D1078A" w14:textId="77777777" w:rsidR="00BE7C77" w:rsidRPr="00027C77" w:rsidRDefault="00BE7C77" w:rsidP="008538D5">
      <w:pPr>
        <w:pStyle w:val="afb"/>
        <w:rPr>
          <w:rFonts w:ascii="Times New Roman" w:hAnsi="Times New Roman" w:cs="Times New Roman"/>
        </w:rPr>
      </w:pPr>
      <w:r w:rsidRPr="00027C77">
        <w:rPr>
          <w:rStyle w:val="afd"/>
          <w:rFonts w:ascii="Times New Roman" w:hAnsi="Times New Roman" w:cs="Times New Roman"/>
        </w:rPr>
        <w:footnoteRef/>
      </w:r>
      <w:r w:rsidRPr="00027C77">
        <w:rPr>
          <w:rFonts w:ascii="Times New Roman" w:hAnsi="Times New Roman" w:cs="Times New Roman"/>
        </w:rPr>
        <w:t xml:space="preserve">  </w:t>
      </w:r>
      <w:r w:rsidRPr="00027C77">
        <w:rPr>
          <w:rFonts w:ascii="Times New Roman" w:hAnsi="Times New Roman" w:cs="Times New Roman"/>
          <w:b/>
        </w:rPr>
        <w:t>Указывается участником закупки самостоятельно с учетом предпочтительного порядка оплаты для Заказчика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27121440"/>
    <w:multiLevelType w:val="hybridMultilevel"/>
    <w:tmpl w:val="5C186AB2"/>
    <w:lvl w:ilvl="0" w:tplc="4044D3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46DD5A50"/>
    <w:multiLevelType w:val="hybridMultilevel"/>
    <w:tmpl w:val="E12E391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5">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7">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6">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7">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A6623D6"/>
    <w:multiLevelType w:val="multilevel"/>
    <w:tmpl w:val="BBA0A39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7413906"/>
    <w:multiLevelType w:val="multilevel"/>
    <w:tmpl w:val="72EC5A6A"/>
    <w:lvl w:ilvl="0">
      <w:start w:val="1"/>
      <w:numFmt w:val="none"/>
      <w:suff w:val="nothing"/>
      <w:lvlText w:val=""/>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9."/>
      <w:lvlJc w:val="left"/>
      <w:pPr>
        <w:tabs>
          <w:tab w:val="num" w:pos="2520"/>
        </w:tabs>
        <w:ind w:left="2520" w:hanging="360"/>
      </w:pPr>
      <w:rPr>
        <w:rFonts w:hint="default"/>
      </w:rPr>
    </w:lvl>
  </w:abstractNum>
  <w:num w:numId="1">
    <w:abstractNumId w:val="7"/>
  </w:num>
  <w:num w:numId="2">
    <w:abstractNumId w:val="8"/>
  </w:num>
  <w:num w:numId="3">
    <w:abstractNumId w:val="8"/>
  </w:num>
  <w:num w:numId="4">
    <w:abstractNumId w:val="9"/>
  </w:num>
  <w:num w:numId="5">
    <w:abstractNumId w:val="10"/>
  </w:num>
  <w:num w:numId="6">
    <w:abstractNumId w:val="10"/>
  </w:num>
  <w:num w:numId="7">
    <w:abstractNumId w:val="10"/>
  </w:num>
  <w:num w:numId="8">
    <w:abstractNumId w:val="10"/>
  </w:num>
  <w:num w:numId="9">
    <w:abstractNumId w:val="10"/>
  </w:num>
  <w:num w:numId="10">
    <w:abstractNumId w:val="11"/>
  </w:num>
  <w:num w:numId="11">
    <w:abstractNumId w:val="11"/>
  </w:num>
  <w:num w:numId="12">
    <w:abstractNumId w:val="11"/>
  </w:num>
  <w:num w:numId="13">
    <w:abstractNumId w:val="11"/>
  </w:num>
  <w:num w:numId="14">
    <w:abstractNumId w:val="12"/>
  </w:num>
  <w:num w:numId="15">
    <w:abstractNumId w:val="13"/>
  </w:num>
  <w:num w:numId="16">
    <w:abstractNumId w:val="14"/>
  </w:num>
  <w:num w:numId="17">
    <w:abstractNumId w:val="14"/>
  </w:num>
  <w:num w:numId="18">
    <w:abstractNumId w:val="15"/>
  </w:num>
  <w:num w:numId="19">
    <w:abstractNumId w:val="16"/>
  </w:num>
  <w:num w:numId="20">
    <w:abstractNumId w:val="19"/>
  </w:num>
  <w:num w:numId="21">
    <w:abstractNumId w:val="6"/>
  </w:num>
  <w:num w:numId="22">
    <w:abstractNumId w:val="5"/>
  </w:num>
  <w:num w:numId="23">
    <w:abstractNumId w:val="3"/>
  </w:num>
  <w:num w:numId="24">
    <w:abstractNumId w:val="0"/>
  </w:num>
  <w:num w:numId="25">
    <w:abstractNumId w:val="20"/>
  </w:num>
  <w:num w:numId="26">
    <w:abstractNumId w:val="17"/>
  </w:num>
  <w:num w:numId="27">
    <w:abstractNumId w:val="2"/>
  </w:num>
  <w:num w:numId="28">
    <w:abstractNumId w:val="21"/>
  </w:num>
  <w:num w:numId="29">
    <w:abstractNumId w:val="4"/>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17089"/>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21A6A"/>
    <w:rsid w:val="00025BA4"/>
    <w:rsid w:val="00031D6D"/>
    <w:rsid w:val="00035A45"/>
    <w:rsid w:val="00050A7E"/>
    <w:rsid w:val="00053D79"/>
    <w:rsid w:val="00055FF9"/>
    <w:rsid w:val="00056EA9"/>
    <w:rsid w:val="000624A2"/>
    <w:rsid w:val="00063998"/>
    <w:rsid w:val="00065EA8"/>
    <w:rsid w:val="000664E7"/>
    <w:rsid w:val="00066501"/>
    <w:rsid w:val="0006716B"/>
    <w:rsid w:val="00072F09"/>
    <w:rsid w:val="000749BF"/>
    <w:rsid w:val="000763BA"/>
    <w:rsid w:val="00077B4E"/>
    <w:rsid w:val="00082324"/>
    <w:rsid w:val="0008701B"/>
    <w:rsid w:val="000A155C"/>
    <w:rsid w:val="000A2EC6"/>
    <w:rsid w:val="000A74E4"/>
    <w:rsid w:val="000B096B"/>
    <w:rsid w:val="000B5403"/>
    <w:rsid w:val="000B7E73"/>
    <w:rsid w:val="000C00C8"/>
    <w:rsid w:val="000C4404"/>
    <w:rsid w:val="000C449F"/>
    <w:rsid w:val="000D0D38"/>
    <w:rsid w:val="000D1AFC"/>
    <w:rsid w:val="000D1D26"/>
    <w:rsid w:val="000E0568"/>
    <w:rsid w:val="000E2449"/>
    <w:rsid w:val="000E5DC2"/>
    <w:rsid w:val="000F3BA8"/>
    <w:rsid w:val="000F4E79"/>
    <w:rsid w:val="000F62CB"/>
    <w:rsid w:val="001068A1"/>
    <w:rsid w:val="001150FD"/>
    <w:rsid w:val="0012058C"/>
    <w:rsid w:val="001240FE"/>
    <w:rsid w:val="00126A3E"/>
    <w:rsid w:val="001302F8"/>
    <w:rsid w:val="0013666B"/>
    <w:rsid w:val="00143D20"/>
    <w:rsid w:val="00143E8B"/>
    <w:rsid w:val="00147944"/>
    <w:rsid w:val="00152586"/>
    <w:rsid w:val="00161ECB"/>
    <w:rsid w:val="001623C0"/>
    <w:rsid w:val="00164746"/>
    <w:rsid w:val="0016480C"/>
    <w:rsid w:val="00172906"/>
    <w:rsid w:val="0017358D"/>
    <w:rsid w:val="00186B5A"/>
    <w:rsid w:val="001871EE"/>
    <w:rsid w:val="00195949"/>
    <w:rsid w:val="00195FC1"/>
    <w:rsid w:val="001A100F"/>
    <w:rsid w:val="001A26D7"/>
    <w:rsid w:val="001A4B01"/>
    <w:rsid w:val="001A7284"/>
    <w:rsid w:val="001B7EEA"/>
    <w:rsid w:val="001C18A4"/>
    <w:rsid w:val="001C2BF6"/>
    <w:rsid w:val="001C6AB4"/>
    <w:rsid w:val="001E5122"/>
    <w:rsid w:val="001E753E"/>
    <w:rsid w:val="001F260D"/>
    <w:rsid w:val="001F3357"/>
    <w:rsid w:val="001F3A0E"/>
    <w:rsid w:val="00203A9D"/>
    <w:rsid w:val="00207B44"/>
    <w:rsid w:val="002105D2"/>
    <w:rsid w:val="0021674C"/>
    <w:rsid w:val="00220AC5"/>
    <w:rsid w:val="002323C2"/>
    <w:rsid w:val="002331C6"/>
    <w:rsid w:val="00241AC1"/>
    <w:rsid w:val="0024247D"/>
    <w:rsid w:val="002576A1"/>
    <w:rsid w:val="00263A63"/>
    <w:rsid w:val="00264E0C"/>
    <w:rsid w:val="00264E67"/>
    <w:rsid w:val="00265AAF"/>
    <w:rsid w:val="002707CA"/>
    <w:rsid w:val="0027080B"/>
    <w:rsid w:val="0028102F"/>
    <w:rsid w:val="00287BC8"/>
    <w:rsid w:val="002A28EA"/>
    <w:rsid w:val="002A423A"/>
    <w:rsid w:val="002A7558"/>
    <w:rsid w:val="002A7BA3"/>
    <w:rsid w:val="002B0C22"/>
    <w:rsid w:val="002B2BCD"/>
    <w:rsid w:val="002B3C3D"/>
    <w:rsid w:val="002B70FD"/>
    <w:rsid w:val="002D1606"/>
    <w:rsid w:val="002E6C9B"/>
    <w:rsid w:val="002F4AF4"/>
    <w:rsid w:val="002F587F"/>
    <w:rsid w:val="003002B5"/>
    <w:rsid w:val="00300FAC"/>
    <w:rsid w:val="00303575"/>
    <w:rsid w:val="00310674"/>
    <w:rsid w:val="00311EC3"/>
    <w:rsid w:val="003124CA"/>
    <w:rsid w:val="00314A91"/>
    <w:rsid w:val="00317803"/>
    <w:rsid w:val="00324F62"/>
    <w:rsid w:val="00327177"/>
    <w:rsid w:val="0034270C"/>
    <w:rsid w:val="00342C54"/>
    <w:rsid w:val="00345EC3"/>
    <w:rsid w:val="003477C6"/>
    <w:rsid w:val="00353D7E"/>
    <w:rsid w:val="003558C8"/>
    <w:rsid w:val="00370B86"/>
    <w:rsid w:val="003717B8"/>
    <w:rsid w:val="00375A48"/>
    <w:rsid w:val="00377BC9"/>
    <w:rsid w:val="00384816"/>
    <w:rsid w:val="00385126"/>
    <w:rsid w:val="00386132"/>
    <w:rsid w:val="00386722"/>
    <w:rsid w:val="00387DF2"/>
    <w:rsid w:val="00392797"/>
    <w:rsid w:val="003944C5"/>
    <w:rsid w:val="003A1292"/>
    <w:rsid w:val="003A2176"/>
    <w:rsid w:val="003D4C38"/>
    <w:rsid w:val="003E673C"/>
    <w:rsid w:val="003F03BA"/>
    <w:rsid w:val="0040236A"/>
    <w:rsid w:val="00411BD7"/>
    <w:rsid w:val="00411CAD"/>
    <w:rsid w:val="004132EC"/>
    <w:rsid w:val="0041396F"/>
    <w:rsid w:val="0041792E"/>
    <w:rsid w:val="0042767E"/>
    <w:rsid w:val="00430D04"/>
    <w:rsid w:val="004604D8"/>
    <w:rsid w:val="00464DD4"/>
    <w:rsid w:val="0048350B"/>
    <w:rsid w:val="004842F7"/>
    <w:rsid w:val="004873DC"/>
    <w:rsid w:val="004962D7"/>
    <w:rsid w:val="00496A20"/>
    <w:rsid w:val="004A2664"/>
    <w:rsid w:val="004A5737"/>
    <w:rsid w:val="004B1419"/>
    <w:rsid w:val="004B4D51"/>
    <w:rsid w:val="004C0FB2"/>
    <w:rsid w:val="004C1E3F"/>
    <w:rsid w:val="004C2330"/>
    <w:rsid w:val="004C2433"/>
    <w:rsid w:val="004C395E"/>
    <w:rsid w:val="004D13FE"/>
    <w:rsid w:val="004D3164"/>
    <w:rsid w:val="004D4A65"/>
    <w:rsid w:val="004D784D"/>
    <w:rsid w:val="004E1552"/>
    <w:rsid w:val="004F035A"/>
    <w:rsid w:val="004F1685"/>
    <w:rsid w:val="004F5648"/>
    <w:rsid w:val="005043E5"/>
    <w:rsid w:val="00512167"/>
    <w:rsid w:val="00526C46"/>
    <w:rsid w:val="005311B6"/>
    <w:rsid w:val="00531936"/>
    <w:rsid w:val="00534458"/>
    <w:rsid w:val="00534BEE"/>
    <w:rsid w:val="005359DC"/>
    <w:rsid w:val="005420E7"/>
    <w:rsid w:val="005422E4"/>
    <w:rsid w:val="00554F32"/>
    <w:rsid w:val="00563450"/>
    <w:rsid w:val="00571040"/>
    <w:rsid w:val="0057180E"/>
    <w:rsid w:val="00572702"/>
    <w:rsid w:val="00573867"/>
    <w:rsid w:val="00574B3A"/>
    <w:rsid w:val="005760F7"/>
    <w:rsid w:val="005829AB"/>
    <w:rsid w:val="005865CE"/>
    <w:rsid w:val="00587799"/>
    <w:rsid w:val="00592E38"/>
    <w:rsid w:val="005936E3"/>
    <w:rsid w:val="005A19F4"/>
    <w:rsid w:val="005A57F4"/>
    <w:rsid w:val="005A6F6E"/>
    <w:rsid w:val="005B128D"/>
    <w:rsid w:val="005B53FB"/>
    <w:rsid w:val="005B6C95"/>
    <w:rsid w:val="005C1A8D"/>
    <w:rsid w:val="005D04EB"/>
    <w:rsid w:val="005D2F64"/>
    <w:rsid w:val="005E51A8"/>
    <w:rsid w:val="005E5CD3"/>
    <w:rsid w:val="005F004C"/>
    <w:rsid w:val="005F04B4"/>
    <w:rsid w:val="005F39D6"/>
    <w:rsid w:val="005F3CF2"/>
    <w:rsid w:val="005F489B"/>
    <w:rsid w:val="00600135"/>
    <w:rsid w:val="00600614"/>
    <w:rsid w:val="00600A7F"/>
    <w:rsid w:val="0060381F"/>
    <w:rsid w:val="00613312"/>
    <w:rsid w:val="0062176C"/>
    <w:rsid w:val="00621FD5"/>
    <w:rsid w:val="00632747"/>
    <w:rsid w:val="00632BC8"/>
    <w:rsid w:val="0063673B"/>
    <w:rsid w:val="00640629"/>
    <w:rsid w:val="00640A55"/>
    <w:rsid w:val="00641B24"/>
    <w:rsid w:val="00642B79"/>
    <w:rsid w:val="00645204"/>
    <w:rsid w:val="00646950"/>
    <w:rsid w:val="00652E7F"/>
    <w:rsid w:val="0066515C"/>
    <w:rsid w:val="006722A6"/>
    <w:rsid w:val="006812C3"/>
    <w:rsid w:val="00697BC4"/>
    <w:rsid w:val="00697F8A"/>
    <w:rsid w:val="006A0A7E"/>
    <w:rsid w:val="006A16B3"/>
    <w:rsid w:val="006A53C8"/>
    <w:rsid w:val="006A66C1"/>
    <w:rsid w:val="006C02DB"/>
    <w:rsid w:val="006C3407"/>
    <w:rsid w:val="006C78FC"/>
    <w:rsid w:val="006D44D1"/>
    <w:rsid w:val="006E0BE6"/>
    <w:rsid w:val="006E10ED"/>
    <w:rsid w:val="006E271C"/>
    <w:rsid w:val="006E3CFD"/>
    <w:rsid w:val="006E3ED5"/>
    <w:rsid w:val="006E5F1A"/>
    <w:rsid w:val="006F5B9F"/>
    <w:rsid w:val="007038CE"/>
    <w:rsid w:val="00706463"/>
    <w:rsid w:val="00734B05"/>
    <w:rsid w:val="00737AEC"/>
    <w:rsid w:val="00740A67"/>
    <w:rsid w:val="007417D1"/>
    <w:rsid w:val="00741B91"/>
    <w:rsid w:val="00742FC2"/>
    <w:rsid w:val="0074301B"/>
    <w:rsid w:val="0074708B"/>
    <w:rsid w:val="00747433"/>
    <w:rsid w:val="00753950"/>
    <w:rsid w:val="00761424"/>
    <w:rsid w:val="00764813"/>
    <w:rsid w:val="007668CC"/>
    <w:rsid w:val="00777C7D"/>
    <w:rsid w:val="00781427"/>
    <w:rsid w:val="00782B34"/>
    <w:rsid w:val="007877FC"/>
    <w:rsid w:val="007A4AD6"/>
    <w:rsid w:val="007B4C70"/>
    <w:rsid w:val="007B5E92"/>
    <w:rsid w:val="007C2334"/>
    <w:rsid w:val="007C3199"/>
    <w:rsid w:val="007C48A5"/>
    <w:rsid w:val="007D027E"/>
    <w:rsid w:val="007E045C"/>
    <w:rsid w:val="007E0D98"/>
    <w:rsid w:val="007E33EF"/>
    <w:rsid w:val="007E4E41"/>
    <w:rsid w:val="007E714E"/>
    <w:rsid w:val="007F1C48"/>
    <w:rsid w:val="008004C9"/>
    <w:rsid w:val="0080159E"/>
    <w:rsid w:val="00801822"/>
    <w:rsid w:val="008064F7"/>
    <w:rsid w:val="0080772D"/>
    <w:rsid w:val="008118C3"/>
    <w:rsid w:val="008156EE"/>
    <w:rsid w:val="00820F47"/>
    <w:rsid w:val="008218E0"/>
    <w:rsid w:val="0083392E"/>
    <w:rsid w:val="00835181"/>
    <w:rsid w:val="008361F8"/>
    <w:rsid w:val="008420C9"/>
    <w:rsid w:val="00850632"/>
    <w:rsid w:val="008538D5"/>
    <w:rsid w:val="00870C58"/>
    <w:rsid w:val="00875763"/>
    <w:rsid w:val="00876BAA"/>
    <w:rsid w:val="00880545"/>
    <w:rsid w:val="00882B00"/>
    <w:rsid w:val="008907F0"/>
    <w:rsid w:val="008A2037"/>
    <w:rsid w:val="008A5242"/>
    <w:rsid w:val="008A6C81"/>
    <w:rsid w:val="008B01E4"/>
    <w:rsid w:val="008B06CB"/>
    <w:rsid w:val="008B61F7"/>
    <w:rsid w:val="008C75CB"/>
    <w:rsid w:val="008D2E30"/>
    <w:rsid w:val="008E0A91"/>
    <w:rsid w:val="008E29E9"/>
    <w:rsid w:val="008E2B44"/>
    <w:rsid w:val="008F1066"/>
    <w:rsid w:val="00903162"/>
    <w:rsid w:val="00906350"/>
    <w:rsid w:val="00910687"/>
    <w:rsid w:val="0091142F"/>
    <w:rsid w:val="00916E74"/>
    <w:rsid w:val="0092502E"/>
    <w:rsid w:val="00932E17"/>
    <w:rsid w:val="00932E5A"/>
    <w:rsid w:val="00941328"/>
    <w:rsid w:val="00956986"/>
    <w:rsid w:val="00956F67"/>
    <w:rsid w:val="00957BFD"/>
    <w:rsid w:val="00963F40"/>
    <w:rsid w:val="009719F1"/>
    <w:rsid w:val="00974827"/>
    <w:rsid w:val="00976011"/>
    <w:rsid w:val="009825ED"/>
    <w:rsid w:val="00984AF4"/>
    <w:rsid w:val="00993D31"/>
    <w:rsid w:val="00993ED4"/>
    <w:rsid w:val="00996B85"/>
    <w:rsid w:val="009A13C4"/>
    <w:rsid w:val="009A397B"/>
    <w:rsid w:val="009A3DEA"/>
    <w:rsid w:val="009B05E2"/>
    <w:rsid w:val="009B085E"/>
    <w:rsid w:val="009B2E3D"/>
    <w:rsid w:val="009B5240"/>
    <w:rsid w:val="009B57CB"/>
    <w:rsid w:val="009B6816"/>
    <w:rsid w:val="009C117C"/>
    <w:rsid w:val="009C3B75"/>
    <w:rsid w:val="009C405C"/>
    <w:rsid w:val="009F16E6"/>
    <w:rsid w:val="009F28E8"/>
    <w:rsid w:val="009F5AF8"/>
    <w:rsid w:val="009F5B9D"/>
    <w:rsid w:val="00A019EE"/>
    <w:rsid w:val="00A04030"/>
    <w:rsid w:val="00A04CC1"/>
    <w:rsid w:val="00A10442"/>
    <w:rsid w:val="00A16443"/>
    <w:rsid w:val="00A203C0"/>
    <w:rsid w:val="00A21044"/>
    <w:rsid w:val="00A238E0"/>
    <w:rsid w:val="00A25986"/>
    <w:rsid w:val="00A31D23"/>
    <w:rsid w:val="00A33CC5"/>
    <w:rsid w:val="00A43175"/>
    <w:rsid w:val="00A44095"/>
    <w:rsid w:val="00A44B21"/>
    <w:rsid w:val="00A4771B"/>
    <w:rsid w:val="00A54A92"/>
    <w:rsid w:val="00A56380"/>
    <w:rsid w:val="00A6248F"/>
    <w:rsid w:val="00A62D5F"/>
    <w:rsid w:val="00A650C2"/>
    <w:rsid w:val="00A7072D"/>
    <w:rsid w:val="00A74A19"/>
    <w:rsid w:val="00A772CD"/>
    <w:rsid w:val="00A83D0A"/>
    <w:rsid w:val="00A8781A"/>
    <w:rsid w:val="00A93DA2"/>
    <w:rsid w:val="00A94D63"/>
    <w:rsid w:val="00A96FBA"/>
    <w:rsid w:val="00A97C53"/>
    <w:rsid w:val="00AB4514"/>
    <w:rsid w:val="00AC1B53"/>
    <w:rsid w:val="00AC68FC"/>
    <w:rsid w:val="00AD31EA"/>
    <w:rsid w:val="00AD614D"/>
    <w:rsid w:val="00AD633E"/>
    <w:rsid w:val="00AE786D"/>
    <w:rsid w:val="00AF3F40"/>
    <w:rsid w:val="00AF5409"/>
    <w:rsid w:val="00AF6DA8"/>
    <w:rsid w:val="00B00E90"/>
    <w:rsid w:val="00B029B4"/>
    <w:rsid w:val="00B02EF2"/>
    <w:rsid w:val="00B03619"/>
    <w:rsid w:val="00B036C4"/>
    <w:rsid w:val="00B06464"/>
    <w:rsid w:val="00B06C33"/>
    <w:rsid w:val="00B07307"/>
    <w:rsid w:val="00B16C09"/>
    <w:rsid w:val="00B17AA9"/>
    <w:rsid w:val="00B24FF7"/>
    <w:rsid w:val="00B25162"/>
    <w:rsid w:val="00B32623"/>
    <w:rsid w:val="00B36F22"/>
    <w:rsid w:val="00B3776D"/>
    <w:rsid w:val="00B401C7"/>
    <w:rsid w:val="00B53272"/>
    <w:rsid w:val="00B57CE1"/>
    <w:rsid w:val="00B6307E"/>
    <w:rsid w:val="00B63B50"/>
    <w:rsid w:val="00B65366"/>
    <w:rsid w:val="00B71001"/>
    <w:rsid w:val="00B75158"/>
    <w:rsid w:val="00B80424"/>
    <w:rsid w:val="00B80F36"/>
    <w:rsid w:val="00B85B88"/>
    <w:rsid w:val="00B95179"/>
    <w:rsid w:val="00B9534A"/>
    <w:rsid w:val="00BA27E7"/>
    <w:rsid w:val="00BA7129"/>
    <w:rsid w:val="00BA758A"/>
    <w:rsid w:val="00BA776A"/>
    <w:rsid w:val="00BB1865"/>
    <w:rsid w:val="00BB6FA0"/>
    <w:rsid w:val="00BC1AF0"/>
    <w:rsid w:val="00BC7A8E"/>
    <w:rsid w:val="00BD33B3"/>
    <w:rsid w:val="00BD502B"/>
    <w:rsid w:val="00BD6372"/>
    <w:rsid w:val="00BD67BC"/>
    <w:rsid w:val="00BD7CB6"/>
    <w:rsid w:val="00BE0FD1"/>
    <w:rsid w:val="00BE18C6"/>
    <w:rsid w:val="00BE7C77"/>
    <w:rsid w:val="00BF09BA"/>
    <w:rsid w:val="00BF5C95"/>
    <w:rsid w:val="00BF7E1B"/>
    <w:rsid w:val="00C01089"/>
    <w:rsid w:val="00C024B2"/>
    <w:rsid w:val="00C06ED3"/>
    <w:rsid w:val="00C14C1D"/>
    <w:rsid w:val="00C150B6"/>
    <w:rsid w:val="00C16F8A"/>
    <w:rsid w:val="00C207FE"/>
    <w:rsid w:val="00C2183C"/>
    <w:rsid w:val="00C22524"/>
    <w:rsid w:val="00C237C9"/>
    <w:rsid w:val="00C3236A"/>
    <w:rsid w:val="00C329A0"/>
    <w:rsid w:val="00C35E7C"/>
    <w:rsid w:val="00C37EC7"/>
    <w:rsid w:val="00C437FB"/>
    <w:rsid w:val="00C51158"/>
    <w:rsid w:val="00C524FA"/>
    <w:rsid w:val="00C52BC5"/>
    <w:rsid w:val="00C6525A"/>
    <w:rsid w:val="00C65A56"/>
    <w:rsid w:val="00C67C01"/>
    <w:rsid w:val="00C707F1"/>
    <w:rsid w:val="00C75122"/>
    <w:rsid w:val="00C75178"/>
    <w:rsid w:val="00C81D67"/>
    <w:rsid w:val="00C83DC6"/>
    <w:rsid w:val="00C85517"/>
    <w:rsid w:val="00C93371"/>
    <w:rsid w:val="00C93BF6"/>
    <w:rsid w:val="00C964BC"/>
    <w:rsid w:val="00CA109A"/>
    <w:rsid w:val="00CA1179"/>
    <w:rsid w:val="00CA30DA"/>
    <w:rsid w:val="00CB253A"/>
    <w:rsid w:val="00CB2B3D"/>
    <w:rsid w:val="00CB3A63"/>
    <w:rsid w:val="00CC0DC7"/>
    <w:rsid w:val="00CD56A3"/>
    <w:rsid w:val="00CD5B96"/>
    <w:rsid w:val="00CE1E78"/>
    <w:rsid w:val="00CE4F17"/>
    <w:rsid w:val="00CE7ACF"/>
    <w:rsid w:val="00CF24A7"/>
    <w:rsid w:val="00CF31E9"/>
    <w:rsid w:val="00D02BDE"/>
    <w:rsid w:val="00D03659"/>
    <w:rsid w:val="00D040A4"/>
    <w:rsid w:val="00D10569"/>
    <w:rsid w:val="00D1475D"/>
    <w:rsid w:val="00D167EB"/>
    <w:rsid w:val="00D2078C"/>
    <w:rsid w:val="00D252B8"/>
    <w:rsid w:val="00D329FD"/>
    <w:rsid w:val="00D331F2"/>
    <w:rsid w:val="00D34342"/>
    <w:rsid w:val="00D46434"/>
    <w:rsid w:val="00D50D29"/>
    <w:rsid w:val="00D52651"/>
    <w:rsid w:val="00D5737D"/>
    <w:rsid w:val="00D579B1"/>
    <w:rsid w:val="00D61A65"/>
    <w:rsid w:val="00D6348E"/>
    <w:rsid w:val="00D65C47"/>
    <w:rsid w:val="00D76800"/>
    <w:rsid w:val="00D76FF8"/>
    <w:rsid w:val="00D81A8D"/>
    <w:rsid w:val="00D82227"/>
    <w:rsid w:val="00D82FCC"/>
    <w:rsid w:val="00D86049"/>
    <w:rsid w:val="00DA0DF4"/>
    <w:rsid w:val="00DB25C7"/>
    <w:rsid w:val="00DB3748"/>
    <w:rsid w:val="00DB4801"/>
    <w:rsid w:val="00DB6609"/>
    <w:rsid w:val="00DC4ED2"/>
    <w:rsid w:val="00DC6C1B"/>
    <w:rsid w:val="00DC7C03"/>
    <w:rsid w:val="00DE2514"/>
    <w:rsid w:val="00DE28C6"/>
    <w:rsid w:val="00DE6608"/>
    <w:rsid w:val="00DE6CA9"/>
    <w:rsid w:val="00DF598C"/>
    <w:rsid w:val="00E01630"/>
    <w:rsid w:val="00E02752"/>
    <w:rsid w:val="00E059D7"/>
    <w:rsid w:val="00E230C5"/>
    <w:rsid w:val="00E241B2"/>
    <w:rsid w:val="00E3501A"/>
    <w:rsid w:val="00E36C07"/>
    <w:rsid w:val="00E374AF"/>
    <w:rsid w:val="00E43C9D"/>
    <w:rsid w:val="00E471D8"/>
    <w:rsid w:val="00E50CBC"/>
    <w:rsid w:val="00E5479B"/>
    <w:rsid w:val="00E64286"/>
    <w:rsid w:val="00E64C13"/>
    <w:rsid w:val="00E70934"/>
    <w:rsid w:val="00E72BDD"/>
    <w:rsid w:val="00E753E0"/>
    <w:rsid w:val="00E81EFA"/>
    <w:rsid w:val="00E84413"/>
    <w:rsid w:val="00E91ED3"/>
    <w:rsid w:val="00E964D2"/>
    <w:rsid w:val="00EA1412"/>
    <w:rsid w:val="00EA2F25"/>
    <w:rsid w:val="00EA430B"/>
    <w:rsid w:val="00EA4E20"/>
    <w:rsid w:val="00EA6187"/>
    <w:rsid w:val="00EB4C3D"/>
    <w:rsid w:val="00EB746F"/>
    <w:rsid w:val="00EC3223"/>
    <w:rsid w:val="00EC4E84"/>
    <w:rsid w:val="00EC6F82"/>
    <w:rsid w:val="00EE3A76"/>
    <w:rsid w:val="00EE4C9B"/>
    <w:rsid w:val="00EE4F20"/>
    <w:rsid w:val="00EE7DD2"/>
    <w:rsid w:val="00EF00FB"/>
    <w:rsid w:val="00EF1FBD"/>
    <w:rsid w:val="00EF2C5C"/>
    <w:rsid w:val="00EF7478"/>
    <w:rsid w:val="00F03B6F"/>
    <w:rsid w:val="00F1037F"/>
    <w:rsid w:val="00F26886"/>
    <w:rsid w:val="00F31FF7"/>
    <w:rsid w:val="00F33B1A"/>
    <w:rsid w:val="00F431C1"/>
    <w:rsid w:val="00F467C5"/>
    <w:rsid w:val="00F5087A"/>
    <w:rsid w:val="00F51779"/>
    <w:rsid w:val="00F52C01"/>
    <w:rsid w:val="00F53BB9"/>
    <w:rsid w:val="00F56A9F"/>
    <w:rsid w:val="00F61ECD"/>
    <w:rsid w:val="00F626F4"/>
    <w:rsid w:val="00F64479"/>
    <w:rsid w:val="00F70F1F"/>
    <w:rsid w:val="00F727B9"/>
    <w:rsid w:val="00F770AD"/>
    <w:rsid w:val="00F771C5"/>
    <w:rsid w:val="00F771EE"/>
    <w:rsid w:val="00F9124B"/>
    <w:rsid w:val="00F924CB"/>
    <w:rsid w:val="00F928AE"/>
    <w:rsid w:val="00F96BF6"/>
    <w:rsid w:val="00FA24B8"/>
    <w:rsid w:val="00FA5796"/>
    <w:rsid w:val="00FA66E7"/>
    <w:rsid w:val="00FA7118"/>
    <w:rsid w:val="00FB16DF"/>
    <w:rsid w:val="00FB5C39"/>
    <w:rsid w:val="00FC2054"/>
    <w:rsid w:val="00FC302D"/>
    <w:rsid w:val="00FC5C6B"/>
    <w:rsid w:val="00FD3E49"/>
    <w:rsid w:val="00FE1369"/>
    <w:rsid w:val="00FE7189"/>
    <w:rsid w:val="00FF3DAE"/>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7089"/>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6480C"/>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link w:val="afa"/>
    <w:uiPriority w:val="34"/>
    <w:qFormat/>
    <w:rsid w:val="00195949"/>
    <w:pPr>
      <w:ind w:left="720"/>
      <w:contextualSpacing/>
    </w:pPr>
  </w:style>
  <w:style w:type="paragraph" w:styleId="afb">
    <w:name w:val="footnote text"/>
    <w:basedOn w:val="a0"/>
    <w:link w:val="afc"/>
    <w:unhideWhenUsed/>
    <w:rsid w:val="00CC0DC7"/>
  </w:style>
  <w:style w:type="character" w:customStyle="1" w:styleId="afc">
    <w:name w:val="Текст сноски Знак"/>
    <w:basedOn w:val="a1"/>
    <w:link w:val="afb"/>
    <w:rsid w:val="00CC0DC7"/>
  </w:style>
  <w:style w:type="character" w:styleId="afd">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39"/>
    <w:rsid w:val="00910687"/>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Абзац списка Знак"/>
    <w:link w:val="af9"/>
    <w:uiPriority w:val="34"/>
    <w:locked/>
    <w:rsid w:val="00BE0FD1"/>
  </w:style>
  <w:style w:type="table" w:customStyle="1" w:styleId="30">
    <w:name w:val="Сетка таблицы3"/>
    <w:basedOn w:val="a2"/>
    <w:next w:val="a7"/>
    <w:uiPriority w:val="59"/>
    <w:rsid w:val="008538D5"/>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http://www.zpp12.ru" TargetMode="Externa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lementec.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elementec.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D45E5-DE6F-46DB-9A54-7634B9315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18</Pages>
  <Words>4562</Words>
  <Characters>34108</Characters>
  <Application>Microsoft Office Word</Application>
  <DocSecurity>0</DocSecurity>
  <Lines>284</Lines>
  <Paragraphs>77</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38593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Короткова Надежда Сергеевна</cp:lastModifiedBy>
  <cp:revision>28</cp:revision>
  <cp:lastPrinted>2023-09-28T07:11:00Z</cp:lastPrinted>
  <dcterms:created xsi:type="dcterms:W3CDTF">2023-03-30T04:50:00Z</dcterms:created>
  <dcterms:modified xsi:type="dcterms:W3CDTF">2023-10-02T06:05:00Z</dcterms:modified>
</cp:coreProperties>
</file>