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4737A8" w:rsidRDefault="005043E5"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7F591114" w14:textId="77777777" w:rsidR="00D83B02" w:rsidRDefault="00D83B02">
      <w:pPr>
        <w:snapToGrid w:val="0"/>
        <w:spacing w:line="288" w:lineRule="auto"/>
        <w:jc w:val="center"/>
        <w:rPr>
          <w:rFonts w:ascii="Times New Roman" w:hAnsi="Times New Roman" w:cs="Times New Roman"/>
          <w:b/>
          <w:sz w:val="26"/>
          <w:szCs w:val="26"/>
        </w:rPr>
      </w:pPr>
    </w:p>
    <w:p w14:paraId="16F1378F" w14:textId="77777777" w:rsidR="00D83B02" w:rsidRDefault="00D83B02">
      <w:pPr>
        <w:snapToGrid w:val="0"/>
        <w:spacing w:line="288" w:lineRule="auto"/>
        <w:jc w:val="center"/>
        <w:rPr>
          <w:rFonts w:ascii="Times New Roman" w:hAnsi="Times New Roman" w:cs="Times New Roman"/>
          <w:b/>
          <w:sz w:val="26"/>
          <w:szCs w:val="26"/>
        </w:rPr>
      </w:pPr>
    </w:p>
    <w:p w14:paraId="3EED3633" w14:textId="77777777" w:rsidR="00D83B02" w:rsidRDefault="00D83B02">
      <w:pPr>
        <w:snapToGrid w:val="0"/>
        <w:spacing w:line="288" w:lineRule="auto"/>
        <w:jc w:val="center"/>
        <w:rPr>
          <w:rFonts w:ascii="Times New Roman" w:hAnsi="Times New Roman" w:cs="Times New Roman"/>
          <w:b/>
          <w:sz w:val="26"/>
          <w:szCs w:val="26"/>
        </w:rPr>
      </w:pPr>
    </w:p>
    <w:p w14:paraId="2D4526C8" w14:textId="77777777" w:rsidR="00D83B02" w:rsidRDefault="00D83B02">
      <w:pPr>
        <w:snapToGrid w:val="0"/>
        <w:spacing w:line="288" w:lineRule="auto"/>
        <w:jc w:val="center"/>
        <w:rPr>
          <w:rFonts w:ascii="Times New Roman" w:hAnsi="Times New Roman" w:cs="Times New Roman"/>
          <w:b/>
          <w:sz w:val="26"/>
          <w:szCs w:val="26"/>
        </w:rPr>
      </w:pPr>
    </w:p>
    <w:p w14:paraId="50EDA1D8" w14:textId="77777777" w:rsidR="00D83B02" w:rsidRDefault="00D83B02">
      <w:pPr>
        <w:snapToGrid w:val="0"/>
        <w:spacing w:line="288" w:lineRule="auto"/>
        <w:jc w:val="center"/>
        <w:rPr>
          <w:rFonts w:ascii="Times New Roman" w:hAnsi="Times New Roman" w:cs="Times New Roman"/>
          <w:b/>
          <w:sz w:val="26"/>
          <w:szCs w:val="26"/>
        </w:rPr>
      </w:pPr>
    </w:p>
    <w:p w14:paraId="4766B77B" w14:textId="77777777" w:rsidR="00D83B02" w:rsidRDefault="00D83B02">
      <w:pPr>
        <w:snapToGrid w:val="0"/>
        <w:spacing w:line="288" w:lineRule="auto"/>
        <w:jc w:val="center"/>
        <w:rPr>
          <w:rFonts w:ascii="Times New Roman" w:hAnsi="Times New Roman" w:cs="Times New Roman"/>
          <w:b/>
          <w:sz w:val="26"/>
          <w:szCs w:val="26"/>
        </w:rPr>
      </w:pPr>
    </w:p>
    <w:p w14:paraId="4A99C59F" w14:textId="77777777" w:rsidR="00D83B02" w:rsidRDefault="00D83B02">
      <w:pPr>
        <w:snapToGrid w:val="0"/>
        <w:spacing w:line="288" w:lineRule="auto"/>
        <w:jc w:val="center"/>
        <w:rPr>
          <w:rFonts w:ascii="Times New Roman" w:hAnsi="Times New Roman" w:cs="Times New Roman"/>
          <w:b/>
          <w:sz w:val="26"/>
          <w:szCs w:val="26"/>
        </w:rPr>
      </w:pPr>
    </w:p>
    <w:p w14:paraId="083F39BC" w14:textId="77777777" w:rsidR="00D83B02" w:rsidRDefault="00D83B02">
      <w:pPr>
        <w:snapToGrid w:val="0"/>
        <w:spacing w:line="288" w:lineRule="auto"/>
        <w:jc w:val="center"/>
        <w:rPr>
          <w:rFonts w:ascii="Times New Roman" w:hAnsi="Times New Roman" w:cs="Times New Roman"/>
          <w:b/>
          <w:sz w:val="26"/>
          <w:szCs w:val="26"/>
        </w:rPr>
      </w:pPr>
    </w:p>
    <w:p w14:paraId="7C969405" w14:textId="77777777" w:rsidR="00D83B02" w:rsidRDefault="00D83B02">
      <w:pPr>
        <w:snapToGrid w:val="0"/>
        <w:spacing w:line="288" w:lineRule="auto"/>
        <w:jc w:val="center"/>
        <w:rPr>
          <w:rFonts w:ascii="Times New Roman" w:hAnsi="Times New Roman" w:cs="Times New Roman"/>
          <w:b/>
          <w:sz w:val="26"/>
          <w:szCs w:val="26"/>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10A4EE3D" w14:textId="31710045" w:rsidR="005043E5" w:rsidRPr="004737A8" w:rsidRDefault="00324F62" w:rsidP="004E2A4D">
      <w:pPr>
        <w:keepNext/>
        <w:snapToGrid w:val="0"/>
        <w:spacing w:line="288" w:lineRule="auto"/>
        <w:ind w:left="993" w:firstLine="141"/>
        <w:jc w:val="center"/>
        <w:rPr>
          <w:rFonts w:ascii="Times New Roman" w:hAnsi="Times New Roman" w:cs="Times New Roman"/>
          <w:sz w:val="24"/>
          <w:szCs w:val="24"/>
        </w:rPr>
      </w:pPr>
      <w:proofErr w:type="gramStart"/>
      <w:r w:rsidRPr="004737A8">
        <w:rPr>
          <w:rFonts w:ascii="Times New Roman" w:hAnsi="Times New Roman" w:cs="Times New Roman"/>
          <w:b/>
          <w:sz w:val="26"/>
          <w:szCs w:val="26"/>
        </w:rPr>
        <w:t>по</w:t>
      </w:r>
      <w:proofErr w:type="gramEnd"/>
      <w:r w:rsidRPr="004737A8">
        <w:rPr>
          <w:rFonts w:ascii="Times New Roman" w:hAnsi="Times New Roman" w:cs="Times New Roman"/>
          <w:b/>
          <w:sz w:val="26"/>
          <w:szCs w:val="26"/>
        </w:rPr>
        <w:t xml:space="preserve"> проведению </w:t>
      </w:r>
      <w:r w:rsidR="00587799" w:rsidRPr="004737A8">
        <w:rPr>
          <w:rFonts w:ascii="Times New Roman" w:hAnsi="Times New Roman" w:cs="Times New Roman"/>
          <w:b/>
          <w:sz w:val="26"/>
          <w:szCs w:val="26"/>
        </w:rPr>
        <w:t>о</w:t>
      </w:r>
      <w:r w:rsidRPr="004737A8">
        <w:rPr>
          <w:rFonts w:ascii="Times New Roman" w:hAnsi="Times New Roman" w:cs="Times New Roman"/>
          <w:b/>
          <w:sz w:val="26"/>
          <w:szCs w:val="26"/>
        </w:rPr>
        <w:t xml:space="preserve">ткрытого </w:t>
      </w:r>
      <w:r w:rsidR="009C117C" w:rsidRPr="004737A8">
        <w:rPr>
          <w:rFonts w:ascii="Times New Roman" w:hAnsi="Times New Roman" w:cs="Times New Roman"/>
          <w:b/>
          <w:sz w:val="26"/>
          <w:szCs w:val="26"/>
        </w:rPr>
        <w:t>З</w:t>
      </w:r>
      <w:r w:rsidRPr="004737A8">
        <w:rPr>
          <w:rFonts w:ascii="Times New Roman" w:hAnsi="Times New Roman" w:cs="Times New Roman"/>
          <w:b/>
          <w:sz w:val="26"/>
          <w:szCs w:val="26"/>
        </w:rPr>
        <w:t xml:space="preserve">апроса предложений на право заключения договора на </w:t>
      </w:r>
      <w:r w:rsidR="004E2A4D" w:rsidRPr="004E2A4D">
        <w:rPr>
          <w:rFonts w:ascii="Times New Roman" w:hAnsi="Times New Roman" w:cs="Times New Roman"/>
          <w:b/>
          <w:i/>
          <w:sz w:val="26"/>
          <w:szCs w:val="26"/>
        </w:rPr>
        <w:t>поставку медных комплектующих изделий</w:t>
      </w:r>
    </w:p>
    <w:p w14:paraId="22544CE4" w14:textId="77777777" w:rsidR="005043E5" w:rsidRPr="004737A8" w:rsidRDefault="005043E5">
      <w:pPr>
        <w:snapToGrid w:val="0"/>
        <w:spacing w:line="288" w:lineRule="auto"/>
        <w:jc w:val="center"/>
        <w:rPr>
          <w:rFonts w:ascii="Times New Roman" w:hAnsi="Times New Roman" w:cs="Times New Roman"/>
          <w:sz w:val="24"/>
          <w:szCs w:val="24"/>
        </w:rPr>
      </w:pP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Default="009825ED">
      <w:pPr>
        <w:snapToGrid w:val="0"/>
        <w:spacing w:line="288" w:lineRule="auto"/>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5C854451" w14:textId="77777777" w:rsidR="001E6345" w:rsidRDefault="001E6345" w:rsidP="00FF1F67">
      <w:pPr>
        <w:snapToGrid w:val="0"/>
        <w:spacing w:line="288" w:lineRule="auto"/>
        <w:ind w:right="566"/>
        <w:rPr>
          <w:rFonts w:ascii="Times New Roman" w:hAnsi="Times New Roman" w:cs="Times New Roman"/>
          <w:sz w:val="24"/>
          <w:szCs w:val="24"/>
        </w:rPr>
      </w:pPr>
    </w:p>
    <w:p w14:paraId="3B9C059B" w14:textId="77777777" w:rsidR="00FF1F67" w:rsidRDefault="00FF1F67" w:rsidP="00FF1F67">
      <w:pPr>
        <w:snapToGrid w:val="0"/>
        <w:spacing w:line="288" w:lineRule="auto"/>
        <w:ind w:right="566"/>
        <w:rPr>
          <w:rFonts w:ascii="Times New Roman" w:hAnsi="Times New Roman" w:cs="Times New Roman"/>
          <w:sz w:val="24"/>
          <w:szCs w:val="24"/>
        </w:rPr>
      </w:pPr>
    </w:p>
    <w:p w14:paraId="57242511" w14:textId="77777777" w:rsidR="004E2A4D" w:rsidRDefault="004E2A4D" w:rsidP="00B53272">
      <w:pPr>
        <w:snapToGrid w:val="0"/>
        <w:spacing w:line="288" w:lineRule="auto"/>
        <w:ind w:right="566"/>
        <w:jc w:val="center"/>
        <w:rPr>
          <w:rFonts w:ascii="Times New Roman" w:hAnsi="Times New Roman" w:cs="Times New Roman"/>
          <w:sz w:val="24"/>
          <w:szCs w:val="24"/>
        </w:rPr>
      </w:pPr>
    </w:p>
    <w:p w14:paraId="7411C840" w14:textId="77777777" w:rsidR="005043E5" w:rsidRPr="004737A8" w:rsidRDefault="005043E5" w:rsidP="00696109">
      <w:pPr>
        <w:snapToGrid w:val="0"/>
        <w:spacing w:line="288" w:lineRule="auto"/>
        <w:rPr>
          <w:rFonts w:ascii="Times New Roman" w:hAnsi="Times New Roman" w:cs="Times New Roman"/>
          <w:sz w:val="24"/>
          <w:szCs w:val="24"/>
        </w:rPr>
      </w:pPr>
    </w:p>
    <w:p w14:paraId="693C358F" w14:textId="7E835592"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DF0BEF">
        <w:rPr>
          <w:rFonts w:ascii="Times New Roman" w:hAnsi="Times New Roman" w:cs="Times New Roman"/>
          <w:b/>
          <w:sz w:val="24"/>
          <w:szCs w:val="24"/>
        </w:rPr>
        <w:t>3</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6781D3B1" w14:textId="77777777" w:rsidR="008D473E"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52332691" w:history="1">
            <w:r w:rsidR="008D473E" w:rsidRPr="007E4D07">
              <w:rPr>
                <w:rStyle w:val="a8"/>
                <w:b/>
              </w:rPr>
              <w:t>1. Общие положения</w:t>
            </w:r>
            <w:r w:rsidR="008D473E">
              <w:rPr>
                <w:webHidden/>
              </w:rPr>
              <w:tab/>
            </w:r>
            <w:r w:rsidR="008D473E">
              <w:rPr>
                <w:webHidden/>
              </w:rPr>
              <w:fldChar w:fldCharType="begin"/>
            </w:r>
            <w:r w:rsidR="008D473E">
              <w:rPr>
                <w:webHidden/>
              </w:rPr>
              <w:instrText xml:space="preserve"> PAGEREF _Toc152332691 \h </w:instrText>
            </w:r>
            <w:r w:rsidR="008D473E">
              <w:rPr>
                <w:webHidden/>
              </w:rPr>
            </w:r>
            <w:r w:rsidR="008D473E">
              <w:rPr>
                <w:webHidden/>
              </w:rPr>
              <w:fldChar w:fldCharType="separate"/>
            </w:r>
            <w:r w:rsidR="008D473E">
              <w:rPr>
                <w:webHidden/>
              </w:rPr>
              <w:t>3</w:t>
            </w:r>
            <w:r w:rsidR="008D473E">
              <w:rPr>
                <w:webHidden/>
              </w:rPr>
              <w:fldChar w:fldCharType="end"/>
            </w:r>
          </w:hyperlink>
        </w:p>
        <w:p w14:paraId="7AA32A94" w14:textId="77777777" w:rsidR="008D473E" w:rsidRDefault="008D473E">
          <w:pPr>
            <w:pStyle w:val="19"/>
            <w:rPr>
              <w:rFonts w:asciiTheme="minorHAnsi" w:eastAsiaTheme="minorEastAsia" w:hAnsiTheme="minorHAnsi" w:cstheme="minorBidi"/>
              <w:sz w:val="22"/>
              <w:szCs w:val="22"/>
            </w:rPr>
          </w:pPr>
          <w:hyperlink w:anchor="_Toc152332692" w:history="1">
            <w:r w:rsidRPr="007E4D07">
              <w:rPr>
                <w:rStyle w:val="a8"/>
                <w:b/>
              </w:rPr>
              <w:t>2. Предмет закупки</w:t>
            </w:r>
            <w:r>
              <w:rPr>
                <w:webHidden/>
              </w:rPr>
              <w:tab/>
            </w:r>
            <w:r>
              <w:rPr>
                <w:webHidden/>
              </w:rPr>
              <w:fldChar w:fldCharType="begin"/>
            </w:r>
            <w:r>
              <w:rPr>
                <w:webHidden/>
              </w:rPr>
              <w:instrText xml:space="preserve"> PAGEREF _Toc152332692 \h </w:instrText>
            </w:r>
            <w:r>
              <w:rPr>
                <w:webHidden/>
              </w:rPr>
            </w:r>
            <w:r>
              <w:rPr>
                <w:webHidden/>
              </w:rPr>
              <w:fldChar w:fldCharType="separate"/>
            </w:r>
            <w:r>
              <w:rPr>
                <w:webHidden/>
              </w:rPr>
              <w:t>4</w:t>
            </w:r>
            <w:r>
              <w:rPr>
                <w:webHidden/>
              </w:rPr>
              <w:fldChar w:fldCharType="end"/>
            </w:r>
          </w:hyperlink>
        </w:p>
        <w:p w14:paraId="60A56494" w14:textId="77777777" w:rsidR="008D473E" w:rsidRDefault="008D473E">
          <w:pPr>
            <w:pStyle w:val="19"/>
            <w:rPr>
              <w:rFonts w:asciiTheme="minorHAnsi" w:eastAsiaTheme="minorEastAsia" w:hAnsiTheme="minorHAnsi" w:cstheme="minorBidi"/>
              <w:sz w:val="22"/>
              <w:szCs w:val="22"/>
            </w:rPr>
          </w:pPr>
          <w:hyperlink w:anchor="_Toc152332693" w:history="1">
            <w:r w:rsidRPr="007E4D07">
              <w:rPr>
                <w:rStyle w:val="a8"/>
              </w:rPr>
              <w:t>2.1 Техническая часть</w:t>
            </w:r>
            <w:r>
              <w:rPr>
                <w:webHidden/>
              </w:rPr>
              <w:tab/>
            </w:r>
            <w:r>
              <w:rPr>
                <w:webHidden/>
              </w:rPr>
              <w:fldChar w:fldCharType="begin"/>
            </w:r>
            <w:r>
              <w:rPr>
                <w:webHidden/>
              </w:rPr>
              <w:instrText xml:space="preserve"> PAGEREF _Toc152332693 \h </w:instrText>
            </w:r>
            <w:r>
              <w:rPr>
                <w:webHidden/>
              </w:rPr>
            </w:r>
            <w:r>
              <w:rPr>
                <w:webHidden/>
              </w:rPr>
              <w:fldChar w:fldCharType="separate"/>
            </w:r>
            <w:r>
              <w:rPr>
                <w:webHidden/>
              </w:rPr>
              <w:t>4</w:t>
            </w:r>
            <w:r>
              <w:rPr>
                <w:webHidden/>
              </w:rPr>
              <w:fldChar w:fldCharType="end"/>
            </w:r>
          </w:hyperlink>
        </w:p>
        <w:p w14:paraId="44106280" w14:textId="77777777" w:rsidR="008D473E" w:rsidRDefault="008D473E">
          <w:pPr>
            <w:pStyle w:val="19"/>
            <w:rPr>
              <w:rFonts w:asciiTheme="minorHAnsi" w:eastAsiaTheme="minorEastAsia" w:hAnsiTheme="minorHAnsi" w:cstheme="minorBidi"/>
              <w:sz w:val="22"/>
              <w:szCs w:val="22"/>
            </w:rPr>
          </w:pPr>
          <w:hyperlink w:anchor="_Toc152332694" w:history="1">
            <w:r w:rsidRPr="007E4D07">
              <w:rPr>
                <w:rStyle w:val="a8"/>
              </w:rPr>
              <w:t>2.2 Коммерческая часть</w:t>
            </w:r>
            <w:r>
              <w:rPr>
                <w:webHidden/>
              </w:rPr>
              <w:tab/>
            </w:r>
            <w:r>
              <w:rPr>
                <w:webHidden/>
              </w:rPr>
              <w:fldChar w:fldCharType="begin"/>
            </w:r>
            <w:r>
              <w:rPr>
                <w:webHidden/>
              </w:rPr>
              <w:instrText xml:space="preserve"> PAGEREF _Toc152332694 \h </w:instrText>
            </w:r>
            <w:r>
              <w:rPr>
                <w:webHidden/>
              </w:rPr>
            </w:r>
            <w:r>
              <w:rPr>
                <w:webHidden/>
              </w:rPr>
              <w:fldChar w:fldCharType="separate"/>
            </w:r>
            <w:r>
              <w:rPr>
                <w:webHidden/>
              </w:rPr>
              <w:t>5</w:t>
            </w:r>
            <w:r>
              <w:rPr>
                <w:webHidden/>
              </w:rPr>
              <w:fldChar w:fldCharType="end"/>
            </w:r>
          </w:hyperlink>
        </w:p>
        <w:p w14:paraId="439F8F15" w14:textId="77777777" w:rsidR="008D473E" w:rsidRDefault="008D473E">
          <w:pPr>
            <w:pStyle w:val="19"/>
            <w:rPr>
              <w:rFonts w:asciiTheme="minorHAnsi" w:eastAsiaTheme="minorEastAsia" w:hAnsiTheme="minorHAnsi" w:cstheme="minorBidi"/>
              <w:sz w:val="22"/>
              <w:szCs w:val="22"/>
            </w:rPr>
          </w:pPr>
          <w:hyperlink w:anchor="_Toc152332695" w:history="1">
            <w:r w:rsidRPr="007E4D07">
              <w:rPr>
                <w:rStyle w:val="a8"/>
                <w:b/>
              </w:rPr>
              <w:t>3. Требования к Участникам и документы, подлежащие к предоставлению</w:t>
            </w:r>
            <w:r>
              <w:rPr>
                <w:webHidden/>
              </w:rPr>
              <w:tab/>
            </w:r>
            <w:r>
              <w:rPr>
                <w:webHidden/>
              </w:rPr>
              <w:fldChar w:fldCharType="begin"/>
            </w:r>
            <w:r>
              <w:rPr>
                <w:webHidden/>
              </w:rPr>
              <w:instrText xml:space="preserve"> PAGEREF _Toc152332695 \h </w:instrText>
            </w:r>
            <w:r>
              <w:rPr>
                <w:webHidden/>
              </w:rPr>
            </w:r>
            <w:r>
              <w:rPr>
                <w:webHidden/>
              </w:rPr>
              <w:fldChar w:fldCharType="separate"/>
            </w:r>
            <w:r>
              <w:rPr>
                <w:webHidden/>
              </w:rPr>
              <w:t>5</w:t>
            </w:r>
            <w:r>
              <w:rPr>
                <w:webHidden/>
              </w:rPr>
              <w:fldChar w:fldCharType="end"/>
            </w:r>
          </w:hyperlink>
        </w:p>
        <w:p w14:paraId="5B40F683" w14:textId="77777777" w:rsidR="008D473E" w:rsidRDefault="008D473E">
          <w:pPr>
            <w:pStyle w:val="19"/>
            <w:rPr>
              <w:rFonts w:asciiTheme="minorHAnsi" w:eastAsiaTheme="minorEastAsia" w:hAnsiTheme="minorHAnsi" w:cstheme="minorBidi"/>
              <w:sz w:val="22"/>
              <w:szCs w:val="22"/>
            </w:rPr>
          </w:pPr>
          <w:hyperlink w:anchor="_Toc152332696" w:history="1">
            <w:r w:rsidRPr="007E4D07">
              <w:rPr>
                <w:rStyle w:val="a8"/>
                <w:b/>
              </w:rPr>
              <w:t>3.1 Требования к Участникам</w:t>
            </w:r>
            <w:r>
              <w:rPr>
                <w:webHidden/>
              </w:rPr>
              <w:tab/>
            </w:r>
            <w:r>
              <w:rPr>
                <w:webHidden/>
              </w:rPr>
              <w:fldChar w:fldCharType="begin"/>
            </w:r>
            <w:r>
              <w:rPr>
                <w:webHidden/>
              </w:rPr>
              <w:instrText xml:space="preserve"> PAGEREF _Toc152332696 \h </w:instrText>
            </w:r>
            <w:r>
              <w:rPr>
                <w:webHidden/>
              </w:rPr>
            </w:r>
            <w:r>
              <w:rPr>
                <w:webHidden/>
              </w:rPr>
              <w:fldChar w:fldCharType="separate"/>
            </w:r>
            <w:r>
              <w:rPr>
                <w:webHidden/>
              </w:rPr>
              <w:t>5</w:t>
            </w:r>
            <w:r>
              <w:rPr>
                <w:webHidden/>
              </w:rPr>
              <w:fldChar w:fldCharType="end"/>
            </w:r>
          </w:hyperlink>
        </w:p>
        <w:p w14:paraId="663DF048" w14:textId="77777777" w:rsidR="008D473E" w:rsidRDefault="008D473E">
          <w:pPr>
            <w:pStyle w:val="19"/>
            <w:rPr>
              <w:rFonts w:asciiTheme="minorHAnsi" w:eastAsiaTheme="minorEastAsia" w:hAnsiTheme="minorHAnsi" w:cstheme="minorBidi"/>
              <w:sz w:val="22"/>
              <w:szCs w:val="22"/>
            </w:rPr>
          </w:pPr>
          <w:hyperlink w:anchor="_Toc152332697" w:history="1">
            <w:r w:rsidRPr="007E4D07">
              <w:rPr>
                <w:rStyle w:val="a8"/>
                <w:b/>
              </w:rPr>
              <w:t>3.2 Требования к документам</w:t>
            </w:r>
            <w:r>
              <w:rPr>
                <w:webHidden/>
              </w:rPr>
              <w:tab/>
            </w:r>
            <w:r>
              <w:rPr>
                <w:webHidden/>
              </w:rPr>
              <w:fldChar w:fldCharType="begin"/>
            </w:r>
            <w:r>
              <w:rPr>
                <w:webHidden/>
              </w:rPr>
              <w:instrText xml:space="preserve"> PAGEREF _Toc152332697 \h </w:instrText>
            </w:r>
            <w:r>
              <w:rPr>
                <w:webHidden/>
              </w:rPr>
            </w:r>
            <w:r>
              <w:rPr>
                <w:webHidden/>
              </w:rPr>
              <w:fldChar w:fldCharType="separate"/>
            </w:r>
            <w:r>
              <w:rPr>
                <w:webHidden/>
              </w:rPr>
              <w:t>5</w:t>
            </w:r>
            <w:r>
              <w:rPr>
                <w:webHidden/>
              </w:rPr>
              <w:fldChar w:fldCharType="end"/>
            </w:r>
          </w:hyperlink>
        </w:p>
        <w:p w14:paraId="7137DB30" w14:textId="77777777" w:rsidR="008D473E" w:rsidRDefault="008D473E">
          <w:pPr>
            <w:pStyle w:val="19"/>
            <w:rPr>
              <w:rFonts w:asciiTheme="minorHAnsi" w:eastAsiaTheme="minorEastAsia" w:hAnsiTheme="minorHAnsi" w:cstheme="minorBidi"/>
              <w:sz w:val="22"/>
              <w:szCs w:val="22"/>
            </w:rPr>
          </w:pPr>
          <w:hyperlink w:anchor="_Toc152332698" w:history="1">
            <w:r w:rsidRPr="007E4D07">
              <w:rPr>
                <w:rStyle w:val="a8"/>
                <w:b/>
              </w:rPr>
              <w:t>4. Подготовка Предложений</w:t>
            </w:r>
            <w:r>
              <w:rPr>
                <w:webHidden/>
              </w:rPr>
              <w:tab/>
            </w:r>
            <w:r>
              <w:rPr>
                <w:webHidden/>
              </w:rPr>
              <w:fldChar w:fldCharType="begin"/>
            </w:r>
            <w:r>
              <w:rPr>
                <w:webHidden/>
              </w:rPr>
              <w:instrText xml:space="preserve"> PAGEREF _Toc152332698 \h </w:instrText>
            </w:r>
            <w:r>
              <w:rPr>
                <w:webHidden/>
              </w:rPr>
            </w:r>
            <w:r>
              <w:rPr>
                <w:webHidden/>
              </w:rPr>
              <w:fldChar w:fldCharType="separate"/>
            </w:r>
            <w:r>
              <w:rPr>
                <w:webHidden/>
              </w:rPr>
              <w:t>6</w:t>
            </w:r>
            <w:r>
              <w:rPr>
                <w:webHidden/>
              </w:rPr>
              <w:fldChar w:fldCharType="end"/>
            </w:r>
          </w:hyperlink>
        </w:p>
        <w:p w14:paraId="06E0A2E6" w14:textId="77777777" w:rsidR="008D473E" w:rsidRDefault="008D473E">
          <w:pPr>
            <w:pStyle w:val="19"/>
            <w:rPr>
              <w:rFonts w:asciiTheme="minorHAnsi" w:eastAsiaTheme="minorEastAsia" w:hAnsiTheme="minorHAnsi" w:cstheme="minorBidi"/>
              <w:sz w:val="22"/>
              <w:szCs w:val="22"/>
            </w:rPr>
          </w:pPr>
          <w:hyperlink w:anchor="_Toc152332699" w:history="1">
            <w:r w:rsidRPr="007E4D07">
              <w:rPr>
                <w:rStyle w:val="a8"/>
                <w:b/>
              </w:rPr>
              <w:t>4.1. Общие требования к Предложению</w:t>
            </w:r>
            <w:r>
              <w:rPr>
                <w:webHidden/>
              </w:rPr>
              <w:tab/>
            </w:r>
            <w:r>
              <w:rPr>
                <w:webHidden/>
              </w:rPr>
              <w:fldChar w:fldCharType="begin"/>
            </w:r>
            <w:r>
              <w:rPr>
                <w:webHidden/>
              </w:rPr>
              <w:instrText xml:space="preserve"> PAGEREF _Toc152332699 \h </w:instrText>
            </w:r>
            <w:r>
              <w:rPr>
                <w:webHidden/>
              </w:rPr>
            </w:r>
            <w:r>
              <w:rPr>
                <w:webHidden/>
              </w:rPr>
              <w:fldChar w:fldCharType="separate"/>
            </w:r>
            <w:r>
              <w:rPr>
                <w:webHidden/>
              </w:rPr>
              <w:t>6</w:t>
            </w:r>
            <w:r>
              <w:rPr>
                <w:webHidden/>
              </w:rPr>
              <w:fldChar w:fldCharType="end"/>
            </w:r>
          </w:hyperlink>
        </w:p>
        <w:p w14:paraId="72D5F8BD" w14:textId="77777777" w:rsidR="008D473E" w:rsidRDefault="008D473E">
          <w:pPr>
            <w:pStyle w:val="19"/>
            <w:rPr>
              <w:rFonts w:asciiTheme="minorHAnsi" w:eastAsiaTheme="minorEastAsia" w:hAnsiTheme="minorHAnsi" w:cstheme="minorBidi"/>
              <w:sz w:val="22"/>
              <w:szCs w:val="22"/>
            </w:rPr>
          </w:pPr>
          <w:hyperlink w:anchor="_Toc152332700" w:history="1">
            <w:r w:rsidRPr="007E4D07">
              <w:rPr>
                <w:rStyle w:val="a8"/>
                <w:b/>
              </w:rPr>
              <w:t>4.2. Требования к языку Предложения</w:t>
            </w:r>
            <w:r>
              <w:rPr>
                <w:webHidden/>
              </w:rPr>
              <w:tab/>
            </w:r>
            <w:r>
              <w:rPr>
                <w:webHidden/>
              </w:rPr>
              <w:fldChar w:fldCharType="begin"/>
            </w:r>
            <w:r>
              <w:rPr>
                <w:webHidden/>
              </w:rPr>
              <w:instrText xml:space="preserve"> PAGEREF _Toc152332700 \h </w:instrText>
            </w:r>
            <w:r>
              <w:rPr>
                <w:webHidden/>
              </w:rPr>
            </w:r>
            <w:r>
              <w:rPr>
                <w:webHidden/>
              </w:rPr>
              <w:fldChar w:fldCharType="separate"/>
            </w:r>
            <w:r>
              <w:rPr>
                <w:webHidden/>
              </w:rPr>
              <w:t>7</w:t>
            </w:r>
            <w:r>
              <w:rPr>
                <w:webHidden/>
              </w:rPr>
              <w:fldChar w:fldCharType="end"/>
            </w:r>
          </w:hyperlink>
        </w:p>
        <w:p w14:paraId="15B46ACA" w14:textId="77777777" w:rsidR="008D473E" w:rsidRDefault="008D473E">
          <w:pPr>
            <w:pStyle w:val="19"/>
            <w:rPr>
              <w:rFonts w:asciiTheme="minorHAnsi" w:eastAsiaTheme="minorEastAsia" w:hAnsiTheme="minorHAnsi" w:cstheme="minorBidi"/>
              <w:sz w:val="22"/>
              <w:szCs w:val="22"/>
            </w:rPr>
          </w:pPr>
          <w:hyperlink w:anchor="_Toc152332701" w:history="1">
            <w:r w:rsidRPr="007E4D07">
              <w:rPr>
                <w:rStyle w:val="a8"/>
                <w:b/>
              </w:rPr>
              <w:t>4.3. Разъяснение Закупочной документации</w:t>
            </w:r>
            <w:r>
              <w:rPr>
                <w:webHidden/>
              </w:rPr>
              <w:tab/>
            </w:r>
            <w:r>
              <w:rPr>
                <w:webHidden/>
              </w:rPr>
              <w:fldChar w:fldCharType="begin"/>
            </w:r>
            <w:r>
              <w:rPr>
                <w:webHidden/>
              </w:rPr>
              <w:instrText xml:space="preserve"> PAGEREF _Toc152332701 \h </w:instrText>
            </w:r>
            <w:r>
              <w:rPr>
                <w:webHidden/>
              </w:rPr>
            </w:r>
            <w:r>
              <w:rPr>
                <w:webHidden/>
              </w:rPr>
              <w:fldChar w:fldCharType="separate"/>
            </w:r>
            <w:r>
              <w:rPr>
                <w:webHidden/>
              </w:rPr>
              <w:t>7</w:t>
            </w:r>
            <w:r>
              <w:rPr>
                <w:webHidden/>
              </w:rPr>
              <w:fldChar w:fldCharType="end"/>
            </w:r>
          </w:hyperlink>
        </w:p>
        <w:p w14:paraId="4571923C" w14:textId="77777777" w:rsidR="008D473E" w:rsidRDefault="008D473E">
          <w:pPr>
            <w:pStyle w:val="19"/>
            <w:rPr>
              <w:rFonts w:asciiTheme="minorHAnsi" w:eastAsiaTheme="minorEastAsia" w:hAnsiTheme="minorHAnsi" w:cstheme="minorBidi"/>
              <w:sz w:val="22"/>
              <w:szCs w:val="22"/>
            </w:rPr>
          </w:pPr>
          <w:hyperlink w:anchor="_Toc152332702" w:history="1">
            <w:r w:rsidRPr="007E4D07">
              <w:rPr>
                <w:rStyle w:val="a8"/>
                <w:b/>
              </w:rPr>
              <w:t>4.4. Продление срока окончания приема Предложений</w:t>
            </w:r>
            <w:r>
              <w:rPr>
                <w:webHidden/>
              </w:rPr>
              <w:tab/>
            </w:r>
            <w:r>
              <w:rPr>
                <w:webHidden/>
              </w:rPr>
              <w:fldChar w:fldCharType="begin"/>
            </w:r>
            <w:r>
              <w:rPr>
                <w:webHidden/>
              </w:rPr>
              <w:instrText xml:space="preserve"> PAGEREF _Toc152332702 \h </w:instrText>
            </w:r>
            <w:r>
              <w:rPr>
                <w:webHidden/>
              </w:rPr>
            </w:r>
            <w:r>
              <w:rPr>
                <w:webHidden/>
              </w:rPr>
              <w:fldChar w:fldCharType="separate"/>
            </w:r>
            <w:r>
              <w:rPr>
                <w:webHidden/>
              </w:rPr>
              <w:t>7</w:t>
            </w:r>
            <w:r>
              <w:rPr>
                <w:webHidden/>
              </w:rPr>
              <w:fldChar w:fldCharType="end"/>
            </w:r>
          </w:hyperlink>
        </w:p>
        <w:p w14:paraId="3103F33F" w14:textId="77777777" w:rsidR="008D473E" w:rsidRDefault="008D473E">
          <w:pPr>
            <w:pStyle w:val="19"/>
            <w:rPr>
              <w:rFonts w:asciiTheme="minorHAnsi" w:eastAsiaTheme="minorEastAsia" w:hAnsiTheme="minorHAnsi" w:cstheme="minorBidi"/>
              <w:sz w:val="22"/>
              <w:szCs w:val="22"/>
            </w:rPr>
          </w:pPr>
          <w:hyperlink w:anchor="_Toc152332703" w:history="1">
            <w:r w:rsidRPr="007E4D07">
              <w:rPr>
                <w:rStyle w:val="a8"/>
                <w:b/>
              </w:rPr>
              <w:t>5. Подача предложений и их прием.</w:t>
            </w:r>
            <w:r>
              <w:rPr>
                <w:webHidden/>
              </w:rPr>
              <w:tab/>
            </w:r>
            <w:r>
              <w:rPr>
                <w:webHidden/>
              </w:rPr>
              <w:fldChar w:fldCharType="begin"/>
            </w:r>
            <w:r>
              <w:rPr>
                <w:webHidden/>
              </w:rPr>
              <w:instrText xml:space="preserve"> PAGEREF _Toc152332703 \h </w:instrText>
            </w:r>
            <w:r>
              <w:rPr>
                <w:webHidden/>
              </w:rPr>
            </w:r>
            <w:r>
              <w:rPr>
                <w:webHidden/>
              </w:rPr>
              <w:fldChar w:fldCharType="separate"/>
            </w:r>
            <w:r>
              <w:rPr>
                <w:webHidden/>
              </w:rPr>
              <w:t>7</w:t>
            </w:r>
            <w:r>
              <w:rPr>
                <w:webHidden/>
              </w:rPr>
              <w:fldChar w:fldCharType="end"/>
            </w:r>
          </w:hyperlink>
        </w:p>
        <w:p w14:paraId="7F977D7E" w14:textId="77777777" w:rsidR="008D473E" w:rsidRDefault="008D473E">
          <w:pPr>
            <w:pStyle w:val="19"/>
            <w:rPr>
              <w:rFonts w:asciiTheme="minorHAnsi" w:eastAsiaTheme="minorEastAsia" w:hAnsiTheme="minorHAnsi" w:cstheme="minorBidi"/>
              <w:sz w:val="22"/>
              <w:szCs w:val="22"/>
            </w:rPr>
          </w:pPr>
          <w:hyperlink w:anchor="_Toc152332704" w:history="1">
            <w:r w:rsidRPr="007E4D07">
              <w:rPr>
                <w:rStyle w:val="a8"/>
                <w:b/>
              </w:rPr>
              <w:t>6. Оценка Предложений и проведение переговоров</w:t>
            </w:r>
            <w:r>
              <w:rPr>
                <w:webHidden/>
              </w:rPr>
              <w:tab/>
            </w:r>
            <w:r>
              <w:rPr>
                <w:webHidden/>
              </w:rPr>
              <w:fldChar w:fldCharType="begin"/>
            </w:r>
            <w:r>
              <w:rPr>
                <w:webHidden/>
              </w:rPr>
              <w:instrText xml:space="preserve"> PAGEREF _Toc152332704 \h </w:instrText>
            </w:r>
            <w:r>
              <w:rPr>
                <w:webHidden/>
              </w:rPr>
            </w:r>
            <w:r>
              <w:rPr>
                <w:webHidden/>
              </w:rPr>
              <w:fldChar w:fldCharType="separate"/>
            </w:r>
            <w:r>
              <w:rPr>
                <w:webHidden/>
              </w:rPr>
              <w:t>8</w:t>
            </w:r>
            <w:r>
              <w:rPr>
                <w:webHidden/>
              </w:rPr>
              <w:fldChar w:fldCharType="end"/>
            </w:r>
          </w:hyperlink>
        </w:p>
        <w:p w14:paraId="71B64128" w14:textId="77777777" w:rsidR="008D473E" w:rsidRDefault="008D473E">
          <w:pPr>
            <w:pStyle w:val="19"/>
            <w:rPr>
              <w:rFonts w:asciiTheme="minorHAnsi" w:eastAsiaTheme="minorEastAsia" w:hAnsiTheme="minorHAnsi" w:cstheme="minorBidi"/>
              <w:sz w:val="22"/>
              <w:szCs w:val="22"/>
            </w:rPr>
          </w:pPr>
          <w:hyperlink w:anchor="_Toc152332705" w:history="1">
            <w:r w:rsidRPr="007E4D07">
              <w:rPr>
                <w:rStyle w:val="a8"/>
                <w:b/>
              </w:rPr>
              <w:t>6.1. Общие положения</w:t>
            </w:r>
            <w:r>
              <w:rPr>
                <w:webHidden/>
              </w:rPr>
              <w:tab/>
            </w:r>
            <w:r>
              <w:rPr>
                <w:webHidden/>
              </w:rPr>
              <w:fldChar w:fldCharType="begin"/>
            </w:r>
            <w:r>
              <w:rPr>
                <w:webHidden/>
              </w:rPr>
              <w:instrText xml:space="preserve"> PAGEREF _Toc152332705 \h </w:instrText>
            </w:r>
            <w:r>
              <w:rPr>
                <w:webHidden/>
              </w:rPr>
            </w:r>
            <w:r>
              <w:rPr>
                <w:webHidden/>
              </w:rPr>
              <w:fldChar w:fldCharType="separate"/>
            </w:r>
            <w:r>
              <w:rPr>
                <w:webHidden/>
              </w:rPr>
              <w:t>8</w:t>
            </w:r>
            <w:r>
              <w:rPr>
                <w:webHidden/>
              </w:rPr>
              <w:fldChar w:fldCharType="end"/>
            </w:r>
          </w:hyperlink>
        </w:p>
        <w:p w14:paraId="77EE9B6E" w14:textId="77777777" w:rsidR="008D473E" w:rsidRDefault="008D473E">
          <w:pPr>
            <w:pStyle w:val="19"/>
            <w:rPr>
              <w:rFonts w:asciiTheme="minorHAnsi" w:eastAsiaTheme="minorEastAsia" w:hAnsiTheme="minorHAnsi" w:cstheme="minorBidi"/>
              <w:sz w:val="22"/>
              <w:szCs w:val="22"/>
            </w:rPr>
          </w:pPr>
          <w:hyperlink w:anchor="_Toc152332706" w:history="1">
            <w:r w:rsidRPr="007E4D07">
              <w:rPr>
                <w:rStyle w:val="a8"/>
                <w:b/>
              </w:rPr>
              <w:t>6.2. Отборочная стадия</w:t>
            </w:r>
            <w:r>
              <w:rPr>
                <w:webHidden/>
              </w:rPr>
              <w:tab/>
            </w:r>
            <w:r>
              <w:rPr>
                <w:webHidden/>
              </w:rPr>
              <w:fldChar w:fldCharType="begin"/>
            </w:r>
            <w:r>
              <w:rPr>
                <w:webHidden/>
              </w:rPr>
              <w:instrText xml:space="preserve"> PAGEREF _Toc152332706 \h </w:instrText>
            </w:r>
            <w:r>
              <w:rPr>
                <w:webHidden/>
              </w:rPr>
            </w:r>
            <w:r>
              <w:rPr>
                <w:webHidden/>
              </w:rPr>
              <w:fldChar w:fldCharType="separate"/>
            </w:r>
            <w:r>
              <w:rPr>
                <w:webHidden/>
              </w:rPr>
              <w:t>8</w:t>
            </w:r>
            <w:r>
              <w:rPr>
                <w:webHidden/>
              </w:rPr>
              <w:fldChar w:fldCharType="end"/>
            </w:r>
          </w:hyperlink>
        </w:p>
        <w:p w14:paraId="17CDCD90" w14:textId="77777777" w:rsidR="008D473E" w:rsidRDefault="008D473E">
          <w:pPr>
            <w:pStyle w:val="19"/>
            <w:rPr>
              <w:rFonts w:asciiTheme="minorHAnsi" w:eastAsiaTheme="minorEastAsia" w:hAnsiTheme="minorHAnsi" w:cstheme="minorBidi"/>
              <w:sz w:val="22"/>
              <w:szCs w:val="22"/>
            </w:rPr>
          </w:pPr>
          <w:hyperlink w:anchor="_Toc152332707" w:history="1">
            <w:r w:rsidRPr="007E4D07">
              <w:rPr>
                <w:rStyle w:val="a8"/>
                <w:b/>
              </w:rPr>
              <w:t>6.3. Оценочная стадия</w:t>
            </w:r>
            <w:r>
              <w:rPr>
                <w:webHidden/>
              </w:rPr>
              <w:tab/>
            </w:r>
            <w:r>
              <w:rPr>
                <w:webHidden/>
              </w:rPr>
              <w:fldChar w:fldCharType="begin"/>
            </w:r>
            <w:r>
              <w:rPr>
                <w:webHidden/>
              </w:rPr>
              <w:instrText xml:space="preserve"> PAGEREF _Toc152332707 \h </w:instrText>
            </w:r>
            <w:r>
              <w:rPr>
                <w:webHidden/>
              </w:rPr>
            </w:r>
            <w:r>
              <w:rPr>
                <w:webHidden/>
              </w:rPr>
              <w:fldChar w:fldCharType="separate"/>
            </w:r>
            <w:r>
              <w:rPr>
                <w:webHidden/>
              </w:rPr>
              <w:t>8</w:t>
            </w:r>
            <w:r>
              <w:rPr>
                <w:webHidden/>
              </w:rPr>
              <w:fldChar w:fldCharType="end"/>
            </w:r>
          </w:hyperlink>
        </w:p>
        <w:p w14:paraId="4D53D7DE" w14:textId="77777777" w:rsidR="008D473E" w:rsidRDefault="008D473E">
          <w:pPr>
            <w:pStyle w:val="19"/>
            <w:rPr>
              <w:rFonts w:asciiTheme="minorHAnsi" w:eastAsiaTheme="minorEastAsia" w:hAnsiTheme="minorHAnsi" w:cstheme="minorBidi"/>
              <w:sz w:val="22"/>
              <w:szCs w:val="22"/>
            </w:rPr>
          </w:pPr>
          <w:hyperlink w:anchor="_Toc152332708" w:history="1">
            <w:r w:rsidRPr="007E4D07">
              <w:rPr>
                <w:rStyle w:val="a8"/>
                <w:b/>
              </w:rPr>
              <w:t>6.4. Проведение переторжки</w:t>
            </w:r>
            <w:r>
              <w:rPr>
                <w:webHidden/>
              </w:rPr>
              <w:tab/>
            </w:r>
            <w:r>
              <w:rPr>
                <w:webHidden/>
              </w:rPr>
              <w:fldChar w:fldCharType="begin"/>
            </w:r>
            <w:r>
              <w:rPr>
                <w:webHidden/>
              </w:rPr>
              <w:instrText xml:space="preserve"> PAGEREF _Toc152332708 \h </w:instrText>
            </w:r>
            <w:r>
              <w:rPr>
                <w:webHidden/>
              </w:rPr>
            </w:r>
            <w:r>
              <w:rPr>
                <w:webHidden/>
              </w:rPr>
              <w:fldChar w:fldCharType="separate"/>
            </w:r>
            <w:r>
              <w:rPr>
                <w:webHidden/>
              </w:rPr>
              <w:t>8</w:t>
            </w:r>
            <w:r>
              <w:rPr>
                <w:webHidden/>
              </w:rPr>
              <w:fldChar w:fldCharType="end"/>
            </w:r>
          </w:hyperlink>
        </w:p>
        <w:p w14:paraId="248D2F39" w14:textId="77777777" w:rsidR="008D473E" w:rsidRDefault="008D473E">
          <w:pPr>
            <w:pStyle w:val="19"/>
            <w:rPr>
              <w:rFonts w:asciiTheme="minorHAnsi" w:eastAsiaTheme="minorEastAsia" w:hAnsiTheme="minorHAnsi" w:cstheme="minorBidi"/>
              <w:sz w:val="22"/>
              <w:szCs w:val="22"/>
            </w:rPr>
          </w:pPr>
          <w:hyperlink w:anchor="_Toc152332709" w:history="1">
            <w:r w:rsidRPr="007E4D07">
              <w:rPr>
                <w:rStyle w:val="a8"/>
                <w:b/>
              </w:rPr>
              <w:t>7. Определение Победителя и Подписание Договора</w:t>
            </w:r>
            <w:r>
              <w:rPr>
                <w:webHidden/>
              </w:rPr>
              <w:tab/>
            </w:r>
            <w:r>
              <w:rPr>
                <w:webHidden/>
              </w:rPr>
              <w:fldChar w:fldCharType="begin"/>
            </w:r>
            <w:r>
              <w:rPr>
                <w:webHidden/>
              </w:rPr>
              <w:instrText xml:space="preserve"> PAGEREF _Toc152332709 \h </w:instrText>
            </w:r>
            <w:r>
              <w:rPr>
                <w:webHidden/>
              </w:rPr>
            </w:r>
            <w:r>
              <w:rPr>
                <w:webHidden/>
              </w:rPr>
              <w:fldChar w:fldCharType="separate"/>
            </w:r>
            <w:r>
              <w:rPr>
                <w:webHidden/>
              </w:rPr>
              <w:t>8</w:t>
            </w:r>
            <w:r>
              <w:rPr>
                <w:webHidden/>
              </w:rPr>
              <w:fldChar w:fldCharType="end"/>
            </w:r>
          </w:hyperlink>
        </w:p>
        <w:p w14:paraId="575973CC" w14:textId="77777777" w:rsidR="008D473E" w:rsidRDefault="008D473E">
          <w:pPr>
            <w:pStyle w:val="19"/>
            <w:rPr>
              <w:rFonts w:asciiTheme="minorHAnsi" w:eastAsiaTheme="minorEastAsia" w:hAnsiTheme="minorHAnsi" w:cstheme="minorBidi"/>
              <w:sz w:val="22"/>
              <w:szCs w:val="22"/>
            </w:rPr>
          </w:pPr>
          <w:hyperlink w:anchor="_Toc152332710" w:history="1">
            <w:r w:rsidRPr="007E4D07">
              <w:rPr>
                <w:rStyle w:val="a8"/>
                <w:b/>
              </w:rPr>
              <w:t>8. Уведомление Участников о результатах Запроса предложений</w:t>
            </w:r>
            <w:r>
              <w:rPr>
                <w:webHidden/>
              </w:rPr>
              <w:tab/>
            </w:r>
            <w:r>
              <w:rPr>
                <w:webHidden/>
              </w:rPr>
              <w:fldChar w:fldCharType="begin"/>
            </w:r>
            <w:r>
              <w:rPr>
                <w:webHidden/>
              </w:rPr>
              <w:instrText xml:space="preserve"> PAGEREF _Toc152332710 \h </w:instrText>
            </w:r>
            <w:r>
              <w:rPr>
                <w:webHidden/>
              </w:rPr>
            </w:r>
            <w:r>
              <w:rPr>
                <w:webHidden/>
              </w:rPr>
              <w:fldChar w:fldCharType="separate"/>
            </w:r>
            <w:r>
              <w:rPr>
                <w:webHidden/>
              </w:rPr>
              <w:t>9</w:t>
            </w:r>
            <w:r>
              <w:rPr>
                <w:webHidden/>
              </w:rPr>
              <w:fldChar w:fldCharType="end"/>
            </w:r>
          </w:hyperlink>
        </w:p>
        <w:p w14:paraId="1DBC4E00" w14:textId="77777777" w:rsidR="008D473E" w:rsidRDefault="008D473E">
          <w:pPr>
            <w:pStyle w:val="19"/>
            <w:rPr>
              <w:rFonts w:asciiTheme="minorHAnsi" w:eastAsiaTheme="minorEastAsia" w:hAnsiTheme="minorHAnsi" w:cstheme="minorBidi"/>
              <w:sz w:val="22"/>
              <w:szCs w:val="22"/>
            </w:rPr>
          </w:pPr>
          <w:hyperlink w:anchor="_Toc152332711" w:history="1">
            <w:r w:rsidRPr="007E4D07">
              <w:rPr>
                <w:rStyle w:val="a8"/>
                <w:b/>
              </w:rPr>
              <w:t>9. Образцы основных форм документов, включаемых в Предложение</w:t>
            </w:r>
            <w:r>
              <w:rPr>
                <w:webHidden/>
              </w:rPr>
              <w:tab/>
            </w:r>
            <w:r>
              <w:rPr>
                <w:webHidden/>
              </w:rPr>
              <w:fldChar w:fldCharType="begin"/>
            </w:r>
            <w:r>
              <w:rPr>
                <w:webHidden/>
              </w:rPr>
              <w:instrText xml:space="preserve"> PAGEREF _Toc152332711 \h </w:instrText>
            </w:r>
            <w:r>
              <w:rPr>
                <w:webHidden/>
              </w:rPr>
            </w:r>
            <w:r>
              <w:rPr>
                <w:webHidden/>
              </w:rPr>
              <w:fldChar w:fldCharType="separate"/>
            </w:r>
            <w:r>
              <w:rPr>
                <w:webHidden/>
              </w:rPr>
              <w:t>10</w:t>
            </w:r>
            <w:r>
              <w:rPr>
                <w:webHidden/>
              </w:rPr>
              <w:fldChar w:fldCharType="end"/>
            </w:r>
          </w:hyperlink>
        </w:p>
        <w:p w14:paraId="5C091743" w14:textId="77777777" w:rsidR="008D473E" w:rsidRDefault="008D473E">
          <w:pPr>
            <w:pStyle w:val="19"/>
            <w:rPr>
              <w:rFonts w:asciiTheme="minorHAnsi" w:eastAsiaTheme="minorEastAsia" w:hAnsiTheme="minorHAnsi" w:cstheme="minorBidi"/>
              <w:sz w:val="22"/>
              <w:szCs w:val="22"/>
            </w:rPr>
          </w:pPr>
          <w:hyperlink w:anchor="_Toc152332712" w:history="1">
            <w:r w:rsidRPr="007E4D07">
              <w:rPr>
                <w:rStyle w:val="a8"/>
                <w:b/>
              </w:rPr>
              <w:t>9.1 Письмо о подаче оферты (Форма №1)</w:t>
            </w:r>
            <w:r>
              <w:rPr>
                <w:webHidden/>
              </w:rPr>
              <w:tab/>
            </w:r>
            <w:r>
              <w:rPr>
                <w:webHidden/>
              </w:rPr>
              <w:fldChar w:fldCharType="begin"/>
            </w:r>
            <w:r>
              <w:rPr>
                <w:webHidden/>
              </w:rPr>
              <w:instrText xml:space="preserve"> PAGEREF _Toc152332712 \h </w:instrText>
            </w:r>
            <w:r>
              <w:rPr>
                <w:webHidden/>
              </w:rPr>
            </w:r>
            <w:r>
              <w:rPr>
                <w:webHidden/>
              </w:rPr>
              <w:fldChar w:fldCharType="separate"/>
            </w:r>
            <w:r>
              <w:rPr>
                <w:webHidden/>
              </w:rPr>
              <w:t>10</w:t>
            </w:r>
            <w:r>
              <w:rPr>
                <w:webHidden/>
              </w:rPr>
              <w:fldChar w:fldCharType="end"/>
            </w:r>
          </w:hyperlink>
        </w:p>
        <w:p w14:paraId="63CE4732" w14:textId="77777777" w:rsidR="008D473E" w:rsidRDefault="008D473E">
          <w:pPr>
            <w:pStyle w:val="19"/>
            <w:rPr>
              <w:rFonts w:asciiTheme="minorHAnsi" w:eastAsiaTheme="minorEastAsia" w:hAnsiTheme="minorHAnsi" w:cstheme="minorBidi"/>
              <w:sz w:val="22"/>
              <w:szCs w:val="22"/>
            </w:rPr>
          </w:pPr>
          <w:hyperlink w:anchor="_Toc152332713" w:history="1">
            <w:r w:rsidRPr="007E4D07">
              <w:rPr>
                <w:rStyle w:val="a8"/>
                <w:b/>
              </w:rPr>
              <w:t>9.2 Коммерческое предложение (Форма №2)</w:t>
            </w:r>
            <w:r>
              <w:rPr>
                <w:webHidden/>
              </w:rPr>
              <w:tab/>
            </w:r>
            <w:r>
              <w:rPr>
                <w:webHidden/>
              </w:rPr>
              <w:fldChar w:fldCharType="begin"/>
            </w:r>
            <w:r>
              <w:rPr>
                <w:webHidden/>
              </w:rPr>
              <w:instrText xml:space="preserve"> PAGEREF _Toc152332713 \h </w:instrText>
            </w:r>
            <w:r>
              <w:rPr>
                <w:webHidden/>
              </w:rPr>
            </w:r>
            <w:r>
              <w:rPr>
                <w:webHidden/>
              </w:rPr>
              <w:fldChar w:fldCharType="separate"/>
            </w:r>
            <w:r>
              <w:rPr>
                <w:webHidden/>
              </w:rPr>
              <w:t>12</w:t>
            </w:r>
            <w:r>
              <w:rPr>
                <w:webHidden/>
              </w:rPr>
              <w:fldChar w:fldCharType="end"/>
            </w:r>
          </w:hyperlink>
        </w:p>
        <w:p w14:paraId="7B8E2B8B" w14:textId="77777777" w:rsidR="008D473E" w:rsidRDefault="008D473E">
          <w:pPr>
            <w:pStyle w:val="19"/>
            <w:rPr>
              <w:rFonts w:asciiTheme="minorHAnsi" w:eastAsiaTheme="minorEastAsia" w:hAnsiTheme="minorHAnsi" w:cstheme="minorBidi"/>
              <w:sz w:val="22"/>
              <w:szCs w:val="22"/>
            </w:rPr>
          </w:pPr>
          <w:hyperlink w:anchor="_Toc152332714" w:history="1">
            <w:r w:rsidRPr="007E4D07">
              <w:rPr>
                <w:rStyle w:val="a8"/>
                <w:b/>
              </w:rPr>
              <w:t>9.3 Анкета Участника (Форма №3)</w:t>
            </w:r>
            <w:r>
              <w:rPr>
                <w:webHidden/>
              </w:rPr>
              <w:tab/>
            </w:r>
            <w:r>
              <w:rPr>
                <w:webHidden/>
              </w:rPr>
              <w:fldChar w:fldCharType="begin"/>
            </w:r>
            <w:r>
              <w:rPr>
                <w:webHidden/>
              </w:rPr>
              <w:instrText xml:space="preserve"> PAGEREF _Toc152332714 \h </w:instrText>
            </w:r>
            <w:r>
              <w:rPr>
                <w:webHidden/>
              </w:rPr>
            </w:r>
            <w:r>
              <w:rPr>
                <w:webHidden/>
              </w:rPr>
              <w:fldChar w:fldCharType="separate"/>
            </w:r>
            <w:r>
              <w:rPr>
                <w:webHidden/>
              </w:rPr>
              <w:t>14</w:t>
            </w:r>
            <w:r>
              <w:rPr>
                <w:webHidden/>
              </w:rPr>
              <w:fldChar w:fldCharType="end"/>
            </w:r>
          </w:hyperlink>
        </w:p>
        <w:p w14:paraId="1829604B" w14:textId="77777777" w:rsidR="008D473E" w:rsidRDefault="008D473E">
          <w:pPr>
            <w:pStyle w:val="19"/>
            <w:rPr>
              <w:rFonts w:asciiTheme="minorHAnsi" w:eastAsiaTheme="minorEastAsia" w:hAnsiTheme="minorHAnsi" w:cstheme="minorBidi"/>
              <w:sz w:val="22"/>
              <w:szCs w:val="22"/>
            </w:rPr>
          </w:pPr>
          <w:hyperlink w:anchor="_Toc152332715" w:history="1">
            <w:r w:rsidRPr="007E4D07">
              <w:rPr>
                <w:rStyle w:val="a8"/>
                <w:b/>
              </w:rPr>
              <w:t>Приложение № 1. Памятка о Единой Горячей линии</w:t>
            </w:r>
            <w:r>
              <w:rPr>
                <w:webHidden/>
              </w:rPr>
              <w:tab/>
            </w:r>
            <w:r>
              <w:rPr>
                <w:webHidden/>
              </w:rPr>
              <w:fldChar w:fldCharType="begin"/>
            </w:r>
            <w:r>
              <w:rPr>
                <w:webHidden/>
              </w:rPr>
              <w:instrText xml:space="preserve"> PAGEREF _Toc152332715 \h </w:instrText>
            </w:r>
            <w:r>
              <w:rPr>
                <w:webHidden/>
              </w:rPr>
            </w:r>
            <w:r>
              <w:rPr>
                <w:webHidden/>
              </w:rPr>
              <w:fldChar w:fldCharType="separate"/>
            </w:r>
            <w:r>
              <w:rPr>
                <w:webHidden/>
              </w:rPr>
              <w:t>15</w:t>
            </w:r>
            <w:r>
              <w:rPr>
                <w:webHidden/>
              </w:rPr>
              <w:fldChar w:fldCharType="end"/>
            </w:r>
          </w:hyperlink>
        </w:p>
        <w:p w14:paraId="065FED33" w14:textId="77777777" w:rsidR="008D473E" w:rsidRDefault="008D473E">
          <w:pPr>
            <w:pStyle w:val="19"/>
            <w:rPr>
              <w:rFonts w:asciiTheme="minorHAnsi" w:eastAsiaTheme="minorEastAsia" w:hAnsiTheme="minorHAnsi" w:cstheme="minorBidi"/>
              <w:sz w:val="22"/>
              <w:szCs w:val="22"/>
            </w:rPr>
          </w:pPr>
          <w:hyperlink w:anchor="_Toc152332716" w:history="1">
            <w:r w:rsidRPr="007E4D07">
              <w:rPr>
                <w:rStyle w:val="a8"/>
                <w:b/>
              </w:rPr>
              <w:t>Приложение № 2. Методика оценки и сопоставления предложений</w:t>
            </w:r>
            <w:r>
              <w:rPr>
                <w:webHidden/>
              </w:rPr>
              <w:tab/>
            </w:r>
            <w:r>
              <w:rPr>
                <w:webHidden/>
              </w:rPr>
              <w:fldChar w:fldCharType="begin"/>
            </w:r>
            <w:r>
              <w:rPr>
                <w:webHidden/>
              </w:rPr>
              <w:instrText xml:space="preserve"> PAGEREF _Toc152332716 \h </w:instrText>
            </w:r>
            <w:r>
              <w:rPr>
                <w:webHidden/>
              </w:rPr>
            </w:r>
            <w:r>
              <w:rPr>
                <w:webHidden/>
              </w:rPr>
              <w:fldChar w:fldCharType="separate"/>
            </w:r>
            <w:r>
              <w:rPr>
                <w:webHidden/>
              </w:rPr>
              <w:t>16</w:t>
            </w:r>
            <w:r>
              <w:rPr>
                <w:webHidden/>
              </w:rPr>
              <w:fldChar w:fldCharType="end"/>
            </w:r>
          </w:hyperlink>
        </w:p>
        <w:p w14:paraId="291B69BD" w14:textId="77777777" w:rsidR="008D473E" w:rsidRDefault="008D473E">
          <w:pPr>
            <w:pStyle w:val="19"/>
            <w:rPr>
              <w:rFonts w:asciiTheme="minorHAnsi" w:eastAsiaTheme="minorEastAsia" w:hAnsiTheme="minorHAnsi" w:cstheme="minorBidi"/>
              <w:sz w:val="22"/>
              <w:szCs w:val="22"/>
            </w:rPr>
          </w:pPr>
          <w:hyperlink w:anchor="_Toc152332717" w:history="1">
            <w:r w:rsidRPr="007E4D07">
              <w:rPr>
                <w:rStyle w:val="a8"/>
                <w:b/>
              </w:rPr>
              <w:t>Приложение № 3. Техническое задание</w:t>
            </w:r>
            <w:r>
              <w:rPr>
                <w:webHidden/>
              </w:rPr>
              <w:tab/>
            </w:r>
            <w:r>
              <w:rPr>
                <w:webHidden/>
              </w:rPr>
              <w:fldChar w:fldCharType="begin"/>
            </w:r>
            <w:r>
              <w:rPr>
                <w:webHidden/>
              </w:rPr>
              <w:instrText xml:space="preserve"> PAGEREF _Toc152332717 \h </w:instrText>
            </w:r>
            <w:r>
              <w:rPr>
                <w:webHidden/>
              </w:rPr>
            </w:r>
            <w:r>
              <w:rPr>
                <w:webHidden/>
              </w:rPr>
              <w:fldChar w:fldCharType="separate"/>
            </w:r>
            <w:r>
              <w:rPr>
                <w:webHidden/>
              </w:rPr>
              <w:t>17</w:t>
            </w:r>
            <w:r>
              <w:rPr>
                <w:webHidden/>
              </w:rPr>
              <w:fldChar w:fldCharType="end"/>
            </w:r>
          </w:hyperlink>
        </w:p>
        <w:p w14:paraId="1BB43195" w14:textId="77777777" w:rsidR="008D473E" w:rsidRDefault="008D473E">
          <w:pPr>
            <w:pStyle w:val="19"/>
            <w:rPr>
              <w:rFonts w:asciiTheme="minorHAnsi" w:eastAsiaTheme="minorEastAsia" w:hAnsiTheme="minorHAnsi" w:cstheme="minorBidi"/>
              <w:sz w:val="22"/>
              <w:szCs w:val="22"/>
            </w:rPr>
          </w:pPr>
          <w:hyperlink w:anchor="_Toc152332718" w:history="1">
            <w:r w:rsidRPr="007E4D07">
              <w:rPr>
                <w:rStyle w:val="a8"/>
                <w:b/>
              </w:rPr>
              <w:t>Приложение № 4. Проект Договора</w:t>
            </w:r>
            <w:r>
              <w:rPr>
                <w:webHidden/>
              </w:rPr>
              <w:tab/>
            </w:r>
            <w:r>
              <w:rPr>
                <w:webHidden/>
              </w:rPr>
              <w:fldChar w:fldCharType="begin"/>
            </w:r>
            <w:r>
              <w:rPr>
                <w:webHidden/>
              </w:rPr>
              <w:instrText xml:space="preserve"> PAGEREF _Toc152332718 \h </w:instrText>
            </w:r>
            <w:r>
              <w:rPr>
                <w:webHidden/>
              </w:rPr>
            </w:r>
            <w:r>
              <w:rPr>
                <w:webHidden/>
              </w:rPr>
              <w:fldChar w:fldCharType="separate"/>
            </w:r>
            <w:r>
              <w:rPr>
                <w:webHidden/>
              </w:rPr>
              <w:t>17</w:t>
            </w:r>
            <w:r>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8D473E">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52332691"/>
      <w:r w:rsidRPr="004737A8">
        <w:rPr>
          <w:rFonts w:ascii="Times New Roman" w:hAnsi="Times New Roman" w:cs="Times New Roman"/>
          <w:b/>
          <w:color w:val="auto"/>
          <w:sz w:val="24"/>
          <w:szCs w:val="24"/>
        </w:rPr>
        <w:lastRenderedPageBreak/>
        <w:t>1. Общие положения</w:t>
      </w:r>
      <w:bookmarkEnd w:id="0"/>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246B7CD3"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w:t>
      </w:r>
      <w:r w:rsidR="004E2A4D">
        <w:rPr>
          <w:rFonts w:ascii="Times New Roman" w:hAnsi="Times New Roman" w:cs="Times New Roman"/>
          <w:b/>
          <w:sz w:val="24"/>
          <w:szCs w:val="24"/>
        </w:rPr>
        <w:t xml:space="preserve"> </w:t>
      </w:r>
      <w:r w:rsidR="00195949" w:rsidRPr="004737A8">
        <w:rPr>
          <w:rFonts w:ascii="Times New Roman" w:hAnsi="Times New Roman" w:cs="Times New Roman"/>
          <w:sz w:val="24"/>
          <w:szCs w:val="24"/>
        </w:rPr>
        <w:t>Отдел закупок и снабжения АО «ЗПП».</w:t>
      </w:r>
    </w:p>
    <w:p w14:paraId="09497A89" w14:textId="66BB3597" w:rsidR="005422E4" w:rsidRPr="001E056C"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Контактное лицо –</w:t>
      </w:r>
      <w:r w:rsidR="004E2A4D" w:rsidRPr="004E2A4D">
        <w:rPr>
          <w:rFonts w:ascii="Times New Roman" w:hAnsi="Times New Roman" w:cs="Times New Roman"/>
          <w:i/>
          <w:sz w:val="24"/>
          <w:szCs w:val="24"/>
        </w:rPr>
        <w:t xml:space="preserve"> </w:t>
      </w:r>
      <w:r w:rsidR="00304E3F">
        <w:rPr>
          <w:rFonts w:ascii="Times New Roman" w:hAnsi="Times New Roman" w:cs="Times New Roman"/>
          <w:i/>
          <w:sz w:val="24"/>
          <w:szCs w:val="24"/>
        </w:rPr>
        <w:t>специалист по контролю закупочных цен</w:t>
      </w:r>
      <w:r w:rsidR="004E2A4D" w:rsidRPr="00641B24">
        <w:rPr>
          <w:rFonts w:ascii="Times New Roman" w:hAnsi="Times New Roman" w:cs="Times New Roman"/>
          <w:i/>
          <w:sz w:val="24"/>
          <w:szCs w:val="24"/>
        </w:rPr>
        <w:t xml:space="preserve"> </w:t>
      </w:r>
      <w:r w:rsidR="00304E3F" w:rsidRPr="001E056C">
        <w:rPr>
          <w:rFonts w:ascii="Times New Roman" w:hAnsi="Times New Roman" w:cs="Times New Roman"/>
          <w:i/>
          <w:sz w:val="24"/>
          <w:szCs w:val="24"/>
        </w:rPr>
        <w:t>Гаврицкова Е.А.</w:t>
      </w:r>
      <w:r w:rsidR="004E2A4D" w:rsidRPr="001E056C">
        <w:rPr>
          <w:rFonts w:ascii="Times New Roman" w:hAnsi="Times New Roman" w:cs="Times New Roman"/>
          <w:i/>
          <w:sz w:val="24"/>
          <w:szCs w:val="24"/>
        </w:rPr>
        <w:t>,</w:t>
      </w:r>
      <w:r w:rsidR="004E2A4D" w:rsidRPr="001E056C">
        <w:rPr>
          <w:rFonts w:ascii="Times New Roman" w:hAnsi="Times New Roman" w:cs="Times New Roman"/>
          <w:sz w:val="24"/>
          <w:szCs w:val="24"/>
        </w:rPr>
        <w:t xml:space="preserve"> контактный телефон: 8 (8362) 68-43-</w:t>
      </w:r>
      <w:r w:rsidR="00304E3F" w:rsidRPr="001E056C">
        <w:rPr>
          <w:rFonts w:ascii="Times New Roman" w:hAnsi="Times New Roman" w:cs="Times New Roman"/>
          <w:sz w:val="24"/>
          <w:szCs w:val="24"/>
        </w:rPr>
        <w:t>57</w:t>
      </w:r>
      <w:r w:rsidR="004E2A4D" w:rsidRPr="001E056C">
        <w:rPr>
          <w:rFonts w:ascii="Times New Roman" w:hAnsi="Times New Roman" w:cs="Times New Roman"/>
          <w:sz w:val="24"/>
          <w:szCs w:val="24"/>
        </w:rPr>
        <w:t xml:space="preserve">, 8 987 718 1000, адрес электронной почты: </w:t>
      </w:r>
      <w:hyperlink r:id="rId8" w:history="1">
        <w:r w:rsidR="004E2A4D" w:rsidRPr="001E056C">
          <w:rPr>
            <w:rStyle w:val="a8"/>
            <w:rFonts w:ascii="Times New Roman" w:hAnsi="Times New Roman" w:cs="Times New Roman"/>
            <w:color w:val="auto"/>
            <w:sz w:val="24"/>
            <w:szCs w:val="24"/>
            <w:u w:val="none"/>
          </w:rPr>
          <w:t>zakupki46@zpp12.ru</w:t>
        </w:r>
      </w:hyperlink>
      <w:r w:rsidR="004E2A4D" w:rsidRPr="001E056C">
        <w:rPr>
          <w:rFonts w:ascii="Times New Roman" w:hAnsi="Times New Roman" w:cs="Times New Roman"/>
          <w:sz w:val="24"/>
          <w:szCs w:val="24"/>
        </w:rPr>
        <w:t>;</w:t>
      </w:r>
    </w:p>
    <w:p w14:paraId="0BE0E700" w14:textId="62EE8ED1" w:rsidR="00195949" w:rsidRPr="001E056C" w:rsidRDefault="00195949" w:rsidP="00195949">
      <w:pPr>
        <w:snapToGrid w:val="0"/>
        <w:contextualSpacing/>
        <w:jc w:val="both"/>
        <w:rPr>
          <w:rFonts w:ascii="Times New Roman" w:hAnsi="Times New Roman" w:cs="Times New Roman"/>
          <w:bCs/>
          <w:sz w:val="24"/>
          <w:szCs w:val="24"/>
        </w:rPr>
      </w:pPr>
      <w:r w:rsidRPr="001E056C">
        <w:rPr>
          <w:rFonts w:ascii="Times New Roman" w:hAnsi="Times New Roman" w:cs="Times New Roman"/>
          <w:bCs/>
          <w:sz w:val="24"/>
          <w:szCs w:val="24"/>
        </w:rPr>
        <w:t>Представитель Организатора по техническим вопросам:</w:t>
      </w:r>
    </w:p>
    <w:p w14:paraId="4AB39715" w14:textId="5813BC4D" w:rsidR="00A650C2" w:rsidRPr="001E056C" w:rsidRDefault="005422E4">
      <w:pPr>
        <w:snapToGrid w:val="0"/>
        <w:contextualSpacing/>
        <w:jc w:val="both"/>
        <w:rPr>
          <w:rFonts w:ascii="Times New Roman" w:hAnsi="Times New Roman" w:cs="Times New Roman"/>
          <w:sz w:val="24"/>
          <w:szCs w:val="24"/>
        </w:rPr>
      </w:pPr>
      <w:r w:rsidRPr="001E056C">
        <w:rPr>
          <w:rFonts w:ascii="Times New Roman" w:hAnsi="Times New Roman" w:cs="Times New Roman"/>
          <w:bCs/>
          <w:sz w:val="24"/>
          <w:szCs w:val="24"/>
        </w:rPr>
        <w:t xml:space="preserve">Контактное лицо – </w:t>
      </w:r>
      <w:r w:rsidR="00826917" w:rsidRPr="001E056C">
        <w:rPr>
          <w:rFonts w:ascii="Times New Roman" w:eastAsia="Calibri" w:hAnsi="Times New Roman" w:cs="Times New Roman"/>
          <w:i/>
          <w:sz w:val="24"/>
          <w:szCs w:val="24"/>
        </w:rPr>
        <w:t xml:space="preserve">руководитель группы </w:t>
      </w:r>
      <w:r w:rsidR="00304E3F" w:rsidRPr="001E056C">
        <w:rPr>
          <w:rFonts w:ascii="Times New Roman" w:eastAsia="Calibri" w:hAnsi="Times New Roman" w:cs="Times New Roman"/>
          <w:i/>
          <w:sz w:val="24"/>
          <w:szCs w:val="24"/>
        </w:rPr>
        <w:t>подготовки производства технологического отдела</w:t>
      </w:r>
      <w:r w:rsidR="00826917" w:rsidRPr="001E056C">
        <w:rPr>
          <w:rFonts w:ascii="Times New Roman" w:eastAsia="Calibri" w:hAnsi="Times New Roman" w:cs="Times New Roman"/>
          <w:i/>
          <w:sz w:val="24"/>
          <w:szCs w:val="24"/>
        </w:rPr>
        <w:t xml:space="preserve"> </w:t>
      </w:r>
      <w:proofErr w:type="spellStart"/>
      <w:r w:rsidR="00304E3F" w:rsidRPr="001E056C">
        <w:rPr>
          <w:rFonts w:ascii="Times New Roman" w:eastAsia="Calibri" w:hAnsi="Times New Roman" w:cs="Times New Roman"/>
          <w:i/>
          <w:sz w:val="24"/>
          <w:szCs w:val="24"/>
        </w:rPr>
        <w:t>Поздеев</w:t>
      </w:r>
      <w:proofErr w:type="spellEnd"/>
      <w:r w:rsidR="00304E3F" w:rsidRPr="001E056C">
        <w:rPr>
          <w:rFonts w:ascii="Times New Roman" w:eastAsia="Calibri" w:hAnsi="Times New Roman" w:cs="Times New Roman"/>
          <w:i/>
          <w:sz w:val="24"/>
          <w:szCs w:val="24"/>
        </w:rPr>
        <w:t xml:space="preserve"> В.С</w:t>
      </w:r>
      <w:r w:rsidR="00826917" w:rsidRPr="001E056C">
        <w:rPr>
          <w:rFonts w:ascii="Times New Roman" w:eastAsia="Calibri" w:hAnsi="Times New Roman" w:cs="Times New Roman"/>
          <w:sz w:val="24"/>
          <w:szCs w:val="24"/>
        </w:rPr>
        <w:t>, контактный телефон: 8(8362)</w:t>
      </w:r>
      <w:r w:rsidR="001765C1" w:rsidRPr="001E056C">
        <w:rPr>
          <w:rFonts w:ascii="Times New Roman" w:eastAsia="Calibri" w:hAnsi="Times New Roman" w:cs="Times New Roman"/>
          <w:sz w:val="24"/>
          <w:szCs w:val="24"/>
        </w:rPr>
        <w:t xml:space="preserve"> </w:t>
      </w:r>
      <w:r w:rsidR="006E2380" w:rsidRPr="001E056C">
        <w:rPr>
          <w:rFonts w:ascii="Times New Roman" w:eastAsia="Calibri" w:hAnsi="Times New Roman" w:cs="Times New Roman"/>
          <w:sz w:val="24"/>
          <w:szCs w:val="24"/>
        </w:rPr>
        <w:t>56</w:t>
      </w:r>
      <w:r w:rsidR="00826917" w:rsidRPr="001E056C">
        <w:rPr>
          <w:rFonts w:ascii="Times New Roman" w:eastAsia="Calibri" w:hAnsi="Times New Roman" w:cs="Times New Roman"/>
          <w:sz w:val="24"/>
          <w:szCs w:val="24"/>
        </w:rPr>
        <w:t>-</w:t>
      </w:r>
      <w:r w:rsidR="006E2380" w:rsidRPr="001E056C">
        <w:rPr>
          <w:rFonts w:ascii="Times New Roman" w:eastAsia="Calibri" w:hAnsi="Times New Roman" w:cs="Times New Roman"/>
          <w:sz w:val="24"/>
          <w:szCs w:val="24"/>
        </w:rPr>
        <w:t>56</w:t>
      </w:r>
      <w:r w:rsidR="00826917" w:rsidRPr="001E056C">
        <w:rPr>
          <w:rFonts w:ascii="Times New Roman" w:eastAsia="Calibri" w:hAnsi="Times New Roman" w:cs="Times New Roman"/>
          <w:sz w:val="24"/>
          <w:szCs w:val="24"/>
        </w:rPr>
        <w:t>-</w:t>
      </w:r>
      <w:r w:rsidR="006E2380" w:rsidRPr="001E056C">
        <w:rPr>
          <w:rFonts w:ascii="Times New Roman" w:eastAsia="Calibri" w:hAnsi="Times New Roman" w:cs="Times New Roman"/>
          <w:sz w:val="24"/>
          <w:szCs w:val="24"/>
        </w:rPr>
        <w:t>90</w:t>
      </w:r>
      <w:r w:rsidR="00826917" w:rsidRPr="001E056C">
        <w:rPr>
          <w:rFonts w:ascii="Times New Roman" w:eastAsia="Calibri" w:hAnsi="Times New Roman" w:cs="Times New Roman"/>
          <w:sz w:val="24"/>
          <w:szCs w:val="24"/>
        </w:rPr>
        <w:t xml:space="preserve">, адрес электронной почты: </w:t>
      </w:r>
      <w:hyperlink r:id="rId9" w:history="1">
        <w:r w:rsidR="006E2380" w:rsidRPr="001E056C">
          <w:rPr>
            <w:rStyle w:val="a8"/>
            <w:rFonts w:ascii="Times New Roman" w:hAnsi="Times New Roman" w:cs="Times New Roman"/>
            <w:color w:val="auto"/>
            <w:sz w:val="24"/>
            <w:szCs w:val="24"/>
            <w:u w:val="none"/>
            <w:lang w:val="en-US"/>
          </w:rPr>
          <w:t>k</w:t>
        </w:r>
        <w:r w:rsidR="006E2380" w:rsidRPr="001E056C">
          <w:rPr>
            <w:rStyle w:val="a8"/>
            <w:rFonts w:ascii="Times New Roman" w:hAnsi="Times New Roman" w:cs="Times New Roman"/>
            <w:color w:val="auto"/>
            <w:sz w:val="24"/>
            <w:szCs w:val="24"/>
            <w:u w:val="none"/>
          </w:rPr>
          <w:t>t</w:t>
        </w:r>
        <w:r w:rsidR="006E2380" w:rsidRPr="001E056C">
          <w:rPr>
            <w:rStyle w:val="a8"/>
            <w:rFonts w:ascii="Times New Roman" w:hAnsi="Times New Roman" w:cs="Times New Roman"/>
            <w:color w:val="auto"/>
            <w:sz w:val="24"/>
            <w:szCs w:val="24"/>
            <w:u w:val="none"/>
            <w:lang w:val="en-US"/>
          </w:rPr>
          <w:t>c</w:t>
        </w:r>
        <w:r w:rsidR="006E2380" w:rsidRPr="001E056C">
          <w:rPr>
            <w:rStyle w:val="a8"/>
            <w:rFonts w:ascii="Times New Roman" w:hAnsi="Times New Roman" w:cs="Times New Roman"/>
            <w:color w:val="auto"/>
            <w:sz w:val="24"/>
            <w:szCs w:val="24"/>
            <w:u w:val="none"/>
          </w:rPr>
          <w:t>122@zpp12.ru</w:t>
        </w:r>
      </w:hyperlink>
      <w:r w:rsidR="00826917" w:rsidRPr="001E056C">
        <w:rPr>
          <w:rFonts w:ascii="Times New Roman" w:hAnsi="Times New Roman" w:cs="Times New Roman"/>
          <w:sz w:val="24"/>
          <w:szCs w:val="24"/>
        </w:rPr>
        <w:t>.</w:t>
      </w:r>
    </w:p>
    <w:p w14:paraId="75DB3B2C" w14:textId="77777777" w:rsidR="004E2A4D" w:rsidRPr="00641B24" w:rsidRDefault="004E2A4D" w:rsidP="004E2A4D">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1.3 Срок окончания приема Предложений:</w:t>
      </w:r>
    </w:p>
    <w:p w14:paraId="044927DC" w14:textId="77777777" w:rsidR="005A5906" w:rsidRPr="005A5906" w:rsidRDefault="00714AD0" w:rsidP="005A5906">
      <w:pPr>
        <w:tabs>
          <w:tab w:val="left" w:pos="0"/>
          <w:tab w:val="left" w:pos="3969"/>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1.3.1 </w:t>
      </w:r>
      <w:r w:rsidR="005A5906" w:rsidRPr="005A5906">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058ADB32" w14:textId="31C43F34" w:rsidR="005A5906" w:rsidRPr="005A5906"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BB33BB">
        <w:rPr>
          <w:rFonts w:ascii="Times New Roman" w:hAnsi="Times New Roman" w:cs="Times New Roman"/>
          <w:sz w:val="24"/>
          <w:szCs w:val="24"/>
          <w:highlight w:val="yellow"/>
        </w:rPr>
        <w:t xml:space="preserve">подачи на </w:t>
      </w:r>
      <w:r w:rsidR="00BB33BB" w:rsidRPr="00BB33BB">
        <w:rPr>
          <w:rFonts w:ascii="Times New Roman" w:hAnsi="Times New Roman" w:cs="Times New Roman"/>
          <w:sz w:val="24"/>
          <w:szCs w:val="24"/>
          <w:highlight w:val="yellow"/>
        </w:rPr>
        <w:t xml:space="preserve">ООО ЭТП ГПБ информационно-телекоммуникационной сети «Интернет» по адресу: </w:t>
      </w:r>
      <w:hyperlink r:id="rId10" w:history="1">
        <w:r w:rsidR="00BB33BB" w:rsidRPr="00BB33BB">
          <w:rPr>
            <w:rStyle w:val="a8"/>
            <w:rFonts w:ascii="Times New Roman" w:hAnsi="Times New Roman" w:cs="Times New Roman"/>
            <w:color w:val="auto"/>
            <w:sz w:val="24"/>
            <w:szCs w:val="24"/>
            <w:highlight w:val="yellow"/>
            <w:u w:val="none"/>
          </w:rPr>
          <w:t>https://etp.gpb.ru</w:t>
        </w:r>
      </w:hyperlink>
      <w:r w:rsidR="00BB33BB" w:rsidRPr="00BB33BB">
        <w:rPr>
          <w:rFonts w:ascii="Times New Roman" w:hAnsi="Times New Roman" w:cs="Times New Roman"/>
          <w:sz w:val="24"/>
          <w:szCs w:val="24"/>
          <w:highlight w:val="yellow"/>
        </w:rPr>
        <w:t xml:space="preserve"> (далее ЭТП)</w:t>
      </w:r>
      <w:r w:rsidRPr="00BB33BB">
        <w:rPr>
          <w:rFonts w:ascii="Times New Roman" w:hAnsi="Times New Roman" w:cs="Times New Roman"/>
          <w:sz w:val="24"/>
          <w:szCs w:val="24"/>
          <w:highlight w:val="yellow"/>
        </w:rPr>
        <w:t>.</w:t>
      </w:r>
    </w:p>
    <w:p w14:paraId="3B07D073" w14:textId="21509628" w:rsidR="005A5906" w:rsidRPr="005A5906" w:rsidRDefault="005A5906" w:rsidP="005A5906">
      <w:pPr>
        <w:tabs>
          <w:tab w:val="left" w:pos="0"/>
          <w:tab w:val="left" w:pos="3969"/>
        </w:tabs>
        <w:snapToGrid w:val="0"/>
        <w:jc w:val="both"/>
        <w:rPr>
          <w:rFonts w:ascii="Times New Roman" w:hAnsi="Times New Roman" w:cs="Times New Roman"/>
          <w:sz w:val="24"/>
          <w:szCs w:val="24"/>
          <w:highlight w:val="yellow"/>
        </w:rPr>
      </w:pPr>
      <w:r w:rsidRPr="005A5906">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 xml:space="preserve">посредством </w:t>
      </w:r>
      <w:r w:rsidRPr="005A5906">
        <w:rPr>
          <w:rFonts w:ascii="Times New Roman" w:hAnsi="Times New Roman" w:cs="Times New Roman"/>
          <w:sz w:val="24"/>
          <w:szCs w:val="24"/>
          <w:highlight w:val="yellow"/>
        </w:rPr>
        <w:t>отправк</w:t>
      </w:r>
      <w:r>
        <w:rPr>
          <w:rFonts w:ascii="Times New Roman" w:hAnsi="Times New Roman" w:cs="Times New Roman"/>
          <w:sz w:val="24"/>
          <w:szCs w:val="24"/>
          <w:highlight w:val="yellow"/>
        </w:rPr>
        <w:t>и</w:t>
      </w:r>
      <w:r w:rsidRPr="005A5906">
        <w:rPr>
          <w:rFonts w:ascii="Times New Roman" w:hAnsi="Times New Roman" w:cs="Times New Roman"/>
          <w:sz w:val="24"/>
          <w:szCs w:val="24"/>
          <w:highlight w:val="yellow"/>
        </w:rPr>
        <w:t xml:space="preserve"> коммерческого предложения на электронную почту Организатора: zakupki46@zpp12.ru, с темой письма: «</w:t>
      </w:r>
      <w:r w:rsidRPr="005A5906">
        <w:rPr>
          <w:rFonts w:ascii="Times New Roman" w:hAnsi="Times New Roman" w:cs="Times New Roman"/>
          <w:i/>
          <w:sz w:val="24"/>
          <w:szCs w:val="24"/>
          <w:highlight w:val="yellow"/>
        </w:rPr>
        <w:t xml:space="preserve">Заявка на участие в закупочной процедуре на поставку </w:t>
      </w:r>
      <w:r w:rsidRPr="005A5906">
        <w:rPr>
          <w:rFonts w:ascii="Times New Roman" w:hAnsi="Times New Roman" w:cs="Times New Roman"/>
          <w:b/>
          <w:i/>
          <w:sz w:val="24"/>
          <w:szCs w:val="24"/>
          <w:highlight w:val="yellow"/>
        </w:rPr>
        <w:t>медных комплектующих изделий</w:t>
      </w:r>
      <w:r w:rsidRPr="005A5906">
        <w:rPr>
          <w:rFonts w:ascii="Times New Roman" w:hAnsi="Times New Roman" w:cs="Times New Roman"/>
          <w:sz w:val="24"/>
          <w:szCs w:val="24"/>
          <w:highlight w:val="yellow"/>
        </w:rPr>
        <w:t>».</w:t>
      </w:r>
    </w:p>
    <w:p w14:paraId="35D4A9F7" w14:textId="77777777" w:rsidR="005A5906" w:rsidRPr="005A5906" w:rsidRDefault="005A5906" w:rsidP="005A5906">
      <w:pPr>
        <w:tabs>
          <w:tab w:val="left" w:pos="0"/>
          <w:tab w:val="left" w:pos="3969"/>
        </w:tabs>
        <w:snapToGrid w:val="0"/>
        <w:jc w:val="both"/>
        <w:rPr>
          <w:rFonts w:ascii="Times New Roman" w:hAnsi="Times New Roman" w:cs="Times New Roman"/>
          <w:sz w:val="24"/>
          <w:szCs w:val="24"/>
        </w:rPr>
      </w:pPr>
      <w:r w:rsidRPr="005A5906">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3C1D6929" w:rsidR="005043E5" w:rsidRPr="004737A8" w:rsidRDefault="00195949" w:rsidP="00714AD0">
      <w:pPr>
        <w:tabs>
          <w:tab w:val="left" w:pos="0"/>
        </w:tabs>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1.3.2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6E2380" w:rsidRPr="006E2380">
        <w:rPr>
          <w:rFonts w:ascii="Times New Roman" w:hAnsi="Times New Roman" w:cs="Times New Roman"/>
          <w:b/>
          <w:sz w:val="24"/>
          <w:szCs w:val="24"/>
          <w:highlight w:val="yellow"/>
        </w:rPr>
        <w:t>0</w:t>
      </w:r>
      <w:r w:rsidR="006E2380">
        <w:rPr>
          <w:rFonts w:ascii="Times New Roman" w:hAnsi="Times New Roman" w:cs="Times New Roman"/>
          <w:b/>
          <w:sz w:val="24"/>
          <w:szCs w:val="24"/>
          <w:highlight w:val="yellow"/>
        </w:rPr>
        <w:t>8.12</w:t>
      </w:r>
      <w:r w:rsidR="00324F62" w:rsidRPr="004737A8">
        <w:rPr>
          <w:rFonts w:ascii="Times New Roman" w:hAnsi="Times New Roman" w:cs="Times New Roman"/>
          <w:b/>
          <w:sz w:val="24"/>
          <w:szCs w:val="24"/>
          <w:highlight w:val="yellow"/>
        </w:rPr>
        <w:t>.202</w:t>
      </w:r>
      <w:r w:rsidR="00DF0BEF">
        <w:rPr>
          <w:rFonts w:ascii="Times New Roman" w:hAnsi="Times New Roman" w:cs="Times New Roman"/>
          <w:b/>
          <w:sz w:val="24"/>
          <w:szCs w:val="24"/>
          <w:highlight w:val="yellow"/>
        </w:rPr>
        <w:t>3</w:t>
      </w:r>
      <w:r w:rsidRPr="004737A8">
        <w:rPr>
          <w:rFonts w:ascii="Times New Roman" w:hAnsi="Times New Roman" w:cs="Times New Roman"/>
          <w:b/>
          <w:sz w:val="24"/>
          <w:szCs w:val="24"/>
          <w:highlight w:val="yellow"/>
        </w:rPr>
        <w:t xml:space="preserve"> г. </w:t>
      </w:r>
      <w:r w:rsidR="006E2380">
        <w:rPr>
          <w:rFonts w:ascii="Times New Roman" w:hAnsi="Times New Roman" w:cs="Times New Roman"/>
          <w:b/>
          <w:sz w:val="24"/>
          <w:szCs w:val="24"/>
          <w:highlight w:val="yellow"/>
        </w:rPr>
        <w:t>15</w:t>
      </w:r>
      <w:r w:rsidR="00324F62" w:rsidRPr="004737A8">
        <w:rPr>
          <w:rFonts w:ascii="Times New Roman" w:hAnsi="Times New Roman" w:cs="Times New Roman"/>
          <w:b/>
          <w:sz w:val="24"/>
          <w:szCs w:val="24"/>
          <w:highlight w:val="yellow"/>
        </w:rPr>
        <w:t>:00</w:t>
      </w:r>
    </w:p>
    <w:p w14:paraId="39C8DC55"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w:t>
      </w:r>
      <w:bookmarkStart w:id="1" w:name="_GoBack"/>
      <w:bookmarkEnd w:id="1"/>
      <w:r w:rsidRPr="004737A8">
        <w:rPr>
          <w:rFonts w:ascii="Times New Roman" w:hAnsi="Times New Roman" w:cs="Times New Roman"/>
          <w:sz w:val="24"/>
          <w:szCs w:val="24"/>
        </w:rPr>
        <w:t>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изменить</w:t>
      </w:r>
      <w:proofErr w:type="gramEnd"/>
      <w:r w:rsidRPr="004737A8">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провести</w:t>
      </w:r>
      <w:proofErr w:type="gramEnd"/>
      <w:r w:rsidRPr="004737A8">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продлить</w:t>
      </w:r>
      <w:proofErr w:type="gramEnd"/>
      <w:r w:rsidRPr="004737A8">
        <w:rPr>
          <w:rFonts w:ascii="Times New Roman" w:hAnsi="Times New Roman" w:cs="Times New Roman"/>
          <w:sz w:val="24"/>
          <w:szCs w:val="24"/>
        </w:rPr>
        <w:t xml:space="preserve">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признать</w:t>
      </w:r>
      <w:proofErr w:type="gramEnd"/>
      <w:r w:rsidRPr="004737A8">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11"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proofErr w:type="spellStart"/>
        <w:r w:rsidR="00195949" w:rsidRPr="004737A8">
          <w:rPr>
            <w:rStyle w:val="a8"/>
            <w:rFonts w:ascii="Times New Roman" w:hAnsi="Times New Roman" w:cs="Times New Roman"/>
            <w:b/>
            <w:sz w:val="24"/>
            <w:szCs w:val="24"/>
            <w:lang w:val="en-US"/>
          </w:rPr>
          <w:t>zpp</w:t>
        </w:r>
        <w:proofErr w:type="spellEnd"/>
        <w:r w:rsidR="00195949" w:rsidRPr="004737A8">
          <w:rPr>
            <w:rStyle w:val="a8"/>
            <w:rFonts w:ascii="Times New Roman" w:hAnsi="Times New Roman" w:cs="Times New Roman"/>
            <w:b/>
            <w:sz w:val="24"/>
            <w:szCs w:val="24"/>
          </w:rPr>
          <w:t>12.</w:t>
        </w:r>
        <w:proofErr w:type="spellStart"/>
        <w:r w:rsidR="00195949" w:rsidRPr="004737A8">
          <w:rPr>
            <w:rStyle w:val="a8"/>
            <w:rFonts w:ascii="Times New Roman" w:hAnsi="Times New Roman" w:cs="Times New Roman"/>
            <w:b/>
            <w:sz w:val="24"/>
            <w:szCs w:val="24"/>
            <w:lang w:val="en-US"/>
          </w:rPr>
          <w:t>ru</w:t>
        </w:r>
        <w:proofErr w:type="spellEnd"/>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604872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FA79B0">
        <w:rPr>
          <w:rFonts w:ascii="Times New Roman" w:hAnsi="Times New Roman" w:cs="Times New Roman"/>
          <w:sz w:val="24"/>
          <w:szCs w:val="24"/>
        </w:rPr>
        <w:t>с</w:t>
      </w:r>
      <w:r w:rsidR="00FA79B0" w:rsidRPr="00234EB9">
        <w:rPr>
          <w:rFonts w:ascii="Times New Roman" w:hAnsi="Times New Roman" w:cs="Times New Roman"/>
          <w:sz w:val="24"/>
          <w:szCs w:val="24"/>
        </w:rPr>
        <w:t xml:space="preserve"> Памяткой о е</w:t>
      </w:r>
      <w:r w:rsidR="00FA79B0">
        <w:rPr>
          <w:rFonts w:ascii="Times New Roman" w:hAnsi="Times New Roman" w:cs="Times New Roman"/>
          <w:sz w:val="24"/>
          <w:szCs w:val="24"/>
        </w:rPr>
        <w:t>диной горячей линии (Приложение</w:t>
      </w:r>
      <w:r w:rsidR="00FA79B0" w:rsidRPr="00234EB9">
        <w:rPr>
          <w:rFonts w:ascii="Times New Roman" w:hAnsi="Times New Roman" w:cs="Times New Roman"/>
          <w:sz w:val="24"/>
          <w:szCs w:val="24"/>
        </w:rPr>
        <w:t xml:space="preserve"> №1</w:t>
      </w:r>
      <w:r w:rsidR="00FA79B0">
        <w:rPr>
          <w:rFonts w:ascii="Times New Roman" w:hAnsi="Times New Roman" w:cs="Times New Roman"/>
          <w:sz w:val="24"/>
          <w:szCs w:val="24"/>
        </w:rPr>
        <w:t xml:space="preserve"> </w:t>
      </w:r>
      <w:r w:rsidR="00FA79B0" w:rsidRPr="00641B24">
        <w:rPr>
          <w:rFonts w:ascii="Times New Roman" w:hAnsi="Times New Roman" w:cs="Times New Roman"/>
          <w:sz w:val="24"/>
          <w:szCs w:val="24"/>
        </w:rPr>
        <w:t>закупочной документации</w:t>
      </w:r>
      <w:r w:rsidR="00FA79B0">
        <w:rPr>
          <w:rFonts w:ascii="Times New Roman" w:hAnsi="Times New Roman" w:cs="Times New Roman"/>
          <w:sz w:val="24"/>
          <w:szCs w:val="24"/>
        </w:rPr>
        <w:t>)</w:t>
      </w:r>
      <w:r w:rsidR="00B401C7" w:rsidRPr="004737A8">
        <w:rPr>
          <w:rFonts w:ascii="Times New Roman" w:hAnsi="Times New Roman" w:cs="Times New Roman"/>
          <w:sz w:val="24"/>
          <w:szCs w:val="24"/>
        </w:rPr>
        <w:t>.</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2" w:name="_Toc152332692"/>
      <w:r w:rsidRPr="004737A8">
        <w:rPr>
          <w:rFonts w:ascii="Times New Roman" w:hAnsi="Times New Roman" w:cs="Times New Roman"/>
          <w:b/>
          <w:color w:val="auto"/>
          <w:sz w:val="24"/>
          <w:szCs w:val="24"/>
        </w:rPr>
        <w:t>2. Предмет закупки</w:t>
      </w:r>
      <w:bookmarkEnd w:id="2"/>
    </w:p>
    <w:p w14:paraId="5E26E167" w14:textId="59CFBBFD"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является: </w:t>
      </w:r>
      <w:r w:rsidR="000E2191" w:rsidRPr="00641B24">
        <w:rPr>
          <w:rFonts w:ascii="Times New Roman" w:hAnsi="Times New Roman" w:cs="Times New Roman"/>
          <w:sz w:val="24"/>
          <w:szCs w:val="24"/>
        </w:rPr>
        <w:t xml:space="preserve">поставка </w:t>
      </w:r>
      <w:r w:rsidR="000E2191" w:rsidRPr="0090640F">
        <w:rPr>
          <w:rFonts w:ascii="Times New Roman" w:hAnsi="Times New Roman" w:cs="Times New Roman"/>
          <w:sz w:val="24"/>
          <w:szCs w:val="24"/>
        </w:rPr>
        <w:t>медных комплектующих</w:t>
      </w:r>
      <w:r w:rsidR="000E2191">
        <w:rPr>
          <w:rFonts w:ascii="Times New Roman" w:hAnsi="Times New Roman" w:cs="Times New Roman"/>
          <w:sz w:val="24"/>
          <w:szCs w:val="24"/>
        </w:rPr>
        <w:t xml:space="preserve"> изделий</w:t>
      </w:r>
      <w:r w:rsidR="000E2191" w:rsidRPr="0090640F">
        <w:rPr>
          <w:rFonts w:ascii="Times New Roman" w:hAnsi="Times New Roman" w:cs="Times New Roman"/>
          <w:sz w:val="24"/>
          <w:szCs w:val="24"/>
        </w:rPr>
        <w:t xml:space="preserve"> </w:t>
      </w:r>
      <w:r w:rsidR="000E2191"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DF0BEF" w:rsidRDefault="008B06CB" w:rsidP="001068A1">
      <w:pPr>
        <w:pStyle w:val="1"/>
        <w:spacing w:before="0"/>
        <w:rPr>
          <w:rFonts w:ascii="Times New Roman" w:hAnsi="Times New Roman" w:cs="Times New Roman"/>
          <w:color w:val="auto"/>
          <w:sz w:val="24"/>
          <w:szCs w:val="24"/>
        </w:rPr>
      </w:pPr>
      <w:bookmarkStart w:id="3" w:name="_Toc152332693"/>
      <w:r w:rsidRPr="00DF0BEF">
        <w:rPr>
          <w:rFonts w:ascii="Times New Roman" w:hAnsi="Times New Roman" w:cs="Times New Roman"/>
          <w:color w:val="auto"/>
          <w:sz w:val="24"/>
          <w:szCs w:val="24"/>
        </w:rPr>
        <w:t xml:space="preserve">2.1 </w:t>
      </w:r>
      <w:r w:rsidR="00324F62" w:rsidRPr="00DF0BEF">
        <w:rPr>
          <w:rFonts w:ascii="Times New Roman" w:hAnsi="Times New Roman" w:cs="Times New Roman"/>
          <w:color w:val="auto"/>
          <w:sz w:val="24"/>
          <w:szCs w:val="24"/>
        </w:rPr>
        <w:t>Техническая часть</w:t>
      </w:r>
      <w:bookmarkEnd w:id="3"/>
    </w:p>
    <w:p w14:paraId="4F3867A9" w14:textId="3D5921EC" w:rsidR="000F4E79" w:rsidRPr="00DF0BEF" w:rsidRDefault="00324F62" w:rsidP="009E6506">
      <w:pPr>
        <w:numPr>
          <w:ilvl w:val="0"/>
          <w:numId w:val="1"/>
        </w:numPr>
        <w:tabs>
          <w:tab w:val="left" w:pos="0"/>
          <w:tab w:val="left" w:pos="720"/>
        </w:tabs>
        <w:snapToGrid w:val="0"/>
        <w:rPr>
          <w:rFonts w:ascii="Times New Roman" w:hAnsi="Times New Roman" w:cs="Times New Roman"/>
          <w:sz w:val="24"/>
          <w:szCs w:val="24"/>
        </w:rPr>
      </w:pPr>
      <w:r w:rsidRPr="00DF0BEF">
        <w:rPr>
          <w:rFonts w:ascii="Times New Roman" w:hAnsi="Times New Roman" w:cs="Times New Roman"/>
          <w:sz w:val="24"/>
          <w:szCs w:val="24"/>
        </w:rPr>
        <w:t>Технические тре</w:t>
      </w:r>
      <w:r w:rsidR="00DE6608" w:rsidRPr="00DF0BEF">
        <w:rPr>
          <w:rFonts w:ascii="Times New Roman" w:hAnsi="Times New Roman" w:cs="Times New Roman"/>
          <w:sz w:val="24"/>
          <w:szCs w:val="24"/>
        </w:rPr>
        <w:t>бования на</w:t>
      </w:r>
      <w:r w:rsidRPr="00DF0BEF">
        <w:rPr>
          <w:rFonts w:ascii="Times New Roman" w:hAnsi="Times New Roman" w:cs="Times New Roman"/>
          <w:sz w:val="24"/>
          <w:szCs w:val="24"/>
        </w:rPr>
        <w:t xml:space="preserve"> </w:t>
      </w:r>
      <w:r w:rsidR="00B401C7" w:rsidRPr="00DF0BEF">
        <w:rPr>
          <w:rFonts w:ascii="Times New Roman" w:hAnsi="Times New Roman" w:cs="Times New Roman"/>
          <w:sz w:val="24"/>
          <w:szCs w:val="24"/>
        </w:rPr>
        <w:t>поставк</w:t>
      </w:r>
      <w:r w:rsidR="00DE6608" w:rsidRPr="00DF0BEF">
        <w:rPr>
          <w:rFonts w:ascii="Times New Roman" w:hAnsi="Times New Roman" w:cs="Times New Roman"/>
          <w:sz w:val="24"/>
          <w:szCs w:val="24"/>
        </w:rPr>
        <w:t>у</w:t>
      </w:r>
      <w:r w:rsidR="00826917" w:rsidRPr="00DF0BEF">
        <w:rPr>
          <w:rFonts w:ascii="Times New Roman" w:eastAsia="Calibri" w:hAnsi="Times New Roman" w:cs="Times New Roman"/>
          <w:sz w:val="24"/>
          <w:szCs w:val="24"/>
          <w:lang w:eastAsia="en-US"/>
        </w:rPr>
        <w:t xml:space="preserve"> </w:t>
      </w:r>
      <w:r w:rsidR="000E2191" w:rsidRPr="0090640F">
        <w:rPr>
          <w:rFonts w:ascii="Times New Roman" w:hAnsi="Times New Roman" w:cs="Times New Roman"/>
          <w:sz w:val="24"/>
          <w:szCs w:val="24"/>
        </w:rPr>
        <w:t>медных комплектующих</w:t>
      </w:r>
      <w:r w:rsidR="000E2191">
        <w:rPr>
          <w:rFonts w:ascii="Times New Roman" w:hAnsi="Times New Roman" w:cs="Times New Roman"/>
          <w:sz w:val="24"/>
          <w:szCs w:val="24"/>
        </w:rPr>
        <w:t xml:space="preserve"> изделий</w:t>
      </w:r>
      <w:r w:rsidR="00DF0BEF" w:rsidRPr="00DF0BEF">
        <w:rPr>
          <w:rFonts w:ascii="Times New Roman" w:eastAsia="Calibri" w:hAnsi="Times New Roman" w:cs="Times New Roman"/>
          <w:sz w:val="24"/>
          <w:szCs w:val="24"/>
          <w:lang w:eastAsia="en-US"/>
        </w:rPr>
        <w:t xml:space="preserve"> </w:t>
      </w:r>
      <w:r w:rsidR="009E6506" w:rsidRPr="00DF0BEF">
        <w:rPr>
          <w:rFonts w:ascii="Times New Roman" w:hAnsi="Times New Roman" w:cs="Times New Roman"/>
          <w:sz w:val="24"/>
          <w:szCs w:val="24"/>
        </w:rPr>
        <w:t>указаны в т</w:t>
      </w:r>
      <w:r w:rsidRPr="00DF0BEF">
        <w:rPr>
          <w:rFonts w:ascii="Times New Roman" w:hAnsi="Times New Roman" w:cs="Times New Roman"/>
          <w:sz w:val="24"/>
          <w:szCs w:val="24"/>
        </w:rPr>
        <w:t>ехни</w:t>
      </w:r>
      <w:r w:rsidR="00C65A56" w:rsidRPr="00DF0BEF">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09"/>
        <w:gridCol w:w="709"/>
        <w:gridCol w:w="992"/>
        <w:gridCol w:w="2694"/>
        <w:gridCol w:w="1417"/>
        <w:gridCol w:w="2268"/>
      </w:tblGrid>
      <w:tr w:rsidR="000763BA" w:rsidRPr="000E2191" w14:paraId="0E4FBF12" w14:textId="77777777" w:rsidTr="00867591">
        <w:tc>
          <w:tcPr>
            <w:tcW w:w="454" w:type="dxa"/>
            <w:tcBorders>
              <w:bottom w:val="single" w:sz="4" w:space="0" w:color="auto"/>
            </w:tcBorders>
            <w:tcMar>
              <w:left w:w="28" w:type="dxa"/>
              <w:right w:w="28" w:type="dxa"/>
            </w:tcMar>
            <w:vAlign w:val="center"/>
          </w:tcPr>
          <w:p w14:paraId="1998DE0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lastRenderedPageBreak/>
              <w:t>№ п/п</w:t>
            </w:r>
          </w:p>
        </w:tc>
        <w:tc>
          <w:tcPr>
            <w:tcW w:w="1809" w:type="dxa"/>
            <w:tcBorders>
              <w:bottom w:val="single" w:sz="4" w:space="0" w:color="auto"/>
            </w:tcBorders>
            <w:tcMar>
              <w:left w:w="28" w:type="dxa"/>
              <w:right w:w="28" w:type="dxa"/>
            </w:tcMar>
            <w:vAlign w:val="center"/>
          </w:tcPr>
          <w:p w14:paraId="188A2B0E"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Наименование и описание продукции</w:t>
            </w:r>
          </w:p>
        </w:tc>
        <w:tc>
          <w:tcPr>
            <w:tcW w:w="709" w:type="dxa"/>
            <w:tcBorders>
              <w:bottom w:val="single" w:sz="4" w:space="0" w:color="auto"/>
            </w:tcBorders>
            <w:tcMar>
              <w:left w:w="28" w:type="dxa"/>
              <w:right w:w="28" w:type="dxa"/>
            </w:tcMar>
            <w:vAlign w:val="center"/>
          </w:tcPr>
          <w:p w14:paraId="07A2654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Ед. изм.</w:t>
            </w:r>
          </w:p>
        </w:tc>
        <w:tc>
          <w:tcPr>
            <w:tcW w:w="992" w:type="dxa"/>
            <w:tcBorders>
              <w:bottom w:val="single" w:sz="4" w:space="0" w:color="auto"/>
            </w:tcBorders>
            <w:tcMar>
              <w:left w:w="28" w:type="dxa"/>
              <w:right w:w="28" w:type="dxa"/>
            </w:tcMar>
            <w:vAlign w:val="center"/>
          </w:tcPr>
          <w:p w14:paraId="7C13CFD8"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Кол-во</w:t>
            </w:r>
          </w:p>
        </w:tc>
        <w:tc>
          <w:tcPr>
            <w:tcW w:w="2694" w:type="dxa"/>
            <w:tcBorders>
              <w:bottom w:val="single" w:sz="4" w:space="0" w:color="auto"/>
            </w:tcBorders>
            <w:tcMar>
              <w:left w:w="28" w:type="dxa"/>
              <w:right w:w="28" w:type="dxa"/>
            </w:tcMar>
            <w:vAlign w:val="center"/>
          </w:tcPr>
          <w:p w14:paraId="1F19921F"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Требования к продукции</w:t>
            </w:r>
          </w:p>
        </w:tc>
        <w:tc>
          <w:tcPr>
            <w:tcW w:w="1417" w:type="dxa"/>
            <w:tcBorders>
              <w:bottom w:val="single" w:sz="4" w:space="0" w:color="auto"/>
            </w:tcBorders>
            <w:tcMar>
              <w:left w:w="28" w:type="dxa"/>
              <w:right w:w="28" w:type="dxa"/>
            </w:tcMar>
            <w:vAlign w:val="center"/>
          </w:tcPr>
          <w:p w14:paraId="33078475"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Место поставки, получатель</w:t>
            </w:r>
          </w:p>
        </w:tc>
        <w:tc>
          <w:tcPr>
            <w:tcW w:w="2268" w:type="dxa"/>
            <w:tcMar>
              <w:left w:w="28" w:type="dxa"/>
              <w:right w:w="28" w:type="dxa"/>
            </w:tcMar>
            <w:vAlign w:val="center"/>
          </w:tcPr>
          <w:p w14:paraId="42714423" w14:textId="77777777" w:rsidR="000763BA" w:rsidRPr="000E2191" w:rsidRDefault="000763BA" w:rsidP="00867591">
            <w:pPr>
              <w:keepNext/>
              <w:tabs>
                <w:tab w:val="num" w:pos="0"/>
              </w:tabs>
              <w:ind w:left="57" w:right="57"/>
              <w:jc w:val="center"/>
              <w:rPr>
                <w:rFonts w:ascii="Times New Roman" w:hAnsi="Times New Roman" w:cs="Times New Roman"/>
                <w:b/>
              </w:rPr>
            </w:pPr>
            <w:r w:rsidRPr="000E2191">
              <w:rPr>
                <w:rFonts w:ascii="Times New Roman" w:hAnsi="Times New Roman" w:cs="Times New Roman"/>
                <w:b/>
              </w:rPr>
              <w:t>Срок поставки</w:t>
            </w:r>
          </w:p>
        </w:tc>
      </w:tr>
      <w:tr w:rsidR="00E91ED3" w:rsidRPr="000E2191" w14:paraId="4B00464F" w14:textId="77777777" w:rsidTr="00867591">
        <w:trPr>
          <w:trHeight w:val="70"/>
        </w:trPr>
        <w:tc>
          <w:tcPr>
            <w:tcW w:w="454" w:type="dxa"/>
            <w:tcBorders>
              <w:bottom w:val="single" w:sz="4" w:space="0" w:color="auto"/>
            </w:tcBorders>
            <w:tcMar>
              <w:left w:w="28" w:type="dxa"/>
              <w:right w:w="28" w:type="dxa"/>
            </w:tcMar>
          </w:tcPr>
          <w:p w14:paraId="2461CC8A" w14:textId="5068588B" w:rsidR="00E91ED3" w:rsidRPr="000E2191" w:rsidRDefault="00E91ED3" w:rsidP="00E91ED3">
            <w:pPr>
              <w:tabs>
                <w:tab w:val="num" w:pos="0"/>
              </w:tabs>
              <w:ind w:right="57"/>
              <w:contextualSpacing/>
              <w:jc w:val="both"/>
              <w:rPr>
                <w:rFonts w:ascii="Times New Roman" w:hAnsi="Times New Roman" w:cs="Times New Roman"/>
                <w:b/>
              </w:rPr>
            </w:pPr>
            <w:r w:rsidRPr="000E2191">
              <w:rPr>
                <w:rFonts w:ascii="Times New Roman" w:hAnsi="Times New Roman" w:cs="Times New Roman"/>
                <w:b/>
              </w:rPr>
              <w:t>1.</w:t>
            </w:r>
          </w:p>
        </w:tc>
        <w:tc>
          <w:tcPr>
            <w:tcW w:w="1809" w:type="dxa"/>
            <w:tcBorders>
              <w:bottom w:val="single" w:sz="4" w:space="0" w:color="auto"/>
            </w:tcBorders>
          </w:tcPr>
          <w:p w14:paraId="291565E7" w14:textId="55CEC06B" w:rsidR="00E91ED3" w:rsidRPr="000E2191" w:rsidRDefault="000E2191" w:rsidP="00826917">
            <w:pPr>
              <w:tabs>
                <w:tab w:val="num" w:pos="0"/>
              </w:tabs>
              <w:ind w:right="57"/>
              <w:contextualSpacing/>
              <w:jc w:val="both"/>
              <w:rPr>
                <w:rFonts w:ascii="Times New Roman" w:hAnsi="Times New Roman" w:cs="Times New Roman"/>
                <w:b/>
              </w:rPr>
            </w:pPr>
            <w:r w:rsidRPr="000E2191">
              <w:rPr>
                <w:rFonts w:ascii="Times New Roman" w:hAnsi="Times New Roman" w:cs="Times New Roman"/>
              </w:rPr>
              <w:t>Медные комплектующие изделия</w:t>
            </w:r>
          </w:p>
        </w:tc>
        <w:tc>
          <w:tcPr>
            <w:tcW w:w="709" w:type="dxa"/>
            <w:tcBorders>
              <w:bottom w:val="single" w:sz="4" w:space="0" w:color="auto"/>
            </w:tcBorders>
          </w:tcPr>
          <w:p w14:paraId="6D9D33D1" w14:textId="1033C266" w:rsidR="00E91ED3" w:rsidRPr="000E2191" w:rsidRDefault="000E2191" w:rsidP="00C46BCA">
            <w:pPr>
              <w:tabs>
                <w:tab w:val="num" w:pos="0"/>
              </w:tabs>
              <w:ind w:right="57"/>
              <w:contextualSpacing/>
              <w:jc w:val="center"/>
              <w:rPr>
                <w:rFonts w:ascii="Times New Roman" w:hAnsi="Times New Roman" w:cs="Times New Roman"/>
                <w:b/>
              </w:rPr>
            </w:pPr>
            <w:proofErr w:type="spellStart"/>
            <w:proofErr w:type="gramStart"/>
            <w:r w:rsidRPr="000E2191">
              <w:rPr>
                <w:rFonts w:ascii="Times New Roman" w:hAnsi="Times New Roman" w:cs="Times New Roman"/>
              </w:rPr>
              <w:t>шт</w:t>
            </w:r>
            <w:proofErr w:type="spellEnd"/>
            <w:proofErr w:type="gramEnd"/>
          </w:p>
        </w:tc>
        <w:tc>
          <w:tcPr>
            <w:tcW w:w="992" w:type="dxa"/>
            <w:tcBorders>
              <w:bottom w:val="single" w:sz="4" w:space="0" w:color="auto"/>
            </w:tcBorders>
          </w:tcPr>
          <w:p w14:paraId="408A4415" w14:textId="3489ABB8" w:rsidR="00E91ED3" w:rsidRPr="000E2191" w:rsidRDefault="00ED1A17" w:rsidP="005653E9">
            <w:pPr>
              <w:tabs>
                <w:tab w:val="num" w:pos="0"/>
              </w:tabs>
              <w:ind w:right="57"/>
              <w:contextualSpacing/>
              <w:jc w:val="center"/>
              <w:rPr>
                <w:rFonts w:ascii="Times New Roman" w:hAnsi="Times New Roman" w:cs="Times New Roman"/>
                <w:b/>
              </w:rPr>
            </w:pPr>
            <w:r>
              <w:rPr>
                <w:rFonts w:ascii="Times New Roman" w:hAnsi="Times New Roman" w:cs="Times New Roman"/>
              </w:rPr>
              <w:t>30</w:t>
            </w:r>
            <w:r w:rsidR="000E2191" w:rsidRPr="000E2191">
              <w:rPr>
                <w:rFonts w:ascii="Times New Roman" w:hAnsi="Times New Roman" w:cs="Times New Roman"/>
              </w:rPr>
              <w:t>0</w:t>
            </w:r>
            <w:r w:rsidR="00826917" w:rsidRPr="000E2191">
              <w:rPr>
                <w:rFonts w:ascii="Times New Roman" w:hAnsi="Times New Roman" w:cs="Times New Roman"/>
              </w:rPr>
              <w:t xml:space="preserve"> 000</w:t>
            </w:r>
          </w:p>
        </w:tc>
        <w:tc>
          <w:tcPr>
            <w:tcW w:w="2694" w:type="dxa"/>
            <w:tcBorders>
              <w:bottom w:val="single" w:sz="4" w:space="0" w:color="auto"/>
            </w:tcBorders>
            <w:tcMar>
              <w:left w:w="28" w:type="dxa"/>
              <w:right w:w="28" w:type="dxa"/>
            </w:tcMar>
          </w:tcPr>
          <w:p w14:paraId="56F08A0C" w14:textId="7D299D73" w:rsidR="00E91ED3" w:rsidRPr="000E2191" w:rsidRDefault="00E91ED3" w:rsidP="00E91ED3">
            <w:pPr>
              <w:ind w:left="113"/>
              <w:contextualSpacing/>
              <w:rPr>
                <w:rFonts w:ascii="Times New Roman" w:hAnsi="Times New Roman" w:cs="Times New Roman"/>
                <w:highlight w:val="yellow"/>
              </w:rPr>
            </w:pPr>
            <w:r w:rsidRPr="000E2191">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0E2191">
              <w:rPr>
                <w:rFonts w:ascii="Times New Roman" w:hAnsi="Times New Roman" w:cs="Times New Roman"/>
              </w:rPr>
              <w:t>документации_Техническое</w:t>
            </w:r>
            <w:proofErr w:type="spellEnd"/>
            <w:r w:rsidRPr="000E2191">
              <w:rPr>
                <w:rFonts w:ascii="Times New Roman" w:hAnsi="Times New Roman" w:cs="Times New Roman"/>
              </w:rPr>
              <w:t xml:space="preserve"> задание»)</w:t>
            </w:r>
          </w:p>
        </w:tc>
        <w:tc>
          <w:tcPr>
            <w:tcW w:w="1417" w:type="dxa"/>
            <w:tcBorders>
              <w:bottom w:val="single" w:sz="4" w:space="0" w:color="auto"/>
            </w:tcBorders>
            <w:tcMar>
              <w:left w:w="28" w:type="dxa"/>
              <w:right w:w="28" w:type="dxa"/>
            </w:tcMar>
          </w:tcPr>
          <w:p w14:paraId="64ECC5E0" w14:textId="77777777" w:rsidR="00E91ED3" w:rsidRPr="000E2191" w:rsidRDefault="00E91ED3" w:rsidP="000E2191">
            <w:pPr>
              <w:tabs>
                <w:tab w:val="num" w:pos="0"/>
              </w:tabs>
              <w:ind w:left="57" w:right="57"/>
              <w:rPr>
                <w:rFonts w:ascii="Times New Roman" w:hAnsi="Times New Roman" w:cs="Times New Roman"/>
              </w:rPr>
            </w:pPr>
            <w:r w:rsidRPr="000E2191">
              <w:rPr>
                <w:rFonts w:ascii="Times New Roman" w:hAnsi="Times New Roman" w:cs="Times New Roman"/>
              </w:rPr>
              <w:t xml:space="preserve">Республика Марий Эл, </w:t>
            </w:r>
          </w:p>
          <w:p w14:paraId="05581FE8" w14:textId="77777777" w:rsidR="001E6345" w:rsidRPr="000E2191" w:rsidRDefault="00E91ED3" w:rsidP="000E2191">
            <w:pPr>
              <w:tabs>
                <w:tab w:val="num" w:pos="0"/>
              </w:tabs>
              <w:ind w:left="57" w:right="57"/>
              <w:rPr>
                <w:rFonts w:ascii="Times New Roman" w:hAnsi="Times New Roman" w:cs="Times New Roman"/>
              </w:rPr>
            </w:pPr>
            <w:r w:rsidRPr="000E2191">
              <w:rPr>
                <w:rFonts w:ascii="Times New Roman" w:hAnsi="Times New Roman" w:cs="Times New Roman"/>
              </w:rPr>
              <w:t xml:space="preserve">г. Йошкар-Ола, </w:t>
            </w:r>
          </w:p>
          <w:p w14:paraId="6A700235" w14:textId="20CCB7D6" w:rsidR="00E91ED3" w:rsidRPr="000E2191" w:rsidRDefault="00E91ED3" w:rsidP="000E2191">
            <w:pPr>
              <w:tabs>
                <w:tab w:val="num" w:pos="0"/>
              </w:tabs>
              <w:ind w:left="57" w:right="57"/>
              <w:rPr>
                <w:rFonts w:ascii="Times New Roman" w:hAnsi="Times New Roman" w:cs="Times New Roman"/>
                <w:highlight w:val="yellow"/>
              </w:rPr>
            </w:pPr>
            <w:r w:rsidRPr="000E2191">
              <w:rPr>
                <w:rFonts w:ascii="Times New Roman" w:hAnsi="Times New Roman" w:cs="Times New Roman"/>
              </w:rPr>
              <w:t>ул. Суворова, д.26</w:t>
            </w:r>
          </w:p>
        </w:tc>
        <w:tc>
          <w:tcPr>
            <w:tcW w:w="2268" w:type="dxa"/>
            <w:tcMar>
              <w:left w:w="28" w:type="dxa"/>
              <w:right w:w="28" w:type="dxa"/>
            </w:tcMar>
          </w:tcPr>
          <w:p w14:paraId="6611914E" w14:textId="28436521" w:rsidR="00E91ED3" w:rsidRPr="000E2191" w:rsidRDefault="00E91ED3" w:rsidP="0090159C">
            <w:pPr>
              <w:ind w:left="57" w:right="57"/>
              <w:rPr>
                <w:rFonts w:ascii="Times New Roman" w:hAnsi="Times New Roman" w:cs="Times New Roman"/>
                <w:highlight w:val="yellow"/>
              </w:rPr>
            </w:pPr>
            <w:r w:rsidRPr="000E2191">
              <w:rPr>
                <w:rFonts w:ascii="Times New Roman" w:hAnsi="Times New Roman" w:cs="Times New Roman"/>
              </w:rPr>
              <w:t xml:space="preserve">Участник закупки </w:t>
            </w:r>
            <w:r w:rsidR="0090159C" w:rsidRPr="000E2191">
              <w:rPr>
                <w:rFonts w:ascii="Times New Roman" w:hAnsi="Times New Roman" w:cs="Times New Roman"/>
              </w:rPr>
              <w:t>может самостоятельно указать</w:t>
            </w:r>
            <w:r w:rsidRPr="000E2191">
              <w:rPr>
                <w:rFonts w:ascii="Times New Roman" w:hAnsi="Times New Roman" w:cs="Times New Roman"/>
              </w:rPr>
              <w:t xml:space="preserve"> в коммерческом предложении срок поставки </w:t>
            </w:r>
            <w:r w:rsidR="00A9452E" w:rsidRPr="000E2191">
              <w:rPr>
                <w:rFonts w:ascii="Times New Roman" w:hAnsi="Times New Roman" w:cs="Times New Roman"/>
              </w:rPr>
              <w:t>Товара</w:t>
            </w:r>
            <w:r w:rsidR="00886DD8" w:rsidRPr="000E2191">
              <w:rPr>
                <w:rFonts w:ascii="Times New Roman" w:hAnsi="Times New Roman" w:cs="Times New Roman"/>
              </w:rPr>
              <w:t>, но не более срока</w:t>
            </w:r>
            <w:r w:rsidR="00ED0447" w:rsidRPr="000E2191">
              <w:rPr>
                <w:rFonts w:ascii="Times New Roman" w:hAnsi="Times New Roman" w:cs="Times New Roman"/>
              </w:rPr>
              <w:t>,</w:t>
            </w:r>
            <w:r w:rsidR="00886DD8" w:rsidRPr="000E2191">
              <w:rPr>
                <w:rFonts w:ascii="Times New Roman" w:hAnsi="Times New Roman" w:cs="Times New Roman"/>
              </w:rPr>
              <w:t xml:space="preserve"> указанного </w:t>
            </w:r>
            <w:r w:rsidR="006503E4" w:rsidRPr="000E2191">
              <w:rPr>
                <w:rFonts w:ascii="Times New Roman" w:hAnsi="Times New Roman" w:cs="Times New Roman"/>
              </w:rPr>
              <w:t>Заказчиком</w:t>
            </w: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4" w:name="_Toc152332694"/>
      <w:r w:rsidRPr="004737A8">
        <w:rPr>
          <w:rFonts w:ascii="Times New Roman" w:hAnsi="Times New Roman" w:cs="Times New Roman"/>
          <w:color w:val="auto"/>
          <w:sz w:val="24"/>
          <w:szCs w:val="24"/>
        </w:rPr>
        <w:lastRenderedPageBreak/>
        <w:t xml:space="preserve">2.2 </w:t>
      </w:r>
      <w:r w:rsidR="00324F62" w:rsidRPr="004737A8">
        <w:rPr>
          <w:rFonts w:ascii="Times New Roman" w:hAnsi="Times New Roman" w:cs="Times New Roman"/>
          <w:color w:val="auto"/>
          <w:sz w:val="24"/>
          <w:szCs w:val="24"/>
        </w:rPr>
        <w:t>Коммерческая часть</w:t>
      </w:r>
      <w:bookmarkEnd w:id="4"/>
    </w:p>
    <w:p w14:paraId="50F53BD5" w14:textId="6831DF5C" w:rsidR="005043E5" w:rsidRPr="00826917" w:rsidRDefault="00FA5796" w:rsidP="00D80070">
      <w:pPr>
        <w:pStyle w:val="-30"/>
        <w:numPr>
          <w:ilvl w:val="0"/>
          <w:numId w:val="27"/>
        </w:numPr>
        <w:tabs>
          <w:tab w:val="left" w:pos="567"/>
        </w:tabs>
        <w:spacing w:line="240" w:lineRule="auto"/>
        <w:ind w:left="0" w:firstLine="0"/>
        <w:rPr>
          <w:rFonts w:ascii="Times New Roman" w:eastAsia="Calibri" w:hAnsi="Times New Roman" w:cs="Times New Roman"/>
          <w:sz w:val="24"/>
          <w:szCs w:val="24"/>
        </w:rPr>
      </w:pPr>
      <w:r w:rsidRPr="004737A8">
        <w:rPr>
          <w:rFonts w:ascii="Times New Roman" w:hAnsi="Times New Roman" w:cs="Times New Roman"/>
          <w:sz w:val="24"/>
          <w:szCs w:val="24"/>
        </w:rPr>
        <w:t>С</w:t>
      </w:r>
      <w:r w:rsidR="008A6C81" w:rsidRPr="004737A8">
        <w:rPr>
          <w:rFonts w:ascii="Times New Roman" w:hAnsi="Times New Roman" w:cs="Times New Roman"/>
          <w:sz w:val="24"/>
          <w:szCs w:val="24"/>
        </w:rPr>
        <w:t xml:space="preserve">рок поставки </w:t>
      </w:r>
      <w:r w:rsidRPr="004737A8">
        <w:rPr>
          <w:rFonts w:ascii="Times New Roman" w:hAnsi="Times New Roman" w:cs="Times New Roman"/>
          <w:sz w:val="24"/>
          <w:szCs w:val="24"/>
        </w:rPr>
        <w:t>Товара</w:t>
      </w:r>
      <w:r w:rsidR="00082324" w:rsidRPr="004737A8">
        <w:rPr>
          <w:rFonts w:ascii="Times New Roman" w:hAnsi="Times New Roman" w:cs="Times New Roman"/>
          <w:sz w:val="24"/>
          <w:szCs w:val="24"/>
        </w:rPr>
        <w:t xml:space="preserve">: </w:t>
      </w:r>
      <w:r w:rsidR="00B47DCB">
        <w:rPr>
          <w:rFonts w:ascii="Times New Roman" w:hAnsi="Times New Roman" w:cs="Times New Roman"/>
          <w:sz w:val="24"/>
          <w:szCs w:val="24"/>
        </w:rPr>
        <w:t>п</w:t>
      </w:r>
      <w:r w:rsidR="00B47DCB" w:rsidRPr="00C6198B">
        <w:rPr>
          <w:rFonts w:ascii="Times New Roman" w:hAnsi="Times New Roman" w:cs="Times New Roman"/>
          <w:sz w:val="24"/>
          <w:szCs w:val="24"/>
        </w:rPr>
        <w:t xml:space="preserve">оставка партии Товара осуществляется Поставщиком </w:t>
      </w:r>
      <w:r w:rsidR="00B47DCB">
        <w:rPr>
          <w:rFonts w:ascii="Times New Roman" w:hAnsi="Times New Roman" w:cs="Times New Roman"/>
          <w:sz w:val="24"/>
          <w:szCs w:val="24"/>
        </w:rPr>
        <w:t xml:space="preserve">в течение </w:t>
      </w:r>
      <w:r w:rsidR="00ED1A17">
        <w:rPr>
          <w:rFonts w:ascii="Times New Roman" w:hAnsi="Times New Roman" w:cs="Times New Roman"/>
          <w:sz w:val="24"/>
          <w:szCs w:val="24"/>
        </w:rPr>
        <w:t>30</w:t>
      </w:r>
      <w:r w:rsidR="00B47DCB">
        <w:rPr>
          <w:rFonts w:ascii="Times New Roman" w:hAnsi="Times New Roman" w:cs="Times New Roman"/>
          <w:sz w:val="24"/>
          <w:szCs w:val="24"/>
        </w:rPr>
        <w:t xml:space="preserve"> (</w:t>
      </w:r>
      <w:r w:rsidR="00ED1A17">
        <w:rPr>
          <w:rFonts w:ascii="Times New Roman" w:hAnsi="Times New Roman" w:cs="Times New Roman"/>
          <w:sz w:val="24"/>
          <w:szCs w:val="24"/>
        </w:rPr>
        <w:t>Тридцати</w:t>
      </w:r>
      <w:r w:rsidR="00B47DCB" w:rsidRPr="00C6198B">
        <w:rPr>
          <w:rFonts w:ascii="Times New Roman" w:hAnsi="Times New Roman" w:cs="Times New Roman"/>
          <w:sz w:val="24"/>
          <w:szCs w:val="24"/>
        </w:rPr>
        <w:t>) календарных дней с момента получения предварительной заявки Заказчика на партию Товара</w:t>
      </w:r>
      <w:r w:rsidR="00D80070" w:rsidRPr="004737A8">
        <w:rPr>
          <w:rFonts w:ascii="Times New Roman" w:eastAsia="Calibri" w:hAnsi="Times New Roman" w:cs="Times New Roman"/>
          <w:sz w:val="24"/>
          <w:szCs w:val="24"/>
        </w:rPr>
        <w:t xml:space="preserve">. </w:t>
      </w:r>
    </w:p>
    <w:p w14:paraId="7002846B" w14:textId="07930ECD" w:rsidR="00311EC3" w:rsidRPr="004737A8" w:rsidRDefault="00324F62" w:rsidP="00BC266D">
      <w:pPr>
        <w:numPr>
          <w:ilvl w:val="0"/>
          <w:numId w:val="4"/>
        </w:numPr>
        <w:tabs>
          <w:tab w:val="left" w:pos="0"/>
          <w:tab w:val="left" w:pos="720"/>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Условия оплаты: </w:t>
      </w:r>
      <w:r w:rsidR="00826917" w:rsidRPr="00826917">
        <w:rPr>
          <w:rFonts w:ascii="Times New Roman" w:hAnsi="Times New Roman" w:cs="Times New Roman"/>
          <w:sz w:val="24"/>
          <w:szCs w:val="24"/>
        </w:rPr>
        <w:t>Заказчик осуществляет 100% оплату за партию Товар</w:t>
      </w:r>
      <w:r w:rsidR="00826917">
        <w:rPr>
          <w:rFonts w:ascii="Times New Roman" w:hAnsi="Times New Roman" w:cs="Times New Roman"/>
          <w:sz w:val="24"/>
          <w:szCs w:val="24"/>
        </w:rPr>
        <w:t>а</w:t>
      </w:r>
      <w:r w:rsidR="00826917" w:rsidRPr="00826917">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поставки партии Товара на склад Заказчика</w:t>
      </w:r>
      <w:r w:rsidR="00BC266D" w:rsidRPr="004737A8">
        <w:rPr>
          <w:rFonts w:ascii="Times New Roman" w:hAnsi="Times New Roman" w:cs="Times New Roman"/>
          <w:sz w:val="24"/>
          <w:szCs w:val="24"/>
        </w:rPr>
        <w:t>.</w:t>
      </w:r>
      <w:r w:rsidR="00BA758A" w:rsidRPr="004737A8">
        <w:rPr>
          <w:rFonts w:ascii="Times New Roman" w:hAnsi="Times New Roman" w:cs="Times New Roman"/>
          <w:sz w:val="24"/>
          <w:szCs w:val="24"/>
        </w:rPr>
        <w:t xml:space="preserve"> </w:t>
      </w:r>
    </w:p>
    <w:p w14:paraId="437185D7" w14:textId="2B9EFAAD" w:rsidR="005043E5" w:rsidRPr="004737A8"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4737A8">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5" w:name="_Toc152332695"/>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4737A8" w:rsidRDefault="00324F62" w:rsidP="00063998">
      <w:pPr>
        <w:pStyle w:val="1"/>
        <w:rPr>
          <w:rFonts w:ascii="Times New Roman" w:hAnsi="Times New Roman" w:cs="Times New Roman"/>
          <w:b/>
          <w:color w:val="auto"/>
          <w:sz w:val="24"/>
          <w:szCs w:val="24"/>
        </w:rPr>
      </w:pPr>
      <w:bookmarkStart w:id="6" w:name="_Toc152332696"/>
      <w:r w:rsidRPr="004737A8">
        <w:rPr>
          <w:rFonts w:ascii="Times New Roman" w:hAnsi="Times New Roman" w:cs="Times New Roman"/>
          <w:b/>
          <w:color w:val="auto"/>
          <w:sz w:val="24"/>
          <w:szCs w:val="24"/>
        </w:rPr>
        <w:t>3.1 Требования к Участникам</w:t>
      </w:r>
      <w:bookmarkEnd w:id="6"/>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1AC71336" w14:textId="34B54699" w:rsidR="005043E5" w:rsidRPr="004737A8" w:rsidRDefault="00324F62" w:rsidP="000749BF">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7" w:name="_Toc152332697"/>
      <w:r w:rsidRPr="004737A8">
        <w:rPr>
          <w:rFonts w:ascii="Times New Roman" w:hAnsi="Times New Roman" w:cs="Times New Roman"/>
          <w:b/>
          <w:color w:val="auto"/>
          <w:sz w:val="24"/>
          <w:szCs w:val="24"/>
        </w:rPr>
        <w:t>3.2 Требования к документам</w:t>
      </w:r>
      <w:bookmarkEnd w:id="7"/>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письмо</w:t>
      </w:r>
      <w:proofErr w:type="gramEnd"/>
      <w:r w:rsidRPr="004737A8">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lastRenderedPageBreak/>
        <w:t>коммерческое</w:t>
      </w:r>
      <w:proofErr w:type="gramEnd"/>
      <w:r w:rsidRPr="004737A8">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анкету</w:t>
      </w:r>
      <w:proofErr w:type="gramEnd"/>
      <w:r w:rsidRPr="004737A8">
        <w:rPr>
          <w:rFonts w:ascii="Times New Roman" w:hAnsi="Times New Roman" w:cs="Times New Roman"/>
          <w:sz w:val="24"/>
          <w:szCs w:val="24"/>
        </w:rPr>
        <w:t xml:space="preserve">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копии</w:t>
      </w:r>
      <w:proofErr w:type="gramEnd"/>
      <w:r w:rsidRPr="004737A8">
        <w:rPr>
          <w:rFonts w:ascii="Times New Roman" w:hAnsi="Times New Roman" w:cs="Times New Roman"/>
          <w:sz w:val="24"/>
          <w:szCs w:val="24"/>
        </w:rPr>
        <w:t xml:space="preserve">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proofErr w:type="gramEnd"/>
      <w:r w:rsidRPr="004737A8">
        <w:rPr>
          <w:rFonts w:ascii="Times New Roman" w:hAnsi="Times New Roman" w:cs="Times New Roman"/>
          <w:sz w:val="24"/>
          <w:szCs w:val="24"/>
        </w:rPr>
        <w:t>,</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Pr="004737A8"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копию</w:t>
      </w:r>
      <w:proofErr w:type="gramEnd"/>
      <w:r w:rsidRPr="004737A8">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0E922F14" w:rsidR="005043E5" w:rsidRPr="004737A8" w:rsidRDefault="00324F62" w:rsidP="007A2575">
      <w:pPr>
        <w:numPr>
          <w:ilvl w:val="0"/>
          <w:numId w:val="15"/>
        </w:numPr>
        <w:tabs>
          <w:tab w:val="left" w:pos="2978"/>
        </w:tabs>
        <w:snapToGrid w:val="0"/>
        <w:contextualSpacing/>
        <w:jc w:val="both"/>
        <w:rPr>
          <w:rFonts w:ascii="Times New Roman" w:hAnsi="Times New Roman" w:cs="Times New Roman"/>
          <w:sz w:val="24"/>
          <w:szCs w:val="24"/>
        </w:rPr>
      </w:pPr>
      <w:proofErr w:type="gramStart"/>
      <w:r w:rsidRPr="004737A8">
        <w:rPr>
          <w:rFonts w:ascii="Times New Roman" w:hAnsi="Times New Roman" w:cs="Times New Roman"/>
          <w:sz w:val="24"/>
          <w:szCs w:val="24"/>
        </w:rPr>
        <w:t>иные</w:t>
      </w:r>
      <w:proofErr w:type="gramEnd"/>
      <w:r w:rsidRPr="004737A8">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8" w:name="_Toc152332698"/>
      <w:r w:rsidRPr="004737A8">
        <w:rPr>
          <w:rFonts w:ascii="Times New Roman" w:hAnsi="Times New Roman" w:cs="Times New Roman"/>
          <w:b/>
          <w:color w:val="auto"/>
          <w:sz w:val="24"/>
          <w:szCs w:val="24"/>
        </w:rPr>
        <w:t>4. Подготовка Предложений</w:t>
      </w:r>
      <w:bookmarkEnd w:id="8"/>
    </w:p>
    <w:p w14:paraId="0928F35C" w14:textId="77777777" w:rsidR="005043E5" w:rsidRPr="004737A8" w:rsidRDefault="00324F62" w:rsidP="006025D6">
      <w:pPr>
        <w:pStyle w:val="1"/>
        <w:spacing w:before="0"/>
        <w:rPr>
          <w:rFonts w:ascii="Times New Roman" w:hAnsi="Times New Roman" w:cs="Times New Roman"/>
          <w:b/>
          <w:color w:val="auto"/>
          <w:sz w:val="24"/>
          <w:szCs w:val="24"/>
        </w:rPr>
      </w:pPr>
      <w:bookmarkStart w:id="9" w:name="_Toc152332699"/>
      <w:r w:rsidRPr="004737A8">
        <w:rPr>
          <w:rFonts w:ascii="Times New Roman" w:hAnsi="Times New Roman" w:cs="Times New Roman"/>
          <w:b/>
          <w:color w:val="auto"/>
          <w:sz w:val="24"/>
          <w:szCs w:val="24"/>
        </w:rPr>
        <w:t>4.1. Общие требования к Предложению</w:t>
      </w:r>
      <w:bookmarkEnd w:id="9"/>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74F4F05"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4.1.5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ED1A17">
        <w:rPr>
          <w:rFonts w:ascii="Times New Roman" w:hAnsi="Times New Roman" w:cs="Times New Roman"/>
          <w:b/>
          <w:sz w:val="24"/>
          <w:szCs w:val="24"/>
        </w:rPr>
        <w:t>31</w:t>
      </w:r>
      <w:r w:rsidRPr="004737A8">
        <w:rPr>
          <w:rFonts w:ascii="Times New Roman" w:hAnsi="Times New Roman" w:cs="Times New Roman"/>
          <w:b/>
          <w:sz w:val="24"/>
          <w:szCs w:val="24"/>
        </w:rPr>
        <w:t xml:space="preserve">» </w:t>
      </w:r>
      <w:r w:rsidR="00ED1A17">
        <w:rPr>
          <w:rFonts w:ascii="Times New Roman" w:hAnsi="Times New Roman" w:cs="Times New Roman"/>
          <w:b/>
          <w:sz w:val="24"/>
          <w:szCs w:val="24"/>
        </w:rPr>
        <w:t>января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ED1A17">
        <w:rPr>
          <w:rFonts w:ascii="Times New Roman" w:hAnsi="Times New Roman" w:cs="Times New Roman"/>
          <w:b/>
          <w:sz w:val="24"/>
          <w:szCs w:val="24"/>
        </w:rPr>
        <w:t>4</w:t>
      </w:r>
      <w:r w:rsidRPr="004737A8">
        <w:rPr>
          <w:rFonts w:ascii="Times New Roman" w:hAnsi="Times New Roman" w:cs="Times New Roman"/>
          <w:b/>
          <w:sz w:val="24"/>
          <w:szCs w:val="24"/>
        </w:rPr>
        <w:t>г.</w:t>
      </w:r>
    </w:p>
    <w:p w14:paraId="3CDA0BA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lastRenderedPageBreak/>
        <w:t>и</w:t>
      </w:r>
      <w:proofErr w:type="gramEnd"/>
      <w:r w:rsidRPr="004737A8">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77777777"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39E4FCD3"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A2E01">
        <w:rPr>
          <w:rFonts w:ascii="Times New Roman" w:hAnsi="Times New Roman" w:cs="Times New Roman"/>
          <w:sz w:val="24"/>
          <w:szCs w:val="24"/>
        </w:rPr>
        <w:t>8</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10" w:name="_Toc152332700"/>
      <w:r w:rsidRPr="004737A8">
        <w:rPr>
          <w:rFonts w:ascii="Times New Roman" w:hAnsi="Times New Roman" w:cs="Times New Roman"/>
          <w:b/>
          <w:color w:val="auto"/>
          <w:sz w:val="24"/>
          <w:szCs w:val="24"/>
        </w:rPr>
        <w:t>4.2. Требования к языку Предложения</w:t>
      </w:r>
      <w:bookmarkEnd w:id="10"/>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1" w:name="_Toc152332701"/>
      <w:r w:rsidRPr="004737A8">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2" w:name="_Toc152332702"/>
      <w:r w:rsidRPr="004737A8">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3" w:name="_Toc152332703"/>
      <w:r w:rsidRPr="004737A8">
        <w:rPr>
          <w:rFonts w:ascii="Times New Roman" w:hAnsi="Times New Roman" w:cs="Times New Roman"/>
          <w:b/>
          <w:color w:val="auto"/>
          <w:sz w:val="24"/>
          <w:szCs w:val="24"/>
        </w:rPr>
        <w:t>5. Подача предложений и их прием.</w:t>
      </w:r>
      <w:bookmarkEnd w:id="13"/>
    </w:p>
    <w:p w14:paraId="6C39B737" w14:textId="20C3EB8B"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начиная </w:t>
      </w:r>
      <w:r w:rsidRPr="000771B2">
        <w:rPr>
          <w:rFonts w:ascii="Times New Roman" w:hAnsi="Times New Roman" w:cs="Times New Roman"/>
          <w:sz w:val="24"/>
          <w:szCs w:val="24"/>
          <w:highlight w:val="yellow"/>
        </w:rPr>
        <w:t xml:space="preserve">с </w:t>
      </w:r>
      <w:r w:rsidR="009C3B75" w:rsidRPr="000771B2">
        <w:rPr>
          <w:rFonts w:ascii="Times New Roman" w:hAnsi="Times New Roman" w:cs="Times New Roman"/>
          <w:b/>
          <w:sz w:val="24"/>
          <w:szCs w:val="24"/>
          <w:highlight w:val="yellow"/>
        </w:rPr>
        <w:t>«</w:t>
      </w:r>
      <w:r w:rsidR="00ED1A17">
        <w:rPr>
          <w:rFonts w:ascii="Times New Roman" w:hAnsi="Times New Roman" w:cs="Times New Roman"/>
          <w:b/>
          <w:sz w:val="24"/>
          <w:szCs w:val="24"/>
          <w:highlight w:val="yellow"/>
        </w:rPr>
        <w:t>01</w:t>
      </w:r>
      <w:r w:rsidRPr="000771B2">
        <w:rPr>
          <w:rFonts w:ascii="Times New Roman" w:hAnsi="Times New Roman" w:cs="Times New Roman"/>
          <w:b/>
          <w:sz w:val="24"/>
          <w:szCs w:val="24"/>
          <w:highlight w:val="yellow"/>
        </w:rPr>
        <w:t xml:space="preserve">» </w:t>
      </w:r>
      <w:r w:rsidR="00ED1A17">
        <w:rPr>
          <w:rFonts w:ascii="Times New Roman" w:hAnsi="Times New Roman" w:cs="Times New Roman"/>
          <w:b/>
          <w:sz w:val="24"/>
          <w:szCs w:val="24"/>
          <w:highlight w:val="yellow"/>
        </w:rPr>
        <w:t>декабря</w:t>
      </w:r>
      <w:r w:rsidRPr="000771B2">
        <w:rPr>
          <w:rFonts w:ascii="Times New Roman" w:hAnsi="Times New Roman" w:cs="Times New Roman"/>
          <w:b/>
          <w:sz w:val="24"/>
          <w:szCs w:val="24"/>
          <w:highlight w:val="yellow"/>
        </w:rPr>
        <w:t xml:space="preserve"> 202</w:t>
      </w:r>
      <w:r w:rsidR="00327C26" w:rsidRPr="000771B2">
        <w:rPr>
          <w:rFonts w:ascii="Times New Roman" w:hAnsi="Times New Roman" w:cs="Times New Roman"/>
          <w:b/>
          <w:sz w:val="24"/>
          <w:szCs w:val="24"/>
          <w:highlight w:val="yellow"/>
        </w:rPr>
        <w:t>3</w:t>
      </w:r>
      <w:r w:rsidRPr="000771B2">
        <w:rPr>
          <w:rFonts w:ascii="Times New Roman" w:hAnsi="Times New Roman" w:cs="Times New Roman"/>
          <w:b/>
          <w:sz w:val="24"/>
          <w:szCs w:val="24"/>
          <w:highlight w:val="yellow"/>
        </w:rPr>
        <w:t>г.</w:t>
      </w:r>
      <w:r w:rsidR="00AF17A1">
        <w:rPr>
          <w:rFonts w:ascii="Times New Roman" w:hAnsi="Times New Roman" w:cs="Times New Roman"/>
          <w:sz w:val="24"/>
          <w:szCs w:val="24"/>
        </w:rPr>
        <w:t xml:space="preserve"> </w:t>
      </w:r>
    </w:p>
    <w:p w14:paraId="7D369D4E" w14:textId="461BA4DB"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5.2 </w:t>
      </w:r>
      <w:r w:rsidR="00BA2E01" w:rsidRPr="00E964D2">
        <w:rPr>
          <w:rFonts w:ascii="Times New Roman" w:hAnsi="Times New Roman"/>
          <w:sz w:val="24"/>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2D905222" w:rsidR="005043E5" w:rsidRPr="004737A8" w:rsidRDefault="008E29E9" w:rsidP="001068A1">
      <w:pPr>
        <w:snapToGrid w:val="0"/>
        <w:jc w:val="both"/>
        <w:rPr>
          <w:rFonts w:ascii="Times New Roman" w:hAnsi="Times New Roman" w:cs="Times New Roman"/>
          <w:sz w:val="24"/>
          <w:szCs w:val="24"/>
        </w:rPr>
      </w:pPr>
      <w:r w:rsidRPr="004737A8">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4737A8">
        <w:rPr>
          <w:rFonts w:ascii="Times New Roman" w:hAnsi="Times New Roman" w:cs="Times New Roman"/>
          <w:bCs/>
          <w:sz w:val="24"/>
          <w:szCs w:val="24"/>
        </w:rPr>
        <w:t xml:space="preserve">1.3 </w:t>
      </w:r>
      <w:r w:rsidRPr="004737A8">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4" w:name="_Toc152332704"/>
      <w:r w:rsidRPr="004737A8">
        <w:rPr>
          <w:rFonts w:ascii="Times New Roman" w:hAnsi="Times New Roman" w:cs="Times New Roman"/>
          <w:b/>
          <w:color w:val="auto"/>
          <w:sz w:val="24"/>
          <w:szCs w:val="24"/>
        </w:rPr>
        <w:lastRenderedPageBreak/>
        <w:t>6. Оценка Предложений и проведение переговоров</w:t>
      </w:r>
      <w:bookmarkEnd w:id="14"/>
    </w:p>
    <w:p w14:paraId="619CD647" w14:textId="77777777" w:rsidR="005043E5" w:rsidRPr="004737A8" w:rsidRDefault="00324F62" w:rsidP="006025D6">
      <w:pPr>
        <w:pStyle w:val="1"/>
        <w:spacing w:before="0"/>
        <w:rPr>
          <w:rFonts w:ascii="Times New Roman" w:hAnsi="Times New Roman" w:cs="Times New Roman"/>
          <w:b/>
          <w:color w:val="auto"/>
          <w:sz w:val="24"/>
          <w:szCs w:val="24"/>
        </w:rPr>
      </w:pPr>
      <w:bookmarkStart w:id="15" w:name="_Toc152332705"/>
      <w:r w:rsidRPr="004737A8">
        <w:rPr>
          <w:rFonts w:ascii="Times New Roman" w:hAnsi="Times New Roman" w:cs="Times New Roman"/>
          <w:b/>
          <w:color w:val="auto"/>
          <w:sz w:val="24"/>
          <w:szCs w:val="24"/>
        </w:rPr>
        <w:t>6.1. Общие положения</w:t>
      </w:r>
      <w:bookmarkEnd w:id="15"/>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6" w:name="_Toc152332706"/>
      <w:r w:rsidRPr="004737A8">
        <w:rPr>
          <w:rFonts w:ascii="Times New Roman" w:hAnsi="Times New Roman" w:cs="Times New Roman"/>
          <w:b/>
          <w:color w:val="auto"/>
          <w:sz w:val="24"/>
          <w:szCs w:val="24"/>
        </w:rPr>
        <w:t>6.2. Отборочная стадия</w:t>
      </w:r>
      <w:bookmarkEnd w:id="16"/>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026E9D3"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 </w:t>
      </w:r>
      <w:r w:rsidR="00DF598C" w:rsidRPr="004737A8">
        <w:rPr>
          <w:rFonts w:ascii="Times New Roman" w:hAnsi="Times New Roman" w:cs="Times New Roman"/>
          <w:sz w:val="24"/>
          <w:szCs w:val="24"/>
        </w:rPr>
        <w:t>не соответствуют требованиям</w:t>
      </w:r>
      <w:r w:rsidR="00EA430B" w:rsidRPr="004737A8">
        <w:rPr>
          <w:rFonts w:ascii="Times New Roman" w:hAnsi="Times New Roman" w:cs="Times New Roman"/>
          <w:sz w:val="24"/>
          <w:szCs w:val="24"/>
        </w:rPr>
        <w:t>,</w:t>
      </w:r>
      <w:r w:rsidR="00DF598C" w:rsidRPr="004737A8">
        <w:rPr>
          <w:rFonts w:ascii="Times New Roman" w:hAnsi="Times New Roman" w:cs="Times New Roman"/>
          <w:sz w:val="24"/>
          <w:szCs w:val="24"/>
        </w:rPr>
        <w:t xml:space="preserve"> по существу.</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7" w:name="_Toc152332707"/>
      <w:r w:rsidRPr="004737A8">
        <w:rPr>
          <w:rFonts w:ascii="Times New Roman" w:hAnsi="Times New Roman" w:cs="Times New Roman"/>
          <w:b/>
          <w:color w:val="auto"/>
          <w:sz w:val="24"/>
          <w:szCs w:val="24"/>
        </w:rPr>
        <w:t>6.3. Оценочная стадия</w:t>
      </w:r>
      <w:bookmarkEnd w:id="17"/>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8" w:name="_Toc152332708"/>
      <w:r w:rsidRPr="004737A8">
        <w:rPr>
          <w:rFonts w:ascii="Times New Roman" w:hAnsi="Times New Roman" w:cs="Times New Roman"/>
          <w:b/>
          <w:color w:val="auto"/>
          <w:sz w:val="24"/>
          <w:szCs w:val="24"/>
        </w:rPr>
        <w:t>6.4. Проведение переторжки</w:t>
      </w:r>
      <w:bookmarkEnd w:id="18"/>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9" w:name="_Toc152332709"/>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9"/>
    </w:p>
    <w:p w14:paraId="4A275ECD" w14:textId="0658837C" w:rsidR="000749BF" w:rsidRPr="004737A8"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0771B2">
        <w:rPr>
          <w:rFonts w:ascii="Times New Roman" w:hAnsi="Times New Roman" w:cs="Times New Roman"/>
          <w:sz w:val="24"/>
          <w:szCs w:val="24"/>
          <w:highlight w:val="yellow"/>
        </w:rPr>
        <w:t xml:space="preserve">до </w:t>
      </w:r>
      <w:r w:rsidRPr="000771B2">
        <w:rPr>
          <w:rFonts w:ascii="Times New Roman" w:hAnsi="Times New Roman" w:cs="Times New Roman"/>
          <w:b/>
          <w:sz w:val="24"/>
          <w:szCs w:val="24"/>
          <w:highlight w:val="yellow"/>
        </w:rPr>
        <w:t>«</w:t>
      </w:r>
      <w:r w:rsidR="00ED1A17">
        <w:rPr>
          <w:rFonts w:ascii="Times New Roman" w:hAnsi="Times New Roman" w:cs="Times New Roman"/>
          <w:b/>
          <w:sz w:val="24"/>
          <w:szCs w:val="24"/>
          <w:highlight w:val="yellow"/>
        </w:rPr>
        <w:t>19</w:t>
      </w:r>
      <w:r w:rsidRPr="000771B2">
        <w:rPr>
          <w:rFonts w:ascii="Times New Roman" w:hAnsi="Times New Roman" w:cs="Times New Roman"/>
          <w:b/>
          <w:sz w:val="24"/>
          <w:szCs w:val="24"/>
          <w:highlight w:val="yellow"/>
        </w:rPr>
        <w:t xml:space="preserve">» </w:t>
      </w:r>
      <w:r w:rsidR="00ED1A17">
        <w:rPr>
          <w:rFonts w:ascii="Times New Roman" w:hAnsi="Times New Roman" w:cs="Times New Roman"/>
          <w:b/>
          <w:sz w:val="24"/>
          <w:szCs w:val="24"/>
          <w:highlight w:val="yellow"/>
        </w:rPr>
        <w:t>января</w:t>
      </w:r>
      <w:r w:rsidR="00E91ED3" w:rsidRPr="000771B2">
        <w:rPr>
          <w:rFonts w:ascii="Times New Roman" w:hAnsi="Times New Roman" w:cs="Times New Roman"/>
          <w:b/>
          <w:sz w:val="24"/>
          <w:szCs w:val="24"/>
          <w:highlight w:val="yellow"/>
        </w:rPr>
        <w:t xml:space="preserve"> </w:t>
      </w:r>
      <w:r w:rsidRPr="000771B2">
        <w:rPr>
          <w:rFonts w:ascii="Times New Roman" w:hAnsi="Times New Roman" w:cs="Times New Roman"/>
          <w:b/>
          <w:sz w:val="24"/>
          <w:szCs w:val="24"/>
          <w:highlight w:val="yellow"/>
        </w:rPr>
        <w:t>202</w:t>
      </w:r>
      <w:r w:rsidR="00240A2F">
        <w:rPr>
          <w:rFonts w:ascii="Times New Roman" w:hAnsi="Times New Roman" w:cs="Times New Roman"/>
          <w:b/>
          <w:sz w:val="24"/>
          <w:szCs w:val="24"/>
          <w:highlight w:val="yellow"/>
        </w:rPr>
        <w:t>4</w:t>
      </w:r>
      <w:r w:rsidRPr="000771B2">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w:t>
      </w:r>
      <w:r w:rsidRPr="004737A8">
        <w:rPr>
          <w:rFonts w:ascii="Times New Roman" w:hAnsi="Times New Roman" w:cs="Times New Roman"/>
          <w:sz w:val="24"/>
          <w:szCs w:val="24"/>
        </w:rPr>
        <w:lastRenderedPageBreak/>
        <w:t xml:space="preserve">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65F3C0EC"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E91ED3" w:rsidRPr="004737A8">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52332710"/>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44B99DF9" w14:textId="5AB5A72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Уведомление об итогах проведённой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процедуры размещается на ЭТП, по адресу в сети «Интернет»:</w:t>
      </w:r>
      <w:r w:rsidR="00BB33BB" w:rsidRPr="00BB33BB">
        <w:rPr>
          <w:rStyle w:val="a8"/>
          <w:rFonts w:ascii="Times New Roman" w:hAnsi="Times New Roman" w:cs="Times New Roman"/>
          <w:color w:val="auto"/>
          <w:sz w:val="24"/>
          <w:szCs w:val="24"/>
        </w:rPr>
        <w:t xml:space="preserve"> </w:t>
      </w:r>
      <w:r w:rsidR="00BB33BB" w:rsidRPr="00454D7D">
        <w:rPr>
          <w:rStyle w:val="a8"/>
          <w:rFonts w:ascii="Times New Roman" w:hAnsi="Times New Roman" w:cs="Times New Roman"/>
          <w:color w:val="auto"/>
          <w:sz w:val="24"/>
          <w:szCs w:val="24"/>
        </w:rPr>
        <w:t>https://etp.gpb.ru</w:t>
      </w:r>
      <w:r w:rsidR="00B06464" w:rsidRPr="004737A8">
        <w:rPr>
          <w:rFonts w:ascii="Times New Roman" w:hAnsi="Times New Roman" w:cs="Times New Roman"/>
          <w:sz w:val="24"/>
          <w:szCs w:val="24"/>
        </w:rPr>
        <w:t>.</w:t>
      </w:r>
    </w:p>
    <w:p w14:paraId="1FEE3266" w14:textId="77777777" w:rsidR="005043E5" w:rsidRPr="004737A8" w:rsidRDefault="005043E5">
      <w:pPr>
        <w:snapToGrid w:val="0"/>
        <w:contextualSpacing/>
        <w:jc w:val="both"/>
        <w:rPr>
          <w:rFonts w:ascii="Times New Roman" w:hAnsi="Times New Roman" w:cs="Times New Roman"/>
          <w:sz w:val="24"/>
          <w:szCs w:val="24"/>
        </w:rPr>
      </w:pPr>
    </w:p>
    <w:p w14:paraId="10103DD6" w14:textId="77777777" w:rsidR="005043E5" w:rsidRPr="004737A8" w:rsidRDefault="005043E5">
      <w:pPr>
        <w:snapToGrid w:val="0"/>
        <w:contextualSpacing/>
        <w:jc w:val="both"/>
        <w:rPr>
          <w:rFonts w:ascii="Times New Roman" w:hAnsi="Times New Roman" w:cs="Times New Roman"/>
          <w:sz w:val="24"/>
          <w:szCs w:val="24"/>
        </w:rPr>
      </w:pPr>
    </w:p>
    <w:p w14:paraId="5A20F8DB" w14:textId="77777777" w:rsidR="005043E5" w:rsidRPr="004737A8"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4843FEB"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0094DA70" w14:textId="77777777" w:rsidR="00311EC3" w:rsidRPr="004737A8"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2D51C9D" w14:textId="77777777" w:rsidR="00311EC3" w:rsidRPr="004737A8" w:rsidRDefault="00311EC3" w:rsidP="0008701B">
      <w:pPr>
        <w:tabs>
          <w:tab w:val="left" w:pos="2345"/>
        </w:tabs>
        <w:autoSpaceDE w:val="0"/>
        <w:autoSpaceDN w:val="0"/>
        <w:snapToGrid w:val="0"/>
        <w:contextualSpacing/>
        <w:jc w:val="both"/>
        <w:rPr>
          <w:rFonts w:ascii="Times New Roman" w:hAnsi="Times New Roman" w:cs="Times New Roman"/>
          <w:sz w:val="24"/>
          <w:szCs w:val="24"/>
        </w:rPr>
      </w:pPr>
    </w:p>
    <w:p w14:paraId="60D20C89" w14:textId="1FAB2B14" w:rsidR="00E230C5" w:rsidRPr="004737A8" w:rsidRDefault="00E230C5" w:rsidP="00CD56A3">
      <w:pPr>
        <w:rPr>
          <w:rFonts w:ascii="Times New Roman" w:hAnsi="Times New Roman" w:cs="Times New Roman"/>
          <w:b/>
          <w:color w:val="000000"/>
          <w:sz w:val="24"/>
          <w:szCs w:val="24"/>
        </w:rPr>
      </w:pPr>
    </w:p>
    <w:p w14:paraId="70591691" w14:textId="77777777" w:rsidR="002A423A" w:rsidRPr="004737A8" w:rsidRDefault="002A423A" w:rsidP="00CD56A3">
      <w:pPr>
        <w:rPr>
          <w:rFonts w:ascii="Times New Roman" w:hAnsi="Times New Roman" w:cs="Times New Roman"/>
          <w:b/>
          <w:color w:val="000000"/>
          <w:sz w:val="24"/>
          <w:szCs w:val="24"/>
        </w:rPr>
      </w:pPr>
    </w:p>
    <w:p w14:paraId="74815250" w14:textId="77777777" w:rsidR="002A423A" w:rsidRPr="004737A8" w:rsidRDefault="002A423A" w:rsidP="00CD56A3">
      <w:pPr>
        <w:rPr>
          <w:rFonts w:ascii="Times New Roman" w:hAnsi="Times New Roman" w:cs="Times New Roman"/>
          <w:b/>
          <w:color w:val="000000"/>
          <w:sz w:val="24"/>
          <w:szCs w:val="24"/>
        </w:rPr>
      </w:pPr>
    </w:p>
    <w:p w14:paraId="203FC253" w14:textId="77777777" w:rsidR="002A423A" w:rsidRPr="004737A8" w:rsidRDefault="002A423A" w:rsidP="00CD56A3">
      <w:pPr>
        <w:rPr>
          <w:rFonts w:ascii="Times New Roman" w:hAnsi="Times New Roman" w:cs="Times New Roman"/>
          <w:b/>
          <w:color w:val="000000"/>
          <w:sz w:val="24"/>
          <w:szCs w:val="24"/>
        </w:rPr>
      </w:pPr>
    </w:p>
    <w:p w14:paraId="530C60C7" w14:textId="48143BA4" w:rsidR="002A423A" w:rsidRPr="004737A8" w:rsidRDefault="007C2334" w:rsidP="00CD56A3">
      <w:pPr>
        <w:rPr>
          <w:rFonts w:ascii="Times New Roman" w:hAnsi="Times New Roman" w:cs="Times New Roman"/>
          <w:b/>
          <w:color w:val="000000"/>
          <w:sz w:val="24"/>
          <w:szCs w:val="24"/>
        </w:rPr>
      </w:pPr>
      <w:r w:rsidRPr="004737A8">
        <w:rPr>
          <w:rFonts w:ascii="Times New Roman" w:hAnsi="Times New Roman" w:cs="Times New Roman"/>
          <w:b/>
          <w:color w:val="000000"/>
          <w:sz w:val="24"/>
          <w:szCs w:val="24"/>
        </w:rPr>
        <w:br w:type="page"/>
      </w: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52332711"/>
      <w:r w:rsidRPr="004737A8">
        <w:rPr>
          <w:rFonts w:ascii="Times New Roman" w:hAnsi="Times New Roman" w:cs="Times New Roman"/>
          <w:b/>
          <w:color w:val="auto"/>
          <w:sz w:val="24"/>
          <w:szCs w:val="24"/>
        </w:rPr>
        <w:lastRenderedPageBreak/>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52332712"/>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410CD7F4"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327C26">
        <w:rPr>
          <w:rFonts w:ascii="Times New Roman" w:hAnsi="Times New Roman" w:cs="Times New Roman"/>
          <w:sz w:val="24"/>
          <w:szCs w:val="24"/>
        </w:rPr>
        <w:t>3</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5CBBBFD1"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апросу предложений</w:t>
      </w:r>
      <w:r w:rsidRPr="004737A8">
        <w:rPr>
          <w:rFonts w:ascii="Times New Roman" w:hAnsi="Times New Roman" w:cs="Times New Roman"/>
          <w:sz w:val="24"/>
          <w:szCs w:val="24"/>
        </w:rPr>
        <w:t xml:space="preserve"> </w:t>
      </w:r>
      <w:r w:rsidR="000771B2">
        <w:rPr>
          <w:rFonts w:ascii="Times New Roman" w:hAnsi="Times New Roman" w:cs="Times New Roman"/>
          <w:sz w:val="24"/>
          <w:szCs w:val="24"/>
        </w:rPr>
        <w:t xml:space="preserve">на </w:t>
      </w:r>
      <w:r w:rsidR="000771B2" w:rsidRPr="00641B24">
        <w:rPr>
          <w:rFonts w:ascii="Times New Roman" w:hAnsi="Times New Roman" w:cs="Times New Roman"/>
          <w:b/>
          <w:sz w:val="24"/>
          <w:szCs w:val="24"/>
        </w:rPr>
        <w:t xml:space="preserve">поставку </w:t>
      </w:r>
      <w:r w:rsidR="000771B2" w:rsidRPr="000D1755">
        <w:rPr>
          <w:rFonts w:ascii="Times New Roman" w:hAnsi="Times New Roman" w:cs="Times New Roman"/>
          <w:b/>
          <w:sz w:val="24"/>
          <w:szCs w:val="24"/>
        </w:rPr>
        <w:t>медных комплектующих</w:t>
      </w:r>
      <w:r w:rsidR="000771B2">
        <w:rPr>
          <w:rFonts w:ascii="Times New Roman" w:hAnsi="Times New Roman" w:cs="Times New Roman"/>
          <w:b/>
          <w:sz w:val="24"/>
          <w:szCs w:val="24"/>
        </w:rPr>
        <w:t xml:space="preserve"> изделий</w:t>
      </w:r>
      <w:r w:rsidR="005653E9">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полное</w:t>
      </w:r>
      <w:proofErr w:type="gramEnd"/>
      <w:r w:rsidRPr="004737A8">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зарегистрированное</w:t>
      </w:r>
      <w:proofErr w:type="gramEnd"/>
      <w:r w:rsidRPr="004737A8">
        <w:rPr>
          <w:rFonts w:ascii="Times New Roman" w:hAnsi="Times New Roman" w:cs="Times New Roman"/>
          <w:sz w:val="24"/>
          <w:szCs w:val="24"/>
        </w:rPr>
        <w:t xml:space="preserve">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юридический</w:t>
      </w:r>
      <w:proofErr w:type="gramEnd"/>
      <w:r w:rsidRPr="004737A8">
        <w:rPr>
          <w:rFonts w:ascii="Times New Roman" w:hAnsi="Times New Roman" w:cs="Times New Roman"/>
          <w:sz w:val="24"/>
          <w:szCs w:val="24"/>
          <w:vertAlign w:val="superscript"/>
        </w:rPr>
        <w:t xml:space="preserve"> адрес Участника)</w:t>
      </w:r>
    </w:p>
    <w:p w14:paraId="14C40D97" w14:textId="033D31BB" w:rsidR="005043E5" w:rsidRPr="005653E9" w:rsidRDefault="00324F62" w:rsidP="005653E9">
      <w:pPr>
        <w:snapToGrid w:val="0"/>
        <w:jc w:val="both"/>
        <w:rPr>
          <w:rFonts w:ascii="Times New Roman" w:hAnsi="Times New Roman" w:cs="Times New Roman"/>
          <w:sz w:val="24"/>
          <w:szCs w:val="24"/>
        </w:rPr>
      </w:pPr>
      <w:proofErr w:type="gramStart"/>
      <w:r w:rsidRPr="004737A8">
        <w:rPr>
          <w:rFonts w:ascii="Times New Roman" w:hAnsi="Times New Roman" w:cs="Times New Roman"/>
          <w:sz w:val="24"/>
          <w:szCs w:val="24"/>
        </w:rPr>
        <w:t>предлагает</w:t>
      </w:r>
      <w:proofErr w:type="gramEnd"/>
      <w:r w:rsidRPr="004737A8">
        <w:rPr>
          <w:rFonts w:ascii="Times New Roman" w:hAnsi="Times New Roman" w:cs="Times New Roman"/>
          <w:sz w:val="24"/>
          <w:szCs w:val="24"/>
        </w:rPr>
        <w:t xml:space="preserve">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0771B2" w:rsidRPr="00641B24">
        <w:rPr>
          <w:rFonts w:ascii="Times New Roman" w:hAnsi="Times New Roman" w:cs="Times New Roman"/>
          <w:b/>
          <w:sz w:val="24"/>
          <w:szCs w:val="24"/>
        </w:rPr>
        <w:t xml:space="preserve">поставку </w:t>
      </w:r>
      <w:r w:rsidR="000771B2" w:rsidRPr="000D1755">
        <w:rPr>
          <w:rFonts w:ascii="Times New Roman" w:hAnsi="Times New Roman" w:cs="Times New Roman"/>
          <w:b/>
          <w:sz w:val="24"/>
          <w:szCs w:val="24"/>
        </w:rPr>
        <w:t>медных комплектующих</w:t>
      </w:r>
      <w:r w:rsidR="000771B2">
        <w:rPr>
          <w:rFonts w:ascii="Times New Roman" w:hAnsi="Times New Roman" w:cs="Times New Roman"/>
          <w:b/>
          <w:sz w:val="24"/>
          <w:szCs w:val="24"/>
        </w:rPr>
        <w:t xml:space="preserve"> изделий</w:t>
      </w:r>
      <w:r w:rsidR="000771B2">
        <w:rPr>
          <w:rFonts w:ascii="Times New Roman" w:hAnsi="Times New Roman" w:cs="Times New Roman"/>
          <w:sz w:val="24"/>
          <w:szCs w:val="24"/>
        </w:rPr>
        <w:t xml:space="preserve"> </w:t>
      </w: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итоговая</w:t>
            </w:r>
            <w:proofErr w:type="gramEnd"/>
            <w:r w:rsidRPr="004737A8">
              <w:rPr>
                <w:rFonts w:ascii="Times New Roman" w:hAnsi="Times New Roman" w:cs="Times New Roman"/>
                <w:sz w:val="24"/>
                <w:szCs w:val="24"/>
                <w:vertAlign w:val="superscript"/>
              </w:rPr>
              <w:t xml:space="preserve">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76502FBC"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ED1A17">
        <w:rPr>
          <w:rFonts w:ascii="Times New Roman" w:hAnsi="Times New Roman" w:cs="Times New Roman"/>
          <w:sz w:val="24"/>
          <w:szCs w:val="24"/>
        </w:rPr>
        <w:t>3</w:t>
      </w:r>
      <w:r w:rsidRPr="004737A8">
        <w:rPr>
          <w:rFonts w:ascii="Times New Roman" w:hAnsi="Times New Roman" w:cs="Times New Roman"/>
          <w:sz w:val="24"/>
          <w:szCs w:val="24"/>
        </w:rPr>
        <w:t xml:space="preserve"> 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46A0F513" w14:textId="1325D91A" w:rsidR="000F62CB" w:rsidRPr="004737A8" w:rsidRDefault="000F62CB">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52332713"/>
      <w:r w:rsidRPr="004A5E19">
        <w:rPr>
          <w:rFonts w:ascii="Times New Roman" w:hAnsi="Times New Roman" w:cs="Times New Roman"/>
          <w:b/>
          <w:color w:val="auto"/>
          <w:sz w:val="24"/>
          <w:szCs w:val="24"/>
        </w:rPr>
        <w:lastRenderedPageBreak/>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6E98D0A8" w14:textId="77777777" w:rsidR="005043E5" w:rsidRPr="004737A8" w:rsidRDefault="005043E5">
      <w:pPr>
        <w:snapToGrid w:val="0"/>
        <w:rPr>
          <w:rFonts w:ascii="Times New Roman" w:hAnsi="Times New Roman" w:cs="Times New Roman"/>
          <w:sz w:val="24"/>
          <w:szCs w:val="24"/>
        </w:rPr>
      </w:pPr>
    </w:p>
    <w:p w14:paraId="7789AB06" w14:textId="222449B1"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327C26">
        <w:rPr>
          <w:rFonts w:ascii="Times New Roman" w:hAnsi="Times New Roman" w:cs="Times New Roman"/>
          <w:sz w:val="24"/>
          <w:szCs w:val="24"/>
        </w:rPr>
        <w:t>3</w:t>
      </w:r>
      <w:r w:rsidRPr="004737A8">
        <w:rPr>
          <w:rFonts w:ascii="Times New Roman" w:hAnsi="Times New Roman" w:cs="Times New Roman"/>
          <w:sz w:val="24"/>
          <w:szCs w:val="24"/>
        </w:rPr>
        <w:t>г. №__________</w:t>
      </w:r>
    </w:p>
    <w:p w14:paraId="7772F7E4" w14:textId="77777777" w:rsidR="005043E5" w:rsidRPr="004737A8"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Коммерческое предложение </w:t>
      </w:r>
    </w:p>
    <w:p w14:paraId="2023012F" w14:textId="77777777" w:rsidR="000771B2" w:rsidRPr="004737A8" w:rsidRDefault="000771B2">
      <w:pPr>
        <w:snapToGrid w:val="0"/>
        <w:jc w:val="center"/>
        <w:rPr>
          <w:rFonts w:ascii="Times New Roman" w:hAnsi="Times New Roman" w:cs="Times New Roman"/>
          <w:b/>
          <w:sz w:val="24"/>
          <w:szCs w:val="24"/>
        </w:rPr>
      </w:pPr>
    </w:p>
    <w:p w14:paraId="55B288D3" w14:textId="79F13925" w:rsidR="00EC3223" w:rsidRPr="004737A8" w:rsidRDefault="00324F62" w:rsidP="00BA2E01">
      <w:pPr>
        <w:keepNext/>
        <w:snapToGrid w:val="0"/>
        <w:spacing w:line="288" w:lineRule="auto"/>
        <w:jc w:val="both"/>
        <w:rPr>
          <w:rFonts w:ascii="Times New Roman" w:hAnsi="Times New Roman" w:cs="Times New Roman"/>
          <w:sz w:val="24"/>
          <w:szCs w:val="24"/>
        </w:rPr>
      </w:pPr>
      <w:r w:rsidRPr="004737A8">
        <w:rPr>
          <w:rFonts w:ascii="Times New Roman" w:hAnsi="Times New Roman" w:cs="Times New Roman"/>
          <w:sz w:val="24"/>
          <w:szCs w:val="24"/>
        </w:rPr>
        <w:t>На поставку МТР</w:t>
      </w:r>
      <w:r w:rsidR="00C85517" w:rsidRPr="004737A8">
        <w:rPr>
          <w:rFonts w:ascii="Times New Roman" w:hAnsi="Times New Roman" w:cs="Times New Roman"/>
          <w:sz w:val="24"/>
          <w:szCs w:val="24"/>
        </w:rPr>
        <w:t>:</w:t>
      </w:r>
      <w:r w:rsidR="000771B2" w:rsidRPr="00641B24">
        <w:rPr>
          <w:rFonts w:ascii="Times New Roman" w:hAnsi="Times New Roman" w:cs="Times New Roman"/>
          <w:b/>
          <w:sz w:val="24"/>
          <w:szCs w:val="24"/>
        </w:rPr>
        <w:t xml:space="preserve"> </w:t>
      </w:r>
      <w:r w:rsidR="000771B2" w:rsidRPr="000D1755">
        <w:rPr>
          <w:rFonts w:ascii="Times New Roman" w:hAnsi="Times New Roman" w:cs="Times New Roman"/>
          <w:b/>
          <w:sz w:val="24"/>
          <w:szCs w:val="24"/>
        </w:rPr>
        <w:t>медных комплектующих</w:t>
      </w:r>
      <w:r w:rsidR="000771B2">
        <w:rPr>
          <w:rFonts w:ascii="Times New Roman" w:hAnsi="Times New Roman" w:cs="Times New Roman"/>
          <w:b/>
          <w:sz w:val="24"/>
          <w:szCs w:val="24"/>
        </w:rPr>
        <w:t xml:space="preserve"> изделий</w:t>
      </w:r>
      <w:r w:rsidR="000771B2">
        <w:rPr>
          <w:rFonts w:ascii="Times New Roman" w:hAnsi="Times New Roman" w:cs="Times New Roman"/>
          <w:sz w:val="24"/>
          <w:szCs w:val="24"/>
        </w:rPr>
        <w:t xml:space="preserve"> </w:t>
      </w:r>
      <w:r w:rsidRPr="004737A8">
        <w:rPr>
          <w:rFonts w:ascii="Times New Roman" w:hAnsi="Times New Roman" w:cs="Times New Roman"/>
          <w:sz w:val="24"/>
          <w:szCs w:val="24"/>
        </w:rPr>
        <w:t xml:space="preserve">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2FE8D9B1" w14:textId="77777777" w:rsidR="000771B2" w:rsidRPr="004737A8" w:rsidRDefault="000771B2">
      <w:pPr>
        <w:snapToGrid w:val="0"/>
        <w:jc w:val="both"/>
        <w:rPr>
          <w:rFonts w:ascii="Times New Roman" w:hAnsi="Times New Roman" w:cs="Times New Roman"/>
          <w:sz w:val="24"/>
          <w:szCs w:val="24"/>
        </w:rPr>
      </w:pPr>
    </w:p>
    <w:p w14:paraId="2673B3BB" w14:textId="77777777" w:rsidR="0023672D" w:rsidRDefault="00496A20" w:rsidP="0023672D">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FD7264">
        <w:rPr>
          <w:rFonts w:ascii="Times New Roman" w:hAnsi="Times New Roman" w:cs="Times New Roman"/>
          <w:b/>
          <w:sz w:val="24"/>
          <w:szCs w:val="24"/>
        </w:rPr>
        <w:t>поставить</w:t>
      </w:r>
      <w:r w:rsidR="000771B2" w:rsidRPr="00641B24">
        <w:rPr>
          <w:rFonts w:ascii="Times New Roman" w:hAnsi="Times New Roman" w:cs="Times New Roman"/>
          <w:b/>
          <w:sz w:val="24"/>
          <w:szCs w:val="24"/>
        </w:rPr>
        <w:t xml:space="preserve"> </w:t>
      </w:r>
      <w:r w:rsidR="000771B2" w:rsidRPr="000D1755">
        <w:rPr>
          <w:rFonts w:ascii="Times New Roman" w:hAnsi="Times New Roman" w:cs="Times New Roman"/>
          <w:b/>
          <w:sz w:val="24"/>
          <w:szCs w:val="24"/>
        </w:rPr>
        <w:t>медны</w:t>
      </w:r>
      <w:r w:rsidR="000771B2">
        <w:rPr>
          <w:rFonts w:ascii="Times New Roman" w:hAnsi="Times New Roman" w:cs="Times New Roman"/>
          <w:b/>
          <w:sz w:val="24"/>
          <w:szCs w:val="24"/>
        </w:rPr>
        <w:t>е</w:t>
      </w:r>
      <w:r w:rsidR="000771B2" w:rsidRPr="000D1755">
        <w:rPr>
          <w:rFonts w:ascii="Times New Roman" w:hAnsi="Times New Roman" w:cs="Times New Roman"/>
          <w:b/>
          <w:sz w:val="24"/>
          <w:szCs w:val="24"/>
        </w:rPr>
        <w:t xml:space="preserve"> комплектующи</w:t>
      </w:r>
      <w:r w:rsidR="000771B2">
        <w:rPr>
          <w:rFonts w:ascii="Times New Roman" w:hAnsi="Times New Roman" w:cs="Times New Roman"/>
          <w:b/>
          <w:sz w:val="24"/>
          <w:szCs w:val="24"/>
        </w:rPr>
        <w:t>е изделия</w:t>
      </w:r>
      <w:r w:rsidRPr="004737A8">
        <w:rPr>
          <w:rFonts w:ascii="Times New Roman" w:hAnsi="Times New Roman" w:cs="Times New Roman"/>
          <w:sz w:val="24"/>
          <w:szCs w:val="24"/>
        </w:rPr>
        <w:t>, полностью соответствующие требованиям Заказчика, изложенным в приложен</w:t>
      </w:r>
      <w:r w:rsidR="00572702" w:rsidRPr="004737A8">
        <w:rPr>
          <w:rFonts w:ascii="Times New Roman" w:hAnsi="Times New Roman" w:cs="Times New Roman"/>
          <w:sz w:val="24"/>
          <w:szCs w:val="24"/>
        </w:rPr>
        <w:t>и</w:t>
      </w:r>
      <w:r w:rsidR="00EC6F82" w:rsidRPr="004737A8">
        <w:rPr>
          <w:rFonts w:ascii="Times New Roman" w:hAnsi="Times New Roman" w:cs="Times New Roman"/>
          <w:sz w:val="24"/>
          <w:szCs w:val="24"/>
        </w:rPr>
        <w:t>и №3 к закупочной документации.</w:t>
      </w:r>
    </w:p>
    <w:p w14:paraId="08D1D26D" w14:textId="77777777" w:rsidR="00263904" w:rsidRDefault="00263904" w:rsidP="0023672D">
      <w:pPr>
        <w:tabs>
          <w:tab w:val="num" w:pos="0"/>
        </w:tabs>
        <w:jc w:val="both"/>
        <w:rPr>
          <w:rFonts w:ascii="Times New Roman" w:hAnsi="Times New Roman" w:cs="Times New Roman"/>
          <w:sz w:val="24"/>
          <w:szCs w:val="24"/>
        </w:rPr>
      </w:pPr>
    </w:p>
    <w:p w14:paraId="7817A964" w14:textId="77777777" w:rsidR="00BE643A" w:rsidRDefault="00BE643A" w:rsidP="0023672D">
      <w:pPr>
        <w:jc w:val="both"/>
        <w:rPr>
          <w:rFonts w:ascii="Times New Roman" w:eastAsia="Calibri" w:hAnsi="Times New Roman" w:cs="Times New Roman"/>
          <w:b/>
          <w:bCs/>
          <w:sz w:val="24"/>
          <w:szCs w:val="24"/>
        </w:rPr>
      </w:pPr>
      <w:r w:rsidRPr="00BE643A">
        <w:rPr>
          <w:rFonts w:ascii="Times New Roman" w:eastAsia="Calibri" w:hAnsi="Times New Roman" w:cs="Times New Roman"/>
          <w:b/>
          <w:bCs/>
          <w:sz w:val="24"/>
          <w:szCs w:val="24"/>
        </w:rPr>
        <w:t>Технические требования к Товару (изделию, детали)</w:t>
      </w:r>
      <w:r>
        <w:rPr>
          <w:rFonts w:ascii="Times New Roman" w:eastAsia="Calibri" w:hAnsi="Times New Roman" w:cs="Times New Roman"/>
          <w:b/>
          <w:bCs/>
          <w:sz w:val="24"/>
          <w:szCs w:val="24"/>
        </w:rPr>
        <w:t>:</w:t>
      </w:r>
    </w:p>
    <w:p w14:paraId="7F86A48F" w14:textId="3ECA5B50" w:rsidR="0023672D" w:rsidRPr="0023672D" w:rsidRDefault="00BE643A" w:rsidP="0023672D">
      <w:pPr>
        <w:jc w:val="both"/>
        <w:rPr>
          <w:rFonts w:ascii="Times New Roman" w:eastAsia="Calibri" w:hAnsi="Times New Roman" w:cs="Times New Roman"/>
          <w:sz w:val="24"/>
          <w:szCs w:val="24"/>
        </w:rPr>
      </w:pPr>
      <w:r w:rsidRPr="00BE643A">
        <w:rPr>
          <w:rFonts w:ascii="Times New Roman" w:eastAsia="Calibri" w:hAnsi="Times New Roman" w:cs="Times New Roman"/>
          <w:b/>
          <w:bCs/>
          <w:sz w:val="24"/>
          <w:szCs w:val="24"/>
        </w:rPr>
        <w:t xml:space="preserve"> </w:t>
      </w:r>
      <w:r w:rsidR="0023672D" w:rsidRPr="0023672D">
        <w:rPr>
          <w:rFonts w:ascii="Times New Roman" w:eastAsia="Calibri" w:hAnsi="Times New Roman" w:cs="Times New Roman"/>
          <w:b/>
          <w:bCs/>
          <w:sz w:val="24"/>
          <w:szCs w:val="24"/>
        </w:rPr>
        <w:t xml:space="preserve">- </w:t>
      </w:r>
      <w:r w:rsidR="0023672D" w:rsidRPr="0023672D">
        <w:rPr>
          <w:rFonts w:ascii="Times New Roman" w:eastAsia="Calibri" w:hAnsi="Times New Roman" w:cs="Times New Roman"/>
          <w:sz w:val="24"/>
          <w:szCs w:val="24"/>
        </w:rPr>
        <w:t xml:space="preserve">по физико-химическим показателям медные комплектующие изготавливаются из меди марки М0б и </w:t>
      </w:r>
      <w:r w:rsidR="00381B3E">
        <w:rPr>
          <w:rFonts w:ascii="Times New Roman" w:eastAsia="Calibri" w:hAnsi="Times New Roman" w:cs="Times New Roman"/>
          <w:sz w:val="24"/>
          <w:szCs w:val="24"/>
        </w:rPr>
        <w:t>соответствуют</w:t>
      </w:r>
      <w:r w:rsidR="0023672D" w:rsidRPr="0023672D">
        <w:rPr>
          <w:rFonts w:ascii="Times New Roman" w:eastAsia="Calibri" w:hAnsi="Times New Roman" w:cs="Times New Roman"/>
          <w:sz w:val="24"/>
          <w:szCs w:val="24"/>
        </w:rPr>
        <w:t xml:space="preserve"> требованиям ГОСТ 859-2014;</w:t>
      </w:r>
    </w:p>
    <w:p w14:paraId="6B6408AB" w14:textId="77777777" w:rsidR="0023672D" w:rsidRPr="0023672D" w:rsidRDefault="0023672D" w:rsidP="0023672D">
      <w:pPr>
        <w:jc w:val="both"/>
        <w:rPr>
          <w:rFonts w:ascii="Times New Roman" w:eastAsia="Calibri" w:hAnsi="Times New Roman" w:cs="Times New Roman"/>
          <w:sz w:val="24"/>
          <w:szCs w:val="24"/>
        </w:rPr>
      </w:pPr>
      <w:r w:rsidRPr="0023672D">
        <w:rPr>
          <w:rFonts w:ascii="Times New Roman" w:eastAsia="Calibri" w:hAnsi="Times New Roman" w:cs="Times New Roman"/>
          <w:b/>
          <w:bCs/>
          <w:sz w:val="24"/>
          <w:szCs w:val="24"/>
        </w:rPr>
        <w:t>-</w:t>
      </w:r>
      <w:r w:rsidRPr="0023672D">
        <w:rPr>
          <w:rFonts w:ascii="Times New Roman" w:eastAsia="Calibri" w:hAnsi="Times New Roman" w:cs="Times New Roman"/>
          <w:sz w:val="24"/>
          <w:szCs w:val="24"/>
        </w:rPr>
        <w:t xml:space="preserve"> товар изготавливается из материала Поставщика;</w:t>
      </w:r>
    </w:p>
    <w:p w14:paraId="77AD78BC" w14:textId="7D4430CF" w:rsidR="0023672D" w:rsidRPr="0023672D" w:rsidRDefault="0023672D" w:rsidP="0023672D">
      <w:pPr>
        <w:jc w:val="both"/>
        <w:rPr>
          <w:rFonts w:ascii="Times New Roman" w:eastAsia="Calibri" w:hAnsi="Times New Roman" w:cs="Times New Roman"/>
          <w:sz w:val="24"/>
          <w:szCs w:val="24"/>
        </w:rPr>
      </w:pPr>
      <w:r w:rsidRPr="0023672D">
        <w:rPr>
          <w:rFonts w:ascii="Times New Roman" w:eastAsia="Calibri" w:hAnsi="Times New Roman" w:cs="Times New Roman"/>
          <w:b/>
          <w:bCs/>
          <w:sz w:val="24"/>
          <w:szCs w:val="24"/>
        </w:rPr>
        <w:t>-</w:t>
      </w:r>
      <w:r w:rsidRPr="0023672D">
        <w:rPr>
          <w:rFonts w:ascii="Times New Roman" w:eastAsia="Calibri" w:hAnsi="Times New Roman" w:cs="Times New Roman"/>
          <w:sz w:val="24"/>
          <w:szCs w:val="24"/>
        </w:rPr>
        <w:t xml:space="preserve"> товар </w:t>
      </w:r>
      <w:r>
        <w:rPr>
          <w:rFonts w:ascii="Times New Roman" w:eastAsia="Calibri" w:hAnsi="Times New Roman" w:cs="Times New Roman"/>
          <w:sz w:val="24"/>
          <w:szCs w:val="24"/>
        </w:rPr>
        <w:t>соответствует</w:t>
      </w:r>
      <w:r w:rsidRPr="0023672D">
        <w:rPr>
          <w:rFonts w:ascii="Times New Roman" w:eastAsia="Calibri" w:hAnsi="Times New Roman" w:cs="Times New Roman"/>
          <w:sz w:val="24"/>
          <w:szCs w:val="24"/>
        </w:rPr>
        <w:t xml:space="preserve"> требованиям конструкторской документации (Приложение №1</w:t>
      </w:r>
      <w:r>
        <w:rPr>
          <w:rFonts w:ascii="Times New Roman" w:eastAsia="Calibri" w:hAnsi="Times New Roman" w:cs="Times New Roman"/>
          <w:sz w:val="24"/>
          <w:szCs w:val="24"/>
        </w:rPr>
        <w:t xml:space="preserve"> к Техническому заданию</w:t>
      </w:r>
      <w:r w:rsidRPr="0023672D">
        <w:rPr>
          <w:rFonts w:ascii="Times New Roman" w:eastAsia="Calibri" w:hAnsi="Times New Roman" w:cs="Times New Roman"/>
          <w:sz w:val="24"/>
          <w:szCs w:val="24"/>
        </w:rPr>
        <w:t>.</w:t>
      </w:r>
    </w:p>
    <w:tbl>
      <w:tblPr>
        <w:tblStyle w:val="24"/>
        <w:tblW w:w="10342" w:type="dxa"/>
        <w:tblInd w:w="-5" w:type="dxa"/>
        <w:tblLayout w:type="fixed"/>
        <w:tblLook w:val="04A0" w:firstRow="1" w:lastRow="0" w:firstColumn="1" w:lastColumn="0" w:noHBand="0" w:noVBand="1"/>
      </w:tblPr>
      <w:tblGrid>
        <w:gridCol w:w="2268"/>
        <w:gridCol w:w="1134"/>
        <w:gridCol w:w="993"/>
        <w:gridCol w:w="1559"/>
        <w:gridCol w:w="1559"/>
        <w:gridCol w:w="1418"/>
        <w:gridCol w:w="1411"/>
      </w:tblGrid>
      <w:tr w:rsidR="00DE7BD7" w:rsidRPr="00DE7BD7" w14:paraId="2281C84A" w14:textId="3AE56751" w:rsidTr="00002E6A">
        <w:tc>
          <w:tcPr>
            <w:tcW w:w="2268" w:type="dxa"/>
            <w:shd w:val="clear" w:color="auto" w:fill="auto"/>
            <w:vAlign w:val="center"/>
          </w:tcPr>
          <w:p w14:paraId="10E53985" w14:textId="77777777" w:rsidR="00DE7BD7" w:rsidRPr="00DE7BD7" w:rsidRDefault="00DE7BD7" w:rsidP="00DE7BD7">
            <w:pPr>
              <w:widowControl w:val="0"/>
              <w:adjustRightInd w:val="0"/>
              <w:jc w:val="center"/>
              <w:rPr>
                <w:rFonts w:ascii="Times New Roman" w:hAnsi="Times New Roman" w:cs="Times New Roman"/>
                <w:b/>
              </w:rPr>
            </w:pPr>
            <w:r w:rsidRPr="00DE7BD7">
              <w:rPr>
                <w:rFonts w:ascii="Times New Roman" w:hAnsi="Times New Roman" w:cs="Times New Roman"/>
                <w:b/>
              </w:rPr>
              <w:t>Наименование товара</w:t>
            </w:r>
          </w:p>
        </w:tc>
        <w:tc>
          <w:tcPr>
            <w:tcW w:w="1134" w:type="dxa"/>
            <w:shd w:val="clear" w:color="auto" w:fill="auto"/>
            <w:vAlign w:val="center"/>
          </w:tcPr>
          <w:p w14:paraId="44DC6AA6" w14:textId="77777777" w:rsidR="00DE7BD7" w:rsidRPr="00DE7BD7" w:rsidRDefault="00DE7BD7" w:rsidP="00DE7BD7">
            <w:pPr>
              <w:widowControl w:val="0"/>
              <w:adjustRightInd w:val="0"/>
              <w:jc w:val="center"/>
              <w:rPr>
                <w:rFonts w:ascii="Times New Roman" w:hAnsi="Times New Roman" w:cs="Times New Roman"/>
                <w:b/>
              </w:rPr>
            </w:pPr>
            <w:r w:rsidRPr="00DE7BD7">
              <w:rPr>
                <w:rFonts w:ascii="Times New Roman" w:hAnsi="Times New Roman" w:cs="Times New Roman"/>
                <w:b/>
              </w:rPr>
              <w:t>Общее кол-во, шт.</w:t>
            </w:r>
          </w:p>
        </w:tc>
        <w:tc>
          <w:tcPr>
            <w:tcW w:w="993" w:type="dxa"/>
            <w:shd w:val="clear" w:color="auto" w:fill="auto"/>
            <w:vAlign w:val="center"/>
          </w:tcPr>
          <w:p w14:paraId="56F43925" w14:textId="70B5DB0C" w:rsidR="00DE7BD7" w:rsidRPr="00DE7BD7" w:rsidRDefault="00DE7BD7" w:rsidP="00DE7BD7">
            <w:pPr>
              <w:widowControl w:val="0"/>
              <w:adjustRightInd w:val="0"/>
              <w:jc w:val="center"/>
              <w:rPr>
                <w:rFonts w:ascii="Times New Roman" w:hAnsi="Times New Roman" w:cs="Times New Roman"/>
                <w:b/>
              </w:rPr>
            </w:pPr>
            <w:r w:rsidRPr="00DE7BD7">
              <w:rPr>
                <w:rFonts w:ascii="Times New Roman" w:hAnsi="Times New Roman" w:cs="Times New Roman"/>
                <w:b/>
              </w:rPr>
              <w:t>Кол-во партий</w:t>
            </w:r>
          </w:p>
        </w:tc>
        <w:tc>
          <w:tcPr>
            <w:tcW w:w="1559" w:type="dxa"/>
            <w:shd w:val="clear" w:color="auto" w:fill="auto"/>
            <w:vAlign w:val="center"/>
          </w:tcPr>
          <w:p w14:paraId="0BA14D2E" w14:textId="77777777" w:rsidR="00DE7BD7" w:rsidRPr="00DE7BD7" w:rsidRDefault="00DE7BD7" w:rsidP="00DE7BD7">
            <w:pPr>
              <w:widowControl w:val="0"/>
              <w:adjustRightInd w:val="0"/>
              <w:jc w:val="center"/>
              <w:rPr>
                <w:rFonts w:ascii="Times New Roman" w:hAnsi="Times New Roman" w:cs="Times New Roman"/>
                <w:b/>
              </w:rPr>
            </w:pPr>
            <w:r w:rsidRPr="00DE7BD7">
              <w:rPr>
                <w:rFonts w:ascii="Times New Roman" w:hAnsi="Times New Roman" w:cs="Times New Roman"/>
                <w:b/>
              </w:rPr>
              <w:t xml:space="preserve">Кол-во </w:t>
            </w:r>
          </w:p>
          <w:p w14:paraId="72412E49" w14:textId="461A8DE4" w:rsidR="00DE7BD7" w:rsidRPr="00DE7BD7" w:rsidRDefault="00DE7BD7" w:rsidP="00DE7BD7">
            <w:pPr>
              <w:widowControl w:val="0"/>
              <w:adjustRightInd w:val="0"/>
              <w:jc w:val="center"/>
              <w:rPr>
                <w:rFonts w:ascii="Times New Roman" w:hAnsi="Times New Roman" w:cs="Times New Roman"/>
                <w:b/>
              </w:rPr>
            </w:pPr>
            <w:proofErr w:type="gramStart"/>
            <w:r w:rsidRPr="00DE7BD7">
              <w:rPr>
                <w:rFonts w:ascii="Times New Roman" w:hAnsi="Times New Roman" w:cs="Times New Roman"/>
                <w:b/>
              </w:rPr>
              <w:t>штук</w:t>
            </w:r>
            <w:proofErr w:type="gramEnd"/>
            <w:r w:rsidRPr="00DE7BD7">
              <w:rPr>
                <w:rFonts w:ascii="Times New Roman" w:hAnsi="Times New Roman" w:cs="Times New Roman"/>
                <w:b/>
              </w:rPr>
              <w:t xml:space="preserve"> в партии</w:t>
            </w:r>
          </w:p>
        </w:tc>
        <w:tc>
          <w:tcPr>
            <w:tcW w:w="1559" w:type="dxa"/>
            <w:shd w:val="clear" w:color="auto" w:fill="auto"/>
            <w:vAlign w:val="center"/>
          </w:tcPr>
          <w:p w14:paraId="49998B4C" w14:textId="77777777" w:rsidR="00DE7BD7" w:rsidRPr="00DE7BD7" w:rsidRDefault="00DE7BD7" w:rsidP="00DE7BD7">
            <w:pPr>
              <w:widowControl w:val="0"/>
              <w:adjustRightInd w:val="0"/>
              <w:jc w:val="center"/>
              <w:rPr>
                <w:rFonts w:ascii="Times New Roman" w:hAnsi="Times New Roman" w:cs="Times New Roman"/>
                <w:b/>
              </w:rPr>
            </w:pPr>
            <w:r w:rsidRPr="00DE7BD7">
              <w:rPr>
                <w:rFonts w:ascii="Times New Roman" w:hAnsi="Times New Roman" w:cs="Times New Roman"/>
                <w:b/>
              </w:rPr>
              <w:t>Срок поставки каждой партии</w:t>
            </w:r>
          </w:p>
        </w:tc>
        <w:tc>
          <w:tcPr>
            <w:tcW w:w="1418" w:type="dxa"/>
            <w:tcBorders>
              <w:top w:val="single" w:sz="4" w:space="0" w:color="000000"/>
              <w:left w:val="single" w:sz="4" w:space="0" w:color="000000"/>
              <w:bottom w:val="single" w:sz="4" w:space="0" w:color="000000"/>
              <w:right w:val="single" w:sz="4" w:space="0" w:color="000000"/>
            </w:tcBorders>
            <w:vAlign w:val="center"/>
          </w:tcPr>
          <w:p w14:paraId="328C31FF" w14:textId="77777777" w:rsidR="00DE7BD7" w:rsidRPr="00DE7BD7" w:rsidRDefault="00DE7BD7" w:rsidP="00DE7BD7">
            <w:pPr>
              <w:tabs>
                <w:tab w:val="left" w:pos="142"/>
              </w:tabs>
              <w:jc w:val="center"/>
              <w:rPr>
                <w:rFonts w:ascii="Times New Roman" w:hAnsi="Times New Roman" w:cs="Times New Roman"/>
                <w:b/>
              </w:rPr>
            </w:pPr>
            <w:r w:rsidRPr="00DE7BD7">
              <w:rPr>
                <w:rFonts w:ascii="Times New Roman" w:hAnsi="Times New Roman" w:cs="Times New Roman"/>
                <w:b/>
              </w:rPr>
              <w:t>Цена за ед. Товара рублей,</w:t>
            </w:r>
          </w:p>
          <w:p w14:paraId="55E3472F" w14:textId="20B6A491" w:rsidR="00DE7BD7" w:rsidRPr="00DE7BD7" w:rsidRDefault="00DE7BD7" w:rsidP="00DE7BD7">
            <w:pPr>
              <w:widowControl w:val="0"/>
              <w:adjustRightInd w:val="0"/>
              <w:jc w:val="center"/>
              <w:rPr>
                <w:rFonts w:ascii="Times New Roman" w:hAnsi="Times New Roman" w:cs="Times New Roman"/>
                <w:b/>
              </w:rPr>
            </w:pPr>
            <w:proofErr w:type="gramStart"/>
            <w:r w:rsidRPr="00DE7BD7">
              <w:rPr>
                <w:rFonts w:ascii="Times New Roman" w:hAnsi="Times New Roman" w:cs="Times New Roman"/>
                <w:b/>
              </w:rPr>
              <w:t>с</w:t>
            </w:r>
            <w:proofErr w:type="gramEnd"/>
            <w:r w:rsidRPr="00DE7BD7">
              <w:rPr>
                <w:rFonts w:ascii="Times New Roman" w:hAnsi="Times New Roman" w:cs="Times New Roman"/>
                <w:b/>
              </w:rPr>
              <w:t xml:space="preserve"> НДС</w:t>
            </w:r>
            <w:r w:rsidR="00BE331E" w:rsidRPr="00BE331E">
              <w:rPr>
                <w:rFonts w:ascii="Times New Roman" w:hAnsi="Times New Roman" w:cs="Times New Roman"/>
                <w:b/>
                <w:highlight w:val="yellow"/>
              </w:rPr>
              <w:t>*</w:t>
            </w:r>
          </w:p>
        </w:tc>
        <w:tc>
          <w:tcPr>
            <w:tcW w:w="1411" w:type="dxa"/>
            <w:tcBorders>
              <w:top w:val="single" w:sz="4" w:space="0" w:color="000000"/>
              <w:left w:val="single" w:sz="4" w:space="0" w:color="000000"/>
              <w:bottom w:val="single" w:sz="4" w:space="0" w:color="000000"/>
              <w:right w:val="single" w:sz="4" w:space="0" w:color="000000"/>
            </w:tcBorders>
          </w:tcPr>
          <w:p w14:paraId="402C31C2" w14:textId="2EDDB0A7" w:rsidR="00DE7BD7" w:rsidRPr="00DE7BD7" w:rsidRDefault="00DE7BD7" w:rsidP="00DE7BD7">
            <w:pPr>
              <w:widowControl w:val="0"/>
              <w:adjustRightInd w:val="0"/>
              <w:jc w:val="center"/>
              <w:rPr>
                <w:rFonts w:ascii="Times New Roman" w:hAnsi="Times New Roman" w:cs="Times New Roman"/>
                <w:b/>
              </w:rPr>
            </w:pPr>
            <w:r w:rsidRPr="00DE7BD7">
              <w:rPr>
                <w:rFonts w:ascii="Times New Roman" w:hAnsi="Times New Roman" w:cs="Times New Roman"/>
                <w:b/>
              </w:rPr>
              <w:t xml:space="preserve">Цена </w:t>
            </w:r>
            <w:r w:rsidR="009F4D4A">
              <w:rPr>
                <w:rFonts w:ascii="Times New Roman" w:hAnsi="Times New Roman" w:cs="Times New Roman"/>
                <w:b/>
              </w:rPr>
              <w:t>всего</w:t>
            </w:r>
            <w:r w:rsidRPr="00DE7BD7">
              <w:rPr>
                <w:rFonts w:ascii="Times New Roman" w:hAnsi="Times New Roman" w:cs="Times New Roman"/>
                <w:b/>
              </w:rPr>
              <w:t xml:space="preserve"> Товара рублей, </w:t>
            </w:r>
          </w:p>
          <w:p w14:paraId="0DB94F2B" w14:textId="19D40D8B" w:rsidR="00DE7BD7" w:rsidRPr="00DE7BD7" w:rsidRDefault="00DE7BD7" w:rsidP="00DE7BD7">
            <w:pPr>
              <w:widowControl w:val="0"/>
              <w:adjustRightInd w:val="0"/>
              <w:jc w:val="center"/>
              <w:rPr>
                <w:rFonts w:ascii="Times New Roman" w:hAnsi="Times New Roman" w:cs="Times New Roman"/>
                <w:b/>
              </w:rPr>
            </w:pPr>
            <w:proofErr w:type="gramStart"/>
            <w:r w:rsidRPr="00DE7BD7">
              <w:rPr>
                <w:rFonts w:ascii="Times New Roman" w:hAnsi="Times New Roman" w:cs="Times New Roman"/>
                <w:b/>
              </w:rPr>
              <w:t>с</w:t>
            </w:r>
            <w:proofErr w:type="gramEnd"/>
            <w:r w:rsidRPr="00DE7BD7">
              <w:rPr>
                <w:rFonts w:ascii="Times New Roman" w:hAnsi="Times New Roman" w:cs="Times New Roman"/>
                <w:b/>
              </w:rPr>
              <w:t xml:space="preserve"> НДС</w:t>
            </w:r>
            <w:r w:rsidR="00BE331E" w:rsidRPr="00BE331E">
              <w:rPr>
                <w:rFonts w:ascii="Times New Roman" w:hAnsi="Times New Roman" w:cs="Times New Roman"/>
                <w:b/>
                <w:highlight w:val="yellow"/>
              </w:rPr>
              <w:t>*</w:t>
            </w:r>
          </w:p>
        </w:tc>
      </w:tr>
      <w:tr w:rsidR="00DE7BD7" w:rsidRPr="00DE7BD7" w14:paraId="762977E1" w14:textId="191ED5B4" w:rsidTr="00002E6A">
        <w:tc>
          <w:tcPr>
            <w:tcW w:w="2268" w:type="dxa"/>
            <w:shd w:val="clear" w:color="auto" w:fill="auto"/>
          </w:tcPr>
          <w:p w14:paraId="67ED8503" w14:textId="77777777" w:rsidR="00DE7BD7" w:rsidRPr="00DE7BD7" w:rsidRDefault="00DE7BD7" w:rsidP="000771B2">
            <w:pPr>
              <w:widowControl w:val="0"/>
              <w:adjustRightInd w:val="0"/>
              <w:jc w:val="both"/>
              <w:rPr>
                <w:rFonts w:ascii="Times New Roman" w:hAnsi="Times New Roman" w:cs="Times New Roman"/>
              </w:rPr>
            </w:pPr>
            <w:r w:rsidRPr="00DE7BD7">
              <w:rPr>
                <w:rFonts w:ascii="Times New Roman" w:hAnsi="Times New Roman" w:cs="Times New Roman"/>
              </w:rPr>
              <w:t>Вывод-заготовка ЯЛГК.757471.037-01</w:t>
            </w:r>
          </w:p>
        </w:tc>
        <w:tc>
          <w:tcPr>
            <w:tcW w:w="1134" w:type="dxa"/>
            <w:shd w:val="clear" w:color="auto" w:fill="auto"/>
            <w:vAlign w:val="center"/>
          </w:tcPr>
          <w:p w14:paraId="1E14C4E5" w14:textId="05E5B5C1" w:rsidR="00DE7BD7" w:rsidRPr="00DE7BD7" w:rsidRDefault="00ED1A17" w:rsidP="000771B2">
            <w:pPr>
              <w:widowControl w:val="0"/>
              <w:adjustRightInd w:val="0"/>
              <w:jc w:val="center"/>
              <w:rPr>
                <w:rFonts w:ascii="Times New Roman" w:hAnsi="Times New Roman" w:cs="Times New Roman"/>
              </w:rPr>
            </w:pPr>
            <w:r>
              <w:rPr>
                <w:rFonts w:ascii="Times New Roman" w:hAnsi="Times New Roman" w:cs="Times New Roman"/>
              </w:rPr>
              <w:t>300</w:t>
            </w:r>
            <w:r w:rsidR="00DE7BD7" w:rsidRPr="00DE7BD7">
              <w:rPr>
                <w:rFonts w:ascii="Times New Roman" w:hAnsi="Times New Roman" w:cs="Times New Roman"/>
              </w:rPr>
              <w:t> 000</w:t>
            </w:r>
          </w:p>
        </w:tc>
        <w:tc>
          <w:tcPr>
            <w:tcW w:w="993" w:type="dxa"/>
            <w:shd w:val="clear" w:color="auto" w:fill="auto"/>
            <w:vAlign w:val="center"/>
          </w:tcPr>
          <w:p w14:paraId="1DD241E3" w14:textId="77777777" w:rsidR="00DE7BD7" w:rsidRPr="00DE7BD7" w:rsidRDefault="00DE7BD7" w:rsidP="000771B2">
            <w:pPr>
              <w:widowControl w:val="0"/>
              <w:adjustRightInd w:val="0"/>
              <w:jc w:val="center"/>
              <w:rPr>
                <w:rFonts w:ascii="Times New Roman" w:hAnsi="Times New Roman" w:cs="Times New Roman"/>
              </w:rPr>
            </w:pPr>
            <w:r w:rsidRPr="00DE7BD7">
              <w:rPr>
                <w:rFonts w:ascii="Times New Roman" w:hAnsi="Times New Roman" w:cs="Times New Roman"/>
              </w:rPr>
              <w:t>12</w:t>
            </w:r>
          </w:p>
        </w:tc>
        <w:tc>
          <w:tcPr>
            <w:tcW w:w="1559" w:type="dxa"/>
            <w:shd w:val="clear" w:color="auto" w:fill="auto"/>
            <w:vAlign w:val="center"/>
          </w:tcPr>
          <w:p w14:paraId="263659E3" w14:textId="69067BF7" w:rsidR="00DE7BD7" w:rsidRPr="00DE7BD7" w:rsidRDefault="00ED1A17" w:rsidP="000771B2">
            <w:pPr>
              <w:widowControl w:val="0"/>
              <w:adjustRightInd w:val="0"/>
              <w:jc w:val="center"/>
              <w:rPr>
                <w:rFonts w:ascii="Times New Roman" w:hAnsi="Times New Roman" w:cs="Times New Roman"/>
              </w:rPr>
            </w:pPr>
            <w:r>
              <w:rPr>
                <w:rFonts w:ascii="Times New Roman" w:hAnsi="Times New Roman" w:cs="Times New Roman"/>
              </w:rPr>
              <w:t>2</w:t>
            </w:r>
            <w:r w:rsidR="00DE7BD7" w:rsidRPr="00DE7BD7">
              <w:rPr>
                <w:rFonts w:ascii="Times New Roman" w:hAnsi="Times New Roman" w:cs="Times New Roman"/>
              </w:rPr>
              <w:t>5 000</w:t>
            </w:r>
          </w:p>
        </w:tc>
        <w:tc>
          <w:tcPr>
            <w:tcW w:w="1559" w:type="dxa"/>
            <w:shd w:val="clear" w:color="auto" w:fill="auto"/>
            <w:vAlign w:val="center"/>
          </w:tcPr>
          <w:p w14:paraId="0E232AB1" w14:textId="77777777" w:rsidR="00DE7BD7" w:rsidRPr="00DE7BD7" w:rsidRDefault="00DE7BD7" w:rsidP="000771B2">
            <w:pPr>
              <w:widowControl w:val="0"/>
              <w:adjustRightInd w:val="0"/>
              <w:jc w:val="center"/>
              <w:rPr>
                <w:rFonts w:ascii="Times New Roman" w:hAnsi="Times New Roman" w:cs="Times New Roman"/>
              </w:rPr>
            </w:pPr>
            <w:r w:rsidRPr="00DE7BD7">
              <w:rPr>
                <w:rFonts w:ascii="Times New Roman" w:hAnsi="Times New Roman" w:cs="Times New Roman"/>
              </w:rPr>
              <w:t>1 раз в месяц</w:t>
            </w:r>
          </w:p>
        </w:tc>
        <w:tc>
          <w:tcPr>
            <w:tcW w:w="1418" w:type="dxa"/>
          </w:tcPr>
          <w:p w14:paraId="18591E9B" w14:textId="77777777" w:rsidR="00DE7BD7" w:rsidRPr="00DE7BD7" w:rsidRDefault="00DE7BD7" w:rsidP="000771B2">
            <w:pPr>
              <w:widowControl w:val="0"/>
              <w:adjustRightInd w:val="0"/>
              <w:jc w:val="center"/>
              <w:rPr>
                <w:rFonts w:ascii="Times New Roman" w:hAnsi="Times New Roman" w:cs="Times New Roman"/>
              </w:rPr>
            </w:pPr>
          </w:p>
        </w:tc>
        <w:tc>
          <w:tcPr>
            <w:tcW w:w="1411" w:type="dxa"/>
          </w:tcPr>
          <w:p w14:paraId="4EF90CE4" w14:textId="77777777" w:rsidR="00DE7BD7" w:rsidRPr="00DE7BD7" w:rsidRDefault="00DE7BD7" w:rsidP="000771B2">
            <w:pPr>
              <w:widowControl w:val="0"/>
              <w:adjustRightInd w:val="0"/>
              <w:jc w:val="center"/>
              <w:rPr>
                <w:rFonts w:ascii="Times New Roman" w:hAnsi="Times New Roman" w:cs="Times New Roman"/>
              </w:rPr>
            </w:pPr>
          </w:p>
        </w:tc>
      </w:tr>
    </w:tbl>
    <w:p w14:paraId="6E20C0BD" w14:textId="77777777" w:rsidR="002C5AB5" w:rsidRPr="002C5AB5" w:rsidRDefault="002C5AB5" w:rsidP="002C5AB5">
      <w:pPr>
        <w:tabs>
          <w:tab w:val="left" w:pos="0"/>
        </w:tabs>
        <w:snapToGrid w:val="0"/>
        <w:jc w:val="both"/>
        <w:rPr>
          <w:rFonts w:ascii="Times New Roman" w:hAnsi="Times New Roman" w:cs="Times New Roman"/>
          <w:b/>
          <w:sz w:val="24"/>
          <w:szCs w:val="24"/>
        </w:rPr>
      </w:pPr>
      <w:r w:rsidRPr="002C5AB5">
        <w:rPr>
          <w:rFonts w:ascii="Times New Roman" w:hAnsi="Times New Roman" w:cs="Times New Roman"/>
          <w:b/>
          <w:sz w:val="24"/>
          <w:szCs w:val="24"/>
          <w:highlight w:val="yellow"/>
        </w:rPr>
        <w:t>НДС*-</w:t>
      </w:r>
      <w:r w:rsidRPr="00BE331E">
        <w:rPr>
          <w:rFonts w:ascii="Times New Roman" w:hAnsi="Times New Roman" w:cs="Times New Roman"/>
          <w:b/>
          <w:sz w:val="24"/>
          <w:szCs w:val="24"/>
        </w:rPr>
        <w:t>если применим</w:t>
      </w:r>
    </w:p>
    <w:p w14:paraId="2D584DD9" w14:textId="77777777" w:rsidR="002C5AB5" w:rsidRPr="002C5AB5" w:rsidRDefault="002C5AB5" w:rsidP="002C5AB5">
      <w:pPr>
        <w:tabs>
          <w:tab w:val="num" w:pos="0"/>
        </w:tabs>
        <w:jc w:val="both"/>
        <w:rPr>
          <w:rFonts w:ascii="Times New Roman" w:hAnsi="Times New Roman" w:cs="Times New Roman"/>
          <w:b/>
          <w:sz w:val="24"/>
          <w:szCs w:val="24"/>
        </w:rPr>
      </w:pPr>
    </w:p>
    <w:p w14:paraId="2FAF4384" w14:textId="77777777" w:rsidR="002C5AB5" w:rsidRPr="002C5AB5" w:rsidRDefault="002C5AB5" w:rsidP="002C5AB5">
      <w:pPr>
        <w:tabs>
          <w:tab w:val="num" w:pos="0"/>
        </w:tabs>
        <w:jc w:val="both"/>
        <w:rPr>
          <w:rFonts w:ascii="Times New Roman" w:hAnsi="Times New Roman" w:cs="Times New Roman"/>
          <w:b/>
          <w:i/>
          <w:sz w:val="24"/>
          <w:szCs w:val="24"/>
        </w:rPr>
      </w:pPr>
      <w:r w:rsidRPr="002C5AB5">
        <w:rPr>
          <w:rFonts w:ascii="Times New Roman" w:hAnsi="Times New Roman" w:cs="Times New Roman"/>
          <w:b/>
          <w:sz w:val="24"/>
          <w:szCs w:val="24"/>
        </w:rPr>
        <w:t>ВСЕГО, рублей</w:t>
      </w:r>
      <w:r w:rsidRPr="002C5AB5">
        <w:rPr>
          <w:rFonts w:ascii="Times New Roman" w:hAnsi="Times New Roman" w:cs="Times New Roman"/>
          <w:sz w:val="24"/>
          <w:szCs w:val="24"/>
        </w:rPr>
        <w:t xml:space="preserve"> </w:t>
      </w:r>
      <w:r w:rsidRPr="002C5AB5">
        <w:rPr>
          <w:rFonts w:ascii="Times New Roman" w:hAnsi="Times New Roman" w:cs="Times New Roman"/>
          <w:b/>
          <w:i/>
          <w:sz w:val="24"/>
          <w:szCs w:val="24"/>
        </w:rPr>
        <w:t xml:space="preserve">____________________, </w:t>
      </w:r>
      <w:r w:rsidRPr="002C5AB5">
        <w:rPr>
          <w:rFonts w:ascii="Times New Roman" w:hAnsi="Times New Roman" w:cs="Times New Roman"/>
          <w:sz w:val="24"/>
          <w:szCs w:val="24"/>
        </w:rPr>
        <w:t>в том числе НДС _</w:t>
      </w:r>
      <w:r w:rsidRPr="002C5AB5">
        <w:rPr>
          <w:rFonts w:ascii="Times New Roman" w:hAnsi="Times New Roman" w:cs="Times New Roman"/>
          <w:b/>
          <w:i/>
          <w:sz w:val="24"/>
          <w:szCs w:val="24"/>
        </w:rPr>
        <w:t xml:space="preserve">__________________________________ </w:t>
      </w:r>
    </w:p>
    <w:p w14:paraId="71BDF5F1" w14:textId="4115D2F9" w:rsidR="002C5AB5" w:rsidRDefault="002C5AB5" w:rsidP="002C5AB5">
      <w:pPr>
        <w:tabs>
          <w:tab w:val="num" w:pos="0"/>
        </w:tabs>
        <w:jc w:val="both"/>
        <w:rPr>
          <w:rFonts w:ascii="Times New Roman" w:hAnsi="Times New Roman" w:cs="Times New Roman"/>
          <w:sz w:val="18"/>
          <w:szCs w:val="18"/>
        </w:rPr>
      </w:pPr>
      <w:r w:rsidRPr="00931A9D">
        <w:rPr>
          <w:rFonts w:ascii="Times New Roman" w:hAnsi="Times New Roman" w:cs="Times New Roman"/>
          <w:sz w:val="18"/>
          <w:szCs w:val="18"/>
        </w:rPr>
        <w:t xml:space="preserve">                </w:t>
      </w:r>
      <w:r w:rsidR="00931A9D">
        <w:rPr>
          <w:rFonts w:ascii="Times New Roman" w:hAnsi="Times New Roman" w:cs="Times New Roman"/>
          <w:sz w:val="18"/>
          <w:szCs w:val="18"/>
        </w:rPr>
        <w:t xml:space="preserve">                </w:t>
      </w:r>
      <w:r w:rsidRPr="00931A9D">
        <w:rPr>
          <w:rFonts w:ascii="Times New Roman" w:hAnsi="Times New Roman" w:cs="Times New Roman"/>
          <w:sz w:val="18"/>
          <w:szCs w:val="18"/>
        </w:rPr>
        <w:t xml:space="preserve">  (</w:t>
      </w:r>
      <w:proofErr w:type="gramStart"/>
      <w:r w:rsidRPr="00931A9D">
        <w:rPr>
          <w:rFonts w:ascii="Times New Roman" w:hAnsi="Times New Roman" w:cs="Times New Roman"/>
          <w:sz w:val="18"/>
          <w:szCs w:val="18"/>
        </w:rPr>
        <w:t>указать</w:t>
      </w:r>
      <w:proofErr w:type="gramEnd"/>
      <w:r w:rsidRPr="00931A9D">
        <w:rPr>
          <w:rFonts w:ascii="Times New Roman" w:hAnsi="Times New Roman" w:cs="Times New Roman"/>
          <w:sz w:val="18"/>
          <w:szCs w:val="18"/>
        </w:rPr>
        <w:t xml:space="preserve"> сумму цифрами и прописью)           </w:t>
      </w:r>
      <w:r w:rsidR="00931A9D">
        <w:rPr>
          <w:rFonts w:ascii="Times New Roman" w:hAnsi="Times New Roman" w:cs="Times New Roman"/>
          <w:sz w:val="18"/>
          <w:szCs w:val="18"/>
        </w:rPr>
        <w:t xml:space="preserve">                                       </w:t>
      </w:r>
      <w:r w:rsidRPr="00931A9D">
        <w:rPr>
          <w:rFonts w:ascii="Times New Roman" w:hAnsi="Times New Roman" w:cs="Times New Roman"/>
          <w:b/>
          <w:i/>
          <w:sz w:val="18"/>
          <w:szCs w:val="18"/>
        </w:rPr>
        <w:t xml:space="preserve"> </w:t>
      </w:r>
      <w:r w:rsidRPr="00931A9D">
        <w:rPr>
          <w:rFonts w:ascii="Times New Roman" w:hAnsi="Times New Roman" w:cs="Times New Roman"/>
          <w:sz w:val="18"/>
          <w:szCs w:val="18"/>
        </w:rPr>
        <w:t>(указать цифрами и прописью, если применим)</w:t>
      </w:r>
    </w:p>
    <w:p w14:paraId="79329DE3" w14:textId="77777777" w:rsidR="008C6C55" w:rsidRPr="00931A9D" w:rsidRDefault="008C6C55" w:rsidP="002C5AB5">
      <w:pPr>
        <w:tabs>
          <w:tab w:val="num" w:pos="0"/>
        </w:tabs>
        <w:jc w:val="both"/>
        <w:rPr>
          <w:rFonts w:ascii="Times New Roman" w:hAnsi="Times New Roman" w:cs="Times New Roman"/>
          <w:sz w:val="18"/>
          <w:szCs w:val="18"/>
        </w:rPr>
      </w:pPr>
    </w:p>
    <w:p w14:paraId="71F31630" w14:textId="1707EFB6" w:rsidR="008C6C55" w:rsidRDefault="008C6C55" w:rsidP="008C6C55">
      <w:pPr>
        <w:contextualSpacing/>
        <w:jc w:val="both"/>
        <w:rPr>
          <w:rFonts w:ascii="Times New Roman" w:eastAsia="Calibri" w:hAnsi="Times New Roman" w:cs="Times New Roman"/>
          <w:b/>
          <w:snapToGrid w:val="0"/>
          <w:sz w:val="24"/>
          <w:szCs w:val="24"/>
          <w:lang w:eastAsia="en-US"/>
        </w:rPr>
      </w:pPr>
      <w:r>
        <w:rPr>
          <w:rFonts w:ascii="Times New Roman" w:eastAsia="Calibri" w:hAnsi="Times New Roman" w:cs="Times New Roman"/>
          <w:b/>
          <w:snapToGrid w:val="0"/>
          <w:sz w:val="24"/>
          <w:szCs w:val="24"/>
          <w:lang w:eastAsia="en-US"/>
        </w:rPr>
        <w:t>Поставка Т</w:t>
      </w:r>
      <w:r w:rsidRPr="00F51CFB">
        <w:rPr>
          <w:rFonts w:ascii="Times New Roman" w:eastAsia="Calibri" w:hAnsi="Times New Roman" w:cs="Times New Roman"/>
          <w:b/>
          <w:snapToGrid w:val="0"/>
          <w:sz w:val="24"/>
          <w:szCs w:val="24"/>
          <w:lang w:eastAsia="en-US"/>
        </w:rPr>
        <w:t>овара осуществляется на следующих условиях:</w:t>
      </w:r>
    </w:p>
    <w:p w14:paraId="741DDACF" w14:textId="77777777" w:rsidR="00BE643A" w:rsidRDefault="00BE643A" w:rsidP="008C6C55">
      <w:pPr>
        <w:contextualSpacing/>
        <w:jc w:val="both"/>
        <w:rPr>
          <w:rFonts w:ascii="Times New Roman" w:eastAsia="Calibri" w:hAnsi="Times New Roman" w:cs="Times New Roman"/>
          <w:b/>
          <w:snapToGrid w:val="0"/>
          <w:sz w:val="24"/>
          <w:szCs w:val="24"/>
          <w:lang w:eastAsia="en-US"/>
        </w:rPr>
      </w:pPr>
    </w:p>
    <w:p w14:paraId="5750A04E" w14:textId="0BFB711E" w:rsidR="001314B2" w:rsidRDefault="002C5AB5" w:rsidP="002C5AB5">
      <w:pPr>
        <w:tabs>
          <w:tab w:val="left" w:pos="0"/>
        </w:tabs>
        <w:snapToGrid w:val="0"/>
        <w:jc w:val="both"/>
        <w:rPr>
          <w:rFonts w:ascii="Times New Roman" w:hAnsi="Times New Roman" w:cs="Times New Roman"/>
          <w:sz w:val="24"/>
          <w:szCs w:val="24"/>
        </w:rPr>
      </w:pPr>
      <w:r w:rsidRPr="002C5AB5">
        <w:rPr>
          <w:rFonts w:ascii="Times New Roman" w:hAnsi="Times New Roman" w:cs="Times New Roman"/>
          <w:b/>
          <w:sz w:val="24"/>
          <w:szCs w:val="24"/>
          <w:u w:val="single"/>
        </w:rPr>
        <w:t>Срок поставки:</w:t>
      </w:r>
      <w:r w:rsidRPr="002C5AB5">
        <w:rPr>
          <w:rFonts w:ascii="Times New Roman" w:hAnsi="Times New Roman" w:cs="Times New Roman"/>
          <w:b/>
          <w:sz w:val="24"/>
          <w:szCs w:val="24"/>
          <w:vertAlign w:val="superscript"/>
        </w:rPr>
        <w:footnoteReference w:id="1"/>
      </w:r>
      <w:r w:rsidR="00931A9D" w:rsidRPr="00ED1A17">
        <w:rPr>
          <w:rFonts w:ascii="Times New Roman" w:hAnsi="Times New Roman" w:cs="Times New Roman"/>
          <w:b/>
          <w:sz w:val="24"/>
          <w:szCs w:val="24"/>
        </w:rPr>
        <w:t xml:space="preserve"> </w:t>
      </w:r>
      <w:r w:rsidRPr="002C5AB5">
        <w:rPr>
          <w:rFonts w:ascii="Times New Roman" w:hAnsi="Times New Roman" w:cs="Times New Roman"/>
          <w:sz w:val="24"/>
          <w:szCs w:val="24"/>
        </w:rPr>
        <w:t xml:space="preserve">Поставка партии Товара осуществляется Поставщиком в течение </w:t>
      </w:r>
      <w:r w:rsidR="001314B2">
        <w:rPr>
          <w:rFonts w:ascii="Times New Roman" w:hAnsi="Times New Roman" w:cs="Times New Roman"/>
          <w:sz w:val="24"/>
          <w:szCs w:val="24"/>
        </w:rPr>
        <w:t>______________________________</w:t>
      </w:r>
      <w:r w:rsidRPr="002C5AB5">
        <w:rPr>
          <w:rFonts w:ascii="Times New Roman" w:hAnsi="Times New Roman" w:cs="Times New Roman"/>
          <w:sz w:val="24"/>
          <w:szCs w:val="24"/>
        </w:rPr>
        <w:t xml:space="preserve"> календарных дней с момента получения предварительной заявки </w:t>
      </w:r>
    </w:p>
    <w:p w14:paraId="482F4871" w14:textId="359D0B50" w:rsidR="001314B2" w:rsidRDefault="001314B2" w:rsidP="002C5AB5">
      <w:pPr>
        <w:tabs>
          <w:tab w:val="left" w:pos="0"/>
        </w:tabs>
        <w:snapToGrid w:val="0"/>
        <w:jc w:val="both"/>
        <w:rPr>
          <w:rFonts w:ascii="Times New Roman" w:hAnsi="Times New Roman" w:cs="Times New Roman"/>
          <w:sz w:val="24"/>
          <w:szCs w:val="24"/>
        </w:rPr>
      </w:pPr>
      <w:r w:rsidRPr="002C5AB5">
        <w:rPr>
          <w:rFonts w:ascii="Times New Roman" w:hAnsi="Times New Roman" w:cs="Times New Roman"/>
          <w:sz w:val="18"/>
          <w:szCs w:val="18"/>
        </w:rPr>
        <w:t>(</w:t>
      </w:r>
      <w:proofErr w:type="gramStart"/>
      <w:r w:rsidRPr="002C5AB5">
        <w:rPr>
          <w:rFonts w:ascii="Times New Roman" w:hAnsi="Times New Roman" w:cs="Times New Roman"/>
          <w:sz w:val="18"/>
          <w:szCs w:val="18"/>
        </w:rPr>
        <w:t>указать</w:t>
      </w:r>
      <w:proofErr w:type="gramEnd"/>
      <w:r w:rsidRPr="002C5AB5">
        <w:rPr>
          <w:rFonts w:ascii="Times New Roman" w:hAnsi="Times New Roman" w:cs="Times New Roman"/>
          <w:sz w:val="18"/>
          <w:szCs w:val="18"/>
        </w:rPr>
        <w:t xml:space="preserve"> </w:t>
      </w:r>
      <w:r>
        <w:rPr>
          <w:rFonts w:ascii="Times New Roman" w:hAnsi="Times New Roman" w:cs="Times New Roman"/>
          <w:sz w:val="18"/>
          <w:szCs w:val="18"/>
        </w:rPr>
        <w:t>количество дней, но не более 30 (Тридцати) календарных дней</w:t>
      </w:r>
      <w:r w:rsidRPr="002C5AB5">
        <w:rPr>
          <w:rFonts w:ascii="Times New Roman" w:hAnsi="Times New Roman" w:cs="Times New Roman"/>
          <w:sz w:val="18"/>
          <w:szCs w:val="18"/>
        </w:rPr>
        <w:t>)</w:t>
      </w:r>
    </w:p>
    <w:p w14:paraId="0F3EC7DD" w14:textId="4B22AAB3" w:rsidR="002C5AB5" w:rsidRPr="002C5AB5" w:rsidRDefault="002C5AB5" w:rsidP="002C5AB5">
      <w:pPr>
        <w:tabs>
          <w:tab w:val="left" w:pos="0"/>
        </w:tabs>
        <w:snapToGrid w:val="0"/>
        <w:jc w:val="both"/>
        <w:rPr>
          <w:rFonts w:ascii="Times New Roman" w:hAnsi="Times New Roman" w:cs="Times New Roman"/>
          <w:sz w:val="24"/>
          <w:szCs w:val="24"/>
        </w:rPr>
      </w:pPr>
      <w:r w:rsidRPr="002C5AB5">
        <w:rPr>
          <w:rFonts w:ascii="Times New Roman" w:hAnsi="Times New Roman" w:cs="Times New Roman"/>
          <w:sz w:val="24"/>
          <w:szCs w:val="24"/>
        </w:rPr>
        <w:t>Заказчика на партию Товара.</w:t>
      </w:r>
    </w:p>
    <w:p w14:paraId="76862167" w14:textId="77777777" w:rsidR="002C5AB5" w:rsidRPr="002C5AB5" w:rsidRDefault="002C5AB5" w:rsidP="002C5AB5">
      <w:pPr>
        <w:tabs>
          <w:tab w:val="left" w:pos="0"/>
        </w:tabs>
        <w:snapToGrid w:val="0"/>
        <w:jc w:val="both"/>
        <w:rPr>
          <w:rFonts w:ascii="Times New Roman" w:hAnsi="Times New Roman" w:cs="Times New Roman"/>
          <w:sz w:val="24"/>
          <w:szCs w:val="24"/>
        </w:rPr>
      </w:pPr>
      <w:r w:rsidRPr="002C5AB5">
        <w:rPr>
          <w:rFonts w:ascii="Times New Roman" w:eastAsia="Calibri" w:hAnsi="Times New Roman" w:cs="Times New Roman"/>
          <w:sz w:val="24"/>
          <w:szCs w:val="24"/>
        </w:rPr>
        <w:t>Доставка партии Товара осуществляется силами и средствами Поставщика до склада Заказчика, находящегося по адресу: 424003, Республика Марий Эл, г. Йошкар-Ола, ул. Суворова, д. 26.</w:t>
      </w:r>
    </w:p>
    <w:p w14:paraId="12BC6E7F" w14:textId="77777777" w:rsidR="002C5AB5" w:rsidRPr="002C5AB5" w:rsidRDefault="002C5AB5" w:rsidP="002C5AB5">
      <w:pPr>
        <w:tabs>
          <w:tab w:val="left" w:pos="0"/>
        </w:tabs>
        <w:snapToGrid w:val="0"/>
        <w:jc w:val="both"/>
        <w:rPr>
          <w:rFonts w:ascii="Times New Roman" w:hAnsi="Times New Roman" w:cs="Times New Roman"/>
          <w:b/>
          <w:sz w:val="24"/>
          <w:szCs w:val="24"/>
          <w:u w:val="single"/>
        </w:rPr>
      </w:pPr>
    </w:p>
    <w:p w14:paraId="61E7BE33" w14:textId="5C834C5A" w:rsidR="002C5AB5" w:rsidRDefault="002C5AB5" w:rsidP="002C5AB5">
      <w:pPr>
        <w:tabs>
          <w:tab w:val="left" w:pos="0"/>
        </w:tabs>
        <w:snapToGrid w:val="0"/>
        <w:jc w:val="both"/>
        <w:rPr>
          <w:rFonts w:ascii="Times New Roman" w:hAnsi="Times New Roman" w:cs="Times New Roman"/>
          <w:sz w:val="24"/>
          <w:szCs w:val="24"/>
        </w:rPr>
      </w:pPr>
      <w:r w:rsidRPr="002C5AB5">
        <w:rPr>
          <w:rFonts w:ascii="Times New Roman" w:hAnsi="Times New Roman" w:cs="Times New Roman"/>
          <w:b/>
          <w:sz w:val="24"/>
          <w:szCs w:val="24"/>
          <w:u w:val="single"/>
        </w:rPr>
        <w:t>Условия оплаты:</w:t>
      </w:r>
      <w:r w:rsidR="001314B2">
        <w:rPr>
          <w:rStyle w:val="afc"/>
          <w:rFonts w:ascii="Times New Roman" w:hAnsi="Times New Roman" w:cs="Times New Roman"/>
          <w:b/>
          <w:sz w:val="24"/>
          <w:szCs w:val="24"/>
          <w:u w:val="single"/>
        </w:rPr>
        <w:footnoteReference w:id="2"/>
      </w:r>
      <w:r w:rsidRPr="002C5AB5">
        <w:rPr>
          <w:rFonts w:ascii="Times New Roman" w:hAnsi="Times New Roman" w:cs="Times New Roman"/>
          <w:sz w:val="24"/>
          <w:szCs w:val="24"/>
        </w:rPr>
        <w:t xml:space="preserve"> Заказчик осуществляет 100% оплату за партию Товара на основании выставленного счета Поставщика в течение </w:t>
      </w:r>
      <w:r w:rsidR="00DA1746">
        <w:rPr>
          <w:rFonts w:ascii="Times New Roman" w:hAnsi="Times New Roman" w:cs="Times New Roman"/>
          <w:sz w:val="24"/>
          <w:szCs w:val="24"/>
        </w:rPr>
        <w:t>30</w:t>
      </w:r>
      <w:r w:rsidRPr="002C5AB5">
        <w:rPr>
          <w:rFonts w:ascii="Times New Roman" w:hAnsi="Times New Roman" w:cs="Times New Roman"/>
          <w:sz w:val="24"/>
          <w:szCs w:val="24"/>
        </w:rPr>
        <w:t xml:space="preserve"> (</w:t>
      </w:r>
      <w:r w:rsidR="00DA1746">
        <w:rPr>
          <w:rFonts w:ascii="Times New Roman" w:hAnsi="Times New Roman" w:cs="Times New Roman"/>
          <w:sz w:val="24"/>
          <w:szCs w:val="24"/>
        </w:rPr>
        <w:t>Тридцати</w:t>
      </w:r>
      <w:r w:rsidRPr="002C5AB5">
        <w:rPr>
          <w:rFonts w:ascii="Times New Roman" w:hAnsi="Times New Roman" w:cs="Times New Roman"/>
          <w:sz w:val="24"/>
          <w:szCs w:val="24"/>
        </w:rPr>
        <w:t xml:space="preserve">) </w:t>
      </w:r>
      <w:r w:rsidR="00DA1746">
        <w:rPr>
          <w:rFonts w:ascii="Times New Roman" w:hAnsi="Times New Roman" w:cs="Times New Roman"/>
          <w:sz w:val="24"/>
          <w:szCs w:val="24"/>
        </w:rPr>
        <w:t>календарных</w:t>
      </w:r>
      <w:r w:rsidRPr="002C5AB5">
        <w:rPr>
          <w:rFonts w:ascii="Times New Roman" w:hAnsi="Times New Roman" w:cs="Times New Roman"/>
          <w:sz w:val="24"/>
          <w:szCs w:val="24"/>
        </w:rPr>
        <w:t xml:space="preserve"> дней с момента поставки партии Товара на склад Заказчика. </w:t>
      </w:r>
      <w:r w:rsidR="00577138" w:rsidRPr="00577138">
        <w:rPr>
          <w:rFonts w:ascii="Times New Roman" w:hAnsi="Times New Roman" w:cs="Times New Roman"/>
          <w:sz w:val="24"/>
          <w:szCs w:val="24"/>
        </w:rPr>
        <w:t>Оплата осуществляется исходя из стоимостной величины единицы Товара и исходя из объема фактически поставленного Товара</w:t>
      </w:r>
      <w:r w:rsidR="00577138">
        <w:rPr>
          <w:rFonts w:ascii="Times New Roman" w:hAnsi="Times New Roman" w:cs="Times New Roman"/>
          <w:sz w:val="24"/>
          <w:szCs w:val="24"/>
        </w:rPr>
        <w:t>.</w:t>
      </w:r>
    </w:p>
    <w:p w14:paraId="3DB58EC3" w14:textId="77777777" w:rsidR="008C6C55" w:rsidRPr="002C5AB5" w:rsidRDefault="008C6C55" w:rsidP="002C5AB5">
      <w:pPr>
        <w:tabs>
          <w:tab w:val="left" w:pos="0"/>
        </w:tabs>
        <w:snapToGrid w:val="0"/>
        <w:jc w:val="both"/>
        <w:rPr>
          <w:rFonts w:ascii="Times New Roman" w:eastAsia="Calibri" w:hAnsi="Times New Roman" w:cs="Times New Roman"/>
          <w:sz w:val="24"/>
          <w:szCs w:val="24"/>
          <w:lang w:eastAsia="en-US"/>
        </w:rPr>
      </w:pPr>
    </w:p>
    <w:p w14:paraId="396C3C60" w14:textId="77777777" w:rsidR="008C6C55" w:rsidRPr="002C5AB5" w:rsidRDefault="008C6C55" w:rsidP="008C6C55">
      <w:pPr>
        <w:tabs>
          <w:tab w:val="num" w:pos="0"/>
        </w:tabs>
        <w:jc w:val="both"/>
        <w:rPr>
          <w:rFonts w:ascii="Times New Roman" w:hAnsi="Times New Roman" w:cs="Times New Roman"/>
          <w:sz w:val="24"/>
          <w:szCs w:val="24"/>
        </w:rPr>
      </w:pPr>
      <w:r w:rsidRPr="008C6C55">
        <w:rPr>
          <w:rFonts w:ascii="Times New Roman" w:hAnsi="Times New Roman" w:cs="Times New Roman"/>
          <w:b/>
          <w:sz w:val="24"/>
          <w:szCs w:val="24"/>
        </w:rPr>
        <w:t>Тара</w:t>
      </w:r>
      <w:r w:rsidRPr="002C5AB5">
        <w:rPr>
          <w:rFonts w:ascii="Times New Roman" w:hAnsi="Times New Roman" w:cs="Times New Roman"/>
          <w:i/>
          <w:sz w:val="24"/>
          <w:szCs w:val="24"/>
        </w:rPr>
        <w:t xml:space="preserve"> </w:t>
      </w:r>
      <w:r w:rsidRPr="002C5AB5">
        <w:rPr>
          <w:rFonts w:ascii="Times New Roman" w:hAnsi="Times New Roman" w:cs="Times New Roman"/>
          <w:sz w:val="24"/>
          <w:szCs w:val="24"/>
        </w:rPr>
        <w:t>- многооборотная, подлежит возврату на условиях ________________________________</w:t>
      </w:r>
      <w:r>
        <w:rPr>
          <w:rFonts w:ascii="Times New Roman" w:hAnsi="Times New Roman" w:cs="Times New Roman"/>
          <w:sz w:val="24"/>
          <w:szCs w:val="24"/>
        </w:rPr>
        <w:t>______</w:t>
      </w:r>
      <w:r w:rsidRPr="002C5AB5">
        <w:rPr>
          <w:rFonts w:ascii="Times New Roman" w:hAnsi="Times New Roman" w:cs="Times New Roman"/>
          <w:sz w:val="24"/>
          <w:szCs w:val="24"/>
        </w:rPr>
        <w:t>.</w:t>
      </w:r>
    </w:p>
    <w:p w14:paraId="12788FFC" w14:textId="49F616FA" w:rsidR="002C5AB5" w:rsidRPr="00BE331E" w:rsidRDefault="008C6C55" w:rsidP="00BE331E">
      <w:pPr>
        <w:jc w:val="both"/>
        <w:rPr>
          <w:rFonts w:ascii="Times New Roman" w:hAnsi="Times New Roman" w:cs="Times New Roman"/>
          <w:sz w:val="18"/>
          <w:szCs w:val="18"/>
        </w:rPr>
      </w:pPr>
      <w:r w:rsidRPr="002C5AB5">
        <w:rPr>
          <w:rFonts w:ascii="Times New Roman" w:hAnsi="Times New Roman" w:cs="Times New Roman"/>
          <w:sz w:val="18"/>
          <w:szCs w:val="18"/>
        </w:rPr>
        <w:t xml:space="preserve">                                                                                                                                                   </w:t>
      </w:r>
      <w:r>
        <w:rPr>
          <w:rFonts w:ascii="Times New Roman" w:hAnsi="Times New Roman" w:cs="Times New Roman"/>
          <w:sz w:val="18"/>
          <w:szCs w:val="18"/>
        </w:rPr>
        <w:t xml:space="preserve">            </w:t>
      </w:r>
      <w:r w:rsidRPr="002C5AB5">
        <w:rPr>
          <w:rFonts w:ascii="Times New Roman" w:hAnsi="Times New Roman" w:cs="Times New Roman"/>
          <w:sz w:val="18"/>
          <w:szCs w:val="18"/>
        </w:rPr>
        <w:t xml:space="preserve"> (</w:t>
      </w:r>
      <w:proofErr w:type="gramStart"/>
      <w:r w:rsidRPr="002C5AB5">
        <w:rPr>
          <w:rFonts w:ascii="Times New Roman" w:hAnsi="Times New Roman" w:cs="Times New Roman"/>
          <w:sz w:val="18"/>
          <w:szCs w:val="18"/>
        </w:rPr>
        <w:t>указать</w:t>
      </w:r>
      <w:proofErr w:type="gramEnd"/>
      <w:r w:rsidRPr="002C5AB5">
        <w:rPr>
          <w:rFonts w:ascii="Times New Roman" w:hAnsi="Times New Roman" w:cs="Times New Roman"/>
          <w:sz w:val="18"/>
          <w:szCs w:val="18"/>
        </w:rPr>
        <w:t xml:space="preserve"> условия возврата)</w:t>
      </w:r>
    </w:p>
    <w:p w14:paraId="363867C7" w14:textId="10404A99" w:rsidR="002C5AB5" w:rsidRDefault="002C5AB5" w:rsidP="002C5AB5">
      <w:pPr>
        <w:tabs>
          <w:tab w:val="left" w:pos="0"/>
        </w:tabs>
        <w:snapToGrid w:val="0"/>
        <w:jc w:val="both"/>
        <w:rPr>
          <w:rFonts w:ascii="Times New Roman" w:hAnsi="Times New Roman" w:cs="Times New Roman"/>
          <w:b/>
          <w:sz w:val="24"/>
          <w:szCs w:val="24"/>
        </w:rPr>
      </w:pPr>
      <w:r w:rsidRPr="002C5AB5">
        <w:rPr>
          <w:rFonts w:ascii="Times New Roman" w:hAnsi="Times New Roman" w:cs="Times New Roman"/>
          <w:b/>
          <w:sz w:val="24"/>
          <w:szCs w:val="24"/>
          <w:u w:val="single"/>
        </w:rPr>
        <w:t xml:space="preserve">Гарантийный срок </w:t>
      </w:r>
      <w:proofErr w:type="gramStart"/>
      <w:r w:rsidRPr="002C5AB5">
        <w:rPr>
          <w:rFonts w:ascii="Times New Roman" w:hAnsi="Times New Roman" w:cs="Times New Roman"/>
          <w:b/>
          <w:sz w:val="24"/>
          <w:szCs w:val="24"/>
          <w:u w:val="single"/>
        </w:rPr>
        <w:t xml:space="preserve">хранения: </w:t>
      </w:r>
      <w:r w:rsidRPr="002C5AB5">
        <w:rPr>
          <w:rFonts w:ascii="Times New Roman" w:hAnsi="Times New Roman" w:cs="Times New Roman"/>
          <w:b/>
          <w:sz w:val="24"/>
          <w:szCs w:val="24"/>
        </w:rPr>
        <w:t xml:space="preserve">  </w:t>
      </w:r>
      <w:proofErr w:type="gramEnd"/>
      <w:r w:rsidRPr="002C5AB5">
        <w:rPr>
          <w:rFonts w:ascii="Times New Roman" w:hAnsi="Times New Roman" w:cs="Times New Roman"/>
          <w:b/>
          <w:sz w:val="24"/>
          <w:szCs w:val="24"/>
        </w:rPr>
        <w:t>___________________________</w:t>
      </w:r>
      <w:r w:rsidR="008F622C">
        <w:rPr>
          <w:rFonts w:ascii="Times New Roman" w:hAnsi="Times New Roman" w:cs="Times New Roman"/>
          <w:b/>
          <w:sz w:val="24"/>
          <w:szCs w:val="24"/>
        </w:rPr>
        <w:t>______________________________</w:t>
      </w:r>
    </w:p>
    <w:p w14:paraId="74316CB0" w14:textId="1C75198B" w:rsidR="00CB253A" w:rsidRPr="008C6C55" w:rsidRDefault="008F622C" w:rsidP="008C6C55">
      <w:pPr>
        <w:tabs>
          <w:tab w:val="left" w:pos="0"/>
        </w:tabs>
        <w:snapToGrid w:val="0"/>
        <w:ind w:firstLine="6096"/>
        <w:jc w:val="both"/>
        <w:rPr>
          <w:rFonts w:ascii="Times New Roman" w:hAnsi="Times New Roman" w:cs="Times New Roman"/>
          <w:sz w:val="18"/>
          <w:szCs w:val="18"/>
        </w:rPr>
      </w:pPr>
      <w:r w:rsidRPr="008F622C">
        <w:rPr>
          <w:rFonts w:ascii="Times New Roman" w:hAnsi="Times New Roman" w:cs="Times New Roman"/>
          <w:sz w:val="18"/>
          <w:szCs w:val="18"/>
        </w:rPr>
        <w:t>(</w:t>
      </w:r>
      <w:proofErr w:type="gramStart"/>
      <w:r w:rsidRPr="008F622C">
        <w:rPr>
          <w:rFonts w:ascii="Times New Roman" w:hAnsi="Times New Roman" w:cs="Times New Roman"/>
          <w:sz w:val="18"/>
          <w:szCs w:val="18"/>
        </w:rPr>
        <w:t>указать</w:t>
      </w:r>
      <w:proofErr w:type="gramEnd"/>
      <w:r w:rsidRPr="008F622C">
        <w:rPr>
          <w:rFonts w:ascii="Times New Roman" w:hAnsi="Times New Roman" w:cs="Times New Roman"/>
          <w:sz w:val="18"/>
          <w:szCs w:val="18"/>
        </w:rPr>
        <w:t xml:space="preserve"> срок</w:t>
      </w:r>
      <w:r w:rsidR="008C6C55">
        <w:rPr>
          <w:rFonts w:ascii="Times New Roman" w:hAnsi="Times New Roman" w:cs="Times New Roman"/>
          <w:sz w:val="18"/>
          <w:szCs w:val="18"/>
        </w:rPr>
        <w:t>)</w:t>
      </w:r>
    </w:p>
    <w:p w14:paraId="7941EB43" w14:textId="77777777" w:rsidR="00EA430B" w:rsidRPr="00327C26" w:rsidRDefault="00EA430B" w:rsidP="00572702">
      <w:pPr>
        <w:tabs>
          <w:tab w:val="num" w:pos="0"/>
        </w:tabs>
        <w:jc w:val="both"/>
        <w:rPr>
          <w:rFonts w:ascii="Times New Roman" w:hAnsi="Times New Roman" w:cs="Times New Roman"/>
          <w:sz w:val="24"/>
          <w:szCs w:val="24"/>
        </w:rPr>
      </w:pPr>
    </w:p>
    <w:p w14:paraId="2566A058" w14:textId="272398D8" w:rsidR="005043E5" w:rsidRPr="00327C26" w:rsidRDefault="00324F62">
      <w:pPr>
        <w:tabs>
          <w:tab w:val="left" w:pos="0"/>
        </w:tabs>
        <w:snapToGrid w:val="0"/>
        <w:jc w:val="both"/>
        <w:rPr>
          <w:rFonts w:ascii="Times New Roman" w:hAnsi="Times New Roman" w:cs="Times New Roman"/>
          <w:sz w:val="24"/>
          <w:szCs w:val="24"/>
        </w:rPr>
      </w:pPr>
      <w:r w:rsidRPr="00327C26">
        <w:rPr>
          <w:rFonts w:ascii="Times New Roman" w:hAnsi="Times New Roman" w:cs="Times New Roman"/>
          <w:sz w:val="24"/>
          <w:szCs w:val="24"/>
        </w:rPr>
        <w:lastRenderedPageBreak/>
        <w:t>Срок действия настоящего коммерческ</w:t>
      </w:r>
      <w:r w:rsidR="00B24FF7" w:rsidRPr="00327C26">
        <w:rPr>
          <w:rFonts w:ascii="Times New Roman" w:hAnsi="Times New Roman" w:cs="Times New Roman"/>
          <w:sz w:val="24"/>
          <w:szCs w:val="24"/>
        </w:rPr>
        <w:t>ого предложения: __________________</w:t>
      </w:r>
      <w:r w:rsidR="00CB253A" w:rsidRPr="00327C26">
        <w:rPr>
          <w:rFonts w:ascii="Times New Roman" w:hAnsi="Times New Roman" w:cs="Times New Roman"/>
          <w:sz w:val="24"/>
          <w:szCs w:val="24"/>
        </w:rPr>
        <w:t>__________________</w:t>
      </w:r>
    </w:p>
    <w:p w14:paraId="6D2224DC" w14:textId="77777777" w:rsidR="005043E5" w:rsidRPr="00327C26" w:rsidRDefault="00324F62">
      <w:pPr>
        <w:snapToGrid w:val="0"/>
        <w:jc w:val="both"/>
        <w:rPr>
          <w:rFonts w:ascii="Times New Roman" w:hAnsi="Times New Roman" w:cs="Times New Roman"/>
          <w:sz w:val="24"/>
          <w:szCs w:val="24"/>
        </w:rPr>
      </w:pPr>
      <w:r w:rsidRPr="00327C26">
        <w:rPr>
          <w:rFonts w:ascii="Times New Roman" w:hAnsi="Times New Roman" w:cs="Times New Roman"/>
          <w:sz w:val="24"/>
          <w:szCs w:val="24"/>
        </w:rPr>
        <w:t>___________________________________</w:t>
      </w:r>
    </w:p>
    <w:p w14:paraId="51ED0468" w14:textId="77777777" w:rsidR="005043E5" w:rsidRPr="004737A8" w:rsidRDefault="00324F62" w:rsidP="00B24FF7">
      <w:pPr>
        <w:snapToGrid w:val="0"/>
        <w:ind w:right="3684" w:firstLine="1560"/>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0CCEE69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100D3611" w14:textId="3B08CEF0" w:rsidR="00317803" w:rsidRPr="004737A8" w:rsidRDefault="00324F62" w:rsidP="00317803">
      <w:pPr>
        <w:snapToGrid w:val="0"/>
        <w:ind w:right="3684" w:firstLine="284"/>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2AB00946" w14:textId="77777777" w:rsidR="00CB253A" w:rsidRPr="004737A8"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4C056DE4"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4737A8" w:rsidRDefault="00324F62" w:rsidP="00317803">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48FF4127" w14:textId="351DD34E"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02AC80F9" w:rsidR="005043E5" w:rsidRPr="002F4E10" w:rsidRDefault="00324F62" w:rsidP="008B06CB">
      <w:pPr>
        <w:pStyle w:val="1"/>
        <w:rPr>
          <w:rFonts w:ascii="Times New Roman" w:hAnsi="Times New Roman" w:cs="Times New Roman"/>
          <w:b/>
          <w:color w:val="auto"/>
          <w:sz w:val="24"/>
          <w:szCs w:val="24"/>
        </w:rPr>
      </w:pPr>
      <w:bookmarkStart w:id="24" w:name="_Toc152332714"/>
      <w:r w:rsidRPr="004A5E19">
        <w:rPr>
          <w:rFonts w:ascii="Times New Roman" w:hAnsi="Times New Roman" w:cs="Times New Roman"/>
          <w:b/>
          <w:color w:val="auto"/>
          <w:sz w:val="24"/>
          <w:szCs w:val="24"/>
        </w:rPr>
        <w:lastRenderedPageBreak/>
        <w:t>9.</w:t>
      </w:r>
      <w:r w:rsidR="00212D86">
        <w:rPr>
          <w:rFonts w:ascii="Times New Roman" w:hAnsi="Times New Roman" w:cs="Times New Roman"/>
          <w:b/>
          <w:color w:val="auto"/>
          <w:sz w:val="24"/>
          <w:szCs w:val="24"/>
        </w:rPr>
        <w:t>3</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12D86">
        <w:rPr>
          <w:rFonts w:ascii="Times New Roman" w:hAnsi="Times New Roman" w:cs="Times New Roman"/>
          <w:b/>
          <w:color w:val="auto"/>
          <w:sz w:val="24"/>
          <w:szCs w:val="24"/>
        </w:rPr>
        <w:t>3</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начало</w:t>
      </w:r>
      <w:proofErr w:type="gramEnd"/>
      <w:r w:rsidRPr="004737A8">
        <w:rPr>
          <w:rFonts w:ascii="Times New Roman" w:hAnsi="Times New Roman" w:cs="Times New Roman"/>
          <w:b/>
          <w:spacing w:val="36"/>
          <w:sz w:val="24"/>
          <w:szCs w:val="24"/>
        </w:rPr>
        <w:t xml:space="preserve"> формы</w:t>
      </w:r>
    </w:p>
    <w:p w14:paraId="1E586844" w14:textId="40969F5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C77163">
        <w:rPr>
          <w:rFonts w:ascii="Times New Roman" w:hAnsi="Times New Roman" w:cs="Times New Roman"/>
          <w:sz w:val="24"/>
          <w:szCs w:val="24"/>
        </w:rPr>
        <w:t>3</w:t>
      </w:r>
      <w:r w:rsidRPr="004737A8">
        <w:rPr>
          <w:rFonts w:ascii="Times New Roman" w:hAnsi="Times New Roman" w:cs="Times New Roman"/>
          <w:sz w:val="24"/>
          <w:szCs w:val="24"/>
        </w:rPr>
        <w:t xml:space="preserve"> к письму о подаче оферты</w:t>
      </w:r>
    </w:p>
    <w:p w14:paraId="40A4C9A0" w14:textId="4B95193B" w:rsidR="005043E5" w:rsidRPr="004737A8" w:rsidRDefault="00324F62">
      <w:pPr>
        <w:snapToGrid w:val="0"/>
        <w:rPr>
          <w:rFonts w:ascii="Times New Roman" w:hAnsi="Times New Roman" w:cs="Times New Roman"/>
          <w:sz w:val="24"/>
          <w:szCs w:val="24"/>
        </w:rPr>
      </w:pPr>
      <w:proofErr w:type="gramStart"/>
      <w:r w:rsidRPr="004737A8">
        <w:rPr>
          <w:rFonts w:ascii="Times New Roman" w:hAnsi="Times New Roman" w:cs="Times New Roman"/>
          <w:sz w:val="24"/>
          <w:szCs w:val="24"/>
        </w:rPr>
        <w:t>от</w:t>
      </w:r>
      <w:proofErr w:type="gramEnd"/>
      <w:r w:rsidRPr="004737A8">
        <w:rPr>
          <w:rFonts w:ascii="Times New Roman" w:hAnsi="Times New Roman" w:cs="Times New Roman"/>
          <w:sz w:val="24"/>
          <w:szCs w:val="24"/>
        </w:rPr>
        <w:t xml:space="preserve">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327C26">
        <w:rPr>
          <w:rFonts w:ascii="Times New Roman" w:hAnsi="Times New Roman" w:cs="Times New Roman"/>
          <w:sz w:val="24"/>
          <w:szCs w:val="24"/>
        </w:rPr>
        <w:t>3</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1314B2" w:rsidRPr="004737A8" w14:paraId="3FE38A9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86374D" w14:textId="10E8E726"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0475D1" w14:textId="51F85560" w:rsidR="001314B2" w:rsidRPr="004737A8" w:rsidRDefault="001314B2" w:rsidP="001314B2">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89B88"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1D7CDDF9"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4140693"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53869C8"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18A70BF6" w:rsidR="001314B2" w:rsidRPr="004737A8" w:rsidRDefault="001314B2" w:rsidP="001314B2">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3C1434C9"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3D399154"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7807A275"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921ECDE"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1314B2" w:rsidRPr="004737A8" w:rsidRDefault="001314B2" w:rsidP="001314B2">
            <w:pPr>
              <w:snapToGrid w:val="0"/>
              <w:ind w:right="57"/>
              <w:rPr>
                <w:rFonts w:ascii="Times New Roman" w:hAnsi="Times New Roman" w:cs="Times New Roman"/>
                <w:sz w:val="24"/>
                <w:szCs w:val="24"/>
              </w:rPr>
            </w:pPr>
          </w:p>
        </w:tc>
      </w:tr>
      <w:tr w:rsidR="001314B2"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4D8926B6" w:rsidR="001314B2" w:rsidRPr="004737A8" w:rsidRDefault="001314B2" w:rsidP="001314B2">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1314B2" w:rsidRPr="004737A8" w:rsidRDefault="001314B2" w:rsidP="001314B2">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1314B2" w:rsidRPr="004737A8" w:rsidRDefault="001314B2" w:rsidP="001314B2">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w:t>
      </w:r>
      <w:proofErr w:type="gramStart"/>
      <w:r w:rsidRPr="004737A8">
        <w:rPr>
          <w:rFonts w:ascii="Times New Roman" w:hAnsi="Times New Roman" w:cs="Times New Roman"/>
          <w:sz w:val="24"/>
          <w:szCs w:val="24"/>
          <w:vertAlign w:val="superscript"/>
        </w:rPr>
        <w:t>подпись</w:t>
      </w:r>
      <w:proofErr w:type="gramEnd"/>
      <w:r w:rsidRPr="004737A8">
        <w:rPr>
          <w:rFonts w:ascii="Times New Roman" w:hAnsi="Times New Roman" w:cs="Times New Roman"/>
          <w:sz w:val="24"/>
          <w:szCs w:val="24"/>
          <w:vertAlign w:val="superscript"/>
        </w:rPr>
        <w:t>,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w:t>
      </w:r>
      <w:proofErr w:type="gramStart"/>
      <w:r w:rsidRPr="004737A8">
        <w:rPr>
          <w:rFonts w:ascii="Times New Roman" w:hAnsi="Times New Roman" w:cs="Times New Roman"/>
          <w:sz w:val="24"/>
          <w:szCs w:val="24"/>
          <w:vertAlign w:val="superscript"/>
        </w:rPr>
        <w:t>фамилия</w:t>
      </w:r>
      <w:proofErr w:type="gramEnd"/>
      <w:r w:rsidRPr="004737A8">
        <w:rPr>
          <w:rFonts w:ascii="Times New Roman" w:hAnsi="Times New Roman" w:cs="Times New Roman"/>
          <w:sz w:val="24"/>
          <w:szCs w:val="24"/>
          <w:vertAlign w:val="superscript"/>
        </w:rPr>
        <w:t>,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4737A8">
        <w:rPr>
          <w:rFonts w:ascii="Times New Roman" w:hAnsi="Times New Roman" w:cs="Times New Roman"/>
          <w:b/>
          <w:spacing w:val="36"/>
          <w:sz w:val="24"/>
          <w:szCs w:val="24"/>
        </w:rPr>
        <w:t>конец</w:t>
      </w:r>
      <w:proofErr w:type="gramEnd"/>
      <w:r w:rsidRPr="004737A8">
        <w:rPr>
          <w:rFonts w:ascii="Times New Roman" w:hAnsi="Times New Roman" w:cs="Times New Roman"/>
          <w:b/>
          <w:spacing w:val="36"/>
          <w:sz w:val="24"/>
          <w:szCs w:val="24"/>
        </w:rPr>
        <w:t xml:space="preserve">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5" w:name="_Toc152332715"/>
      <w:r w:rsidRPr="004A5E19">
        <w:rPr>
          <w:rFonts w:ascii="Times New Roman" w:hAnsi="Times New Roman" w:cs="Times New Roman"/>
          <w:b/>
          <w:color w:val="auto"/>
          <w:sz w:val="24"/>
          <w:szCs w:val="24"/>
        </w:rPr>
        <w:lastRenderedPageBreak/>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4"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5"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4737A8">
              <w:rPr>
                <w:rFonts w:ascii="Times New Roman" w:hAnsi="Times New Roman" w:cs="Times New Roman"/>
                <w:sz w:val="24"/>
                <w:szCs w:val="24"/>
              </w:rPr>
              <w:t>с</w:t>
            </w:r>
            <w:proofErr w:type="gramEnd"/>
            <w:r w:rsidRPr="004737A8">
              <w:rPr>
                <w:rFonts w:ascii="Times New Roman" w:hAnsi="Times New Roman" w:cs="Times New Roman"/>
                <w:sz w:val="24"/>
                <w:szCs w:val="24"/>
              </w:rPr>
              <w:t xml:space="preserve">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52332716"/>
      <w:r w:rsidRPr="002F4E10">
        <w:rPr>
          <w:rFonts w:ascii="Times New Roman" w:hAnsi="Times New Roman" w:cs="Times New Roman"/>
          <w:b/>
          <w:color w:val="auto"/>
          <w:sz w:val="24"/>
          <w:szCs w:val="24"/>
        </w:rPr>
        <w:lastRenderedPageBreak/>
        <w:t>Приложение № 2. Методика оценки и сопоставления предложений</w:t>
      </w:r>
      <w:bookmarkEnd w:id="26"/>
    </w:p>
    <w:p w14:paraId="3F1B3F6E" w14:textId="77777777" w:rsidR="00CA109A" w:rsidRPr="004737A8" w:rsidRDefault="00CA109A" w:rsidP="00CA109A">
      <w:pPr>
        <w:snapToGrid w:val="0"/>
        <w:spacing w:line="360" w:lineRule="auto"/>
        <w:jc w:val="both"/>
        <w:rPr>
          <w:rFonts w:ascii="Times New Roman" w:hAnsi="Times New Roman" w:cs="Times New Roman"/>
          <w:b/>
          <w:sz w:val="24"/>
          <w:szCs w:val="24"/>
        </w:rPr>
      </w:pPr>
    </w:p>
    <w:p w14:paraId="13B6ADED" w14:textId="1D7C3090" w:rsidR="00A97C53" w:rsidRPr="00786FF8" w:rsidRDefault="00A97C53" w:rsidP="00A97C53">
      <w:pPr>
        <w:jc w:val="both"/>
        <w:rPr>
          <w:rFonts w:ascii="Times New Roman" w:hAnsi="Times New Roman" w:cs="Times New Roman"/>
          <w:sz w:val="24"/>
          <w:szCs w:val="24"/>
        </w:rPr>
      </w:pPr>
      <w:r w:rsidRPr="00786FF8">
        <w:rPr>
          <w:rFonts w:ascii="Times New Roman" w:hAnsi="Times New Roman" w:cs="Times New Roman"/>
          <w:sz w:val="24"/>
          <w:szCs w:val="24"/>
        </w:rPr>
        <w:t xml:space="preserve">Методика оценки и сопоставления предложений на </w:t>
      </w:r>
      <w:r w:rsidR="007D6F83" w:rsidRPr="007D6F83">
        <w:rPr>
          <w:rFonts w:ascii="Times New Roman" w:hAnsi="Times New Roman" w:cs="Times New Roman"/>
          <w:b/>
          <w:sz w:val="24"/>
          <w:szCs w:val="24"/>
        </w:rPr>
        <w:t xml:space="preserve">поставку </w:t>
      </w:r>
      <w:r w:rsidR="006025D6" w:rsidRPr="000D1755">
        <w:rPr>
          <w:rFonts w:ascii="Times New Roman" w:hAnsi="Times New Roman" w:cs="Times New Roman"/>
          <w:b/>
          <w:sz w:val="24"/>
          <w:szCs w:val="24"/>
        </w:rPr>
        <w:t>медных комплектующих</w:t>
      </w:r>
      <w:r w:rsidR="006025D6">
        <w:rPr>
          <w:rFonts w:ascii="Times New Roman" w:hAnsi="Times New Roman" w:cs="Times New Roman"/>
          <w:b/>
          <w:sz w:val="24"/>
          <w:szCs w:val="24"/>
        </w:rPr>
        <w:t xml:space="preserve"> изделий</w:t>
      </w:r>
      <w:r w:rsidR="006025D6">
        <w:rPr>
          <w:rFonts w:ascii="Times New Roman" w:hAnsi="Times New Roman" w:cs="Times New Roman"/>
          <w:sz w:val="24"/>
          <w:szCs w:val="24"/>
        </w:rPr>
        <w:t xml:space="preserve"> </w:t>
      </w:r>
      <w:r w:rsidRPr="00786FF8">
        <w:rPr>
          <w:rFonts w:ascii="Times New Roman" w:hAnsi="Times New Roman" w:cs="Times New Roman"/>
          <w:sz w:val="24"/>
          <w:szCs w:val="24"/>
        </w:rPr>
        <w:t>проводится в соответствии с Техническ</w:t>
      </w:r>
      <w:r w:rsidR="00195CD0" w:rsidRPr="00786FF8">
        <w:rPr>
          <w:rFonts w:ascii="Times New Roman" w:hAnsi="Times New Roman" w:cs="Times New Roman"/>
          <w:sz w:val="24"/>
          <w:szCs w:val="24"/>
        </w:rPr>
        <w:t>и</w:t>
      </w:r>
      <w:r w:rsidRPr="00786FF8">
        <w:rPr>
          <w:rFonts w:ascii="Times New Roman" w:hAnsi="Times New Roman" w:cs="Times New Roman"/>
          <w:sz w:val="24"/>
          <w:szCs w:val="24"/>
        </w:rPr>
        <w:t>м задани</w:t>
      </w:r>
      <w:r w:rsidR="00195CD0" w:rsidRPr="00786FF8">
        <w:rPr>
          <w:rFonts w:ascii="Times New Roman" w:hAnsi="Times New Roman" w:cs="Times New Roman"/>
          <w:sz w:val="24"/>
          <w:szCs w:val="24"/>
        </w:rPr>
        <w:t>ем</w:t>
      </w:r>
      <w:r w:rsidRPr="00786FF8">
        <w:rPr>
          <w:rFonts w:ascii="Times New Roman" w:hAnsi="Times New Roman" w:cs="Times New Roman"/>
          <w:sz w:val="24"/>
          <w:szCs w:val="24"/>
        </w:rPr>
        <w:t xml:space="preserve"> (Приложение № </w:t>
      </w:r>
      <w:r w:rsidR="00450506" w:rsidRPr="00786FF8">
        <w:rPr>
          <w:rFonts w:ascii="Times New Roman" w:hAnsi="Times New Roman" w:cs="Times New Roman"/>
          <w:sz w:val="24"/>
          <w:szCs w:val="24"/>
        </w:rPr>
        <w:t>3</w:t>
      </w:r>
      <w:r w:rsidRPr="00786FF8">
        <w:rPr>
          <w:rFonts w:ascii="Times New Roman" w:hAnsi="Times New Roman" w:cs="Times New Roman"/>
          <w:sz w:val="24"/>
          <w:szCs w:val="24"/>
        </w:rPr>
        <w:t>).</w:t>
      </w:r>
    </w:p>
    <w:p w14:paraId="623B2A32" w14:textId="77777777" w:rsidR="00A97C53" w:rsidRPr="00786FF8" w:rsidRDefault="00A97C53" w:rsidP="00A97C53">
      <w:pPr>
        <w:jc w:val="both"/>
        <w:rPr>
          <w:rFonts w:ascii="Times New Roman" w:hAnsi="Times New Roman" w:cs="Times New Roman"/>
          <w:sz w:val="24"/>
          <w:szCs w:val="24"/>
          <w:highlight w:val="yellow"/>
        </w:rPr>
      </w:pPr>
    </w:p>
    <w:p w14:paraId="0A2350F7"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1.1</w:t>
      </w:r>
      <w:r w:rsidRPr="00786FF8">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6FB03B4" w14:textId="77777777" w:rsidR="002D190D" w:rsidRPr="00786FF8" w:rsidRDefault="002D190D" w:rsidP="002D190D">
      <w:pPr>
        <w:jc w:val="both"/>
        <w:rPr>
          <w:rFonts w:ascii="Times New Roman" w:hAnsi="Times New Roman" w:cs="Times New Roman"/>
          <w:sz w:val="24"/>
          <w:szCs w:val="24"/>
        </w:rPr>
      </w:pPr>
    </w:p>
    <w:p w14:paraId="36C9D045" w14:textId="77777777" w:rsidR="002D190D" w:rsidRPr="00786FF8" w:rsidRDefault="002D190D" w:rsidP="002D190D">
      <w:pPr>
        <w:rPr>
          <w:rFonts w:ascii="Times New Roman" w:hAnsi="Times New Roman" w:cs="Times New Roman"/>
          <w:sz w:val="24"/>
          <w:szCs w:val="24"/>
        </w:rPr>
      </w:pPr>
      <w:r w:rsidRPr="00786FF8">
        <w:rPr>
          <w:rFonts w:ascii="Times New Roman" w:hAnsi="Times New Roman" w:cs="Times New Roman"/>
          <w:sz w:val="24"/>
          <w:szCs w:val="24"/>
        </w:rPr>
        <w:t>Сущность простого метода оценки</w:t>
      </w:r>
    </w:p>
    <w:p w14:paraId="7747A7EA" w14:textId="77777777" w:rsidR="002D190D" w:rsidRPr="00786FF8" w:rsidRDefault="002D190D" w:rsidP="002D190D">
      <w:pPr>
        <w:tabs>
          <w:tab w:val="left" w:pos="945"/>
        </w:tabs>
        <w:jc w:val="both"/>
        <w:rPr>
          <w:rFonts w:ascii="Times New Roman" w:hAnsi="Times New Roman" w:cs="Times New Roman"/>
          <w:sz w:val="24"/>
          <w:szCs w:val="24"/>
        </w:rPr>
      </w:pPr>
      <w:r w:rsidRPr="00786FF8">
        <w:rPr>
          <w:rFonts w:ascii="Times New Roman" w:hAnsi="Times New Roman" w:cs="Times New Roman"/>
          <w:sz w:val="24"/>
          <w:szCs w:val="24"/>
        </w:rPr>
        <w:tab/>
      </w:r>
    </w:p>
    <w:p w14:paraId="1301B10D" w14:textId="77777777" w:rsidR="002D190D" w:rsidRPr="00786FF8" w:rsidRDefault="002D190D" w:rsidP="002D190D">
      <w:pPr>
        <w:jc w:val="both"/>
        <w:rPr>
          <w:rFonts w:ascii="Times New Roman" w:hAnsi="Times New Roman" w:cs="Times New Roman"/>
          <w:sz w:val="24"/>
          <w:szCs w:val="24"/>
        </w:rPr>
      </w:pPr>
      <w:r w:rsidRPr="00786FF8">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262C95D2" w14:textId="77777777" w:rsidR="00450506" w:rsidRPr="00786FF8" w:rsidRDefault="00450506" w:rsidP="00450506">
      <w:pPr>
        <w:snapToGrid w:val="0"/>
        <w:jc w:val="right"/>
        <w:rPr>
          <w:rFonts w:ascii="Times New Roman" w:hAnsi="Times New Roman" w:cs="Times New Roman"/>
          <w:sz w:val="24"/>
          <w:szCs w:val="24"/>
        </w:rPr>
      </w:pPr>
    </w:p>
    <w:p w14:paraId="58A5A663" w14:textId="6DE8B7EA" w:rsidR="002B0C22" w:rsidRPr="00786FF8" w:rsidRDefault="002B0C22" w:rsidP="00A97C53">
      <w:pPr>
        <w:jc w:val="both"/>
        <w:rPr>
          <w:rFonts w:ascii="Times New Roman" w:hAnsi="Times New Roman" w:cs="Times New Roman"/>
          <w:sz w:val="24"/>
          <w:szCs w:val="24"/>
        </w:rPr>
      </w:pPr>
    </w:p>
    <w:p w14:paraId="04305988" w14:textId="77777777" w:rsidR="005043E5" w:rsidRPr="004737A8" w:rsidRDefault="005043E5">
      <w:pPr>
        <w:snapToGrid w:val="0"/>
        <w:jc w:val="center"/>
        <w:rPr>
          <w:rFonts w:ascii="Times New Roman" w:hAnsi="Times New Roman" w:cs="Times New Roman"/>
          <w:b/>
          <w:sz w:val="24"/>
          <w:szCs w:val="24"/>
        </w:rPr>
      </w:pPr>
    </w:p>
    <w:p w14:paraId="39DA7495" w14:textId="77777777" w:rsidR="00C75178" w:rsidRPr="004737A8" w:rsidRDefault="00C75178" w:rsidP="00C75178">
      <w:pPr>
        <w:snapToGrid w:val="0"/>
        <w:jc w:val="both"/>
        <w:rPr>
          <w:rFonts w:ascii="Times New Roman" w:hAnsi="Times New Roman" w:cs="Times New Roman"/>
          <w:b/>
          <w:sz w:val="24"/>
          <w:szCs w:val="24"/>
        </w:rPr>
      </w:pPr>
    </w:p>
    <w:p w14:paraId="6E500A3F" w14:textId="77777777" w:rsidR="005043E5" w:rsidRPr="004737A8" w:rsidRDefault="005043E5">
      <w:pPr>
        <w:snapToGrid w:val="0"/>
        <w:jc w:val="center"/>
        <w:rPr>
          <w:rFonts w:ascii="Times New Roman" w:hAnsi="Times New Roman" w:cs="Times New Roman"/>
          <w:b/>
          <w:sz w:val="24"/>
          <w:szCs w:val="24"/>
        </w:rPr>
      </w:pPr>
    </w:p>
    <w:p w14:paraId="0FA60E26" w14:textId="77777777" w:rsidR="005043E5" w:rsidRPr="004737A8" w:rsidRDefault="005043E5">
      <w:pPr>
        <w:snapToGrid w:val="0"/>
        <w:jc w:val="center"/>
        <w:rPr>
          <w:rFonts w:ascii="Times New Roman" w:hAnsi="Times New Roman" w:cs="Times New Roman"/>
          <w:b/>
          <w:sz w:val="24"/>
          <w:szCs w:val="24"/>
        </w:rPr>
      </w:pPr>
    </w:p>
    <w:p w14:paraId="707973A3" w14:textId="77777777" w:rsidR="005043E5" w:rsidRPr="004737A8" w:rsidRDefault="00324F62" w:rsidP="00B029B4">
      <w:pPr>
        <w:pStyle w:val="1"/>
        <w:jc w:val="right"/>
        <w:rPr>
          <w:rFonts w:ascii="Times New Roman" w:hAnsi="Times New Roman" w:cs="Times New Roman"/>
          <w:b/>
          <w:sz w:val="24"/>
          <w:szCs w:val="24"/>
        </w:rPr>
      </w:pPr>
      <w:r w:rsidRPr="004737A8">
        <w:rPr>
          <w:rFonts w:ascii="Times New Roman" w:hAnsi="Times New Roman" w:cs="Times New Roman"/>
          <w:sz w:val="24"/>
          <w:szCs w:val="24"/>
        </w:rPr>
        <w:br w:type="page"/>
      </w:r>
      <w:bookmarkStart w:id="27" w:name="_Toc152332717"/>
      <w:r w:rsidRPr="004737A8">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52332718"/>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rsidSect="001E056C">
      <w:footerReference w:type="default" r:id="rId18"/>
      <w:pgSz w:w="11906" w:h="16838"/>
      <w:pgMar w:top="567" w:right="851" w:bottom="567"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FF1F67" w:rsidRDefault="00FF1F67">
      <w:r>
        <w:separator/>
      </w:r>
    </w:p>
  </w:endnote>
  <w:endnote w:type="continuationSeparator" w:id="0">
    <w:p w14:paraId="559AFC51" w14:textId="77777777" w:rsidR="00FF1F67" w:rsidRDefault="00FF1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545C206C" w:rsidR="00FF1F67" w:rsidRDefault="00FF1F67">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8D473E">
      <w:rPr>
        <w:rFonts w:ascii="Times New Roman" w:hAnsi="Times New Roman"/>
        <w:noProof/>
        <w:sz w:val="24"/>
      </w:rPr>
      <w:t>6</w:t>
    </w:r>
    <w:r>
      <w:rPr>
        <w:rFonts w:ascii="Times New Roman" w:hAnsi="Times New Roman"/>
        <w:sz w:val="24"/>
      </w:rPr>
      <w:fldChar w:fldCharType="end"/>
    </w:r>
  </w:p>
  <w:p w14:paraId="74EE4393" w14:textId="77777777" w:rsidR="00FF1F67" w:rsidRDefault="00FF1F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FF1F67" w:rsidRDefault="00FF1F67">
      <w:r>
        <w:separator/>
      </w:r>
    </w:p>
  </w:footnote>
  <w:footnote w:type="continuationSeparator" w:id="0">
    <w:p w14:paraId="6F954C43" w14:textId="77777777" w:rsidR="00FF1F67" w:rsidRDefault="00FF1F67">
      <w:r>
        <w:continuationSeparator/>
      </w:r>
    </w:p>
  </w:footnote>
  <w:footnote w:id="1">
    <w:p w14:paraId="64C39DDD" w14:textId="4CA20E8A" w:rsidR="00FF1F67" w:rsidRPr="001314B2" w:rsidRDefault="00FF1F67" w:rsidP="002C5AB5">
      <w:pPr>
        <w:pStyle w:val="afa"/>
        <w:rPr>
          <w:rFonts w:ascii="Times New Roman" w:hAnsi="Times New Roman" w:cs="Times New Roman"/>
          <w:sz w:val="18"/>
          <w:szCs w:val="18"/>
        </w:rPr>
      </w:pPr>
      <w:r>
        <w:rPr>
          <w:rStyle w:val="afc"/>
        </w:rPr>
        <w:footnoteRef/>
      </w:r>
      <w:r>
        <w:t xml:space="preserve"> </w:t>
      </w:r>
      <w:r w:rsidRPr="00164746">
        <w:rPr>
          <w:rFonts w:ascii="Times New Roman" w:hAnsi="Times New Roman" w:cs="Times New Roman"/>
          <w:sz w:val="18"/>
          <w:szCs w:val="18"/>
        </w:rPr>
        <w:t>Предпочтительный срок поставки</w:t>
      </w:r>
      <w:r>
        <w:rPr>
          <w:rFonts w:ascii="Times New Roman" w:hAnsi="Times New Roman" w:cs="Times New Roman"/>
          <w:sz w:val="18"/>
          <w:szCs w:val="18"/>
        </w:rPr>
        <w:t xml:space="preserve"> для Заказчика</w:t>
      </w:r>
      <w:r w:rsidRPr="00164746">
        <w:rPr>
          <w:rFonts w:ascii="Times New Roman" w:hAnsi="Times New Roman" w:cs="Times New Roman"/>
          <w:sz w:val="18"/>
          <w:szCs w:val="18"/>
        </w:rPr>
        <w:t>, указывается участником самостоятельно, но не более указанного срока</w:t>
      </w:r>
      <w:r>
        <w:rPr>
          <w:rFonts w:ascii="Times New Roman" w:hAnsi="Times New Roman" w:cs="Times New Roman"/>
          <w:sz w:val="18"/>
          <w:szCs w:val="18"/>
        </w:rPr>
        <w:t>.</w:t>
      </w:r>
    </w:p>
  </w:footnote>
  <w:footnote w:id="2">
    <w:p w14:paraId="3414FF6C" w14:textId="74BE5C49" w:rsidR="00FF1F67" w:rsidRPr="001314B2" w:rsidRDefault="00FF1F67">
      <w:pPr>
        <w:pStyle w:val="afa"/>
        <w:rPr>
          <w:rFonts w:ascii="Times New Roman" w:hAnsi="Times New Roman" w:cs="Times New Roman"/>
          <w:sz w:val="18"/>
          <w:szCs w:val="18"/>
        </w:rPr>
      </w:pPr>
      <w:r w:rsidRPr="001314B2">
        <w:rPr>
          <w:rStyle w:val="afc"/>
          <w:rFonts w:ascii="Times New Roman" w:hAnsi="Times New Roman" w:cs="Times New Roman"/>
          <w:sz w:val="18"/>
          <w:szCs w:val="18"/>
        </w:rPr>
        <w:footnoteRef/>
      </w:r>
      <w:r w:rsidRPr="001314B2">
        <w:rPr>
          <w:rFonts w:ascii="Times New Roman" w:hAnsi="Times New Roman" w:cs="Times New Roman"/>
          <w:sz w:val="18"/>
          <w:szCs w:val="18"/>
        </w:rPr>
        <w:t xml:space="preserve"> Предпочтительные условия оплаты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D964DD"/>
    <w:multiLevelType w:val="multilevel"/>
    <w:tmpl w:val="D520C9A2"/>
    <w:lvl w:ilvl="0">
      <w:start w:val="1"/>
      <w:numFmt w:val="decimal"/>
      <w:lvlText w:val="%1."/>
      <w:lvlJc w:val="left"/>
      <w:pPr>
        <w:ind w:left="720" w:hanging="360"/>
      </w:pPr>
      <w:rPr>
        <w:rFonts w:hint="default"/>
        <w:b/>
      </w:rPr>
    </w:lvl>
    <w:lvl w:ilvl="1">
      <w:start w:val="1"/>
      <w:numFmt w:val="decimal"/>
      <w:isLgl/>
      <w:lvlText w:val="%1.%2"/>
      <w:lvlJc w:val="left"/>
      <w:pPr>
        <w:ind w:left="1236" w:hanging="516"/>
      </w:pPr>
      <w:rPr>
        <w:rFonts w:eastAsia="Times New Roman" w:hint="default"/>
        <w:b/>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rPr>
    </w:lvl>
    <w:lvl w:ilvl="4">
      <w:start w:val="1"/>
      <w:numFmt w:val="decimal"/>
      <w:isLgl/>
      <w:lvlText w:val="%1.%2.%3.%4.%5"/>
      <w:lvlJc w:val="left"/>
      <w:pPr>
        <w:ind w:left="2880" w:hanging="1080"/>
      </w:pPr>
      <w:rPr>
        <w:rFonts w:eastAsia="Times New Roman" w:hint="default"/>
        <w:b/>
      </w:rPr>
    </w:lvl>
    <w:lvl w:ilvl="5">
      <w:start w:val="1"/>
      <w:numFmt w:val="decimal"/>
      <w:isLgl/>
      <w:lvlText w:val="%1.%2.%3.%4.%5.%6"/>
      <w:lvlJc w:val="left"/>
      <w:pPr>
        <w:ind w:left="3240" w:hanging="1080"/>
      </w:pPr>
      <w:rPr>
        <w:rFonts w:eastAsia="Times New Roman" w:hint="default"/>
        <w:b/>
      </w:rPr>
    </w:lvl>
    <w:lvl w:ilvl="6">
      <w:start w:val="1"/>
      <w:numFmt w:val="decimal"/>
      <w:isLgl/>
      <w:lvlText w:val="%1.%2.%3.%4.%5.%6.%7"/>
      <w:lvlJc w:val="left"/>
      <w:pPr>
        <w:ind w:left="3960" w:hanging="1440"/>
      </w:pPr>
      <w:rPr>
        <w:rFonts w:eastAsia="Times New Roman" w:hint="default"/>
        <w:b/>
      </w:rPr>
    </w:lvl>
    <w:lvl w:ilvl="7">
      <w:start w:val="1"/>
      <w:numFmt w:val="decimal"/>
      <w:isLgl/>
      <w:lvlText w:val="%1.%2.%3.%4.%5.%6.%7.%8"/>
      <w:lvlJc w:val="left"/>
      <w:pPr>
        <w:ind w:left="4320" w:hanging="1440"/>
      </w:pPr>
      <w:rPr>
        <w:rFonts w:eastAsia="Times New Roman" w:hint="default"/>
        <w:b/>
      </w:rPr>
    </w:lvl>
    <w:lvl w:ilvl="8">
      <w:start w:val="1"/>
      <w:numFmt w:val="decimal"/>
      <w:isLgl/>
      <w:lvlText w:val="%1.%2.%3.%4.%5.%6.%7.%8.%9"/>
      <w:lvlJc w:val="left"/>
      <w:pPr>
        <w:ind w:left="5040" w:hanging="1800"/>
      </w:pPr>
      <w:rPr>
        <w:rFonts w:eastAsia="Times New Roman" w:hint="default"/>
        <w:b/>
      </w:rPr>
    </w:lvl>
  </w:abstractNum>
  <w:abstractNum w:abstractNumId="4">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1">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2">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3">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4"/>
  </w:num>
  <w:num w:numId="3">
    <w:abstractNumId w:val="14"/>
  </w:num>
  <w:num w:numId="4">
    <w:abstractNumId w:val="15"/>
  </w:num>
  <w:num w:numId="5">
    <w:abstractNumId w:val="16"/>
  </w:num>
  <w:num w:numId="6">
    <w:abstractNumId w:val="16"/>
  </w:num>
  <w:num w:numId="7">
    <w:abstractNumId w:val="16"/>
  </w:num>
  <w:num w:numId="8">
    <w:abstractNumId w:val="16"/>
  </w:num>
  <w:num w:numId="9">
    <w:abstractNumId w:val="16"/>
  </w:num>
  <w:num w:numId="10">
    <w:abstractNumId w:val="17"/>
  </w:num>
  <w:num w:numId="11">
    <w:abstractNumId w:val="17"/>
  </w:num>
  <w:num w:numId="12">
    <w:abstractNumId w:val="17"/>
  </w:num>
  <w:num w:numId="13">
    <w:abstractNumId w:val="17"/>
  </w:num>
  <w:num w:numId="14">
    <w:abstractNumId w:val="18"/>
  </w:num>
  <w:num w:numId="15">
    <w:abstractNumId w:val="19"/>
  </w:num>
  <w:num w:numId="16">
    <w:abstractNumId w:val="20"/>
  </w:num>
  <w:num w:numId="17">
    <w:abstractNumId w:val="20"/>
  </w:num>
  <w:num w:numId="18">
    <w:abstractNumId w:val="21"/>
  </w:num>
  <w:num w:numId="19">
    <w:abstractNumId w:val="22"/>
  </w:num>
  <w:num w:numId="20">
    <w:abstractNumId w:val="25"/>
  </w:num>
  <w:num w:numId="21">
    <w:abstractNumId w:val="10"/>
  </w:num>
  <w:num w:numId="22">
    <w:abstractNumId w:val="8"/>
  </w:num>
  <w:num w:numId="23">
    <w:abstractNumId w:val="7"/>
  </w:num>
  <w:num w:numId="24">
    <w:abstractNumId w:val="0"/>
  </w:num>
  <w:num w:numId="25">
    <w:abstractNumId w:val="26"/>
  </w:num>
  <w:num w:numId="26">
    <w:abstractNumId w:val="23"/>
  </w:num>
  <w:num w:numId="27">
    <w:abstractNumId w:val="11"/>
  </w:num>
  <w:num w:numId="28">
    <w:abstractNumId w:val="12"/>
  </w:num>
  <w:num w:numId="29">
    <w:abstractNumId w:val="5"/>
  </w:num>
  <w:num w:numId="30">
    <w:abstractNumId w:val="9"/>
  </w:num>
  <w:num w:numId="31">
    <w:abstractNumId w:val="24"/>
  </w:num>
  <w:num w:numId="32">
    <w:abstractNumId w:val="4"/>
  </w:num>
  <w:num w:numId="33">
    <w:abstractNumId w:val="2"/>
  </w:num>
  <w:num w:numId="34">
    <w:abstractNumId w:val="6"/>
  </w:num>
  <w:num w:numId="35">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7612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E6A"/>
    <w:rsid w:val="00005CF0"/>
    <w:rsid w:val="00006628"/>
    <w:rsid w:val="00007EE1"/>
    <w:rsid w:val="00021A6A"/>
    <w:rsid w:val="000259A0"/>
    <w:rsid w:val="00025BA4"/>
    <w:rsid w:val="00031D6D"/>
    <w:rsid w:val="00035A45"/>
    <w:rsid w:val="00050A7E"/>
    <w:rsid w:val="00052AEE"/>
    <w:rsid w:val="00053D79"/>
    <w:rsid w:val="00055FF9"/>
    <w:rsid w:val="000611A6"/>
    <w:rsid w:val="00063998"/>
    <w:rsid w:val="00065EA8"/>
    <w:rsid w:val="000664E7"/>
    <w:rsid w:val="00072F09"/>
    <w:rsid w:val="000749BF"/>
    <w:rsid w:val="000763BA"/>
    <w:rsid w:val="00076EA2"/>
    <w:rsid w:val="000771B2"/>
    <w:rsid w:val="00082324"/>
    <w:rsid w:val="0008701B"/>
    <w:rsid w:val="000A155C"/>
    <w:rsid w:val="000A2EC6"/>
    <w:rsid w:val="000A3FA4"/>
    <w:rsid w:val="000B5403"/>
    <w:rsid w:val="000B7E73"/>
    <w:rsid w:val="000C00C8"/>
    <w:rsid w:val="000C09AB"/>
    <w:rsid w:val="000C449F"/>
    <w:rsid w:val="000D0D38"/>
    <w:rsid w:val="000D18BB"/>
    <w:rsid w:val="000D1AFC"/>
    <w:rsid w:val="000D1D26"/>
    <w:rsid w:val="000E0568"/>
    <w:rsid w:val="000E2191"/>
    <w:rsid w:val="000E2449"/>
    <w:rsid w:val="000F4E79"/>
    <w:rsid w:val="000F62CB"/>
    <w:rsid w:val="001068A1"/>
    <w:rsid w:val="001150FD"/>
    <w:rsid w:val="00122D0E"/>
    <w:rsid w:val="001240FE"/>
    <w:rsid w:val="00126A3E"/>
    <w:rsid w:val="001302F8"/>
    <w:rsid w:val="001314B2"/>
    <w:rsid w:val="001317F1"/>
    <w:rsid w:val="00143D20"/>
    <w:rsid w:val="00152586"/>
    <w:rsid w:val="00161C4B"/>
    <w:rsid w:val="00161ECB"/>
    <w:rsid w:val="00164746"/>
    <w:rsid w:val="00172906"/>
    <w:rsid w:val="001765C1"/>
    <w:rsid w:val="001871EE"/>
    <w:rsid w:val="00195949"/>
    <w:rsid w:val="00195CD0"/>
    <w:rsid w:val="00195FC1"/>
    <w:rsid w:val="001A03D4"/>
    <w:rsid w:val="001A26D7"/>
    <w:rsid w:val="001A4B01"/>
    <w:rsid w:val="001B2426"/>
    <w:rsid w:val="001B46A3"/>
    <w:rsid w:val="001B7EEA"/>
    <w:rsid w:val="001C18A4"/>
    <w:rsid w:val="001C2BF6"/>
    <w:rsid w:val="001C3781"/>
    <w:rsid w:val="001E056C"/>
    <w:rsid w:val="001E5122"/>
    <w:rsid w:val="001E6345"/>
    <w:rsid w:val="001E753E"/>
    <w:rsid w:val="001F260D"/>
    <w:rsid w:val="001F3357"/>
    <w:rsid w:val="001F3A0E"/>
    <w:rsid w:val="001F5F49"/>
    <w:rsid w:val="0020057B"/>
    <w:rsid w:val="00203A9D"/>
    <w:rsid w:val="00207B44"/>
    <w:rsid w:val="002105D2"/>
    <w:rsid w:val="00212D86"/>
    <w:rsid w:val="00220AC5"/>
    <w:rsid w:val="0022744B"/>
    <w:rsid w:val="002323C2"/>
    <w:rsid w:val="0023672D"/>
    <w:rsid w:val="00240A2F"/>
    <w:rsid w:val="00241AC1"/>
    <w:rsid w:val="0024247D"/>
    <w:rsid w:val="002578FF"/>
    <w:rsid w:val="00263904"/>
    <w:rsid w:val="00263A63"/>
    <w:rsid w:val="00264E0C"/>
    <w:rsid w:val="00264E67"/>
    <w:rsid w:val="002707CA"/>
    <w:rsid w:val="0028102F"/>
    <w:rsid w:val="00286984"/>
    <w:rsid w:val="00287BC8"/>
    <w:rsid w:val="002A423A"/>
    <w:rsid w:val="002A7558"/>
    <w:rsid w:val="002A7BA3"/>
    <w:rsid w:val="002B0C22"/>
    <w:rsid w:val="002B3C3D"/>
    <w:rsid w:val="002C5AB5"/>
    <w:rsid w:val="002D1606"/>
    <w:rsid w:val="002D190D"/>
    <w:rsid w:val="002E3BC7"/>
    <w:rsid w:val="002E6C9B"/>
    <w:rsid w:val="002F4AF4"/>
    <w:rsid w:val="002F4E10"/>
    <w:rsid w:val="002F587F"/>
    <w:rsid w:val="003002B5"/>
    <w:rsid w:val="00300FAC"/>
    <w:rsid w:val="00303575"/>
    <w:rsid w:val="00304E3F"/>
    <w:rsid w:val="00310674"/>
    <w:rsid w:val="00311EC3"/>
    <w:rsid w:val="00317803"/>
    <w:rsid w:val="00321AEA"/>
    <w:rsid w:val="00324F62"/>
    <w:rsid w:val="00327177"/>
    <w:rsid w:val="00327C26"/>
    <w:rsid w:val="0034270C"/>
    <w:rsid w:val="003477C6"/>
    <w:rsid w:val="003558C8"/>
    <w:rsid w:val="00370454"/>
    <w:rsid w:val="00370B86"/>
    <w:rsid w:val="00377BC9"/>
    <w:rsid w:val="00381B3E"/>
    <w:rsid w:val="00384816"/>
    <w:rsid w:val="00385126"/>
    <w:rsid w:val="00386132"/>
    <w:rsid w:val="00386722"/>
    <w:rsid w:val="003929F8"/>
    <w:rsid w:val="003944C5"/>
    <w:rsid w:val="003A0C16"/>
    <w:rsid w:val="003A1292"/>
    <w:rsid w:val="003B7953"/>
    <w:rsid w:val="003D4C38"/>
    <w:rsid w:val="003E673C"/>
    <w:rsid w:val="0040236A"/>
    <w:rsid w:val="00411BD7"/>
    <w:rsid w:val="004132EC"/>
    <w:rsid w:val="0041396F"/>
    <w:rsid w:val="0042767E"/>
    <w:rsid w:val="00430D04"/>
    <w:rsid w:val="00450506"/>
    <w:rsid w:val="00451CA9"/>
    <w:rsid w:val="004604D8"/>
    <w:rsid w:val="00464DD4"/>
    <w:rsid w:val="004737A8"/>
    <w:rsid w:val="004840B9"/>
    <w:rsid w:val="004842F7"/>
    <w:rsid w:val="004962D7"/>
    <w:rsid w:val="00496A20"/>
    <w:rsid w:val="00497EBF"/>
    <w:rsid w:val="004A2664"/>
    <w:rsid w:val="004A5737"/>
    <w:rsid w:val="004A5E19"/>
    <w:rsid w:val="004B1419"/>
    <w:rsid w:val="004C0FB2"/>
    <w:rsid w:val="004C2330"/>
    <w:rsid w:val="004C395E"/>
    <w:rsid w:val="004D13FE"/>
    <w:rsid w:val="004D4A65"/>
    <w:rsid w:val="004D784D"/>
    <w:rsid w:val="004E2A4D"/>
    <w:rsid w:val="004F035A"/>
    <w:rsid w:val="004F5648"/>
    <w:rsid w:val="005043E5"/>
    <w:rsid w:val="005051B1"/>
    <w:rsid w:val="005253F4"/>
    <w:rsid w:val="00526C46"/>
    <w:rsid w:val="005311B6"/>
    <w:rsid w:val="00533066"/>
    <w:rsid w:val="00534BEE"/>
    <w:rsid w:val="005359DC"/>
    <w:rsid w:val="005420E7"/>
    <w:rsid w:val="005422E4"/>
    <w:rsid w:val="00542A1D"/>
    <w:rsid w:val="00554F32"/>
    <w:rsid w:val="005653E9"/>
    <w:rsid w:val="00571040"/>
    <w:rsid w:val="0057108B"/>
    <w:rsid w:val="0057180E"/>
    <w:rsid w:val="00572702"/>
    <w:rsid w:val="005760F7"/>
    <w:rsid w:val="00577138"/>
    <w:rsid w:val="005829AB"/>
    <w:rsid w:val="00587799"/>
    <w:rsid w:val="00592E38"/>
    <w:rsid w:val="005946E6"/>
    <w:rsid w:val="005A19F4"/>
    <w:rsid w:val="005A5906"/>
    <w:rsid w:val="005A6F6E"/>
    <w:rsid w:val="005B59B8"/>
    <w:rsid w:val="005B6C95"/>
    <w:rsid w:val="005C1A8D"/>
    <w:rsid w:val="005D04EB"/>
    <w:rsid w:val="005D5012"/>
    <w:rsid w:val="005E51A8"/>
    <w:rsid w:val="005E5CD3"/>
    <w:rsid w:val="005F261F"/>
    <w:rsid w:val="005F39D6"/>
    <w:rsid w:val="005F3CF2"/>
    <w:rsid w:val="00600135"/>
    <w:rsid w:val="00600614"/>
    <w:rsid w:val="00600A7F"/>
    <w:rsid w:val="006025D6"/>
    <w:rsid w:val="0060381F"/>
    <w:rsid w:val="006177AD"/>
    <w:rsid w:val="0062176C"/>
    <w:rsid w:val="00621FD5"/>
    <w:rsid w:val="00632747"/>
    <w:rsid w:val="00632BC8"/>
    <w:rsid w:val="006341B0"/>
    <w:rsid w:val="006341EB"/>
    <w:rsid w:val="0063673B"/>
    <w:rsid w:val="00640629"/>
    <w:rsid w:val="00640A55"/>
    <w:rsid w:val="00641B24"/>
    <w:rsid w:val="00643CCB"/>
    <w:rsid w:val="00645204"/>
    <w:rsid w:val="006503E4"/>
    <w:rsid w:val="00652E7F"/>
    <w:rsid w:val="00655130"/>
    <w:rsid w:val="0066515C"/>
    <w:rsid w:val="006722A6"/>
    <w:rsid w:val="006773BD"/>
    <w:rsid w:val="00681C7E"/>
    <w:rsid w:val="00685259"/>
    <w:rsid w:val="00696109"/>
    <w:rsid w:val="00697BC4"/>
    <w:rsid w:val="00697F8A"/>
    <w:rsid w:val="006A16B3"/>
    <w:rsid w:val="006A5B00"/>
    <w:rsid w:val="006C78FC"/>
    <w:rsid w:val="006D44D1"/>
    <w:rsid w:val="006D7126"/>
    <w:rsid w:val="006E2380"/>
    <w:rsid w:val="006E271C"/>
    <w:rsid w:val="006E3ED5"/>
    <w:rsid w:val="006F3C6B"/>
    <w:rsid w:val="006F7CBE"/>
    <w:rsid w:val="00702C66"/>
    <w:rsid w:val="007038CE"/>
    <w:rsid w:val="00706463"/>
    <w:rsid w:val="00706AAC"/>
    <w:rsid w:val="007149E9"/>
    <w:rsid w:val="00714AD0"/>
    <w:rsid w:val="00727CFA"/>
    <w:rsid w:val="00734B04"/>
    <w:rsid w:val="00734B05"/>
    <w:rsid w:val="00737AEC"/>
    <w:rsid w:val="00740A67"/>
    <w:rsid w:val="007417D1"/>
    <w:rsid w:val="00741B91"/>
    <w:rsid w:val="0074708B"/>
    <w:rsid w:val="00761424"/>
    <w:rsid w:val="00762366"/>
    <w:rsid w:val="00763E4C"/>
    <w:rsid w:val="00764813"/>
    <w:rsid w:val="007668CC"/>
    <w:rsid w:val="00772D6F"/>
    <w:rsid w:val="00781427"/>
    <w:rsid w:val="00782B34"/>
    <w:rsid w:val="00786FF8"/>
    <w:rsid w:val="007969B5"/>
    <w:rsid w:val="007A2575"/>
    <w:rsid w:val="007B5E92"/>
    <w:rsid w:val="007C2334"/>
    <w:rsid w:val="007C48A5"/>
    <w:rsid w:val="007D027E"/>
    <w:rsid w:val="007D6F83"/>
    <w:rsid w:val="007E045C"/>
    <w:rsid w:val="007E4E41"/>
    <w:rsid w:val="007E714E"/>
    <w:rsid w:val="007F1C48"/>
    <w:rsid w:val="008002AB"/>
    <w:rsid w:val="008004C9"/>
    <w:rsid w:val="0080159E"/>
    <w:rsid w:val="00801822"/>
    <w:rsid w:val="0080772D"/>
    <w:rsid w:val="008156EE"/>
    <w:rsid w:val="00820F47"/>
    <w:rsid w:val="00826917"/>
    <w:rsid w:val="008361F8"/>
    <w:rsid w:val="00837311"/>
    <w:rsid w:val="008420C9"/>
    <w:rsid w:val="00843082"/>
    <w:rsid w:val="00850632"/>
    <w:rsid w:val="00864582"/>
    <w:rsid w:val="0086551C"/>
    <w:rsid w:val="00867591"/>
    <w:rsid w:val="00870C58"/>
    <w:rsid w:val="00875763"/>
    <w:rsid w:val="00880545"/>
    <w:rsid w:val="00882976"/>
    <w:rsid w:val="00882B00"/>
    <w:rsid w:val="00886DD8"/>
    <w:rsid w:val="00894BF7"/>
    <w:rsid w:val="008A2037"/>
    <w:rsid w:val="008A5242"/>
    <w:rsid w:val="008A58B5"/>
    <w:rsid w:val="008A6C81"/>
    <w:rsid w:val="008B01E4"/>
    <w:rsid w:val="008B06CB"/>
    <w:rsid w:val="008B283A"/>
    <w:rsid w:val="008C6C55"/>
    <w:rsid w:val="008C7401"/>
    <w:rsid w:val="008C75CB"/>
    <w:rsid w:val="008D2E30"/>
    <w:rsid w:val="008D473E"/>
    <w:rsid w:val="008D6937"/>
    <w:rsid w:val="008E29E9"/>
    <w:rsid w:val="008E2B44"/>
    <w:rsid w:val="008F24D6"/>
    <w:rsid w:val="008F622C"/>
    <w:rsid w:val="0090159C"/>
    <w:rsid w:val="00903162"/>
    <w:rsid w:val="0090555A"/>
    <w:rsid w:val="00906350"/>
    <w:rsid w:val="009150DF"/>
    <w:rsid w:val="00916E74"/>
    <w:rsid w:val="00931A9D"/>
    <w:rsid w:val="00932E17"/>
    <w:rsid w:val="00937B82"/>
    <w:rsid w:val="00941328"/>
    <w:rsid w:val="00955C6C"/>
    <w:rsid w:val="00956986"/>
    <w:rsid w:val="00956F67"/>
    <w:rsid w:val="00957BFD"/>
    <w:rsid w:val="00961D84"/>
    <w:rsid w:val="009719F1"/>
    <w:rsid w:val="00971A4C"/>
    <w:rsid w:val="009825ED"/>
    <w:rsid w:val="00984AF4"/>
    <w:rsid w:val="00993D31"/>
    <w:rsid w:val="00996B85"/>
    <w:rsid w:val="00997F92"/>
    <w:rsid w:val="009A13C4"/>
    <w:rsid w:val="009A2CA7"/>
    <w:rsid w:val="009A3DEA"/>
    <w:rsid w:val="009B05E2"/>
    <w:rsid w:val="009B2E3D"/>
    <w:rsid w:val="009B5240"/>
    <w:rsid w:val="009B6816"/>
    <w:rsid w:val="009C117C"/>
    <w:rsid w:val="009C3B75"/>
    <w:rsid w:val="009C405C"/>
    <w:rsid w:val="009D4A63"/>
    <w:rsid w:val="009E6506"/>
    <w:rsid w:val="009F2DB0"/>
    <w:rsid w:val="009F3C44"/>
    <w:rsid w:val="009F4D4A"/>
    <w:rsid w:val="00A0029C"/>
    <w:rsid w:val="00A04030"/>
    <w:rsid w:val="00A04CC1"/>
    <w:rsid w:val="00A07290"/>
    <w:rsid w:val="00A16443"/>
    <w:rsid w:val="00A203C0"/>
    <w:rsid w:val="00A21044"/>
    <w:rsid w:val="00A31D23"/>
    <w:rsid w:val="00A33CC5"/>
    <w:rsid w:val="00A43175"/>
    <w:rsid w:val="00A4771B"/>
    <w:rsid w:val="00A54A92"/>
    <w:rsid w:val="00A56380"/>
    <w:rsid w:val="00A6177F"/>
    <w:rsid w:val="00A6248F"/>
    <w:rsid w:val="00A62D5F"/>
    <w:rsid w:val="00A650C2"/>
    <w:rsid w:val="00A76211"/>
    <w:rsid w:val="00A772CD"/>
    <w:rsid w:val="00A93DA2"/>
    <w:rsid w:val="00A9452E"/>
    <w:rsid w:val="00A96FBA"/>
    <w:rsid w:val="00A97C53"/>
    <w:rsid w:val="00AA6B70"/>
    <w:rsid w:val="00AB4514"/>
    <w:rsid w:val="00AC1B53"/>
    <w:rsid w:val="00AC68FC"/>
    <w:rsid w:val="00AD31EA"/>
    <w:rsid w:val="00AD614D"/>
    <w:rsid w:val="00AD633E"/>
    <w:rsid w:val="00AF0D2D"/>
    <w:rsid w:val="00AF17A1"/>
    <w:rsid w:val="00AF3F40"/>
    <w:rsid w:val="00AF5409"/>
    <w:rsid w:val="00AF6DA8"/>
    <w:rsid w:val="00B029B4"/>
    <w:rsid w:val="00B02EF2"/>
    <w:rsid w:val="00B036C4"/>
    <w:rsid w:val="00B06464"/>
    <w:rsid w:val="00B06C33"/>
    <w:rsid w:val="00B07307"/>
    <w:rsid w:val="00B17AA9"/>
    <w:rsid w:val="00B234D2"/>
    <w:rsid w:val="00B24FF7"/>
    <w:rsid w:val="00B310E4"/>
    <w:rsid w:val="00B36F22"/>
    <w:rsid w:val="00B3776D"/>
    <w:rsid w:val="00B401C7"/>
    <w:rsid w:val="00B47DCB"/>
    <w:rsid w:val="00B53272"/>
    <w:rsid w:val="00B57CE1"/>
    <w:rsid w:val="00B6307E"/>
    <w:rsid w:val="00B63B50"/>
    <w:rsid w:val="00B71001"/>
    <w:rsid w:val="00B85B88"/>
    <w:rsid w:val="00B87B2D"/>
    <w:rsid w:val="00B95179"/>
    <w:rsid w:val="00BA27E7"/>
    <w:rsid w:val="00BA2E01"/>
    <w:rsid w:val="00BA7129"/>
    <w:rsid w:val="00BA758A"/>
    <w:rsid w:val="00BA776A"/>
    <w:rsid w:val="00BB1865"/>
    <w:rsid w:val="00BB33BB"/>
    <w:rsid w:val="00BC266D"/>
    <w:rsid w:val="00BC7A8E"/>
    <w:rsid w:val="00BD42A0"/>
    <w:rsid w:val="00BE18C6"/>
    <w:rsid w:val="00BE331E"/>
    <w:rsid w:val="00BE643A"/>
    <w:rsid w:val="00BF7E1B"/>
    <w:rsid w:val="00C01089"/>
    <w:rsid w:val="00C024B2"/>
    <w:rsid w:val="00C14C1D"/>
    <w:rsid w:val="00C15C3E"/>
    <w:rsid w:val="00C207FE"/>
    <w:rsid w:val="00C2183C"/>
    <w:rsid w:val="00C22524"/>
    <w:rsid w:val="00C329A0"/>
    <w:rsid w:val="00C35E7C"/>
    <w:rsid w:val="00C37EC7"/>
    <w:rsid w:val="00C40251"/>
    <w:rsid w:val="00C437FB"/>
    <w:rsid w:val="00C46BCA"/>
    <w:rsid w:val="00C6525A"/>
    <w:rsid w:val="00C65765"/>
    <w:rsid w:val="00C65A56"/>
    <w:rsid w:val="00C707F1"/>
    <w:rsid w:val="00C75178"/>
    <w:rsid w:val="00C77163"/>
    <w:rsid w:val="00C81D67"/>
    <w:rsid w:val="00C83DC6"/>
    <w:rsid w:val="00C85517"/>
    <w:rsid w:val="00C8554F"/>
    <w:rsid w:val="00C92BF4"/>
    <w:rsid w:val="00C93371"/>
    <w:rsid w:val="00C93BF6"/>
    <w:rsid w:val="00C964BC"/>
    <w:rsid w:val="00C96A06"/>
    <w:rsid w:val="00C96E97"/>
    <w:rsid w:val="00CA109A"/>
    <w:rsid w:val="00CA1179"/>
    <w:rsid w:val="00CA5627"/>
    <w:rsid w:val="00CB1A2A"/>
    <w:rsid w:val="00CB253A"/>
    <w:rsid w:val="00CB2B3D"/>
    <w:rsid w:val="00CB3A63"/>
    <w:rsid w:val="00CC0DC7"/>
    <w:rsid w:val="00CC5781"/>
    <w:rsid w:val="00CD56A3"/>
    <w:rsid w:val="00CD5B96"/>
    <w:rsid w:val="00CD703C"/>
    <w:rsid w:val="00CE1EB5"/>
    <w:rsid w:val="00CE304B"/>
    <w:rsid w:val="00CE4F17"/>
    <w:rsid w:val="00CE56BA"/>
    <w:rsid w:val="00CE5FE2"/>
    <w:rsid w:val="00CF31E9"/>
    <w:rsid w:val="00D040A4"/>
    <w:rsid w:val="00D10569"/>
    <w:rsid w:val="00D1475D"/>
    <w:rsid w:val="00D167EB"/>
    <w:rsid w:val="00D2078C"/>
    <w:rsid w:val="00D329FD"/>
    <w:rsid w:val="00D37EEB"/>
    <w:rsid w:val="00D451A8"/>
    <w:rsid w:val="00D50D29"/>
    <w:rsid w:val="00D51428"/>
    <w:rsid w:val="00D52651"/>
    <w:rsid w:val="00D5737D"/>
    <w:rsid w:val="00D65EB1"/>
    <w:rsid w:val="00D714EE"/>
    <w:rsid w:val="00D76800"/>
    <w:rsid w:val="00D76FF8"/>
    <w:rsid w:val="00D80070"/>
    <w:rsid w:val="00D80415"/>
    <w:rsid w:val="00D81A8D"/>
    <w:rsid w:val="00D82227"/>
    <w:rsid w:val="00D83B02"/>
    <w:rsid w:val="00D86049"/>
    <w:rsid w:val="00DA1746"/>
    <w:rsid w:val="00DB25C7"/>
    <w:rsid w:val="00DB3748"/>
    <w:rsid w:val="00DB4801"/>
    <w:rsid w:val="00DC390A"/>
    <w:rsid w:val="00DC411D"/>
    <w:rsid w:val="00DC4ED2"/>
    <w:rsid w:val="00DC6529"/>
    <w:rsid w:val="00DC7C03"/>
    <w:rsid w:val="00DE2514"/>
    <w:rsid w:val="00DE28C6"/>
    <w:rsid w:val="00DE6608"/>
    <w:rsid w:val="00DE6CA9"/>
    <w:rsid w:val="00DE7BD7"/>
    <w:rsid w:val="00DF0BEF"/>
    <w:rsid w:val="00DF598C"/>
    <w:rsid w:val="00E02752"/>
    <w:rsid w:val="00E02967"/>
    <w:rsid w:val="00E059D7"/>
    <w:rsid w:val="00E1282E"/>
    <w:rsid w:val="00E230C5"/>
    <w:rsid w:val="00E241B2"/>
    <w:rsid w:val="00E3047C"/>
    <w:rsid w:val="00E33433"/>
    <w:rsid w:val="00E374AF"/>
    <w:rsid w:val="00E43C9D"/>
    <w:rsid w:val="00E50CBC"/>
    <w:rsid w:val="00E5479B"/>
    <w:rsid w:val="00E70934"/>
    <w:rsid w:val="00E74475"/>
    <w:rsid w:val="00E753E0"/>
    <w:rsid w:val="00E81EFA"/>
    <w:rsid w:val="00E84413"/>
    <w:rsid w:val="00E91ED3"/>
    <w:rsid w:val="00E965C4"/>
    <w:rsid w:val="00EA09F4"/>
    <w:rsid w:val="00EA1412"/>
    <w:rsid w:val="00EA2F25"/>
    <w:rsid w:val="00EA430B"/>
    <w:rsid w:val="00EA6187"/>
    <w:rsid w:val="00EB404A"/>
    <w:rsid w:val="00EC3223"/>
    <w:rsid w:val="00EC4E84"/>
    <w:rsid w:val="00EC69AA"/>
    <w:rsid w:val="00EC6F82"/>
    <w:rsid w:val="00EC75B5"/>
    <w:rsid w:val="00ED0447"/>
    <w:rsid w:val="00ED1A17"/>
    <w:rsid w:val="00ED2079"/>
    <w:rsid w:val="00EE3A76"/>
    <w:rsid w:val="00EE4C9B"/>
    <w:rsid w:val="00EE4F20"/>
    <w:rsid w:val="00EE7DD2"/>
    <w:rsid w:val="00EF00FB"/>
    <w:rsid w:val="00F03B6F"/>
    <w:rsid w:val="00F1037F"/>
    <w:rsid w:val="00F13D0D"/>
    <w:rsid w:val="00F17D55"/>
    <w:rsid w:val="00F33B1A"/>
    <w:rsid w:val="00F44631"/>
    <w:rsid w:val="00F467C5"/>
    <w:rsid w:val="00F5087A"/>
    <w:rsid w:val="00F52C01"/>
    <w:rsid w:val="00F56526"/>
    <w:rsid w:val="00F56A9F"/>
    <w:rsid w:val="00F61ECD"/>
    <w:rsid w:val="00F626F4"/>
    <w:rsid w:val="00F64479"/>
    <w:rsid w:val="00F66130"/>
    <w:rsid w:val="00F70F1F"/>
    <w:rsid w:val="00F727B9"/>
    <w:rsid w:val="00F770AD"/>
    <w:rsid w:val="00F864D3"/>
    <w:rsid w:val="00F9124B"/>
    <w:rsid w:val="00F924CB"/>
    <w:rsid w:val="00F928AE"/>
    <w:rsid w:val="00F92C98"/>
    <w:rsid w:val="00F96BF6"/>
    <w:rsid w:val="00FA24DB"/>
    <w:rsid w:val="00FA5796"/>
    <w:rsid w:val="00FA79B0"/>
    <w:rsid w:val="00FB16DF"/>
    <w:rsid w:val="00FB5C39"/>
    <w:rsid w:val="00FC302D"/>
    <w:rsid w:val="00FC5C6B"/>
    <w:rsid w:val="00FD3E49"/>
    <w:rsid w:val="00FD7264"/>
    <w:rsid w:val="00FE1369"/>
    <w:rsid w:val="00FE3EE8"/>
    <w:rsid w:val="00FE7189"/>
    <w:rsid w:val="00FF1F67"/>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612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051B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table" w:customStyle="1" w:styleId="24">
    <w:name w:val="Сетка таблицы2"/>
    <w:basedOn w:val="a2"/>
    <w:next w:val="a7"/>
    <w:uiPriority w:val="39"/>
    <w:rsid w:val="000771B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pp12.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s://etp.gp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tc122@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265EB-9C9D-43E0-9409-2467BE29D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2444</TotalTime>
  <Pages>17</Pages>
  <Words>4173</Words>
  <Characters>31904</Characters>
  <Application>Microsoft Office Word</Application>
  <DocSecurity>0</DocSecurity>
  <Lines>265</Lines>
  <Paragraphs>72</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36005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453</cp:revision>
  <cp:lastPrinted>2022-06-21T14:02:00Z</cp:lastPrinted>
  <dcterms:created xsi:type="dcterms:W3CDTF">2020-01-22T07:27:00Z</dcterms:created>
  <dcterms:modified xsi:type="dcterms:W3CDTF">2023-12-01T11:19:00Z</dcterms:modified>
</cp:coreProperties>
</file>