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10A4EE3D" w14:textId="1F2DBF09" w:rsidR="005043E5" w:rsidRPr="00641B24" w:rsidRDefault="00324F62" w:rsidP="00653134">
      <w:pPr>
        <w:keepNext/>
        <w:snapToGrid w:val="0"/>
        <w:spacing w:line="288" w:lineRule="auto"/>
        <w:ind w:left="567" w:firstLine="567"/>
        <w:jc w:val="center"/>
        <w:rPr>
          <w:rFonts w:ascii="Times New Roman" w:hAnsi="Times New Roman" w:cs="Times New Roman"/>
          <w:sz w:val="24"/>
          <w:szCs w:val="24"/>
        </w:rPr>
      </w:pPr>
      <w:r w:rsidRPr="005420E7">
        <w:rPr>
          <w:rFonts w:ascii="Times New Roman" w:hAnsi="Times New Roman" w:cs="Times New Roman"/>
          <w:b/>
          <w:sz w:val="26"/>
          <w:szCs w:val="26"/>
        </w:rPr>
        <w:t xml:space="preserve">по проведению </w:t>
      </w:r>
      <w:r w:rsidR="00587799" w:rsidRPr="005420E7">
        <w:rPr>
          <w:rFonts w:ascii="Times New Roman" w:hAnsi="Times New Roman" w:cs="Times New Roman"/>
          <w:b/>
          <w:sz w:val="26"/>
          <w:szCs w:val="26"/>
        </w:rPr>
        <w:t>о</w:t>
      </w:r>
      <w:r w:rsidRPr="005420E7">
        <w:rPr>
          <w:rFonts w:ascii="Times New Roman" w:hAnsi="Times New Roman" w:cs="Times New Roman"/>
          <w:b/>
          <w:sz w:val="26"/>
          <w:szCs w:val="26"/>
        </w:rPr>
        <w:t xml:space="preserve">ткрытого </w:t>
      </w:r>
      <w:r w:rsidR="009C117C" w:rsidRPr="005420E7">
        <w:rPr>
          <w:rFonts w:ascii="Times New Roman" w:hAnsi="Times New Roman" w:cs="Times New Roman"/>
          <w:b/>
          <w:sz w:val="26"/>
          <w:szCs w:val="26"/>
        </w:rPr>
        <w:t>З</w:t>
      </w:r>
      <w:r w:rsidRPr="005420E7">
        <w:rPr>
          <w:rFonts w:ascii="Times New Roman" w:hAnsi="Times New Roman" w:cs="Times New Roman"/>
          <w:b/>
          <w:sz w:val="26"/>
          <w:szCs w:val="26"/>
        </w:rPr>
        <w:t xml:space="preserve">апроса предложений на право заключения договора на </w:t>
      </w:r>
      <w:r w:rsidR="00AD31EA" w:rsidRPr="005420E7">
        <w:rPr>
          <w:rFonts w:ascii="Times New Roman" w:hAnsi="Times New Roman" w:cs="Times New Roman"/>
          <w:b/>
          <w:i/>
          <w:sz w:val="26"/>
          <w:szCs w:val="26"/>
        </w:rPr>
        <w:t xml:space="preserve">поставку </w:t>
      </w:r>
      <w:r w:rsidR="00402BB0" w:rsidRPr="00402BB0">
        <w:rPr>
          <w:rFonts w:ascii="Times New Roman" w:hAnsi="Times New Roman" w:cs="Times New Roman"/>
          <w:b/>
          <w:i/>
          <w:sz w:val="26"/>
          <w:szCs w:val="26"/>
        </w:rPr>
        <w:t>электроэрозионного станка</w:t>
      </w: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641B24"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340AACB4" w14:textId="77777777" w:rsidR="00653134" w:rsidRDefault="00653134">
      <w:pPr>
        <w:pBdr>
          <w:bottom w:val="single" w:sz="12" w:space="1" w:color="auto"/>
        </w:pBdr>
        <w:snapToGrid w:val="0"/>
        <w:spacing w:line="288" w:lineRule="auto"/>
        <w:jc w:val="center"/>
        <w:rPr>
          <w:rFonts w:ascii="Times New Roman" w:hAnsi="Times New Roman" w:cs="Times New Roman"/>
          <w:b/>
          <w:sz w:val="24"/>
          <w:szCs w:val="24"/>
        </w:rPr>
      </w:pPr>
    </w:p>
    <w:p w14:paraId="189034C9" w14:textId="77777777" w:rsidR="00653134" w:rsidRDefault="00653134">
      <w:pPr>
        <w:pBdr>
          <w:bottom w:val="single" w:sz="12" w:space="1" w:color="auto"/>
        </w:pBdr>
        <w:snapToGrid w:val="0"/>
        <w:spacing w:line="288" w:lineRule="auto"/>
        <w:jc w:val="center"/>
        <w:rPr>
          <w:rFonts w:ascii="Times New Roman" w:hAnsi="Times New Roman" w:cs="Times New Roman"/>
          <w:b/>
          <w:sz w:val="24"/>
          <w:szCs w:val="24"/>
        </w:rPr>
      </w:pPr>
    </w:p>
    <w:p w14:paraId="6F45B542" w14:textId="77777777" w:rsidR="00653134" w:rsidRDefault="00653134">
      <w:pPr>
        <w:pBdr>
          <w:bottom w:val="single" w:sz="12" w:space="1" w:color="auto"/>
        </w:pBdr>
        <w:snapToGrid w:val="0"/>
        <w:spacing w:line="288" w:lineRule="auto"/>
        <w:jc w:val="center"/>
        <w:rPr>
          <w:rFonts w:ascii="Times New Roman" w:hAnsi="Times New Roman" w:cs="Times New Roman"/>
          <w:b/>
          <w:sz w:val="24"/>
          <w:szCs w:val="24"/>
        </w:rPr>
      </w:pPr>
    </w:p>
    <w:p w14:paraId="0960CC7C" w14:textId="77777777" w:rsidR="00F50377" w:rsidRDefault="00F50377">
      <w:pPr>
        <w:pBdr>
          <w:bottom w:val="single" w:sz="12" w:space="1" w:color="auto"/>
        </w:pBdr>
        <w:snapToGrid w:val="0"/>
        <w:spacing w:line="288" w:lineRule="auto"/>
        <w:jc w:val="center"/>
        <w:rPr>
          <w:rFonts w:ascii="Times New Roman" w:hAnsi="Times New Roman" w:cs="Times New Roman"/>
          <w:b/>
          <w:sz w:val="24"/>
          <w:szCs w:val="24"/>
        </w:rPr>
      </w:pPr>
    </w:p>
    <w:p w14:paraId="604789F1" w14:textId="77777777" w:rsidR="00653134" w:rsidRDefault="00653134">
      <w:pPr>
        <w:pBdr>
          <w:bottom w:val="single" w:sz="12" w:space="1" w:color="auto"/>
        </w:pBdr>
        <w:snapToGrid w:val="0"/>
        <w:spacing w:line="288" w:lineRule="auto"/>
        <w:jc w:val="center"/>
        <w:rPr>
          <w:rFonts w:ascii="Times New Roman" w:hAnsi="Times New Roman" w:cs="Times New Roman"/>
          <w:b/>
          <w:sz w:val="24"/>
          <w:szCs w:val="24"/>
        </w:rPr>
      </w:pPr>
    </w:p>
    <w:p w14:paraId="693C358F" w14:textId="616048AB"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653134">
        <w:rPr>
          <w:rFonts w:ascii="Times New Roman" w:hAnsi="Times New Roman" w:cs="Times New Roman"/>
          <w:b/>
          <w:sz w:val="24"/>
          <w:szCs w:val="24"/>
        </w:rPr>
        <w:t>3</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B07307" w:rsidRDefault="00D76800"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61917348" w:rsidR="00063998" w:rsidRPr="00063998" w:rsidRDefault="00063998" w:rsidP="004F035A">
          <w:pPr>
            <w:pStyle w:val="afd"/>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27CD58AD" w14:textId="77777777" w:rsidR="00DB0F86" w:rsidRDefault="00063998">
          <w:pPr>
            <w:pStyle w:val="19"/>
            <w:rPr>
              <w:rFonts w:asciiTheme="minorHAnsi" w:eastAsiaTheme="minorEastAsia" w:hAnsiTheme="minorHAnsi" w:cstheme="minorBidi"/>
              <w:sz w:val="22"/>
              <w:szCs w:val="22"/>
            </w:rPr>
          </w:pPr>
          <w:r w:rsidRPr="00063998">
            <w:fldChar w:fldCharType="begin"/>
          </w:r>
          <w:r w:rsidRPr="00063998">
            <w:instrText xml:space="preserve"> TOC \o "1-3" \h \z \u </w:instrText>
          </w:r>
          <w:r w:rsidRPr="00063998">
            <w:fldChar w:fldCharType="separate"/>
          </w:r>
          <w:hyperlink w:anchor="_Toc127947412" w:history="1">
            <w:r w:rsidR="00DB0F86" w:rsidRPr="002B48AD">
              <w:rPr>
                <w:rStyle w:val="a8"/>
                <w:b/>
              </w:rPr>
              <w:t>1. Общие положения</w:t>
            </w:r>
            <w:r w:rsidR="00DB0F86">
              <w:rPr>
                <w:webHidden/>
              </w:rPr>
              <w:tab/>
            </w:r>
            <w:r w:rsidR="00DB0F86">
              <w:rPr>
                <w:webHidden/>
              </w:rPr>
              <w:fldChar w:fldCharType="begin"/>
            </w:r>
            <w:r w:rsidR="00DB0F86">
              <w:rPr>
                <w:webHidden/>
              </w:rPr>
              <w:instrText xml:space="preserve"> PAGEREF _Toc127947412 \h </w:instrText>
            </w:r>
            <w:r w:rsidR="00DB0F86">
              <w:rPr>
                <w:webHidden/>
              </w:rPr>
            </w:r>
            <w:r w:rsidR="00DB0F86">
              <w:rPr>
                <w:webHidden/>
              </w:rPr>
              <w:fldChar w:fldCharType="separate"/>
            </w:r>
            <w:r w:rsidR="00EC6668">
              <w:rPr>
                <w:webHidden/>
              </w:rPr>
              <w:t>3</w:t>
            </w:r>
            <w:r w:rsidR="00DB0F86">
              <w:rPr>
                <w:webHidden/>
              </w:rPr>
              <w:fldChar w:fldCharType="end"/>
            </w:r>
          </w:hyperlink>
        </w:p>
        <w:p w14:paraId="0BCFA9B6" w14:textId="77777777" w:rsidR="00DB0F86" w:rsidRDefault="005F34B8">
          <w:pPr>
            <w:pStyle w:val="19"/>
            <w:rPr>
              <w:rFonts w:asciiTheme="minorHAnsi" w:eastAsiaTheme="minorEastAsia" w:hAnsiTheme="minorHAnsi" w:cstheme="minorBidi"/>
              <w:sz w:val="22"/>
              <w:szCs w:val="22"/>
            </w:rPr>
          </w:pPr>
          <w:hyperlink w:anchor="_Toc127947413" w:history="1">
            <w:r w:rsidR="00DB0F86" w:rsidRPr="002B48AD">
              <w:rPr>
                <w:rStyle w:val="a8"/>
                <w:b/>
              </w:rPr>
              <w:t>2. Предмет закупки</w:t>
            </w:r>
            <w:r w:rsidR="00DB0F86">
              <w:rPr>
                <w:webHidden/>
              </w:rPr>
              <w:tab/>
            </w:r>
            <w:r w:rsidR="00DB0F86">
              <w:rPr>
                <w:webHidden/>
              </w:rPr>
              <w:fldChar w:fldCharType="begin"/>
            </w:r>
            <w:r w:rsidR="00DB0F86">
              <w:rPr>
                <w:webHidden/>
              </w:rPr>
              <w:instrText xml:space="preserve"> PAGEREF _Toc127947413 \h </w:instrText>
            </w:r>
            <w:r w:rsidR="00DB0F86">
              <w:rPr>
                <w:webHidden/>
              </w:rPr>
            </w:r>
            <w:r w:rsidR="00DB0F86">
              <w:rPr>
                <w:webHidden/>
              </w:rPr>
              <w:fldChar w:fldCharType="separate"/>
            </w:r>
            <w:r w:rsidR="00EC6668">
              <w:rPr>
                <w:webHidden/>
              </w:rPr>
              <w:t>4</w:t>
            </w:r>
            <w:r w:rsidR="00DB0F86">
              <w:rPr>
                <w:webHidden/>
              </w:rPr>
              <w:fldChar w:fldCharType="end"/>
            </w:r>
          </w:hyperlink>
        </w:p>
        <w:p w14:paraId="38AE5BD2" w14:textId="77777777" w:rsidR="00DB0F86" w:rsidRDefault="005F34B8">
          <w:pPr>
            <w:pStyle w:val="19"/>
            <w:rPr>
              <w:rFonts w:asciiTheme="minorHAnsi" w:eastAsiaTheme="minorEastAsia" w:hAnsiTheme="minorHAnsi" w:cstheme="minorBidi"/>
              <w:sz w:val="22"/>
              <w:szCs w:val="22"/>
            </w:rPr>
          </w:pPr>
          <w:hyperlink w:anchor="_Toc127947414" w:history="1">
            <w:r w:rsidR="00DB0F86" w:rsidRPr="002B48AD">
              <w:rPr>
                <w:rStyle w:val="a8"/>
              </w:rPr>
              <w:t>2.1 Техническая часть</w:t>
            </w:r>
            <w:r w:rsidR="00DB0F86">
              <w:rPr>
                <w:webHidden/>
              </w:rPr>
              <w:tab/>
            </w:r>
            <w:r w:rsidR="00DB0F86">
              <w:rPr>
                <w:webHidden/>
              </w:rPr>
              <w:fldChar w:fldCharType="begin"/>
            </w:r>
            <w:r w:rsidR="00DB0F86">
              <w:rPr>
                <w:webHidden/>
              </w:rPr>
              <w:instrText xml:space="preserve"> PAGEREF _Toc127947414 \h </w:instrText>
            </w:r>
            <w:r w:rsidR="00DB0F86">
              <w:rPr>
                <w:webHidden/>
              </w:rPr>
            </w:r>
            <w:r w:rsidR="00DB0F86">
              <w:rPr>
                <w:webHidden/>
              </w:rPr>
              <w:fldChar w:fldCharType="separate"/>
            </w:r>
            <w:r w:rsidR="00EC6668">
              <w:rPr>
                <w:webHidden/>
              </w:rPr>
              <w:t>4</w:t>
            </w:r>
            <w:r w:rsidR="00DB0F86">
              <w:rPr>
                <w:webHidden/>
              </w:rPr>
              <w:fldChar w:fldCharType="end"/>
            </w:r>
          </w:hyperlink>
        </w:p>
        <w:p w14:paraId="140563AE" w14:textId="77777777" w:rsidR="00DB0F86" w:rsidRDefault="005F34B8">
          <w:pPr>
            <w:pStyle w:val="19"/>
            <w:rPr>
              <w:rFonts w:asciiTheme="minorHAnsi" w:eastAsiaTheme="minorEastAsia" w:hAnsiTheme="minorHAnsi" w:cstheme="minorBidi"/>
              <w:sz w:val="22"/>
              <w:szCs w:val="22"/>
            </w:rPr>
          </w:pPr>
          <w:hyperlink w:anchor="_Toc127947415" w:history="1">
            <w:r w:rsidR="00DB0F86" w:rsidRPr="002B48AD">
              <w:rPr>
                <w:rStyle w:val="a8"/>
              </w:rPr>
              <w:t>2.2 Коммерческая часть</w:t>
            </w:r>
            <w:r w:rsidR="00DB0F86">
              <w:rPr>
                <w:webHidden/>
              </w:rPr>
              <w:tab/>
            </w:r>
            <w:r w:rsidR="00DB0F86">
              <w:rPr>
                <w:webHidden/>
              </w:rPr>
              <w:fldChar w:fldCharType="begin"/>
            </w:r>
            <w:r w:rsidR="00DB0F86">
              <w:rPr>
                <w:webHidden/>
              </w:rPr>
              <w:instrText xml:space="preserve"> PAGEREF _Toc127947415 \h </w:instrText>
            </w:r>
            <w:r w:rsidR="00DB0F86">
              <w:rPr>
                <w:webHidden/>
              </w:rPr>
            </w:r>
            <w:r w:rsidR="00DB0F86">
              <w:rPr>
                <w:webHidden/>
              </w:rPr>
              <w:fldChar w:fldCharType="separate"/>
            </w:r>
            <w:r w:rsidR="00EC6668">
              <w:rPr>
                <w:webHidden/>
              </w:rPr>
              <w:t>4</w:t>
            </w:r>
            <w:r w:rsidR="00DB0F86">
              <w:rPr>
                <w:webHidden/>
              </w:rPr>
              <w:fldChar w:fldCharType="end"/>
            </w:r>
          </w:hyperlink>
        </w:p>
        <w:p w14:paraId="2DCDBC44" w14:textId="77777777" w:rsidR="00DB0F86" w:rsidRDefault="005F34B8">
          <w:pPr>
            <w:pStyle w:val="19"/>
            <w:rPr>
              <w:rFonts w:asciiTheme="minorHAnsi" w:eastAsiaTheme="minorEastAsia" w:hAnsiTheme="minorHAnsi" w:cstheme="minorBidi"/>
              <w:sz w:val="22"/>
              <w:szCs w:val="22"/>
            </w:rPr>
          </w:pPr>
          <w:hyperlink w:anchor="_Toc127947416" w:history="1">
            <w:r w:rsidR="00DB0F86" w:rsidRPr="002B48AD">
              <w:rPr>
                <w:rStyle w:val="a8"/>
                <w:b/>
              </w:rPr>
              <w:t>3. Требования к Участникам и документы, подлежащие к предоставлению</w:t>
            </w:r>
            <w:r w:rsidR="00DB0F86">
              <w:rPr>
                <w:webHidden/>
              </w:rPr>
              <w:tab/>
            </w:r>
            <w:r w:rsidR="00DB0F86">
              <w:rPr>
                <w:webHidden/>
              </w:rPr>
              <w:fldChar w:fldCharType="begin"/>
            </w:r>
            <w:r w:rsidR="00DB0F86">
              <w:rPr>
                <w:webHidden/>
              </w:rPr>
              <w:instrText xml:space="preserve"> PAGEREF _Toc127947416 \h </w:instrText>
            </w:r>
            <w:r w:rsidR="00DB0F86">
              <w:rPr>
                <w:webHidden/>
              </w:rPr>
            </w:r>
            <w:r w:rsidR="00DB0F86">
              <w:rPr>
                <w:webHidden/>
              </w:rPr>
              <w:fldChar w:fldCharType="separate"/>
            </w:r>
            <w:r w:rsidR="00EC6668">
              <w:rPr>
                <w:webHidden/>
              </w:rPr>
              <w:t>5</w:t>
            </w:r>
            <w:r w:rsidR="00DB0F86">
              <w:rPr>
                <w:webHidden/>
              </w:rPr>
              <w:fldChar w:fldCharType="end"/>
            </w:r>
          </w:hyperlink>
        </w:p>
        <w:p w14:paraId="48BC3D11" w14:textId="77777777" w:rsidR="00DB0F86" w:rsidRDefault="005F34B8">
          <w:pPr>
            <w:pStyle w:val="19"/>
            <w:rPr>
              <w:rFonts w:asciiTheme="minorHAnsi" w:eastAsiaTheme="minorEastAsia" w:hAnsiTheme="minorHAnsi" w:cstheme="minorBidi"/>
              <w:sz w:val="22"/>
              <w:szCs w:val="22"/>
            </w:rPr>
          </w:pPr>
          <w:hyperlink w:anchor="_Toc127947417" w:history="1">
            <w:r w:rsidR="00DB0F86" w:rsidRPr="002B48AD">
              <w:rPr>
                <w:rStyle w:val="a8"/>
                <w:b/>
              </w:rPr>
              <w:t>3.1 Требования к Участникам</w:t>
            </w:r>
            <w:r w:rsidR="00DB0F86">
              <w:rPr>
                <w:webHidden/>
              </w:rPr>
              <w:tab/>
            </w:r>
            <w:r w:rsidR="00DB0F86">
              <w:rPr>
                <w:webHidden/>
              </w:rPr>
              <w:fldChar w:fldCharType="begin"/>
            </w:r>
            <w:r w:rsidR="00DB0F86">
              <w:rPr>
                <w:webHidden/>
              </w:rPr>
              <w:instrText xml:space="preserve"> PAGEREF _Toc127947417 \h </w:instrText>
            </w:r>
            <w:r w:rsidR="00DB0F86">
              <w:rPr>
                <w:webHidden/>
              </w:rPr>
            </w:r>
            <w:r w:rsidR="00DB0F86">
              <w:rPr>
                <w:webHidden/>
              </w:rPr>
              <w:fldChar w:fldCharType="separate"/>
            </w:r>
            <w:r w:rsidR="00EC6668">
              <w:rPr>
                <w:webHidden/>
              </w:rPr>
              <w:t>5</w:t>
            </w:r>
            <w:r w:rsidR="00DB0F86">
              <w:rPr>
                <w:webHidden/>
              </w:rPr>
              <w:fldChar w:fldCharType="end"/>
            </w:r>
          </w:hyperlink>
        </w:p>
        <w:p w14:paraId="787F9023" w14:textId="77777777" w:rsidR="00DB0F86" w:rsidRDefault="005F34B8">
          <w:pPr>
            <w:pStyle w:val="19"/>
            <w:rPr>
              <w:rFonts w:asciiTheme="minorHAnsi" w:eastAsiaTheme="minorEastAsia" w:hAnsiTheme="minorHAnsi" w:cstheme="minorBidi"/>
              <w:sz w:val="22"/>
              <w:szCs w:val="22"/>
            </w:rPr>
          </w:pPr>
          <w:hyperlink w:anchor="_Toc127947418" w:history="1">
            <w:r w:rsidR="00DB0F86" w:rsidRPr="002B48AD">
              <w:rPr>
                <w:rStyle w:val="a8"/>
                <w:b/>
              </w:rPr>
              <w:t>3.2 Требования к документам</w:t>
            </w:r>
            <w:r w:rsidR="00DB0F86">
              <w:rPr>
                <w:webHidden/>
              </w:rPr>
              <w:tab/>
            </w:r>
            <w:r w:rsidR="00DB0F86">
              <w:rPr>
                <w:webHidden/>
              </w:rPr>
              <w:fldChar w:fldCharType="begin"/>
            </w:r>
            <w:r w:rsidR="00DB0F86">
              <w:rPr>
                <w:webHidden/>
              </w:rPr>
              <w:instrText xml:space="preserve"> PAGEREF _Toc127947418 \h </w:instrText>
            </w:r>
            <w:r w:rsidR="00DB0F86">
              <w:rPr>
                <w:webHidden/>
              </w:rPr>
            </w:r>
            <w:r w:rsidR="00DB0F86">
              <w:rPr>
                <w:webHidden/>
              </w:rPr>
              <w:fldChar w:fldCharType="separate"/>
            </w:r>
            <w:r w:rsidR="00EC6668">
              <w:rPr>
                <w:webHidden/>
              </w:rPr>
              <w:t>5</w:t>
            </w:r>
            <w:r w:rsidR="00DB0F86">
              <w:rPr>
                <w:webHidden/>
              </w:rPr>
              <w:fldChar w:fldCharType="end"/>
            </w:r>
          </w:hyperlink>
        </w:p>
        <w:p w14:paraId="50C97C2F" w14:textId="77777777" w:rsidR="00DB0F86" w:rsidRDefault="005F34B8">
          <w:pPr>
            <w:pStyle w:val="19"/>
            <w:rPr>
              <w:rFonts w:asciiTheme="minorHAnsi" w:eastAsiaTheme="minorEastAsia" w:hAnsiTheme="minorHAnsi" w:cstheme="minorBidi"/>
              <w:sz w:val="22"/>
              <w:szCs w:val="22"/>
            </w:rPr>
          </w:pPr>
          <w:hyperlink w:anchor="_Toc127947419" w:history="1">
            <w:r w:rsidR="00DB0F86" w:rsidRPr="002B48AD">
              <w:rPr>
                <w:rStyle w:val="a8"/>
                <w:b/>
              </w:rPr>
              <w:t>4. Подготовка Предложений</w:t>
            </w:r>
            <w:r w:rsidR="00DB0F86">
              <w:rPr>
                <w:webHidden/>
              </w:rPr>
              <w:tab/>
            </w:r>
            <w:r w:rsidR="00DB0F86">
              <w:rPr>
                <w:webHidden/>
              </w:rPr>
              <w:fldChar w:fldCharType="begin"/>
            </w:r>
            <w:r w:rsidR="00DB0F86">
              <w:rPr>
                <w:webHidden/>
              </w:rPr>
              <w:instrText xml:space="preserve"> PAGEREF _Toc127947419 \h </w:instrText>
            </w:r>
            <w:r w:rsidR="00DB0F86">
              <w:rPr>
                <w:webHidden/>
              </w:rPr>
            </w:r>
            <w:r w:rsidR="00DB0F86">
              <w:rPr>
                <w:webHidden/>
              </w:rPr>
              <w:fldChar w:fldCharType="separate"/>
            </w:r>
            <w:r w:rsidR="00EC6668">
              <w:rPr>
                <w:webHidden/>
              </w:rPr>
              <w:t>6</w:t>
            </w:r>
            <w:r w:rsidR="00DB0F86">
              <w:rPr>
                <w:webHidden/>
              </w:rPr>
              <w:fldChar w:fldCharType="end"/>
            </w:r>
          </w:hyperlink>
        </w:p>
        <w:p w14:paraId="5CADFF73" w14:textId="77777777" w:rsidR="00DB0F86" w:rsidRDefault="005F34B8">
          <w:pPr>
            <w:pStyle w:val="19"/>
            <w:rPr>
              <w:rFonts w:asciiTheme="minorHAnsi" w:eastAsiaTheme="minorEastAsia" w:hAnsiTheme="minorHAnsi" w:cstheme="minorBidi"/>
              <w:sz w:val="22"/>
              <w:szCs w:val="22"/>
            </w:rPr>
          </w:pPr>
          <w:hyperlink w:anchor="_Toc127947420" w:history="1">
            <w:r w:rsidR="00DB0F86" w:rsidRPr="002B48AD">
              <w:rPr>
                <w:rStyle w:val="a8"/>
                <w:b/>
              </w:rPr>
              <w:t>4.1. Общие требования к Предложению</w:t>
            </w:r>
            <w:r w:rsidR="00DB0F86">
              <w:rPr>
                <w:webHidden/>
              </w:rPr>
              <w:tab/>
            </w:r>
            <w:r w:rsidR="00DB0F86">
              <w:rPr>
                <w:webHidden/>
              </w:rPr>
              <w:fldChar w:fldCharType="begin"/>
            </w:r>
            <w:r w:rsidR="00DB0F86">
              <w:rPr>
                <w:webHidden/>
              </w:rPr>
              <w:instrText xml:space="preserve"> PAGEREF _Toc127947420 \h </w:instrText>
            </w:r>
            <w:r w:rsidR="00DB0F86">
              <w:rPr>
                <w:webHidden/>
              </w:rPr>
            </w:r>
            <w:r w:rsidR="00DB0F86">
              <w:rPr>
                <w:webHidden/>
              </w:rPr>
              <w:fldChar w:fldCharType="separate"/>
            </w:r>
            <w:r w:rsidR="00EC6668">
              <w:rPr>
                <w:webHidden/>
              </w:rPr>
              <w:t>6</w:t>
            </w:r>
            <w:r w:rsidR="00DB0F86">
              <w:rPr>
                <w:webHidden/>
              </w:rPr>
              <w:fldChar w:fldCharType="end"/>
            </w:r>
          </w:hyperlink>
        </w:p>
        <w:p w14:paraId="1A2DB998" w14:textId="77777777" w:rsidR="00DB0F86" w:rsidRDefault="005F34B8">
          <w:pPr>
            <w:pStyle w:val="19"/>
            <w:rPr>
              <w:rFonts w:asciiTheme="minorHAnsi" w:eastAsiaTheme="minorEastAsia" w:hAnsiTheme="minorHAnsi" w:cstheme="minorBidi"/>
              <w:sz w:val="22"/>
              <w:szCs w:val="22"/>
            </w:rPr>
          </w:pPr>
          <w:hyperlink w:anchor="_Toc127947421" w:history="1">
            <w:r w:rsidR="00DB0F86" w:rsidRPr="002B48AD">
              <w:rPr>
                <w:rStyle w:val="a8"/>
                <w:b/>
              </w:rPr>
              <w:t>4.2. Требования к языку Предложения</w:t>
            </w:r>
            <w:r w:rsidR="00DB0F86">
              <w:rPr>
                <w:webHidden/>
              </w:rPr>
              <w:tab/>
            </w:r>
            <w:r w:rsidR="00DB0F86">
              <w:rPr>
                <w:webHidden/>
              </w:rPr>
              <w:fldChar w:fldCharType="begin"/>
            </w:r>
            <w:r w:rsidR="00DB0F86">
              <w:rPr>
                <w:webHidden/>
              </w:rPr>
              <w:instrText xml:space="preserve"> PAGEREF _Toc127947421 \h </w:instrText>
            </w:r>
            <w:r w:rsidR="00DB0F86">
              <w:rPr>
                <w:webHidden/>
              </w:rPr>
            </w:r>
            <w:r w:rsidR="00DB0F86">
              <w:rPr>
                <w:webHidden/>
              </w:rPr>
              <w:fldChar w:fldCharType="separate"/>
            </w:r>
            <w:r w:rsidR="00EC6668">
              <w:rPr>
                <w:webHidden/>
              </w:rPr>
              <w:t>7</w:t>
            </w:r>
            <w:r w:rsidR="00DB0F86">
              <w:rPr>
                <w:webHidden/>
              </w:rPr>
              <w:fldChar w:fldCharType="end"/>
            </w:r>
          </w:hyperlink>
        </w:p>
        <w:p w14:paraId="6735B563" w14:textId="77777777" w:rsidR="00DB0F86" w:rsidRDefault="005F34B8">
          <w:pPr>
            <w:pStyle w:val="19"/>
            <w:rPr>
              <w:rFonts w:asciiTheme="minorHAnsi" w:eastAsiaTheme="minorEastAsia" w:hAnsiTheme="minorHAnsi" w:cstheme="minorBidi"/>
              <w:sz w:val="22"/>
              <w:szCs w:val="22"/>
            </w:rPr>
          </w:pPr>
          <w:hyperlink w:anchor="_Toc127947422" w:history="1">
            <w:r w:rsidR="00DB0F86" w:rsidRPr="002B48AD">
              <w:rPr>
                <w:rStyle w:val="a8"/>
                <w:b/>
              </w:rPr>
              <w:t>4.3. Разъяснение Закупочной документации</w:t>
            </w:r>
            <w:r w:rsidR="00DB0F86">
              <w:rPr>
                <w:webHidden/>
              </w:rPr>
              <w:tab/>
            </w:r>
            <w:r w:rsidR="00DB0F86">
              <w:rPr>
                <w:webHidden/>
              </w:rPr>
              <w:fldChar w:fldCharType="begin"/>
            </w:r>
            <w:r w:rsidR="00DB0F86">
              <w:rPr>
                <w:webHidden/>
              </w:rPr>
              <w:instrText xml:space="preserve"> PAGEREF _Toc127947422 \h </w:instrText>
            </w:r>
            <w:r w:rsidR="00DB0F86">
              <w:rPr>
                <w:webHidden/>
              </w:rPr>
            </w:r>
            <w:r w:rsidR="00DB0F86">
              <w:rPr>
                <w:webHidden/>
              </w:rPr>
              <w:fldChar w:fldCharType="separate"/>
            </w:r>
            <w:r w:rsidR="00EC6668">
              <w:rPr>
                <w:webHidden/>
              </w:rPr>
              <w:t>7</w:t>
            </w:r>
            <w:r w:rsidR="00DB0F86">
              <w:rPr>
                <w:webHidden/>
              </w:rPr>
              <w:fldChar w:fldCharType="end"/>
            </w:r>
          </w:hyperlink>
        </w:p>
        <w:p w14:paraId="127C8783" w14:textId="77777777" w:rsidR="00DB0F86" w:rsidRDefault="005F34B8">
          <w:pPr>
            <w:pStyle w:val="19"/>
            <w:rPr>
              <w:rFonts w:asciiTheme="minorHAnsi" w:eastAsiaTheme="minorEastAsia" w:hAnsiTheme="minorHAnsi" w:cstheme="minorBidi"/>
              <w:sz w:val="22"/>
              <w:szCs w:val="22"/>
            </w:rPr>
          </w:pPr>
          <w:hyperlink w:anchor="_Toc127947423" w:history="1">
            <w:r w:rsidR="00DB0F86" w:rsidRPr="002B48AD">
              <w:rPr>
                <w:rStyle w:val="a8"/>
                <w:b/>
              </w:rPr>
              <w:t>4.4. Продление срока окончания приема Предложений</w:t>
            </w:r>
            <w:r w:rsidR="00DB0F86">
              <w:rPr>
                <w:webHidden/>
              </w:rPr>
              <w:tab/>
            </w:r>
            <w:r w:rsidR="00DB0F86">
              <w:rPr>
                <w:webHidden/>
              </w:rPr>
              <w:fldChar w:fldCharType="begin"/>
            </w:r>
            <w:r w:rsidR="00DB0F86">
              <w:rPr>
                <w:webHidden/>
              </w:rPr>
              <w:instrText xml:space="preserve"> PAGEREF _Toc127947423 \h </w:instrText>
            </w:r>
            <w:r w:rsidR="00DB0F86">
              <w:rPr>
                <w:webHidden/>
              </w:rPr>
            </w:r>
            <w:r w:rsidR="00DB0F86">
              <w:rPr>
                <w:webHidden/>
              </w:rPr>
              <w:fldChar w:fldCharType="separate"/>
            </w:r>
            <w:r w:rsidR="00EC6668">
              <w:rPr>
                <w:webHidden/>
              </w:rPr>
              <w:t>7</w:t>
            </w:r>
            <w:r w:rsidR="00DB0F86">
              <w:rPr>
                <w:webHidden/>
              </w:rPr>
              <w:fldChar w:fldCharType="end"/>
            </w:r>
          </w:hyperlink>
        </w:p>
        <w:p w14:paraId="4E675952" w14:textId="77777777" w:rsidR="00DB0F86" w:rsidRDefault="005F34B8">
          <w:pPr>
            <w:pStyle w:val="19"/>
            <w:rPr>
              <w:rFonts w:asciiTheme="minorHAnsi" w:eastAsiaTheme="minorEastAsia" w:hAnsiTheme="minorHAnsi" w:cstheme="minorBidi"/>
              <w:sz w:val="22"/>
              <w:szCs w:val="22"/>
            </w:rPr>
          </w:pPr>
          <w:hyperlink w:anchor="_Toc127947424" w:history="1">
            <w:r w:rsidR="00DB0F86" w:rsidRPr="002B48AD">
              <w:rPr>
                <w:rStyle w:val="a8"/>
                <w:b/>
              </w:rPr>
              <w:t>5. Подача предложений и их прием.</w:t>
            </w:r>
            <w:r w:rsidR="00DB0F86">
              <w:rPr>
                <w:webHidden/>
              </w:rPr>
              <w:tab/>
            </w:r>
            <w:r w:rsidR="00DB0F86">
              <w:rPr>
                <w:webHidden/>
              </w:rPr>
              <w:fldChar w:fldCharType="begin"/>
            </w:r>
            <w:r w:rsidR="00DB0F86">
              <w:rPr>
                <w:webHidden/>
              </w:rPr>
              <w:instrText xml:space="preserve"> PAGEREF _Toc127947424 \h </w:instrText>
            </w:r>
            <w:r w:rsidR="00DB0F86">
              <w:rPr>
                <w:webHidden/>
              </w:rPr>
            </w:r>
            <w:r w:rsidR="00DB0F86">
              <w:rPr>
                <w:webHidden/>
              </w:rPr>
              <w:fldChar w:fldCharType="separate"/>
            </w:r>
            <w:r w:rsidR="00EC6668">
              <w:rPr>
                <w:webHidden/>
              </w:rPr>
              <w:t>7</w:t>
            </w:r>
            <w:r w:rsidR="00DB0F86">
              <w:rPr>
                <w:webHidden/>
              </w:rPr>
              <w:fldChar w:fldCharType="end"/>
            </w:r>
          </w:hyperlink>
        </w:p>
        <w:p w14:paraId="6DDA897C" w14:textId="77777777" w:rsidR="00DB0F86" w:rsidRDefault="005F34B8">
          <w:pPr>
            <w:pStyle w:val="19"/>
            <w:rPr>
              <w:rFonts w:asciiTheme="minorHAnsi" w:eastAsiaTheme="minorEastAsia" w:hAnsiTheme="minorHAnsi" w:cstheme="minorBidi"/>
              <w:sz w:val="22"/>
              <w:szCs w:val="22"/>
            </w:rPr>
          </w:pPr>
          <w:hyperlink w:anchor="_Toc127947425" w:history="1">
            <w:r w:rsidR="00DB0F86" w:rsidRPr="002B48AD">
              <w:rPr>
                <w:rStyle w:val="a8"/>
                <w:b/>
              </w:rPr>
              <w:t>6. Оценка Предложений и проведение переговоров</w:t>
            </w:r>
            <w:r w:rsidR="00DB0F86">
              <w:rPr>
                <w:webHidden/>
              </w:rPr>
              <w:tab/>
            </w:r>
            <w:r w:rsidR="00DB0F86">
              <w:rPr>
                <w:webHidden/>
              </w:rPr>
              <w:fldChar w:fldCharType="begin"/>
            </w:r>
            <w:r w:rsidR="00DB0F86">
              <w:rPr>
                <w:webHidden/>
              </w:rPr>
              <w:instrText xml:space="preserve"> PAGEREF _Toc127947425 \h </w:instrText>
            </w:r>
            <w:r w:rsidR="00DB0F86">
              <w:rPr>
                <w:webHidden/>
              </w:rPr>
            </w:r>
            <w:r w:rsidR="00DB0F86">
              <w:rPr>
                <w:webHidden/>
              </w:rPr>
              <w:fldChar w:fldCharType="separate"/>
            </w:r>
            <w:r w:rsidR="00EC6668">
              <w:rPr>
                <w:webHidden/>
              </w:rPr>
              <w:t>7</w:t>
            </w:r>
            <w:r w:rsidR="00DB0F86">
              <w:rPr>
                <w:webHidden/>
              </w:rPr>
              <w:fldChar w:fldCharType="end"/>
            </w:r>
          </w:hyperlink>
        </w:p>
        <w:p w14:paraId="73D94D0F" w14:textId="77777777" w:rsidR="00DB0F86" w:rsidRDefault="005F34B8">
          <w:pPr>
            <w:pStyle w:val="19"/>
            <w:rPr>
              <w:rFonts w:asciiTheme="minorHAnsi" w:eastAsiaTheme="minorEastAsia" w:hAnsiTheme="minorHAnsi" w:cstheme="minorBidi"/>
              <w:sz w:val="22"/>
              <w:szCs w:val="22"/>
            </w:rPr>
          </w:pPr>
          <w:hyperlink w:anchor="_Toc127947426" w:history="1">
            <w:r w:rsidR="00DB0F86" w:rsidRPr="002B48AD">
              <w:rPr>
                <w:rStyle w:val="a8"/>
                <w:b/>
              </w:rPr>
              <w:t>6.1. Общие положения</w:t>
            </w:r>
            <w:r w:rsidR="00DB0F86">
              <w:rPr>
                <w:webHidden/>
              </w:rPr>
              <w:tab/>
            </w:r>
            <w:r w:rsidR="00DB0F86">
              <w:rPr>
                <w:webHidden/>
              </w:rPr>
              <w:fldChar w:fldCharType="begin"/>
            </w:r>
            <w:r w:rsidR="00DB0F86">
              <w:rPr>
                <w:webHidden/>
              </w:rPr>
              <w:instrText xml:space="preserve"> PAGEREF _Toc127947426 \h </w:instrText>
            </w:r>
            <w:r w:rsidR="00DB0F86">
              <w:rPr>
                <w:webHidden/>
              </w:rPr>
            </w:r>
            <w:r w:rsidR="00DB0F86">
              <w:rPr>
                <w:webHidden/>
              </w:rPr>
              <w:fldChar w:fldCharType="separate"/>
            </w:r>
            <w:r w:rsidR="00EC6668">
              <w:rPr>
                <w:webHidden/>
              </w:rPr>
              <w:t>7</w:t>
            </w:r>
            <w:r w:rsidR="00DB0F86">
              <w:rPr>
                <w:webHidden/>
              </w:rPr>
              <w:fldChar w:fldCharType="end"/>
            </w:r>
          </w:hyperlink>
        </w:p>
        <w:p w14:paraId="726E31C1" w14:textId="77777777" w:rsidR="00DB0F86" w:rsidRDefault="005F34B8">
          <w:pPr>
            <w:pStyle w:val="19"/>
            <w:rPr>
              <w:rFonts w:asciiTheme="minorHAnsi" w:eastAsiaTheme="minorEastAsia" w:hAnsiTheme="minorHAnsi" w:cstheme="minorBidi"/>
              <w:sz w:val="22"/>
              <w:szCs w:val="22"/>
            </w:rPr>
          </w:pPr>
          <w:hyperlink w:anchor="_Toc127947427" w:history="1">
            <w:r w:rsidR="00DB0F86" w:rsidRPr="002B48AD">
              <w:rPr>
                <w:rStyle w:val="a8"/>
                <w:b/>
              </w:rPr>
              <w:t>6.2. Отборочная стадия</w:t>
            </w:r>
            <w:r w:rsidR="00DB0F86">
              <w:rPr>
                <w:webHidden/>
              </w:rPr>
              <w:tab/>
            </w:r>
            <w:r w:rsidR="00DB0F86">
              <w:rPr>
                <w:webHidden/>
              </w:rPr>
              <w:fldChar w:fldCharType="begin"/>
            </w:r>
            <w:r w:rsidR="00DB0F86">
              <w:rPr>
                <w:webHidden/>
              </w:rPr>
              <w:instrText xml:space="preserve"> PAGEREF _Toc127947427 \h </w:instrText>
            </w:r>
            <w:r w:rsidR="00DB0F86">
              <w:rPr>
                <w:webHidden/>
              </w:rPr>
            </w:r>
            <w:r w:rsidR="00DB0F86">
              <w:rPr>
                <w:webHidden/>
              </w:rPr>
              <w:fldChar w:fldCharType="separate"/>
            </w:r>
            <w:r w:rsidR="00EC6668">
              <w:rPr>
                <w:webHidden/>
              </w:rPr>
              <w:t>8</w:t>
            </w:r>
            <w:r w:rsidR="00DB0F86">
              <w:rPr>
                <w:webHidden/>
              </w:rPr>
              <w:fldChar w:fldCharType="end"/>
            </w:r>
          </w:hyperlink>
        </w:p>
        <w:p w14:paraId="0877BC51" w14:textId="77777777" w:rsidR="00DB0F86" w:rsidRDefault="005F34B8">
          <w:pPr>
            <w:pStyle w:val="19"/>
            <w:rPr>
              <w:rFonts w:asciiTheme="minorHAnsi" w:eastAsiaTheme="minorEastAsia" w:hAnsiTheme="minorHAnsi" w:cstheme="minorBidi"/>
              <w:sz w:val="22"/>
              <w:szCs w:val="22"/>
            </w:rPr>
          </w:pPr>
          <w:hyperlink w:anchor="_Toc127947428" w:history="1">
            <w:r w:rsidR="00DB0F86" w:rsidRPr="002B48AD">
              <w:rPr>
                <w:rStyle w:val="a8"/>
                <w:b/>
              </w:rPr>
              <w:t>6.3. Оценочная стадия</w:t>
            </w:r>
            <w:r w:rsidR="00DB0F86">
              <w:rPr>
                <w:webHidden/>
              </w:rPr>
              <w:tab/>
            </w:r>
            <w:r w:rsidR="00DB0F86">
              <w:rPr>
                <w:webHidden/>
              </w:rPr>
              <w:fldChar w:fldCharType="begin"/>
            </w:r>
            <w:r w:rsidR="00DB0F86">
              <w:rPr>
                <w:webHidden/>
              </w:rPr>
              <w:instrText xml:space="preserve"> PAGEREF _Toc127947428 \h </w:instrText>
            </w:r>
            <w:r w:rsidR="00DB0F86">
              <w:rPr>
                <w:webHidden/>
              </w:rPr>
            </w:r>
            <w:r w:rsidR="00DB0F86">
              <w:rPr>
                <w:webHidden/>
              </w:rPr>
              <w:fldChar w:fldCharType="separate"/>
            </w:r>
            <w:r w:rsidR="00EC6668">
              <w:rPr>
                <w:webHidden/>
              </w:rPr>
              <w:t>8</w:t>
            </w:r>
            <w:r w:rsidR="00DB0F86">
              <w:rPr>
                <w:webHidden/>
              </w:rPr>
              <w:fldChar w:fldCharType="end"/>
            </w:r>
          </w:hyperlink>
        </w:p>
        <w:p w14:paraId="748024FF" w14:textId="77777777" w:rsidR="00DB0F86" w:rsidRDefault="005F34B8">
          <w:pPr>
            <w:pStyle w:val="19"/>
            <w:rPr>
              <w:rFonts w:asciiTheme="minorHAnsi" w:eastAsiaTheme="minorEastAsia" w:hAnsiTheme="minorHAnsi" w:cstheme="minorBidi"/>
              <w:sz w:val="22"/>
              <w:szCs w:val="22"/>
            </w:rPr>
          </w:pPr>
          <w:hyperlink w:anchor="_Toc127947429" w:history="1">
            <w:r w:rsidR="00DB0F86" w:rsidRPr="002B48AD">
              <w:rPr>
                <w:rStyle w:val="a8"/>
                <w:b/>
              </w:rPr>
              <w:t>6.4. Проведение переторжки</w:t>
            </w:r>
            <w:r w:rsidR="00DB0F86">
              <w:rPr>
                <w:webHidden/>
              </w:rPr>
              <w:tab/>
            </w:r>
            <w:r w:rsidR="00DB0F86">
              <w:rPr>
                <w:webHidden/>
              </w:rPr>
              <w:fldChar w:fldCharType="begin"/>
            </w:r>
            <w:r w:rsidR="00DB0F86">
              <w:rPr>
                <w:webHidden/>
              </w:rPr>
              <w:instrText xml:space="preserve"> PAGEREF _Toc127947429 \h </w:instrText>
            </w:r>
            <w:r w:rsidR="00DB0F86">
              <w:rPr>
                <w:webHidden/>
              </w:rPr>
            </w:r>
            <w:r w:rsidR="00DB0F86">
              <w:rPr>
                <w:webHidden/>
              </w:rPr>
              <w:fldChar w:fldCharType="separate"/>
            </w:r>
            <w:r w:rsidR="00EC6668">
              <w:rPr>
                <w:webHidden/>
              </w:rPr>
              <w:t>8</w:t>
            </w:r>
            <w:r w:rsidR="00DB0F86">
              <w:rPr>
                <w:webHidden/>
              </w:rPr>
              <w:fldChar w:fldCharType="end"/>
            </w:r>
          </w:hyperlink>
        </w:p>
        <w:p w14:paraId="731845F7" w14:textId="77777777" w:rsidR="00DB0F86" w:rsidRDefault="005F34B8">
          <w:pPr>
            <w:pStyle w:val="19"/>
            <w:rPr>
              <w:rFonts w:asciiTheme="minorHAnsi" w:eastAsiaTheme="minorEastAsia" w:hAnsiTheme="minorHAnsi" w:cstheme="minorBidi"/>
              <w:sz w:val="22"/>
              <w:szCs w:val="22"/>
            </w:rPr>
          </w:pPr>
          <w:hyperlink w:anchor="_Toc127947430" w:history="1">
            <w:r w:rsidR="00DB0F86" w:rsidRPr="002B48AD">
              <w:rPr>
                <w:rStyle w:val="a8"/>
                <w:b/>
              </w:rPr>
              <w:t>7. Определение Победителя и Подписание Договора</w:t>
            </w:r>
            <w:r w:rsidR="00DB0F86">
              <w:rPr>
                <w:webHidden/>
              </w:rPr>
              <w:tab/>
            </w:r>
            <w:r w:rsidR="00DB0F86">
              <w:rPr>
                <w:webHidden/>
              </w:rPr>
              <w:fldChar w:fldCharType="begin"/>
            </w:r>
            <w:r w:rsidR="00DB0F86">
              <w:rPr>
                <w:webHidden/>
              </w:rPr>
              <w:instrText xml:space="preserve"> PAGEREF _Toc127947430 \h </w:instrText>
            </w:r>
            <w:r w:rsidR="00DB0F86">
              <w:rPr>
                <w:webHidden/>
              </w:rPr>
            </w:r>
            <w:r w:rsidR="00DB0F86">
              <w:rPr>
                <w:webHidden/>
              </w:rPr>
              <w:fldChar w:fldCharType="separate"/>
            </w:r>
            <w:r w:rsidR="00EC6668">
              <w:rPr>
                <w:webHidden/>
              </w:rPr>
              <w:t>8</w:t>
            </w:r>
            <w:r w:rsidR="00DB0F86">
              <w:rPr>
                <w:webHidden/>
              </w:rPr>
              <w:fldChar w:fldCharType="end"/>
            </w:r>
          </w:hyperlink>
        </w:p>
        <w:p w14:paraId="05411456" w14:textId="77777777" w:rsidR="00DB0F86" w:rsidRDefault="005F34B8">
          <w:pPr>
            <w:pStyle w:val="19"/>
            <w:rPr>
              <w:rFonts w:asciiTheme="minorHAnsi" w:eastAsiaTheme="minorEastAsia" w:hAnsiTheme="minorHAnsi" w:cstheme="minorBidi"/>
              <w:sz w:val="22"/>
              <w:szCs w:val="22"/>
            </w:rPr>
          </w:pPr>
          <w:hyperlink w:anchor="_Toc127947431" w:history="1">
            <w:r w:rsidR="00DB0F86" w:rsidRPr="002B48AD">
              <w:rPr>
                <w:rStyle w:val="a8"/>
                <w:b/>
              </w:rPr>
              <w:t>8. Уведомление Участников о результатах Запроса предложений</w:t>
            </w:r>
            <w:r w:rsidR="00DB0F86">
              <w:rPr>
                <w:webHidden/>
              </w:rPr>
              <w:tab/>
            </w:r>
            <w:r w:rsidR="00DB0F86">
              <w:rPr>
                <w:webHidden/>
              </w:rPr>
              <w:fldChar w:fldCharType="begin"/>
            </w:r>
            <w:r w:rsidR="00DB0F86">
              <w:rPr>
                <w:webHidden/>
              </w:rPr>
              <w:instrText xml:space="preserve"> PAGEREF _Toc127947431 \h </w:instrText>
            </w:r>
            <w:r w:rsidR="00DB0F86">
              <w:rPr>
                <w:webHidden/>
              </w:rPr>
            </w:r>
            <w:r w:rsidR="00DB0F86">
              <w:rPr>
                <w:webHidden/>
              </w:rPr>
              <w:fldChar w:fldCharType="separate"/>
            </w:r>
            <w:r w:rsidR="00EC6668">
              <w:rPr>
                <w:webHidden/>
              </w:rPr>
              <w:t>9</w:t>
            </w:r>
            <w:r w:rsidR="00DB0F86">
              <w:rPr>
                <w:webHidden/>
              </w:rPr>
              <w:fldChar w:fldCharType="end"/>
            </w:r>
          </w:hyperlink>
        </w:p>
        <w:p w14:paraId="2CB5E79B" w14:textId="77777777" w:rsidR="00DB0F86" w:rsidRDefault="005F34B8">
          <w:pPr>
            <w:pStyle w:val="19"/>
            <w:rPr>
              <w:rFonts w:asciiTheme="minorHAnsi" w:eastAsiaTheme="minorEastAsia" w:hAnsiTheme="minorHAnsi" w:cstheme="minorBidi"/>
              <w:sz w:val="22"/>
              <w:szCs w:val="22"/>
            </w:rPr>
          </w:pPr>
          <w:hyperlink w:anchor="_Toc127947432" w:history="1">
            <w:r w:rsidR="00DB0F86" w:rsidRPr="002B48AD">
              <w:rPr>
                <w:rStyle w:val="a8"/>
                <w:b/>
              </w:rPr>
              <w:t>9. Образцы основных форм документов, включаемых в Предложение</w:t>
            </w:r>
            <w:r w:rsidR="00DB0F86">
              <w:rPr>
                <w:webHidden/>
              </w:rPr>
              <w:tab/>
            </w:r>
            <w:r w:rsidR="00DB0F86">
              <w:rPr>
                <w:webHidden/>
              </w:rPr>
              <w:fldChar w:fldCharType="begin"/>
            </w:r>
            <w:r w:rsidR="00DB0F86">
              <w:rPr>
                <w:webHidden/>
              </w:rPr>
              <w:instrText xml:space="preserve"> PAGEREF _Toc127947432 \h </w:instrText>
            </w:r>
            <w:r w:rsidR="00DB0F86">
              <w:rPr>
                <w:webHidden/>
              </w:rPr>
            </w:r>
            <w:r w:rsidR="00DB0F86">
              <w:rPr>
                <w:webHidden/>
              </w:rPr>
              <w:fldChar w:fldCharType="separate"/>
            </w:r>
            <w:r w:rsidR="00EC6668">
              <w:rPr>
                <w:webHidden/>
              </w:rPr>
              <w:t>10</w:t>
            </w:r>
            <w:r w:rsidR="00DB0F86">
              <w:rPr>
                <w:webHidden/>
              </w:rPr>
              <w:fldChar w:fldCharType="end"/>
            </w:r>
          </w:hyperlink>
        </w:p>
        <w:p w14:paraId="59830045" w14:textId="77777777" w:rsidR="00DB0F86" w:rsidRDefault="005F34B8">
          <w:pPr>
            <w:pStyle w:val="19"/>
            <w:rPr>
              <w:rFonts w:asciiTheme="minorHAnsi" w:eastAsiaTheme="minorEastAsia" w:hAnsiTheme="minorHAnsi" w:cstheme="minorBidi"/>
              <w:sz w:val="22"/>
              <w:szCs w:val="22"/>
            </w:rPr>
          </w:pPr>
          <w:hyperlink w:anchor="_Toc127947433" w:history="1">
            <w:r w:rsidR="00DB0F86" w:rsidRPr="002B48AD">
              <w:rPr>
                <w:rStyle w:val="a8"/>
              </w:rPr>
              <w:t>9.1 Письмо о подаче оферты (Форма №1)</w:t>
            </w:r>
            <w:r w:rsidR="00DB0F86">
              <w:rPr>
                <w:webHidden/>
              </w:rPr>
              <w:tab/>
            </w:r>
            <w:r w:rsidR="00DB0F86">
              <w:rPr>
                <w:webHidden/>
              </w:rPr>
              <w:fldChar w:fldCharType="begin"/>
            </w:r>
            <w:r w:rsidR="00DB0F86">
              <w:rPr>
                <w:webHidden/>
              </w:rPr>
              <w:instrText xml:space="preserve"> PAGEREF _Toc127947433 \h </w:instrText>
            </w:r>
            <w:r w:rsidR="00DB0F86">
              <w:rPr>
                <w:webHidden/>
              </w:rPr>
            </w:r>
            <w:r w:rsidR="00DB0F86">
              <w:rPr>
                <w:webHidden/>
              </w:rPr>
              <w:fldChar w:fldCharType="separate"/>
            </w:r>
            <w:r w:rsidR="00EC6668">
              <w:rPr>
                <w:webHidden/>
              </w:rPr>
              <w:t>10</w:t>
            </w:r>
            <w:r w:rsidR="00DB0F86">
              <w:rPr>
                <w:webHidden/>
              </w:rPr>
              <w:fldChar w:fldCharType="end"/>
            </w:r>
          </w:hyperlink>
        </w:p>
        <w:p w14:paraId="11AE448A" w14:textId="77777777" w:rsidR="00DB0F86" w:rsidRDefault="005F34B8">
          <w:pPr>
            <w:pStyle w:val="19"/>
            <w:rPr>
              <w:rFonts w:asciiTheme="minorHAnsi" w:eastAsiaTheme="minorEastAsia" w:hAnsiTheme="minorHAnsi" w:cstheme="minorBidi"/>
              <w:sz w:val="22"/>
              <w:szCs w:val="22"/>
            </w:rPr>
          </w:pPr>
          <w:hyperlink w:anchor="_Toc127947434" w:history="1">
            <w:r w:rsidR="00DB0F86" w:rsidRPr="002B48AD">
              <w:rPr>
                <w:rStyle w:val="a8"/>
              </w:rPr>
              <w:t>9.2 Коммерческое предложение (Форма №2)</w:t>
            </w:r>
            <w:r w:rsidR="00DB0F86">
              <w:rPr>
                <w:webHidden/>
              </w:rPr>
              <w:tab/>
            </w:r>
            <w:r w:rsidR="00DB0F86">
              <w:rPr>
                <w:webHidden/>
              </w:rPr>
              <w:fldChar w:fldCharType="begin"/>
            </w:r>
            <w:r w:rsidR="00DB0F86">
              <w:rPr>
                <w:webHidden/>
              </w:rPr>
              <w:instrText xml:space="preserve"> PAGEREF _Toc127947434 \h </w:instrText>
            </w:r>
            <w:r w:rsidR="00DB0F86">
              <w:rPr>
                <w:webHidden/>
              </w:rPr>
            </w:r>
            <w:r w:rsidR="00DB0F86">
              <w:rPr>
                <w:webHidden/>
              </w:rPr>
              <w:fldChar w:fldCharType="separate"/>
            </w:r>
            <w:r w:rsidR="00EC6668">
              <w:rPr>
                <w:webHidden/>
              </w:rPr>
              <w:t>12</w:t>
            </w:r>
            <w:r w:rsidR="00DB0F86">
              <w:rPr>
                <w:webHidden/>
              </w:rPr>
              <w:fldChar w:fldCharType="end"/>
            </w:r>
          </w:hyperlink>
        </w:p>
        <w:p w14:paraId="65882411" w14:textId="77777777" w:rsidR="00DB0F86" w:rsidRDefault="005F34B8">
          <w:pPr>
            <w:pStyle w:val="19"/>
            <w:rPr>
              <w:rFonts w:asciiTheme="minorHAnsi" w:eastAsiaTheme="minorEastAsia" w:hAnsiTheme="minorHAnsi" w:cstheme="minorBidi"/>
              <w:sz w:val="22"/>
              <w:szCs w:val="22"/>
            </w:rPr>
          </w:pPr>
          <w:hyperlink w:anchor="_Toc127947435" w:history="1">
            <w:r w:rsidR="00DB0F86" w:rsidRPr="002B48AD">
              <w:rPr>
                <w:rStyle w:val="a8"/>
              </w:rPr>
              <w:t>9.3 Анкета Участника (Форма №3)</w:t>
            </w:r>
            <w:r w:rsidR="00DB0F86">
              <w:rPr>
                <w:webHidden/>
              </w:rPr>
              <w:tab/>
            </w:r>
            <w:r w:rsidR="00DB0F86">
              <w:rPr>
                <w:webHidden/>
              </w:rPr>
              <w:fldChar w:fldCharType="begin"/>
            </w:r>
            <w:r w:rsidR="00DB0F86">
              <w:rPr>
                <w:webHidden/>
              </w:rPr>
              <w:instrText xml:space="preserve"> PAGEREF _Toc127947435 \h </w:instrText>
            </w:r>
            <w:r w:rsidR="00DB0F86">
              <w:rPr>
                <w:webHidden/>
              </w:rPr>
            </w:r>
            <w:r w:rsidR="00DB0F86">
              <w:rPr>
                <w:webHidden/>
              </w:rPr>
              <w:fldChar w:fldCharType="separate"/>
            </w:r>
            <w:r w:rsidR="00EC6668">
              <w:rPr>
                <w:webHidden/>
              </w:rPr>
              <w:t>16</w:t>
            </w:r>
            <w:r w:rsidR="00DB0F86">
              <w:rPr>
                <w:webHidden/>
              </w:rPr>
              <w:fldChar w:fldCharType="end"/>
            </w:r>
          </w:hyperlink>
        </w:p>
        <w:p w14:paraId="32DC9A63" w14:textId="77777777" w:rsidR="00DB0F86" w:rsidRDefault="005F34B8">
          <w:pPr>
            <w:pStyle w:val="19"/>
            <w:rPr>
              <w:rFonts w:asciiTheme="minorHAnsi" w:eastAsiaTheme="minorEastAsia" w:hAnsiTheme="minorHAnsi" w:cstheme="minorBidi"/>
              <w:sz w:val="22"/>
              <w:szCs w:val="22"/>
            </w:rPr>
          </w:pPr>
          <w:hyperlink w:anchor="_Toc127947436" w:history="1">
            <w:r w:rsidR="00DB0F86" w:rsidRPr="002B48AD">
              <w:rPr>
                <w:rStyle w:val="a8"/>
              </w:rPr>
              <w:t>9.4. Справка о перечне и годовых объемах выполнения аналогичных договоров (Форма №4)</w:t>
            </w:r>
            <w:r w:rsidR="00DB0F86">
              <w:rPr>
                <w:webHidden/>
              </w:rPr>
              <w:tab/>
            </w:r>
            <w:r w:rsidR="00DB0F86">
              <w:rPr>
                <w:webHidden/>
              </w:rPr>
              <w:fldChar w:fldCharType="begin"/>
            </w:r>
            <w:r w:rsidR="00DB0F86">
              <w:rPr>
                <w:webHidden/>
              </w:rPr>
              <w:instrText xml:space="preserve"> PAGEREF _Toc127947436 \h </w:instrText>
            </w:r>
            <w:r w:rsidR="00DB0F86">
              <w:rPr>
                <w:webHidden/>
              </w:rPr>
            </w:r>
            <w:r w:rsidR="00DB0F86">
              <w:rPr>
                <w:webHidden/>
              </w:rPr>
              <w:fldChar w:fldCharType="separate"/>
            </w:r>
            <w:r w:rsidR="00EC6668">
              <w:rPr>
                <w:webHidden/>
              </w:rPr>
              <w:t>17</w:t>
            </w:r>
            <w:r w:rsidR="00DB0F86">
              <w:rPr>
                <w:webHidden/>
              </w:rPr>
              <w:fldChar w:fldCharType="end"/>
            </w:r>
          </w:hyperlink>
        </w:p>
        <w:p w14:paraId="541B8541" w14:textId="77777777" w:rsidR="00DB0F86" w:rsidRDefault="005F34B8">
          <w:pPr>
            <w:pStyle w:val="19"/>
            <w:rPr>
              <w:rFonts w:asciiTheme="minorHAnsi" w:eastAsiaTheme="minorEastAsia" w:hAnsiTheme="minorHAnsi" w:cstheme="minorBidi"/>
              <w:sz w:val="22"/>
              <w:szCs w:val="22"/>
            </w:rPr>
          </w:pPr>
          <w:hyperlink w:anchor="_Toc127947437" w:history="1">
            <w:r w:rsidR="00DB0F86" w:rsidRPr="002B48AD">
              <w:rPr>
                <w:rStyle w:val="a8"/>
              </w:rPr>
              <w:t>Приложение № 1. Памятка о Единой Горячей линии</w:t>
            </w:r>
            <w:r w:rsidR="00DB0F86">
              <w:rPr>
                <w:webHidden/>
              </w:rPr>
              <w:tab/>
            </w:r>
            <w:r w:rsidR="00DB0F86">
              <w:rPr>
                <w:webHidden/>
              </w:rPr>
              <w:fldChar w:fldCharType="begin"/>
            </w:r>
            <w:r w:rsidR="00DB0F86">
              <w:rPr>
                <w:webHidden/>
              </w:rPr>
              <w:instrText xml:space="preserve"> PAGEREF _Toc127947437 \h </w:instrText>
            </w:r>
            <w:r w:rsidR="00DB0F86">
              <w:rPr>
                <w:webHidden/>
              </w:rPr>
            </w:r>
            <w:r w:rsidR="00DB0F86">
              <w:rPr>
                <w:webHidden/>
              </w:rPr>
              <w:fldChar w:fldCharType="separate"/>
            </w:r>
            <w:r w:rsidR="00EC6668">
              <w:rPr>
                <w:webHidden/>
              </w:rPr>
              <w:t>18</w:t>
            </w:r>
            <w:r w:rsidR="00DB0F86">
              <w:rPr>
                <w:webHidden/>
              </w:rPr>
              <w:fldChar w:fldCharType="end"/>
            </w:r>
          </w:hyperlink>
        </w:p>
        <w:p w14:paraId="3ED3FEC8" w14:textId="77777777" w:rsidR="00DB0F86" w:rsidRDefault="005F34B8">
          <w:pPr>
            <w:pStyle w:val="19"/>
            <w:rPr>
              <w:rFonts w:asciiTheme="minorHAnsi" w:eastAsiaTheme="minorEastAsia" w:hAnsiTheme="minorHAnsi" w:cstheme="minorBidi"/>
              <w:sz w:val="22"/>
              <w:szCs w:val="22"/>
            </w:rPr>
          </w:pPr>
          <w:hyperlink w:anchor="_Toc127947438" w:history="1">
            <w:r w:rsidR="00DB0F86" w:rsidRPr="002B48AD">
              <w:rPr>
                <w:rStyle w:val="a8"/>
              </w:rPr>
              <w:t>Приложение № 2. Методика оценки и сопоставления предложений</w:t>
            </w:r>
            <w:r w:rsidR="00DB0F86">
              <w:rPr>
                <w:webHidden/>
              </w:rPr>
              <w:tab/>
            </w:r>
            <w:r w:rsidR="00DB0F86">
              <w:rPr>
                <w:webHidden/>
              </w:rPr>
              <w:fldChar w:fldCharType="begin"/>
            </w:r>
            <w:r w:rsidR="00DB0F86">
              <w:rPr>
                <w:webHidden/>
              </w:rPr>
              <w:instrText xml:space="preserve"> PAGEREF _Toc127947438 \h </w:instrText>
            </w:r>
            <w:r w:rsidR="00DB0F86">
              <w:rPr>
                <w:webHidden/>
              </w:rPr>
            </w:r>
            <w:r w:rsidR="00DB0F86">
              <w:rPr>
                <w:webHidden/>
              </w:rPr>
              <w:fldChar w:fldCharType="separate"/>
            </w:r>
            <w:r w:rsidR="00EC6668">
              <w:rPr>
                <w:webHidden/>
              </w:rPr>
              <w:t>19</w:t>
            </w:r>
            <w:r w:rsidR="00DB0F86">
              <w:rPr>
                <w:webHidden/>
              </w:rPr>
              <w:fldChar w:fldCharType="end"/>
            </w:r>
          </w:hyperlink>
        </w:p>
        <w:p w14:paraId="65E21545" w14:textId="77777777" w:rsidR="00DB0F86" w:rsidRDefault="005F34B8">
          <w:pPr>
            <w:pStyle w:val="19"/>
            <w:rPr>
              <w:rFonts w:asciiTheme="minorHAnsi" w:eastAsiaTheme="minorEastAsia" w:hAnsiTheme="minorHAnsi" w:cstheme="minorBidi"/>
              <w:sz w:val="22"/>
              <w:szCs w:val="22"/>
            </w:rPr>
          </w:pPr>
          <w:hyperlink w:anchor="_Toc127947439" w:history="1">
            <w:r w:rsidR="00DB0F86" w:rsidRPr="002B48AD">
              <w:rPr>
                <w:rStyle w:val="a8"/>
                <w:b/>
              </w:rPr>
              <w:t>Приложение № 3. Техническое задание</w:t>
            </w:r>
            <w:r w:rsidR="00DB0F86">
              <w:rPr>
                <w:webHidden/>
              </w:rPr>
              <w:tab/>
            </w:r>
            <w:r w:rsidR="00DB0F86">
              <w:rPr>
                <w:webHidden/>
              </w:rPr>
              <w:fldChar w:fldCharType="begin"/>
            </w:r>
            <w:r w:rsidR="00DB0F86">
              <w:rPr>
                <w:webHidden/>
              </w:rPr>
              <w:instrText xml:space="preserve"> PAGEREF _Toc127947439 \h </w:instrText>
            </w:r>
            <w:r w:rsidR="00DB0F86">
              <w:rPr>
                <w:webHidden/>
              </w:rPr>
            </w:r>
            <w:r w:rsidR="00DB0F86">
              <w:rPr>
                <w:webHidden/>
              </w:rPr>
              <w:fldChar w:fldCharType="separate"/>
            </w:r>
            <w:r w:rsidR="00EC6668">
              <w:rPr>
                <w:webHidden/>
              </w:rPr>
              <w:t>20</w:t>
            </w:r>
            <w:r w:rsidR="00DB0F86">
              <w:rPr>
                <w:webHidden/>
              </w:rPr>
              <w:fldChar w:fldCharType="end"/>
            </w:r>
          </w:hyperlink>
        </w:p>
        <w:p w14:paraId="2D56F75F" w14:textId="77777777" w:rsidR="00DB0F86" w:rsidRDefault="005F34B8">
          <w:pPr>
            <w:pStyle w:val="19"/>
            <w:rPr>
              <w:rFonts w:asciiTheme="minorHAnsi" w:eastAsiaTheme="minorEastAsia" w:hAnsiTheme="minorHAnsi" w:cstheme="minorBidi"/>
              <w:sz w:val="22"/>
              <w:szCs w:val="22"/>
            </w:rPr>
          </w:pPr>
          <w:hyperlink w:anchor="_Toc127947440" w:history="1">
            <w:r w:rsidR="00DB0F86" w:rsidRPr="002B48AD">
              <w:rPr>
                <w:rStyle w:val="a8"/>
                <w:b/>
              </w:rPr>
              <w:t>Приложение № 4. Проект Договора</w:t>
            </w:r>
            <w:r w:rsidR="00DB0F86">
              <w:rPr>
                <w:webHidden/>
              </w:rPr>
              <w:tab/>
            </w:r>
            <w:r w:rsidR="00DB0F86">
              <w:rPr>
                <w:webHidden/>
              </w:rPr>
              <w:fldChar w:fldCharType="begin"/>
            </w:r>
            <w:r w:rsidR="00DB0F86">
              <w:rPr>
                <w:webHidden/>
              </w:rPr>
              <w:instrText xml:space="preserve"> PAGEREF _Toc127947440 \h </w:instrText>
            </w:r>
            <w:r w:rsidR="00DB0F86">
              <w:rPr>
                <w:webHidden/>
              </w:rPr>
            </w:r>
            <w:r w:rsidR="00DB0F86">
              <w:rPr>
                <w:webHidden/>
              </w:rPr>
              <w:fldChar w:fldCharType="separate"/>
            </w:r>
            <w:r w:rsidR="00EC6668">
              <w:rPr>
                <w:webHidden/>
              </w:rPr>
              <w:t>20</w:t>
            </w:r>
            <w:r w:rsidR="00DB0F86">
              <w:rPr>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5F34B8"/>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3C40A9F6" w14:textId="77777777" w:rsidR="004F035A" w:rsidRDefault="004F035A" w:rsidP="00063998">
      <w:pPr>
        <w:rPr>
          <w:rFonts w:asciiTheme="minorHAnsi" w:hAnsiTheme="minorHAnsi"/>
        </w:rPr>
      </w:pPr>
    </w:p>
    <w:p w14:paraId="17C51384" w14:textId="77777777" w:rsidR="004F035A" w:rsidRDefault="004F035A" w:rsidP="00063998">
      <w:pPr>
        <w:rPr>
          <w:rFonts w:asciiTheme="minorHAnsi" w:hAnsiTheme="minorHAnsi"/>
        </w:rPr>
      </w:pPr>
    </w:p>
    <w:p w14:paraId="7E8A7DED" w14:textId="77777777" w:rsidR="004F035A" w:rsidRDefault="004F035A" w:rsidP="00063998">
      <w:pPr>
        <w:rPr>
          <w:rFonts w:asciiTheme="minorHAnsi" w:hAnsiTheme="minorHAnsi"/>
        </w:rPr>
      </w:pPr>
    </w:p>
    <w:p w14:paraId="220DD82C" w14:textId="77777777" w:rsidR="004F035A" w:rsidRDefault="004F035A" w:rsidP="00063998">
      <w:pPr>
        <w:rPr>
          <w:rFonts w:asciiTheme="minorHAnsi" w:hAnsiTheme="minorHAnsi"/>
        </w:rPr>
      </w:pPr>
    </w:p>
    <w:p w14:paraId="082AD931" w14:textId="77777777" w:rsidR="004F035A" w:rsidRDefault="004F035A" w:rsidP="00063998">
      <w:pPr>
        <w:rPr>
          <w:rFonts w:asciiTheme="minorHAnsi" w:hAnsiTheme="minorHAnsi"/>
        </w:rPr>
      </w:pPr>
    </w:p>
    <w:p w14:paraId="6EDAF208" w14:textId="77777777" w:rsidR="004F035A" w:rsidRDefault="004F035A" w:rsidP="00063998">
      <w:pPr>
        <w:rPr>
          <w:rFonts w:asciiTheme="minorHAnsi" w:hAnsiTheme="minorHAnsi"/>
        </w:rPr>
      </w:pPr>
    </w:p>
    <w:p w14:paraId="608416D0" w14:textId="77777777" w:rsidR="004F035A" w:rsidRDefault="004F035A" w:rsidP="00063998">
      <w:pPr>
        <w:rPr>
          <w:rFonts w:asciiTheme="minorHAnsi" w:hAnsiTheme="minorHAnsi"/>
        </w:rPr>
      </w:pPr>
    </w:p>
    <w:p w14:paraId="466C17C8" w14:textId="77777777" w:rsidR="004F035A" w:rsidRDefault="004F035A" w:rsidP="00063998">
      <w:pPr>
        <w:rPr>
          <w:rFonts w:asciiTheme="minorHAnsi" w:hAnsiTheme="minorHAnsi"/>
        </w:rPr>
      </w:pPr>
    </w:p>
    <w:p w14:paraId="3BD934EA" w14:textId="77777777" w:rsidR="004F035A" w:rsidRDefault="004F035A" w:rsidP="00063998">
      <w:pPr>
        <w:rPr>
          <w:rFonts w:asciiTheme="minorHAnsi" w:hAnsiTheme="minorHAnsi"/>
        </w:rPr>
      </w:pPr>
    </w:p>
    <w:p w14:paraId="16CFC602" w14:textId="77777777" w:rsidR="004F035A" w:rsidRDefault="004F035A" w:rsidP="00063998">
      <w:pPr>
        <w:rPr>
          <w:rFonts w:asciiTheme="minorHAnsi" w:hAnsiTheme="minorHAnsi"/>
        </w:rPr>
      </w:pPr>
    </w:p>
    <w:p w14:paraId="3BEBFBC4" w14:textId="77777777" w:rsidR="004F035A" w:rsidRDefault="004F035A" w:rsidP="00063998">
      <w:pPr>
        <w:rPr>
          <w:rFonts w:asciiTheme="minorHAnsi" w:hAnsiTheme="minorHAnsi"/>
        </w:rPr>
      </w:pPr>
    </w:p>
    <w:p w14:paraId="67265B27" w14:textId="77777777" w:rsidR="004F035A" w:rsidRDefault="004F035A"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127947412"/>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34C04B9"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09497A89" w14:textId="063C4B14" w:rsidR="005422E4" w:rsidRDefault="005422E4" w:rsidP="00195949">
      <w:pPr>
        <w:snapToGrid w:val="0"/>
        <w:contextualSpacing/>
        <w:jc w:val="both"/>
        <w:rPr>
          <w:rFonts w:ascii="Times New Roman" w:hAnsi="Times New Roman" w:cs="Times New Roman"/>
          <w:sz w:val="24"/>
          <w:szCs w:val="24"/>
        </w:rPr>
      </w:pPr>
      <w:r w:rsidRPr="005422E4">
        <w:rPr>
          <w:rFonts w:ascii="Times New Roman" w:hAnsi="Times New Roman" w:cs="Times New Roman"/>
          <w:sz w:val="24"/>
          <w:szCs w:val="24"/>
        </w:rPr>
        <w:t xml:space="preserve">Контактное лицо – </w:t>
      </w:r>
      <w:r w:rsidR="00AF3F40" w:rsidRPr="00641B24">
        <w:rPr>
          <w:rFonts w:ascii="Times New Roman" w:hAnsi="Times New Roman" w:cs="Times New Roman"/>
          <w:i/>
          <w:sz w:val="24"/>
          <w:szCs w:val="24"/>
        </w:rPr>
        <w:t>ведущий</w:t>
      </w:r>
      <w:r w:rsidR="00AF3F40" w:rsidRPr="00641B24">
        <w:rPr>
          <w:rFonts w:ascii="Times New Roman" w:hAnsi="Times New Roman" w:cs="Times New Roman"/>
          <w:sz w:val="24"/>
          <w:szCs w:val="24"/>
        </w:rPr>
        <w:t xml:space="preserve"> </w:t>
      </w:r>
      <w:r w:rsidR="00AF3F40" w:rsidRPr="00641B24">
        <w:rPr>
          <w:rFonts w:ascii="Times New Roman" w:hAnsi="Times New Roman" w:cs="Times New Roman"/>
          <w:i/>
          <w:sz w:val="24"/>
          <w:szCs w:val="24"/>
        </w:rPr>
        <w:t>специалист по закупкам Крапивина Е. А.,</w:t>
      </w:r>
      <w:r w:rsidR="00AF3F40" w:rsidRPr="00641B24">
        <w:rPr>
          <w:rFonts w:ascii="Times New Roman" w:hAnsi="Times New Roman" w:cs="Times New Roman"/>
          <w:sz w:val="24"/>
          <w:szCs w:val="24"/>
        </w:rPr>
        <w:t xml:space="preserve"> контактный телефон: 8</w:t>
      </w:r>
      <w:r w:rsidR="00653134">
        <w:rPr>
          <w:rFonts w:ascii="Times New Roman" w:hAnsi="Times New Roman" w:cs="Times New Roman"/>
          <w:sz w:val="24"/>
          <w:szCs w:val="24"/>
        </w:rPr>
        <w:t xml:space="preserve"> </w:t>
      </w:r>
      <w:r w:rsidR="00AF3F40" w:rsidRPr="00641B24">
        <w:rPr>
          <w:rFonts w:ascii="Times New Roman" w:hAnsi="Times New Roman" w:cs="Times New Roman"/>
          <w:sz w:val="24"/>
          <w:szCs w:val="24"/>
        </w:rPr>
        <w:t xml:space="preserve">(8362) 68-43-93, адрес электронной почты: </w:t>
      </w:r>
      <w:hyperlink r:id="rId8" w:history="1">
        <w:r w:rsidR="00AF3F40" w:rsidRPr="00641B24">
          <w:rPr>
            <w:rStyle w:val="a8"/>
            <w:rFonts w:ascii="Times New Roman" w:hAnsi="Times New Roman" w:cs="Times New Roman"/>
            <w:sz w:val="24"/>
            <w:szCs w:val="24"/>
          </w:rPr>
          <w:t>zakupki46@zpp12.ru</w:t>
        </w:r>
      </w:hyperlink>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826EF1">
        <w:rPr>
          <w:rFonts w:ascii="Times New Roman" w:hAnsi="Times New Roman" w:cs="Times New Roman"/>
          <w:b/>
          <w:bCs/>
          <w:sz w:val="24"/>
          <w:szCs w:val="24"/>
        </w:rPr>
        <w:t>Представитель Организатора по техническим</w:t>
      </w:r>
      <w:r w:rsidRPr="00653134">
        <w:rPr>
          <w:rFonts w:ascii="Times New Roman" w:hAnsi="Times New Roman" w:cs="Times New Roman"/>
          <w:b/>
          <w:bCs/>
          <w:sz w:val="24"/>
          <w:szCs w:val="24"/>
        </w:rPr>
        <w:t xml:space="preserve"> вопросам</w:t>
      </w:r>
      <w:r w:rsidRPr="00641B24">
        <w:rPr>
          <w:rFonts w:ascii="Times New Roman" w:hAnsi="Times New Roman" w:cs="Times New Roman"/>
          <w:bCs/>
          <w:sz w:val="24"/>
          <w:szCs w:val="24"/>
        </w:rPr>
        <w:t>:</w:t>
      </w:r>
    </w:p>
    <w:p w14:paraId="4AB39715" w14:textId="0325871E" w:rsidR="00A650C2" w:rsidRPr="00653134" w:rsidRDefault="005422E4">
      <w:pPr>
        <w:snapToGrid w:val="0"/>
        <w:contextualSpacing/>
        <w:jc w:val="both"/>
        <w:rPr>
          <w:rFonts w:ascii="Times New Roman" w:hAnsi="Times New Roman"/>
          <w:sz w:val="24"/>
        </w:rPr>
      </w:pPr>
      <w:r w:rsidRPr="005422E4">
        <w:rPr>
          <w:rFonts w:ascii="Times New Roman" w:hAnsi="Times New Roman" w:cs="Times New Roman"/>
          <w:bCs/>
          <w:sz w:val="24"/>
          <w:szCs w:val="24"/>
        </w:rPr>
        <w:t xml:space="preserve">Контактное лицо – </w:t>
      </w:r>
      <w:r w:rsidR="00653134" w:rsidRPr="00FA6495">
        <w:rPr>
          <w:rFonts w:ascii="Times New Roman" w:hAnsi="Times New Roman"/>
          <w:i/>
          <w:sz w:val="24"/>
        </w:rPr>
        <w:t>начальник инструментального цеха Осипов Ю</w:t>
      </w:r>
      <w:r w:rsidR="00653134">
        <w:rPr>
          <w:rFonts w:ascii="Times New Roman" w:hAnsi="Times New Roman"/>
          <w:i/>
          <w:sz w:val="24"/>
        </w:rPr>
        <w:t xml:space="preserve">рий </w:t>
      </w:r>
      <w:r w:rsidR="00653134" w:rsidRPr="00FA6495">
        <w:rPr>
          <w:rFonts w:ascii="Times New Roman" w:hAnsi="Times New Roman"/>
          <w:i/>
          <w:sz w:val="24"/>
        </w:rPr>
        <w:t>О</w:t>
      </w:r>
      <w:r w:rsidR="00653134">
        <w:rPr>
          <w:rFonts w:ascii="Times New Roman" w:hAnsi="Times New Roman"/>
          <w:i/>
          <w:sz w:val="24"/>
        </w:rPr>
        <w:t>легович</w:t>
      </w:r>
      <w:r w:rsidR="00653134" w:rsidRPr="00FA6495">
        <w:rPr>
          <w:rFonts w:ascii="Times New Roman" w:hAnsi="Times New Roman"/>
          <w:i/>
          <w:sz w:val="24"/>
        </w:rPr>
        <w:t xml:space="preserve">, </w:t>
      </w:r>
      <w:r w:rsidR="00653134" w:rsidRPr="00653134">
        <w:rPr>
          <w:rFonts w:ascii="Times New Roman" w:hAnsi="Times New Roman"/>
          <w:sz w:val="24"/>
        </w:rPr>
        <w:t>контактный телефон: 8</w:t>
      </w:r>
      <w:r w:rsidR="00653134">
        <w:rPr>
          <w:rFonts w:ascii="Times New Roman" w:hAnsi="Times New Roman"/>
          <w:sz w:val="24"/>
        </w:rPr>
        <w:t xml:space="preserve"> </w:t>
      </w:r>
      <w:r w:rsidR="00653134" w:rsidRPr="00653134">
        <w:rPr>
          <w:rFonts w:ascii="Times New Roman" w:hAnsi="Times New Roman"/>
          <w:sz w:val="24"/>
        </w:rPr>
        <w:t>(8362)</w:t>
      </w:r>
      <w:r w:rsidR="00653134">
        <w:rPr>
          <w:rFonts w:ascii="Times New Roman" w:hAnsi="Times New Roman"/>
          <w:sz w:val="24"/>
        </w:rPr>
        <w:t xml:space="preserve"> </w:t>
      </w:r>
      <w:r w:rsidR="00653134" w:rsidRPr="00653134">
        <w:rPr>
          <w:rFonts w:ascii="Times New Roman" w:hAnsi="Times New Roman"/>
          <w:sz w:val="24"/>
        </w:rPr>
        <w:t xml:space="preserve">68-44-27, адрес электронной почты: </w:t>
      </w:r>
      <w:hyperlink r:id="rId9" w:history="1">
        <w:r w:rsidR="00653134" w:rsidRPr="00D1139C">
          <w:rPr>
            <w:rStyle w:val="a8"/>
            <w:rFonts w:ascii="Times New Roman" w:hAnsi="Times New Roman"/>
            <w:sz w:val="24"/>
          </w:rPr>
          <w:t>ino@zpp12.ru</w:t>
        </w:r>
      </w:hyperlink>
      <w:r w:rsidR="00653134">
        <w:rPr>
          <w:rFonts w:ascii="Times New Roman" w:hAnsi="Times New Roman"/>
          <w:sz w:val="24"/>
        </w:rPr>
        <w:t>.</w:t>
      </w:r>
    </w:p>
    <w:p w14:paraId="195188E8" w14:textId="25451528" w:rsidR="005043E5" w:rsidRPr="00F50377" w:rsidRDefault="00324F62">
      <w:pPr>
        <w:snapToGrid w:val="0"/>
        <w:contextualSpacing/>
        <w:jc w:val="both"/>
        <w:rPr>
          <w:rFonts w:ascii="Times New Roman" w:hAnsi="Times New Roman" w:cs="Times New Roman"/>
          <w:b/>
          <w:sz w:val="24"/>
          <w:szCs w:val="24"/>
        </w:rPr>
      </w:pPr>
      <w:r w:rsidRPr="00F50377">
        <w:rPr>
          <w:rFonts w:ascii="Times New Roman" w:hAnsi="Times New Roman" w:cs="Times New Roman"/>
          <w:b/>
          <w:sz w:val="24"/>
          <w:szCs w:val="24"/>
        </w:rPr>
        <w:t xml:space="preserve">1.3 Срок окончания приема </w:t>
      </w:r>
      <w:r w:rsidR="00554F32" w:rsidRPr="00F50377">
        <w:rPr>
          <w:rFonts w:ascii="Times New Roman" w:hAnsi="Times New Roman" w:cs="Times New Roman"/>
          <w:b/>
          <w:sz w:val="24"/>
          <w:szCs w:val="24"/>
        </w:rPr>
        <w:t>П</w:t>
      </w:r>
      <w:r w:rsidRPr="00F50377">
        <w:rPr>
          <w:rFonts w:ascii="Times New Roman" w:hAnsi="Times New Roman" w:cs="Times New Roman"/>
          <w:b/>
          <w:sz w:val="24"/>
          <w:szCs w:val="24"/>
        </w:rPr>
        <w:t>редложений:</w:t>
      </w:r>
    </w:p>
    <w:p w14:paraId="1955402A" w14:textId="5897AAB2" w:rsidR="00F93928" w:rsidRDefault="00195949" w:rsidP="00F93928">
      <w:pPr>
        <w:tabs>
          <w:tab w:val="left" w:pos="0"/>
        </w:tabs>
        <w:snapToGrid w:val="0"/>
        <w:jc w:val="both"/>
        <w:rPr>
          <w:rFonts w:ascii="Times New Roman" w:hAnsi="Times New Roman" w:cs="Times New Roman"/>
          <w:sz w:val="24"/>
          <w:szCs w:val="24"/>
        </w:rPr>
      </w:pPr>
      <w:r w:rsidRPr="00F93928">
        <w:rPr>
          <w:rFonts w:ascii="Times New Roman" w:hAnsi="Times New Roman" w:cs="Times New Roman"/>
          <w:sz w:val="24"/>
          <w:szCs w:val="24"/>
        </w:rPr>
        <w:t>1.3.1</w:t>
      </w:r>
      <w:r w:rsidRPr="00F50377">
        <w:rPr>
          <w:rFonts w:ascii="Times New Roman" w:hAnsi="Times New Roman" w:cs="Times New Roman"/>
          <w:b/>
          <w:sz w:val="24"/>
          <w:szCs w:val="24"/>
        </w:rPr>
        <w:t xml:space="preserve"> </w:t>
      </w:r>
      <w:r w:rsidR="00F93928" w:rsidRPr="0014782D">
        <w:rPr>
          <w:rFonts w:ascii="Times New Roman" w:hAnsi="Times New Roman" w:cs="Times New Roman"/>
          <w:sz w:val="24"/>
          <w:szCs w:val="24"/>
        </w:rPr>
        <w:t xml:space="preserve">Предложения подаются на </w:t>
      </w:r>
      <w:r w:rsidR="00C86B31" w:rsidRPr="00C86B31">
        <w:rPr>
          <w:rFonts w:ascii="Times New Roman" w:hAnsi="Times New Roman" w:cs="Times New Roman"/>
          <w:sz w:val="24"/>
          <w:szCs w:val="24"/>
        </w:rPr>
        <w:t>ООО ЭТП ГПБ</w:t>
      </w:r>
      <w:r w:rsidR="00F93928" w:rsidRPr="0014782D">
        <w:rPr>
          <w:rFonts w:ascii="Times New Roman" w:hAnsi="Times New Roman" w:cs="Times New Roman"/>
          <w:sz w:val="24"/>
          <w:szCs w:val="24"/>
        </w:rPr>
        <w:t xml:space="preserve"> информационно-телекоммуникационн</w:t>
      </w:r>
      <w:r w:rsidR="00A43467">
        <w:rPr>
          <w:rFonts w:ascii="Times New Roman" w:hAnsi="Times New Roman" w:cs="Times New Roman"/>
          <w:sz w:val="24"/>
          <w:szCs w:val="24"/>
        </w:rPr>
        <w:t>ой</w:t>
      </w:r>
      <w:r w:rsidR="00F93928" w:rsidRPr="0014782D">
        <w:rPr>
          <w:rFonts w:ascii="Times New Roman" w:hAnsi="Times New Roman" w:cs="Times New Roman"/>
          <w:sz w:val="24"/>
          <w:szCs w:val="24"/>
        </w:rPr>
        <w:t xml:space="preserve"> сети «Интернет» по адресу: </w:t>
      </w:r>
      <w:hyperlink r:id="rId10" w:history="1">
        <w:r w:rsidR="001266E9" w:rsidRPr="0073410A">
          <w:rPr>
            <w:rStyle w:val="a8"/>
            <w:rFonts w:ascii="Times New Roman" w:hAnsi="Times New Roman" w:cs="Times New Roman"/>
            <w:color w:val="auto"/>
            <w:sz w:val="24"/>
            <w:szCs w:val="24"/>
          </w:rPr>
          <w:t>https://etp.gpb.ru</w:t>
        </w:r>
      </w:hyperlink>
      <w:r w:rsidR="001266E9" w:rsidRPr="0073410A">
        <w:rPr>
          <w:rFonts w:ascii="Times New Roman" w:hAnsi="Times New Roman" w:cs="Times New Roman"/>
          <w:sz w:val="24"/>
          <w:szCs w:val="24"/>
        </w:rPr>
        <w:t xml:space="preserve"> (далее ЭТП)</w:t>
      </w:r>
      <w:r w:rsidR="001266E9" w:rsidRPr="001266E9">
        <w:rPr>
          <w:rFonts w:ascii="Times New Roman" w:hAnsi="Times New Roman" w:cs="Times New Roman"/>
          <w:sz w:val="24"/>
          <w:szCs w:val="24"/>
        </w:rPr>
        <w:t>;</w:t>
      </w:r>
    </w:p>
    <w:p w14:paraId="331BE9EA" w14:textId="69F21AD5" w:rsidR="005043E5" w:rsidRPr="00641B24" w:rsidRDefault="00195949" w:rsidP="00F93928">
      <w:pPr>
        <w:tabs>
          <w:tab w:val="left" w:pos="0"/>
        </w:tabs>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C8378F">
        <w:rPr>
          <w:rFonts w:ascii="Times New Roman" w:hAnsi="Times New Roman" w:cs="Times New Roman"/>
          <w:b/>
          <w:sz w:val="24"/>
          <w:szCs w:val="24"/>
          <w:highlight w:val="yellow"/>
        </w:rPr>
        <w:t xml:space="preserve">позднее </w:t>
      </w:r>
      <w:r w:rsidR="005F34B8">
        <w:rPr>
          <w:rFonts w:ascii="Times New Roman" w:hAnsi="Times New Roman" w:cs="Times New Roman"/>
          <w:b/>
          <w:sz w:val="24"/>
          <w:szCs w:val="24"/>
          <w:highlight w:val="yellow"/>
        </w:rPr>
        <w:t>21</w:t>
      </w:r>
      <w:r w:rsidR="00324F62" w:rsidRPr="00C8378F">
        <w:rPr>
          <w:rFonts w:ascii="Times New Roman" w:hAnsi="Times New Roman" w:cs="Times New Roman"/>
          <w:b/>
          <w:sz w:val="24"/>
          <w:szCs w:val="24"/>
          <w:highlight w:val="yellow"/>
        </w:rPr>
        <w:t>.</w:t>
      </w:r>
      <w:r w:rsidR="00653134" w:rsidRPr="00C8378F">
        <w:rPr>
          <w:rFonts w:ascii="Times New Roman" w:hAnsi="Times New Roman" w:cs="Times New Roman"/>
          <w:b/>
          <w:sz w:val="24"/>
          <w:szCs w:val="24"/>
          <w:highlight w:val="yellow"/>
        </w:rPr>
        <w:t>0</w:t>
      </w:r>
      <w:r w:rsidR="00402BB0">
        <w:rPr>
          <w:rFonts w:ascii="Times New Roman" w:hAnsi="Times New Roman" w:cs="Times New Roman"/>
          <w:b/>
          <w:sz w:val="24"/>
          <w:szCs w:val="24"/>
          <w:highlight w:val="yellow"/>
        </w:rPr>
        <w:t>4</w:t>
      </w:r>
      <w:r w:rsidR="00324F62" w:rsidRPr="00C8378F">
        <w:rPr>
          <w:rFonts w:ascii="Times New Roman" w:hAnsi="Times New Roman" w:cs="Times New Roman"/>
          <w:b/>
          <w:sz w:val="24"/>
          <w:szCs w:val="24"/>
          <w:highlight w:val="yellow"/>
        </w:rPr>
        <w:t>.</w:t>
      </w:r>
      <w:r w:rsidR="00324F62" w:rsidRPr="00DB4801">
        <w:rPr>
          <w:rFonts w:ascii="Times New Roman" w:hAnsi="Times New Roman" w:cs="Times New Roman"/>
          <w:b/>
          <w:sz w:val="24"/>
          <w:szCs w:val="24"/>
          <w:highlight w:val="yellow"/>
        </w:rPr>
        <w:t>202</w:t>
      </w:r>
      <w:r w:rsidR="00653134">
        <w:rPr>
          <w:rFonts w:ascii="Times New Roman" w:hAnsi="Times New Roman" w:cs="Times New Roman"/>
          <w:b/>
          <w:sz w:val="24"/>
          <w:szCs w:val="24"/>
          <w:highlight w:val="yellow"/>
        </w:rPr>
        <w:t>3</w:t>
      </w:r>
      <w:r w:rsidRPr="00DB4801">
        <w:rPr>
          <w:rFonts w:ascii="Times New Roman" w:hAnsi="Times New Roman" w:cs="Times New Roman"/>
          <w:b/>
          <w:sz w:val="24"/>
          <w:szCs w:val="24"/>
          <w:highlight w:val="yellow"/>
        </w:rPr>
        <w:t xml:space="preserve"> </w:t>
      </w:r>
      <w:r w:rsidRPr="002323C2">
        <w:rPr>
          <w:rFonts w:ascii="Times New Roman" w:hAnsi="Times New Roman" w:cs="Times New Roman"/>
          <w:b/>
          <w:sz w:val="24"/>
          <w:szCs w:val="24"/>
          <w:highlight w:val="yellow"/>
        </w:rPr>
        <w:t>г. 1</w:t>
      </w:r>
      <w:r w:rsidR="00FD3248">
        <w:rPr>
          <w:rFonts w:ascii="Times New Roman" w:hAnsi="Times New Roman" w:cs="Times New Roman"/>
          <w:b/>
          <w:sz w:val="24"/>
          <w:szCs w:val="24"/>
          <w:highlight w:val="yellow"/>
        </w:rPr>
        <w:t>5</w:t>
      </w:r>
      <w:r w:rsidR="00324F62" w:rsidRPr="002323C2">
        <w:rPr>
          <w:rFonts w:ascii="Times New Roman" w:hAnsi="Times New Roman" w:cs="Times New Roman"/>
          <w:b/>
          <w:sz w:val="24"/>
          <w:szCs w:val="24"/>
          <w:highlight w:val="yellow"/>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BDBA9E6" w14:textId="0553FD0D"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11"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r w:rsidR="00195949" w:rsidRPr="00641B24">
          <w:rPr>
            <w:rStyle w:val="a8"/>
            <w:rFonts w:ascii="Times New Roman" w:hAnsi="Times New Roman" w:cs="Times New Roman"/>
            <w:b/>
            <w:sz w:val="24"/>
            <w:szCs w:val="24"/>
            <w:lang w:val="en-US"/>
          </w:rPr>
          <w:t>zpp</w:t>
        </w:r>
        <w:r w:rsidR="00195949" w:rsidRPr="00641B24">
          <w:rPr>
            <w:rStyle w:val="a8"/>
            <w:rFonts w:ascii="Times New Roman" w:hAnsi="Times New Roman" w:cs="Times New Roman"/>
            <w:b/>
            <w:sz w:val="24"/>
            <w:szCs w:val="24"/>
          </w:rPr>
          <w:t>12.</w:t>
        </w:r>
        <w:r w:rsidR="00195949" w:rsidRPr="00641B24">
          <w:rPr>
            <w:rStyle w:val="a8"/>
            <w:rFonts w:ascii="Times New Roman" w:hAnsi="Times New Roman" w:cs="Times New Roman"/>
            <w:b/>
            <w:sz w:val="24"/>
            <w:szCs w:val="24"/>
            <w:lang w:val="en-US"/>
          </w:rPr>
          <w:t>ru</w:t>
        </w:r>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12040A8E" w14:textId="77777777" w:rsidR="0091142F" w:rsidRPr="00641B24" w:rsidRDefault="0091142F" w:rsidP="00B401C7">
      <w:pPr>
        <w:snapToGrid w:val="0"/>
        <w:jc w:val="both"/>
        <w:rPr>
          <w:rFonts w:ascii="Times New Roman" w:hAnsi="Times New Roman" w:cs="Times New Roman"/>
          <w:sz w:val="24"/>
          <w:szCs w:val="24"/>
        </w:rPr>
      </w:pP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27947413"/>
      <w:r w:rsidRPr="00641B24">
        <w:rPr>
          <w:rFonts w:ascii="Times New Roman" w:hAnsi="Times New Roman" w:cs="Times New Roman"/>
          <w:b/>
          <w:color w:val="auto"/>
          <w:sz w:val="24"/>
          <w:szCs w:val="24"/>
        </w:rPr>
        <w:t>2. Предмет закупки</w:t>
      </w:r>
      <w:bookmarkEnd w:id="1"/>
    </w:p>
    <w:p w14:paraId="0095E879" w14:textId="31D24E88" w:rsidR="0091142F" w:rsidRPr="0065313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Предметом закупки является: </w:t>
      </w:r>
      <w:r w:rsidR="00B32623">
        <w:rPr>
          <w:rFonts w:ascii="Times New Roman" w:hAnsi="Times New Roman" w:cs="Times New Roman"/>
          <w:sz w:val="24"/>
          <w:szCs w:val="24"/>
        </w:rPr>
        <w:t>поставка</w:t>
      </w:r>
      <w:r w:rsidR="00B32623" w:rsidRPr="00B32623">
        <w:rPr>
          <w:rFonts w:ascii="Times New Roman" w:hAnsi="Times New Roman" w:cs="Times New Roman"/>
          <w:sz w:val="24"/>
          <w:szCs w:val="24"/>
        </w:rPr>
        <w:t xml:space="preserve"> </w:t>
      </w:r>
      <w:r w:rsidR="00402BB0" w:rsidRPr="00402BB0">
        <w:rPr>
          <w:rFonts w:ascii="Times New Roman" w:eastAsia="Calibri" w:hAnsi="Times New Roman" w:cs="Times New Roman"/>
          <w:sz w:val="24"/>
          <w:szCs w:val="24"/>
          <w:lang w:eastAsia="en-US"/>
        </w:rPr>
        <w:t>электроэрозионного станка</w:t>
      </w:r>
      <w:r w:rsidR="00402BB0" w:rsidRPr="00641B24">
        <w:rPr>
          <w:rFonts w:ascii="Times New Roman" w:hAnsi="Times New Roman" w:cs="Times New Roman"/>
          <w:sz w:val="24"/>
          <w:szCs w:val="24"/>
        </w:rPr>
        <w:t xml:space="preserve">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2" w:name="_Toc127947414"/>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2"/>
    </w:p>
    <w:p w14:paraId="4F3867A9" w14:textId="59EFF656" w:rsidR="000F4E79" w:rsidRPr="00E91ED3" w:rsidRDefault="00324F62" w:rsidP="00146B4E">
      <w:pPr>
        <w:numPr>
          <w:ilvl w:val="0"/>
          <w:numId w:val="1"/>
        </w:numPr>
        <w:tabs>
          <w:tab w:val="left" w:pos="0"/>
          <w:tab w:val="left" w:pos="720"/>
        </w:tabs>
        <w:snapToGrid w:val="0"/>
        <w:jc w:val="both"/>
        <w:rPr>
          <w:rFonts w:ascii="Times New Roman" w:hAnsi="Times New Roman" w:cs="Times New Roman"/>
          <w:sz w:val="22"/>
          <w:szCs w:val="22"/>
        </w:rPr>
      </w:pPr>
      <w:r w:rsidRPr="00E91ED3">
        <w:rPr>
          <w:rFonts w:ascii="Times New Roman" w:hAnsi="Times New Roman" w:cs="Times New Roman"/>
          <w:sz w:val="22"/>
          <w:szCs w:val="22"/>
        </w:rPr>
        <w:t>Технические тре</w:t>
      </w:r>
      <w:r w:rsidR="00DE6608" w:rsidRPr="00E91ED3">
        <w:rPr>
          <w:rFonts w:ascii="Times New Roman" w:hAnsi="Times New Roman" w:cs="Times New Roman"/>
          <w:sz w:val="22"/>
          <w:szCs w:val="22"/>
        </w:rPr>
        <w:t>бования на</w:t>
      </w:r>
      <w:r w:rsidRPr="00E91ED3">
        <w:rPr>
          <w:rFonts w:ascii="Times New Roman" w:hAnsi="Times New Roman" w:cs="Times New Roman"/>
          <w:sz w:val="22"/>
          <w:szCs w:val="22"/>
        </w:rPr>
        <w:t xml:space="preserve"> </w:t>
      </w:r>
      <w:r w:rsidR="00C75122">
        <w:rPr>
          <w:rFonts w:ascii="Times New Roman" w:hAnsi="Times New Roman" w:cs="Times New Roman"/>
          <w:sz w:val="24"/>
          <w:szCs w:val="24"/>
        </w:rPr>
        <w:t>поставку</w:t>
      </w:r>
      <w:r w:rsidR="00C75122" w:rsidRPr="00B32623">
        <w:rPr>
          <w:rFonts w:ascii="Times New Roman" w:hAnsi="Times New Roman" w:cs="Times New Roman"/>
          <w:sz w:val="24"/>
          <w:szCs w:val="24"/>
        </w:rPr>
        <w:t xml:space="preserve"> </w:t>
      </w:r>
      <w:r w:rsidR="00402BB0" w:rsidRPr="00402BB0">
        <w:rPr>
          <w:rFonts w:ascii="Times New Roman" w:eastAsia="Calibri" w:hAnsi="Times New Roman" w:cs="Times New Roman"/>
          <w:sz w:val="24"/>
          <w:szCs w:val="24"/>
          <w:lang w:eastAsia="en-US"/>
        </w:rPr>
        <w:t>электроэрозионного станка</w:t>
      </w:r>
      <w:r w:rsidR="00402BB0" w:rsidRPr="00E91ED3">
        <w:rPr>
          <w:rFonts w:ascii="Times New Roman" w:hAnsi="Times New Roman" w:cs="Times New Roman"/>
          <w:sz w:val="22"/>
          <w:szCs w:val="22"/>
        </w:rPr>
        <w:t xml:space="preserve"> </w:t>
      </w:r>
      <w:r w:rsidRPr="00E91ED3">
        <w:rPr>
          <w:rFonts w:ascii="Times New Roman" w:hAnsi="Times New Roman" w:cs="Times New Roman"/>
          <w:sz w:val="22"/>
          <w:szCs w:val="22"/>
        </w:rPr>
        <w:t>указаны в Техни</w:t>
      </w:r>
      <w:r w:rsidR="00C65A56" w:rsidRPr="00E91ED3">
        <w:rPr>
          <w:rFonts w:ascii="Times New Roman" w:hAnsi="Times New Roman" w:cs="Times New Roman"/>
          <w:sz w:val="22"/>
          <w:szCs w:val="22"/>
        </w:rPr>
        <w:t>ческом задании (Приложение № 3)</w:t>
      </w:r>
    </w:p>
    <w:tbl>
      <w:tblPr>
        <w:tblpPr w:leftFromText="180" w:rightFromText="180" w:vertAnchor="text" w:horzAnchor="margin" w:tblpY="64"/>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2235"/>
        <w:gridCol w:w="850"/>
        <w:gridCol w:w="851"/>
        <w:gridCol w:w="2268"/>
        <w:gridCol w:w="1559"/>
        <w:gridCol w:w="2268"/>
      </w:tblGrid>
      <w:tr w:rsidR="00C75122" w:rsidRPr="0091142F" w14:paraId="0E4FBF12" w14:textId="77777777" w:rsidTr="00402BB0">
        <w:tc>
          <w:tcPr>
            <w:tcW w:w="454" w:type="dxa"/>
            <w:tcMar>
              <w:left w:w="28" w:type="dxa"/>
              <w:right w:w="28" w:type="dxa"/>
            </w:tcMar>
          </w:tcPr>
          <w:p w14:paraId="1998DE05"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п/п</w:t>
            </w:r>
          </w:p>
        </w:tc>
        <w:tc>
          <w:tcPr>
            <w:tcW w:w="2235" w:type="dxa"/>
            <w:tcMar>
              <w:left w:w="28" w:type="dxa"/>
              <w:right w:w="28" w:type="dxa"/>
            </w:tcMar>
          </w:tcPr>
          <w:p w14:paraId="188A2B0E"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Наименование и описание продукции</w:t>
            </w:r>
          </w:p>
        </w:tc>
        <w:tc>
          <w:tcPr>
            <w:tcW w:w="850" w:type="dxa"/>
            <w:tcMar>
              <w:left w:w="28" w:type="dxa"/>
              <w:right w:w="28" w:type="dxa"/>
            </w:tcMar>
          </w:tcPr>
          <w:p w14:paraId="07A26545"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Ед. изм.</w:t>
            </w:r>
          </w:p>
        </w:tc>
        <w:tc>
          <w:tcPr>
            <w:tcW w:w="851" w:type="dxa"/>
            <w:tcMar>
              <w:left w:w="28" w:type="dxa"/>
              <w:right w:w="28" w:type="dxa"/>
            </w:tcMar>
          </w:tcPr>
          <w:p w14:paraId="7C13CFD8"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Кол-во</w:t>
            </w:r>
          </w:p>
        </w:tc>
        <w:tc>
          <w:tcPr>
            <w:tcW w:w="2268" w:type="dxa"/>
            <w:tcMar>
              <w:left w:w="28" w:type="dxa"/>
              <w:right w:w="28" w:type="dxa"/>
            </w:tcMar>
          </w:tcPr>
          <w:p w14:paraId="1F19921F" w14:textId="1A69DD3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Требования к продукции</w:t>
            </w:r>
          </w:p>
        </w:tc>
        <w:tc>
          <w:tcPr>
            <w:tcW w:w="1559" w:type="dxa"/>
            <w:tcMar>
              <w:left w:w="28" w:type="dxa"/>
              <w:right w:w="28" w:type="dxa"/>
            </w:tcMar>
          </w:tcPr>
          <w:p w14:paraId="33078475"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Место поставки, получатель</w:t>
            </w:r>
          </w:p>
        </w:tc>
        <w:tc>
          <w:tcPr>
            <w:tcW w:w="2268" w:type="dxa"/>
            <w:tcMar>
              <w:left w:w="28" w:type="dxa"/>
              <w:right w:w="28" w:type="dxa"/>
            </w:tcMar>
          </w:tcPr>
          <w:p w14:paraId="42714423"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Срок поставки</w:t>
            </w:r>
          </w:p>
        </w:tc>
      </w:tr>
      <w:tr w:rsidR="00DA531D" w:rsidRPr="0091142F" w14:paraId="4B00464F" w14:textId="77777777" w:rsidTr="00402BB0">
        <w:trPr>
          <w:trHeight w:val="1180"/>
        </w:trPr>
        <w:tc>
          <w:tcPr>
            <w:tcW w:w="454" w:type="dxa"/>
            <w:tcMar>
              <w:left w:w="28" w:type="dxa"/>
              <w:right w:w="28" w:type="dxa"/>
            </w:tcMar>
          </w:tcPr>
          <w:p w14:paraId="2461CC8A" w14:textId="5068588B" w:rsidR="00DA531D" w:rsidRPr="0091142F" w:rsidRDefault="00DA531D" w:rsidP="00DA531D">
            <w:pPr>
              <w:tabs>
                <w:tab w:val="num" w:pos="0"/>
              </w:tabs>
              <w:ind w:right="57"/>
              <w:contextualSpacing/>
              <w:jc w:val="both"/>
              <w:rPr>
                <w:rFonts w:ascii="Times New Roman" w:hAnsi="Times New Roman" w:cs="Times New Roman"/>
                <w:b/>
              </w:rPr>
            </w:pPr>
            <w:r w:rsidRPr="0091142F">
              <w:rPr>
                <w:rFonts w:ascii="Times New Roman" w:hAnsi="Times New Roman" w:cs="Times New Roman"/>
                <w:b/>
              </w:rPr>
              <w:t>1.</w:t>
            </w:r>
          </w:p>
        </w:tc>
        <w:tc>
          <w:tcPr>
            <w:tcW w:w="2235" w:type="dxa"/>
          </w:tcPr>
          <w:p w14:paraId="14499888" w14:textId="15E86998" w:rsidR="00DA531D" w:rsidRPr="001E670D" w:rsidRDefault="00402BB0" w:rsidP="00DA531D">
            <w:pPr>
              <w:tabs>
                <w:tab w:val="num" w:pos="0"/>
              </w:tabs>
              <w:ind w:right="33"/>
              <w:contextualSpacing/>
              <w:rPr>
                <w:rFonts w:ascii="Times New Roman" w:hAnsi="Times New Roman" w:cs="Times New Roman"/>
                <w:b/>
              </w:rPr>
            </w:pPr>
            <w:r>
              <w:rPr>
                <w:rFonts w:ascii="Times New Roman" w:hAnsi="Times New Roman" w:cs="Times New Roman"/>
                <w:b/>
              </w:rPr>
              <w:t>Электроэрозионный</w:t>
            </w:r>
            <w:r w:rsidR="00DA531D" w:rsidRPr="001E670D">
              <w:rPr>
                <w:rFonts w:ascii="Times New Roman" w:hAnsi="Times New Roman" w:cs="Times New Roman"/>
                <w:b/>
              </w:rPr>
              <w:t xml:space="preserve"> станок</w:t>
            </w:r>
          </w:p>
          <w:p w14:paraId="291565E7" w14:textId="01202567" w:rsidR="002C64A0" w:rsidRPr="00653134" w:rsidRDefault="002C64A0" w:rsidP="001E670D">
            <w:pPr>
              <w:tabs>
                <w:tab w:val="num" w:pos="0"/>
              </w:tabs>
              <w:ind w:right="33"/>
              <w:contextualSpacing/>
              <w:rPr>
                <w:rFonts w:ascii="Times New Roman" w:hAnsi="Times New Roman" w:cs="Times New Roman"/>
              </w:rPr>
            </w:pPr>
          </w:p>
        </w:tc>
        <w:tc>
          <w:tcPr>
            <w:tcW w:w="850" w:type="dxa"/>
          </w:tcPr>
          <w:p w14:paraId="6D9D33D1" w14:textId="4A11B746" w:rsidR="00DA531D" w:rsidRPr="0091142F" w:rsidRDefault="00DA531D" w:rsidP="00DA531D">
            <w:pPr>
              <w:tabs>
                <w:tab w:val="num" w:pos="0"/>
              </w:tabs>
              <w:ind w:right="57"/>
              <w:contextualSpacing/>
              <w:jc w:val="center"/>
              <w:rPr>
                <w:rFonts w:ascii="Times New Roman" w:hAnsi="Times New Roman" w:cs="Times New Roman"/>
                <w:b/>
              </w:rPr>
            </w:pPr>
            <w:r w:rsidRPr="0091142F">
              <w:rPr>
                <w:rFonts w:ascii="Times New Roman" w:hAnsi="Times New Roman" w:cs="Times New Roman"/>
              </w:rPr>
              <w:t>шт</w:t>
            </w:r>
          </w:p>
        </w:tc>
        <w:tc>
          <w:tcPr>
            <w:tcW w:w="851" w:type="dxa"/>
          </w:tcPr>
          <w:p w14:paraId="408A4415" w14:textId="14E5F4CD" w:rsidR="00DA531D" w:rsidRPr="0091142F" w:rsidRDefault="00DA531D" w:rsidP="00DA531D">
            <w:pPr>
              <w:tabs>
                <w:tab w:val="num" w:pos="0"/>
              </w:tabs>
              <w:ind w:right="57"/>
              <w:contextualSpacing/>
              <w:jc w:val="center"/>
              <w:rPr>
                <w:rFonts w:ascii="Times New Roman" w:hAnsi="Times New Roman" w:cs="Times New Roman"/>
                <w:b/>
              </w:rPr>
            </w:pPr>
            <w:r>
              <w:rPr>
                <w:rFonts w:ascii="Times New Roman" w:hAnsi="Times New Roman" w:cs="Times New Roman"/>
              </w:rPr>
              <w:t>1</w:t>
            </w:r>
          </w:p>
        </w:tc>
        <w:tc>
          <w:tcPr>
            <w:tcW w:w="2268" w:type="dxa"/>
            <w:tcMar>
              <w:left w:w="28" w:type="dxa"/>
              <w:right w:w="28" w:type="dxa"/>
            </w:tcMar>
          </w:tcPr>
          <w:p w14:paraId="56F08A0C" w14:textId="588A8C5C" w:rsidR="00DA531D" w:rsidRPr="0091142F" w:rsidRDefault="00DA531D" w:rsidP="00DA531D">
            <w:pPr>
              <w:ind w:left="113"/>
              <w:contextualSpacing/>
              <w:rPr>
                <w:rFonts w:ascii="Times New Roman" w:hAnsi="Times New Roman" w:cs="Times New Roman"/>
                <w:highlight w:val="yellow"/>
              </w:rPr>
            </w:pPr>
            <w:r w:rsidRPr="0091142F">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 документации_Техническое задание»)</w:t>
            </w:r>
          </w:p>
        </w:tc>
        <w:tc>
          <w:tcPr>
            <w:tcW w:w="1559" w:type="dxa"/>
            <w:tcMar>
              <w:left w:w="28" w:type="dxa"/>
              <w:right w:w="28" w:type="dxa"/>
            </w:tcMar>
          </w:tcPr>
          <w:p w14:paraId="64ECC5E0" w14:textId="77777777" w:rsidR="00DA531D" w:rsidRPr="0091142F" w:rsidRDefault="00DA531D" w:rsidP="00DA531D">
            <w:pPr>
              <w:tabs>
                <w:tab w:val="num" w:pos="0"/>
              </w:tabs>
              <w:spacing w:before="40" w:after="40"/>
              <w:ind w:left="57" w:right="57"/>
              <w:rPr>
                <w:rFonts w:ascii="Times New Roman" w:hAnsi="Times New Roman" w:cs="Times New Roman"/>
              </w:rPr>
            </w:pPr>
            <w:r w:rsidRPr="0091142F">
              <w:rPr>
                <w:rFonts w:ascii="Times New Roman" w:hAnsi="Times New Roman" w:cs="Times New Roman"/>
              </w:rPr>
              <w:t xml:space="preserve">Республика Марий Эл, </w:t>
            </w:r>
          </w:p>
          <w:p w14:paraId="6A700235" w14:textId="77777777" w:rsidR="00DA531D" w:rsidRPr="0091142F" w:rsidRDefault="00DA531D" w:rsidP="00DA531D">
            <w:pPr>
              <w:tabs>
                <w:tab w:val="num" w:pos="0"/>
              </w:tabs>
              <w:spacing w:before="40" w:after="40"/>
              <w:ind w:left="57" w:right="57"/>
              <w:rPr>
                <w:rFonts w:ascii="Times New Roman" w:hAnsi="Times New Roman" w:cs="Times New Roman"/>
                <w:highlight w:val="yellow"/>
              </w:rPr>
            </w:pPr>
            <w:r w:rsidRPr="0091142F">
              <w:rPr>
                <w:rFonts w:ascii="Times New Roman" w:hAnsi="Times New Roman" w:cs="Times New Roman"/>
              </w:rPr>
              <w:t>г. Йошкар-Ола, ул. Суворова, д.26</w:t>
            </w:r>
          </w:p>
        </w:tc>
        <w:tc>
          <w:tcPr>
            <w:tcW w:w="2268" w:type="dxa"/>
            <w:tcMar>
              <w:left w:w="28" w:type="dxa"/>
              <w:right w:w="28" w:type="dxa"/>
            </w:tcMar>
          </w:tcPr>
          <w:p w14:paraId="6611914E" w14:textId="6E29E429" w:rsidR="00DA531D" w:rsidRPr="0091142F" w:rsidRDefault="00DA531D" w:rsidP="00DA531D">
            <w:pPr>
              <w:ind w:left="57" w:right="57"/>
              <w:rPr>
                <w:rFonts w:ascii="Times New Roman" w:hAnsi="Times New Roman" w:cs="Times New Roman"/>
                <w:highlight w:val="yellow"/>
              </w:rPr>
            </w:pPr>
            <w:r w:rsidRPr="004737A8">
              <w:rPr>
                <w:rFonts w:ascii="Times New Roman" w:hAnsi="Times New Roman" w:cs="Times New Roman"/>
              </w:rPr>
              <w:t xml:space="preserve">Участник закупки </w:t>
            </w:r>
            <w:r>
              <w:rPr>
                <w:rFonts w:ascii="Times New Roman" w:hAnsi="Times New Roman" w:cs="Times New Roman"/>
              </w:rPr>
              <w:t>может самостоятельно указать</w:t>
            </w:r>
            <w:r w:rsidRPr="004737A8">
              <w:rPr>
                <w:rFonts w:ascii="Times New Roman" w:hAnsi="Times New Roman" w:cs="Times New Roman"/>
              </w:rPr>
              <w:t xml:space="preserve"> в коммерче</w:t>
            </w:r>
            <w:r>
              <w:rPr>
                <w:rFonts w:ascii="Times New Roman" w:hAnsi="Times New Roman" w:cs="Times New Roman"/>
              </w:rPr>
              <w:t>ском предложении срок поставки Оборудования</w:t>
            </w:r>
            <w:r w:rsidRPr="004737A8">
              <w:rPr>
                <w:rFonts w:ascii="Times New Roman" w:hAnsi="Times New Roman" w:cs="Times New Roman"/>
              </w:rPr>
              <w:t xml:space="preserve">, но не более срока, указанного </w:t>
            </w:r>
            <w:r>
              <w:rPr>
                <w:rFonts w:ascii="Times New Roman" w:hAnsi="Times New Roman" w:cs="Times New Roman"/>
              </w:rPr>
              <w:t>Покупателем</w:t>
            </w:r>
          </w:p>
        </w:tc>
      </w:tr>
    </w:tbl>
    <w:p w14:paraId="00AC4F51" w14:textId="1550FCEE" w:rsidR="005043E5" w:rsidRPr="00641B24" w:rsidRDefault="008B06CB" w:rsidP="008B06CB">
      <w:pPr>
        <w:pStyle w:val="1"/>
        <w:rPr>
          <w:rFonts w:ascii="Times New Roman" w:hAnsi="Times New Roman" w:cs="Times New Roman"/>
          <w:color w:val="auto"/>
          <w:sz w:val="24"/>
          <w:szCs w:val="24"/>
        </w:rPr>
      </w:pPr>
      <w:bookmarkStart w:id="3" w:name="_Toc127947415"/>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3"/>
    </w:p>
    <w:p w14:paraId="36ABE487" w14:textId="79152FA4" w:rsidR="00402BB0" w:rsidRPr="00402BB0" w:rsidRDefault="00402BB0" w:rsidP="00402BB0">
      <w:pPr>
        <w:numPr>
          <w:ilvl w:val="0"/>
          <w:numId w:val="4"/>
        </w:numPr>
        <w:tabs>
          <w:tab w:val="left" w:pos="0"/>
          <w:tab w:val="left" w:pos="720"/>
        </w:tabs>
        <w:snapToGrid w:val="0"/>
        <w:jc w:val="both"/>
        <w:rPr>
          <w:rFonts w:ascii="Times New Roman" w:hAnsi="Times New Roman" w:cs="Times New Roman"/>
          <w:sz w:val="24"/>
        </w:rPr>
      </w:pPr>
      <w:r>
        <w:rPr>
          <w:rFonts w:ascii="Times New Roman" w:hAnsi="Times New Roman" w:cs="Times New Roman"/>
          <w:sz w:val="24"/>
        </w:rPr>
        <w:t xml:space="preserve">Срок поставки: </w:t>
      </w:r>
      <w:r w:rsidRPr="00402BB0">
        <w:rPr>
          <w:rFonts w:ascii="Times New Roman" w:hAnsi="Times New Roman" w:cs="Times New Roman"/>
          <w:sz w:val="24"/>
        </w:rPr>
        <w:t xml:space="preserve">Общий срок поставки оборудования – 175 (Сто семьдесят пять) календарных дней с момента подписания Договора. </w:t>
      </w:r>
    </w:p>
    <w:p w14:paraId="7B6AF23F" w14:textId="77777777" w:rsidR="00402BB0" w:rsidRPr="00402BB0" w:rsidRDefault="00402BB0" w:rsidP="00402BB0">
      <w:pPr>
        <w:tabs>
          <w:tab w:val="left" w:pos="0"/>
          <w:tab w:val="left" w:pos="720"/>
        </w:tabs>
        <w:snapToGrid w:val="0"/>
        <w:ind w:left="360"/>
        <w:jc w:val="both"/>
        <w:rPr>
          <w:rFonts w:ascii="Times New Roman" w:hAnsi="Times New Roman" w:cs="Times New Roman"/>
          <w:sz w:val="24"/>
        </w:rPr>
      </w:pPr>
      <w:r w:rsidRPr="00402BB0">
        <w:rPr>
          <w:rFonts w:ascii="Times New Roman" w:hAnsi="Times New Roman" w:cs="Times New Roman"/>
          <w:sz w:val="24"/>
        </w:rPr>
        <w:t>В общий срок поставки входит:</w:t>
      </w:r>
    </w:p>
    <w:p w14:paraId="50DC479B" w14:textId="77777777" w:rsidR="00402BB0" w:rsidRPr="00402BB0" w:rsidRDefault="00402BB0" w:rsidP="00402BB0">
      <w:pPr>
        <w:tabs>
          <w:tab w:val="left" w:pos="0"/>
          <w:tab w:val="left" w:pos="720"/>
        </w:tabs>
        <w:snapToGrid w:val="0"/>
        <w:ind w:left="360"/>
        <w:jc w:val="both"/>
        <w:rPr>
          <w:rFonts w:ascii="Times New Roman" w:hAnsi="Times New Roman" w:cs="Times New Roman"/>
          <w:sz w:val="24"/>
        </w:rPr>
      </w:pPr>
      <w:r w:rsidRPr="00402BB0">
        <w:rPr>
          <w:rFonts w:ascii="Times New Roman" w:hAnsi="Times New Roman" w:cs="Times New Roman"/>
          <w:sz w:val="24"/>
        </w:rPr>
        <w:t>Срок изготовления Оборудования – в течение 80 (Восьмидесяти) календарных дней с момента подписания Договора.</w:t>
      </w:r>
    </w:p>
    <w:p w14:paraId="2DB3F4BA" w14:textId="77777777" w:rsidR="00402BB0" w:rsidRPr="00402BB0" w:rsidRDefault="00402BB0" w:rsidP="00402BB0">
      <w:pPr>
        <w:tabs>
          <w:tab w:val="left" w:pos="0"/>
          <w:tab w:val="left" w:pos="720"/>
        </w:tabs>
        <w:snapToGrid w:val="0"/>
        <w:ind w:left="360"/>
        <w:jc w:val="both"/>
        <w:rPr>
          <w:rFonts w:ascii="Times New Roman" w:hAnsi="Times New Roman" w:cs="Times New Roman"/>
          <w:sz w:val="24"/>
        </w:rPr>
      </w:pPr>
      <w:r w:rsidRPr="00402BB0">
        <w:rPr>
          <w:rFonts w:ascii="Times New Roman" w:hAnsi="Times New Roman" w:cs="Times New Roman"/>
          <w:sz w:val="24"/>
        </w:rPr>
        <w:t>Срок доставки Оборудования – в течение 80 (Восьмидесяти) календарных дней с момента изготовления Оборудования.</w:t>
      </w:r>
    </w:p>
    <w:p w14:paraId="31F05A86" w14:textId="4E5EF038" w:rsidR="00826EF1" w:rsidRDefault="00402BB0" w:rsidP="00402BB0">
      <w:pPr>
        <w:tabs>
          <w:tab w:val="left" w:pos="0"/>
          <w:tab w:val="left" w:pos="720"/>
        </w:tabs>
        <w:snapToGrid w:val="0"/>
        <w:ind w:left="360"/>
        <w:jc w:val="both"/>
        <w:rPr>
          <w:rFonts w:ascii="Times New Roman" w:hAnsi="Times New Roman" w:cs="Times New Roman"/>
          <w:sz w:val="24"/>
        </w:rPr>
      </w:pPr>
      <w:r w:rsidRPr="00402BB0">
        <w:rPr>
          <w:rFonts w:ascii="Times New Roman" w:hAnsi="Times New Roman" w:cs="Times New Roman"/>
          <w:sz w:val="24"/>
        </w:rPr>
        <w:t>Срок приемки по комплектности Оборудования, срок монтажа Оборудования, проведения пусконаладочных работ, обучения персонала на территории Заказчика – в течение 15 (Пятнадцати) календарных дней с момента поставки Оборудования на склад Заказчика.</w:t>
      </w:r>
    </w:p>
    <w:p w14:paraId="5AEEB686" w14:textId="48E303B5" w:rsidR="00867AAF" w:rsidRPr="00867AAF" w:rsidRDefault="00867AAF" w:rsidP="00867AAF">
      <w:pPr>
        <w:numPr>
          <w:ilvl w:val="0"/>
          <w:numId w:val="4"/>
        </w:numPr>
        <w:tabs>
          <w:tab w:val="left" w:pos="0"/>
          <w:tab w:val="left" w:pos="720"/>
        </w:tabs>
        <w:snapToGrid w:val="0"/>
        <w:rPr>
          <w:rFonts w:ascii="Times New Roman" w:hAnsi="Times New Roman" w:cs="Times New Roman"/>
          <w:sz w:val="24"/>
        </w:rPr>
      </w:pPr>
      <w:r w:rsidRPr="008A6C81">
        <w:rPr>
          <w:rFonts w:ascii="Times New Roman" w:hAnsi="Times New Roman" w:cs="Times New Roman"/>
          <w:sz w:val="24"/>
        </w:rPr>
        <w:t>Условия поставки МТР и выполнения работ: в соответствии с Техническим заданием.</w:t>
      </w:r>
    </w:p>
    <w:p w14:paraId="7002846B" w14:textId="02E654FA" w:rsidR="00311EC3" w:rsidRPr="004B4D51" w:rsidRDefault="00324F62" w:rsidP="00C2183C">
      <w:pPr>
        <w:numPr>
          <w:ilvl w:val="0"/>
          <w:numId w:val="4"/>
        </w:numPr>
        <w:tabs>
          <w:tab w:val="left" w:pos="0"/>
          <w:tab w:val="left" w:pos="720"/>
        </w:tabs>
        <w:snapToGrid w:val="0"/>
        <w:jc w:val="both"/>
        <w:rPr>
          <w:rFonts w:ascii="Times New Roman" w:hAnsi="Times New Roman" w:cs="Times New Roman"/>
          <w:sz w:val="24"/>
          <w:szCs w:val="24"/>
        </w:rPr>
      </w:pPr>
      <w:r w:rsidRPr="004B4D51">
        <w:rPr>
          <w:rFonts w:ascii="Times New Roman" w:hAnsi="Times New Roman" w:cs="Times New Roman"/>
          <w:sz w:val="24"/>
          <w:szCs w:val="24"/>
        </w:rPr>
        <w:t xml:space="preserve">Условия оплаты: </w:t>
      </w:r>
      <w:r w:rsidR="00CF56D3">
        <w:rPr>
          <w:rFonts w:ascii="Times New Roman" w:hAnsi="Times New Roman" w:cs="Times New Roman"/>
          <w:sz w:val="24"/>
          <w:szCs w:val="24"/>
        </w:rPr>
        <w:t>Покупатель</w:t>
      </w:r>
      <w:r w:rsidR="00C2183C" w:rsidRPr="004B4D51">
        <w:rPr>
          <w:rFonts w:ascii="Times New Roman" w:hAnsi="Times New Roman" w:cs="Times New Roman"/>
          <w:sz w:val="24"/>
          <w:szCs w:val="24"/>
        </w:rPr>
        <w:t xml:space="preserve"> осуществляет 100% оплату за </w:t>
      </w:r>
      <w:r w:rsidR="00826EF1">
        <w:rPr>
          <w:rFonts w:ascii="Times New Roman" w:hAnsi="Times New Roman" w:cs="Times New Roman"/>
          <w:sz w:val="24"/>
          <w:szCs w:val="24"/>
        </w:rPr>
        <w:t>Оборудование</w:t>
      </w:r>
      <w:r w:rsidR="00C2183C" w:rsidRPr="004B4D51">
        <w:rPr>
          <w:rFonts w:ascii="Times New Roman" w:hAnsi="Times New Roman" w:cs="Times New Roman"/>
          <w:sz w:val="24"/>
          <w:szCs w:val="24"/>
        </w:rPr>
        <w:t xml:space="preserve"> на основании выставленного счета Поставщика в течение 30 (Тридцати) календарных дней с момента </w:t>
      </w:r>
      <w:r w:rsidR="00035265" w:rsidRPr="00035265">
        <w:rPr>
          <w:rFonts w:ascii="Times New Roman" w:hAnsi="Times New Roman" w:cs="Times New Roman"/>
          <w:sz w:val="24"/>
          <w:szCs w:val="24"/>
        </w:rPr>
        <w:t>подписания Акта ввода оборудования в эксплуатацию на территории Покупателя</w:t>
      </w:r>
      <w:r w:rsidR="00BA758A" w:rsidRPr="004B4D51">
        <w:rPr>
          <w:rFonts w:ascii="Times New Roman" w:hAnsi="Times New Roman" w:cs="Times New Roman"/>
          <w:sz w:val="24"/>
          <w:szCs w:val="24"/>
        </w:rPr>
        <w:t xml:space="preserve">. </w:t>
      </w:r>
    </w:p>
    <w:p w14:paraId="437185D7" w14:textId="2B9EFAAD" w:rsidR="005043E5" w:rsidRPr="00311EC3"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127947416"/>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063998">
      <w:pPr>
        <w:pStyle w:val="1"/>
        <w:rPr>
          <w:rFonts w:ascii="Times New Roman" w:hAnsi="Times New Roman" w:cs="Times New Roman"/>
          <w:b/>
          <w:color w:val="auto"/>
          <w:sz w:val="24"/>
          <w:szCs w:val="24"/>
        </w:rPr>
      </w:pPr>
      <w:bookmarkStart w:id="5" w:name="_Toc127947417"/>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127947418"/>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1C929E70" w14:textId="33D05727" w:rsidR="00180F18" w:rsidRPr="00641B24" w:rsidRDefault="00180F18"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D40297">
        <w:rPr>
          <w:rFonts w:ascii="Times New Roman" w:hAnsi="Times New Roman"/>
          <w:sz w:val="24"/>
          <w:highlight w:val="yellow"/>
        </w:rPr>
        <w:t>справку о выполнении аналогичных (сопоставимых) по характеру и объему оказываемых договоров по установленной в настоящей Документации по запросу предложений форме — Справка о перечне и годовых объемах выполнения аналогичных договоров (Форма 4) за 2021-2022гг.</w:t>
      </w:r>
    </w:p>
    <w:p w14:paraId="5FB50FF4" w14:textId="77777777" w:rsidR="005043E5" w:rsidRPr="00641B24" w:rsidRDefault="00324F62" w:rsidP="000749BF">
      <w:pPr>
        <w:numPr>
          <w:ilvl w:val="0"/>
          <w:numId w:val="15"/>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641B24">
        <w:rPr>
          <w:rFonts w:ascii="Times New Roman" w:hAnsi="Times New Roman" w:cs="Times New Roman"/>
          <w:sz w:val="24"/>
          <w:szCs w:val="24"/>
        </w:rPr>
        <w:t xml:space="preserve"> или .xls;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.doc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127947419"/>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063998">
      <w:pPr>
        <w:pStyle w:val="1"/>
        <w:rPr>
          <w:rFonts w:ascii="Times New Roman" w:hAnsi="Times New Roman" w:cs="Times New Roman"/>
          <w:b/>
          <w:color w:val="auto"/>
          <w:sz w:val="24"/>
          <w:szCs w:val="24"/>
        </w:rPr>
      </w:pPr>
      <w:bookmarkStart w:id="8" w:name="_Toc127947420"/>
      <w:r w:rsidRPr="00F928AE">
        <w:rPr>
          <w:rFonts w:ascii="Times New Roman" w:hAnsi="Times New Roman" w:cs="Times New Roman"/>
          <w:b/>
          <w:color w:val="auto"/>
          <w:sz w:val="24"/>
          <w:szCs w:val="24"/>
        </w:rPr>
        <w:t>4.1. Общие требования к Предложению</w:t>
      </w:r>
      <w:bookmarkEnd w:id="8"/>
    </w:p>
    <w:p w14:paraId="4564FD3B" w14:textId="5534EF8E"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0A731559"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sidRPr="00265AAF">
        <w:rPr>
          <w:rFonts w:ascii="Times New Roman" w:hAnsi="Times New Roman" w:cs="Times New Roman"/>
          <w:b/>
          <w:sz w:val="24"/>
          <w:szCs w:val="24"/>
        </w:rPr>
        <w:t>«</w:t>
      </w:r>
      <w:r w:rsidR="007C5A7D">
        <w:rPr>
          <w:rFonts w:ascii="Times New Roman" w:hAnsi="Times New Roman" w:cs="Times New Roman"/>
          <w:b/>
          <w:sz w:val="24"/>
          <w:szCs w:val="24"/>
        </w:rPr>
        <w:t>1</w:t>
      </w:r>
      <w:r w:rsidR="00C21A8C">
        <w:rPr>
          <w:rFonts w:ascii="Times New Roman" w:hAnsi="Times New Roman" w:cs="Times New Roman"/>
          <w:b/>
          <w:sz w:val="24"/>
          <w:szCs w:val="24"/>
        </w:rPr>
        <w:t>5</w:t>
      </w:r>
      <w:r w:rsidRPr="00265AAF">
        <w:rPr>
          <w:rFonts w:ascii="Times New Roman" w:hAnsi="Times New Roman" w:cs="Times New Roman"/>
          <w:b/>
          <w:sz w:val="24"/>
          <w:szCs w:val="24"/>
        </w:rPr>
        <w:t xml:space="preserve">» </w:t>
      </w:r>
      <w:r w:rsidR="007C5A7D">
        <w:rPr>
          <w:rFonts w:ascii="Times New Roman" w:hAnsi="Times New Roman" w:cs="Times New Roman"/>
          <w:b/>
          <w:sz w:val="24"/>
          <w:szCs w:val="24"/>
        </w:rPr>
        <w:t>июн</w:t>
      </w:r>
      <w:r w:rsidR="00265AAF" w:rsidRPr="00265AAF">
        <w:rPr>
          <w:rFonts w:ascii="Times New Roman" w:hAnsi="Times New Roman" w:cs="Times New Roman"/>
          <w:b/>
          <w:sz w:val="24"/>
          <w:szCs w:val="24"/>
        </w:rPr>
        <w:t>я</w:t>
      </w:r>
      <w:r w:rsidR="00E91ED3" w:rsidRPr="00265AAF">
        <w:rPr>
          <w:rFonts w:ascii="Times New Roman" w:hAnsi="Times New Roman" w:cs="Times New Roman"/>
          <w:b/>
          <w:sz w:val="24"/>
          <w:szCs w:val="24"/>
        </w:rPr>
        <w:t xml:space="preserve"> </w:t>
      </w:r>
      <w:r w:rsidRPr="00265AAF">
        <w:rPr>
          <w:rFonts w:ascii="Times New Roman" w:hAnsi="Times New Roman" w:cs="Times New Roman"/>
          <w:b/>
          <w:sz w:val="24"/>
          <w:szCs w:val="24"/>
        </w:rPr>
        <w:t>202</w:t>
      </w:r>
      <w:r w:rsidR="00265AAF" w:rsidRPr="00265AAF">
        <w:rPr>
          <w:rFonts w:ascii="Times New Roman" w:hAnsi="Times New Roman" w:cs="Times New Roman"/>
          <w:b/>
          <w:sz w:val="24"/>
          <w:szCs w:val="24"/>
        </w:rPr>
        <w:t>3</w:t>
      </w:r>
      <w:r w:rsidRPr="00265AAF">
        <w:rPr>
          <w:rFonts w:ascii="Times New Roman" w:hAnsi="Times New Roman" w:cs="Times New Roman"/>
          <w:b/>
          <w:sz w:val="24"/>
          <w:szCs w:val="24"/>
        </w:rPr>
        <w:t>г.</w:t>
      </w:r>
    </w:p>
    <w:p w14:paraId="3CDA0BAA" w14:textId="06E3A05E"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7777777"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4.1.9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9" w:name="_Toc127947421"/>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0" w:name="_Toc127947422"/>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1" w:name="_Toc127947423"/>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2AF75ACE"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частников.</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127947424"/>
      <w:r w:rsidRPr="00641B24">
        <w:rPr>
          <w:rFonts w:ascii="Times New Roman" w:hAnsi="Times New Roman" w:cs="Times New Roman"/>
          <w:b/>
          <w:color w:val="auto"/>
          <w:sz w:val="24"/>
          <w:szCs w:val="24"/>
        </w:rPr>
        <w:t>5. Подача предложений и их прием.</w:t>
      </w:r>
      <w:bookmarkEnd w:id="12"/>
    </w:p>
    <w:p w14:paraId="50855078" w14:textId="596DF1A5" w:rsidR="00F93928" w:rsidRPr="00641B24" w:rsidRDefault="00F93928" w:rsidP="00F93928">
      <w:pPr>
        <w:snapToGrid w:val="0"/>
        <w:jc w:val="both"/>
        <w:rPr>
          <w:rFonts w:ascii="Times New Roman" w:hAnsi="Times New Roman" w:cs="Times New Roman"/>
          <w:sz w:val="24"/>
          <w:szCs w:val="24"/>
        </w:rPr>
      </w:pPr>
      <w:bookmarkStart w:id="13" w:name="_Toc127947425"/>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 xml:space="preserve">начиная </w:t>
      </w:r>
      <w:r w:rsidRPr="00AB3B9A">
        <w:rPr>
          <w:rFonts w:ascii="Times New Roman" w:hAnsi="Times New Roman" w:cs="Times New Roman"/>
          <w:sz w:val="24"/>
          <w:szCs w:val="24"/>
          <w:highlight w:val="yellow"/>
        </w:rPr>
        <w:t>с</w:t>
      </w:r>
      <w:r w:rsidRPr="00AB3B9A">
        <w:rPr>
          <w:rFonts w:ascii="Times New Roman" w:hAnsi="Times New Roman" w:cs="Times New Roman"/>
          <w:sz w:val="24"/>
          <w:szCs w:val="24"/>
          <w:highlight w:val="yellow"/>
          <w:shd w:val="clear" w:color="auto" w:fill="FFFF66"/>
        </w:rPr>
        <w:t xml:space="preserve"> </w:t>
      </w:r>
      <w:r w:rsidRPr="00AB3B9A">
        <w:rPr>
          <w:rFonts w:ascii="Times New Roman" w:hAnsi="Times New Roman" w:cs="Times New Roman"/>
          <w:b/>
          <w:sz w:val="24"/>
          <w:szCs w:val="24"/>
          <w:highlight w:val="yellow"/>
          <w:shd w:val="clear" w:color="auto" w:fill="FFFF66"/>
        </w:rPr>
        <w:t>«0</w:t>
      </w:r>
      <w:r w:rsidR="00880B00" w:rsidRPr="00880B00">
        <w:rPr>
          <w:rFonts w:ascii="Times New Roman" w:hAnsi="Times New Roman" w:cs="Times New Roman"/>
          <w:b/>
          <w:sz w:val="24"/>
          <w:szCs w:val="24"/>
          <w:highlight w:val="yellow"/>
          <w:shd w:val="clear" w:color="auto" w:fill="FFFF66"/>
        </w:rPr>
        <w:t>7</w:t>
      </w:r>
      <w:r w:rsidRPr="00AB3B9A">
        <w:rPr>
          <w:rFonts w:ascii="Times New Roman" w:hAnsi="Times New Roman" w:cs="Times New Roman"/>
          <w:b/>
          <w:sz w:val="24"/>
          <w:szCs w:val="24"/>
          <w:highlight w:val="yellow"/>
          <w:shd w:val="clear" w:color="auto" w:fill="FFFF66"/>
        </w:rPr>
        <w:t xml:space="preserve">» </w:t>
      </w:r>
      <w:r w:rsidR="007C5A7D">
        <w:rPr>
          <w:rFonts w:ascii="Times New Roman" w:hAnsi="Times New Roman" w:cs="Times New Roman"/>
          <w:b/>
          <w:sz w:val="24"/>
          <w:szCs w:val="24"/>
          <w:highlight w:val="yellow"/>
          <w:shd w:val="clear" w:color="auto" w:fill="FFFF66"/>
        </w:rPr>
        <w:t>апреля</w:t>
      </w:r>
      <w:r w:rsidRPr="00AB3B9A">
        <w:rPr>
          <w:rFonts w:ascii="Times New Roman" w:hAnsi="Times New Roman" w:cs="Times New Roman"/>
          <w:b/>
          <w:sz w:val="24"/>
          <w:szCs w:val="24"/>
          <w:highlight w:val="yellow"/>
          <w:shd w:val="clear" w:color="auto" w:fill="FFFF66"/>
        </w:rPr>
        <w:t xml:space="preserve"> 2023 г.</w:t>
      </w:r>
      <w:r w:rsidRPr="009C7AC1">
        <w:rPr>
          <w:rFonts w:ascii="Times New Roman" w:hAnsi="Times New Roman" w:cs="Times New Roman"/>
          <w:sz w:val="24"/>
          <w:szCs w:val="24"/>
          <w:shd w:val="clear" w:color="auto" w:fill="FFFF66"/>
        </w:rPr>
        <w:t xml:space="preserve">  </w:t>
      </w:r>
      <w:r w:rsidRPr="00641B24">
        <w:rPr>
          <w:rFonts w:ascii="Times New Roman" w:hAnsi="Times New Roman" w:cs="Times New Roman"/>
          <w:sz w:val="24"/>
          <w:szCs w:val="24"/>
        </w:rPr>
        <w:t>в электронной форме в соответствии с регламентом и функционалом ЭТП.</w:t>
      </w:r>
    </w:p>
    <w:p w14:paraId="256CEF40" w14:textId="125E7679"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Порядок подачи заявок определяется в соответствии с правилами и регламентом, а также с использованием функционала электронной площадки </w:t>
      </w:r>
      <w:r w:rsidR="00D92304">
        <w:rPr>
          <w:rFonts w:ascii="Times New Roman" w:hAnsi="Times New Roman" w:cs="Times New Roman"/>
          <w:sz w:val="24"/>
          <w:szCs w:val="24"/>
        </w:rPr>
        <w:t>ООО «ЭТП ГПБ»</w:t>
      </w:r>
      <w:r w:rsidRPr="00641B24">
        <w:rPr>
          <w:rFonts w:ascii="Times New Roman" w:hAnsi="Times New Roman" w:cs="Times New Roman"/>
          <w:sz w:val="24"/>
          <w:szCs w:val="24"/>
        </w:rPr>
        <w:t xml:space="preserve"> в информационно-телекоммуникационной сети «Интернет» по адресу: </w:t>
      </w:r>
      <w:r w:rsidR="00D92304" w:rsidRPr="00D92304">
        <w:rPr>
          <w:rStyle w:val="a8"/>
          <w:rFonts w:ascii="Times New Roman" w:hAnsi="Times New Roman" w:cs="Times New Roman"/>
          <w:sz w:val="24"/>
          <w:szCs w:val="24"/>
        </w:rPr>
        <w:t>https://etp.gpb.ru (далее ЭТП).</w:t>
      </w:r>
    </w:p>
    <w:p w14:paraId="5F23340E" w14:textId="77777777"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490D3B3" w14:textId="77777777"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23167955" w14:textId="77777777"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bCs/>
          <w:sz w:val="24"/>
          <w:szCs w:val="24"/>
        </w:rPr>
        <w:t>5.5 Участник процедуры закупки вправе подать, изменить или отозвать ранее поданную заявку (Предложение) в любое время до установленного в п. 1.3 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r w:rsidRPr="00641B24">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F928AE" w:rsidRDefault="00324F62" w:rsidP="00063998">
      <w:pPr>
        <w:pStyle w:val="1"/>
        <w:rPr>
          <w:rFonts w:ascii="Times New Roman" w:hAnsi="Times New Roman" w:cs="Times New Roman"/>
          <w:b/>
          <w:color w:val="auto"/>
          <w:sz w:val="24"/>
          <w:szCs w:val="24"/>
        </w:rPr>
      </w:pPr>
      <w:bookmarkStart w:id="14" w:name="_Toc127947426"/>
      <w:r w:rsidRPr="00F928AE">
        <w:rPr>
          <w:rFonts w:ascii="Times New Roman" w:hAnsi="Times New Roman" w:cs="Times New Roman"/>
          <w:b/>
          <w:color w:val="auto"/>
          <w:sz w:val="24"/>
          <w:szCs w:val="24"/>
        </w:rPr>
        <w:t>6.1. Общие положения</w:t>
      </w:r>
      <w:bookmarkEnd w:id="14"/>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5" w:name="_Toc127947427"/>
      <w:r w:rsidRPr="00F928AE">
        <w:rPr>
          <w:rFonts w:ascii="Times New Roman" w:hAnsi="Times New Roman" w:cs="Times New Roman"/>
          <w:b/>
          <w:color w:val="auto"/>
          <w:sz w:val="24"/>
          <w:szCs w:val="24"/>
        </w:rPr>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3DF2E7EE" w:rsidR="005043E5"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w:t>
      </w:r>
      <w:r w:rsidR="00EA430B">
        <w:rPr>
          <w:rFonts w:ascii="Times New Roman" w:hAnsi="Times New Roman" w:cs="Times New Roman"/>
          <w:sz w:val="24"/>
          <w:szCs w:val="24"/>
        </w:rPr>
        <w:t>,</w:t>
      </w:r>
      <w:r w:rsidR="00AE786D">
        <w:rPr>
          <w:rFonts w:ascii="Times New Roman" w:hAnsi="Times New Roman" w:cs="Times New Roman"/>
          <w:sz w:val="24"/>
          <w:szCs w:val="24"/>
        </w:rPr>
        <w:t xml:space="preserve"> по существу;</w:t>
      </w:r>
    </w:p>
    <w:p w14:paraId="0FF4D097" w14:textId="307B897D" w:rsidR="00AE786D" w:rsidRPr="00641B24" w:rsidRDefault="00AE786D">
      <w:pPr>
        <w:tabs>
          <w:tab w:val="left" w:pos="927"/>
        </w:tabs>
        <w:snapToGrid w:val="0"/>
        <w:jc w:val="both"/>
        <w:rPr>
          <w:rFonts w:ascii="Times New Roman" w:hAnsi="Times New Roman" w:cs="Times New Roman"/>
          <w:sz w:val="24"/>
          <w:szCs w:val="24"/>
        </w:rPr>
      </w:pPr>
      <w:r w:rsidRPr="00186B5A">
        <w:rPr>
          <w:rFonts w:ascii="Times New Roman" w:hAnsi="Times New Roman"/>
          <w:sz w:val="24"/>
        </w:rPr>
        <w:t xml:space="preserve">- не </w:t>
      </w:r>
      <w:r w:rsidR="00C524FA" w:rsidRPr="00186B5A">
        <w:rPr>
          <w:rFonts w:ascii="Times New Roman" w:hAnsi="Times New Roman"/>
          <w:sz w:val="24"/>
        </w:rPr>
        <w:t xml:space="preserve">прошедших аккредитацию </w:t>
      </w:r>
      <w:r w:rsidRPr="00186B5A">
        <w:rPr>
          <w:rFonts w:ascii="Times New Roman" w:hAnsi="Times New Roman"/>
          <w:sz w:val="24"/>
        </w:rPr>
        <w:t>у подразделения, отвечающе</w:t>
      </w:r>
      <w:r w:rsidR="00C524FA" w:rsidRPr="00186B5A">
        <w:rPr>
          <w:rFonts w:ascii="Times New Roman" w:hAnsi="Times New Roman"/>
          <w:sz w:val="24"/>
        </w:rPr>
        <w:t>го</w:t>
      </w:r>
      <w:r w:rsidRPr="00186B5A">
        <w:rPr>
          <w:rFonts w:ascii="Times New Roman" w:hAnsi="Times New Roman"/>
          <w:sz w:val="24"/>
        </w:rPr>
        <w:t xml:space="preserve"> за безопасность.</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6" w:name="_Toc127947428"/>
      <w:r w:rsidRPr="00F928AE">
        <w:rPr>
          <w:rFonts w:ascii="Times New Roman" w:hAnsi="Times New Roman" w:cs="Times New Roman"/>
          <w:b/>
          <w:color w:val="auto"/>
          <w:sz w:val="24"/>
          <w:szCs w:val="24"/>
        </w:rPr>
        <w:t>6.3. Оценочная стадия</w:t>
      </w:r>
      <w:bookmarkEnd w:id="16"/>
    </w:p>
    <w:p w14:paraId="26393DBD" w14:textId="06E9A500"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w:t>
      </w:r>
      <w:r w:rsidR="001240FE">
        <w:rPr>
          <w:rFonts w:ascii="Times New Roman" w:hAnsi="Times New Roman" w:cs="Times New Roman"/>
          <w:sz w:val="24"/>
          <w:szCs w:val="24"/>
        </w:rPr>
        <w:t>,</w:t>
      </w:r>
      <w:r w:rsidR="00F61ECD" w:rsidRPr="00641B24">
        <w:rPr>
          <w:rFonts w:ascii="Times New Roman" w:hAnsi="Times New Roman" w:cs="Times New Roman"/>
          <w:sz w:val="24"/>
          <w:szCs w:val="24"/>
        </w:rPr>
        <w:t xml:space="preserve">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7" w:name="_Toc127947429"/>
      <w:r w:rsidRPr="00F928AE">
        <w:rPr>
          <w:rFonts w:ascii="Times New Roman" w:hAnsi="Times New Roman" w:cs="Times New Roman"/>
          <w:b/>
          <w:color w:val="auto"/>
          <w:sz w:val="24"/>
          <w:szCs w:val="24"/>
        </w:rPr>
        <w:t>6.4. Проведение переторжки</w:t>
      </w:r>
      <w:bookmarkEnd w:id="17"/>
    </w:p>
    <w:p w14:paraId="089903C7" w14:textId="0FE513D4"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Pr>
          <w:rFonts w:ascii="Times New Roman" w:hAnsi="Times New Roman" w:cs="Times New Roman"/>
          <w:sz w:val="24"/>
          <w:szCs w:val="24"/>
        </w:rPr>
        <w:t>,</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8" w:name="_Toc127947430"/>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4A275ECD" w14:textId="7C1ACCB3"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w:t>
      </w:r>
      <w:r w:rsidRPr="008E2CA2">
        <w:rPr>
          <w:rFonts w:ascii="Times New Roman" w:hAnsi="Times New Roman" w:cs="Times New Roman"/>
          <w:sz w:val="24"/>
          <w:szCs w:val="24"/>
          <w:highlight w:val="yellow"/>
        </w:rPr>
        <w:t xml:space="preserve">до </w:t>
      </w:r>
      <w:r w:rsidRPr="008E2CA2">
        <w:rPr>
          <w:rFonts w:ascii="Times New Roman" w:hAnsi="Times New Roman" w:cs="Times New Roman"/>
          <w:b/>
          <w:sz w:val="24"/>
          <w:szCs w:val="24"/>
          <w:highlight w:val="yellow"/>
        </w:rPr>
        <w:t>«</w:t>
      </w:r>
      <w:r w:rsidR="005F34B8">
        <w:rPr>
          <w:rFonts w:ascii="Times New Roman" w:hAnsi="Times New Roman" w:cs="Times New Roman"/>
          <w:b/>
          <w:sz w:val="24"/>
          <w:szCs w:val="24"/>
          <w:highlight w:val="yellow"/>
        </w:rPr>
        <w:t>02</w:t>
      </w:r>
      <w:r w:rsidRPr="0040236A">
        <w:rPr>
          <w:rFonts w:ascii="Times New Roman" w:hAnsi="Times New Roman" w:cs="Times New Roman"/>
          <w:b/>
          <w:sz w:val="24"/>
          <w:szCs w:val="24"/>
          <w:highlight w:val="yellow"/>
        </w:rPr>
        <w:t xml:space="preserve">» </w:t>
      </w:r>
      <w:r w:rsidR="005F34B8">
        <w:rPr>
          <w:rFonts w:ascii="Times New Roman" w:hAnsi="Times New Roman" w:cs="Times New Roman"/>
          <w:b/>
          <w:sz w:val="24"/>
          <w:szCs w:val="24"/>
          <w:highlight w:val="yellow"/>
        </w:rPr>
        <w:t>июн</w:t>
      </w:r>
      <w:r w:rsidR="007C5A7D">
        <w:rPr>
          <w:rFonts w:ascii="Times New Roman" w:hAnsi="Times New Roman" w:cs="Times New Roman"/>
          <w:b/>
          <w:sz w:val="24"/>
          <w:szCs w:val="24"/>
          <w:highlight w:val="yellow"/>
        </w:rPr>
        <w:t>я</w:t>
      </w:r>
      <w:r w:rsidR="00E91ED3">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4873DC">
        <w:rPr>
          <w:rFonts w:ascii="Times New Roman" w:hAnsi="Times New Roman" w:cs="Times New Roman"/>
          <w:b/>
          <w:sz w:val="24"/>
          <w:szCs w:val="24"/>
          <w:highlight w:val="yellow"/>
        </w:rPr>
        <w:t>3</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D29BD69"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bookmarkStart w:id="19" w:name="_GoBack"/>
      <w:bookmarkEnd w:id="19"/>
    </w:p>
    <w:p w14:paraId="53D366EC" w14:textId="65F3C0EC"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0E793B"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69475BA"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27947431"/>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530C60C7" w14:textId="0F2F73FE" w:rsidR="002A423A" w:rsidRDefault="00324F62" w:rsidP="004648DF">
      <w:pPr>
        <w:snapToGrid w:val="0"/>
        <w:jc w:val="both"/>
        <w:rPr>
          <w:rFonts w:ascii="Times New Roman" w:hAnsi="Times New Roman" w:cs="Times New Roman"/>
          <w:b/>
          <w:color w:val="000000"/>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r w:rsidR="004648DF" w:rsidRPr="004648DF">
        <w:rPr>
          <w:rStyle w:val="a8"/>
          <w:rFonts w:ascii="Times New Roman" w:eastAsia="Calibri" w:hAnsi="Times New Roman" w:cs="Times New Roman"/>
          <w:sz w:val="24"/>
          <w:szCs w:val="24"/>
          <w:lang w:eastAsia="en-US"/>
        </w:rPr>
        <w:t>https://etp.gpb.ru.</w:t>
      </w:r>
    </w:p>
    <w:p w14:paraId="3257C3B9" w14:textId="77777777" w:rsidR="009F16E6" w:rsidRDefault="009F16E6" w:rsidP="00CD56A3">
      <w:pPr>
        <w:rPr>
          <w:rFonts w:ascii="Times New Roman" w:hAnsi="Times New Roman" w:cs="Times New Roman"/>
          <w:b/>
          <w:color w:val="000000"/>
          <w:sz w:val="24"/>
          <w:szCs w:val="24"/>
        </w:rPr>
      </w:pPr>
    </w:p>
    <w:p w14:paraId="6BFC5909" w14:textId="77777777" w:rsidR="009F16E6" w:rsidRDefault="009F16E6" w:rsidP="00CD56A3">
      <w:pPr>
        <w:rPr>
          <w:rFonts w:ascii="Times New Roman" w:hAnsi="Times New Roman" w:cs="Times New Roman"/>
          <w:b/>
          <w:color w:val="000000"/>
          <w:sz w:val="24"/>
          <w:szCs w:val="24"/>
        </w:rPr>
      </w:pPr>
    </w:p>
    <w:p w14:paraId="4AF09D63" w14:textId="77777777" w:rsidR="009F16E6" w:rsidRDefault="009F16E6" w:rsidP="00CD56A3">
      <w:pPr>
        <w:rPr>
          <w:rFonts w:ascii="Times New Roman" w:hAnsi="Times New Roman" w:cs="Times New Roman"/>
          <w:b/>
          <w:color w:val="000000"/>
          <w:sz w:val="24"/>
          <w:szCs w:val="24"/>
        </w:rPr>
      </w:pPr>
    </w:p>
    <w:p w14:paraId="0BD2C732" w14:textId="77777777" w:rsidR="009F16E6" w:rsidRDefault="009F16E6" w:rsidP="00CD56A3">
      <w:pPr>
        <w:rPr>
          <w:rFonts w:ascii="Times New Roman" w:hAnsi="Times New Roman" w:cs="Times New Roman"/>
          <w:b/>
          <w:color w:val="000000"/>
          <w:sz w:val="24"/>
          <w:szCs w:val="24"/>
        </w:rPr>
      </w:pPr>
    </w:p>
    <w:p w14:paraId="30306FAE" w14:textId="77777777" w:rsidR="009F16E6" w:rsidRDefault="009F16E6" w:rsidP="00CD56A3">
      <w:pPr>
        <w:rPr>
          <w:rFonts w:ascii="Times New Roman" w:hAnsi="Times New Roman" w:cs="Times New Roman"/>
          <w:b/>
          <w:color w:val="000000"/>
          <w:sz w:val="24"/>
          <w:szCs w:val="24"/>
        </w:rPr>
      </w:pPr>
    </w:p>
    <w:p w14:paraId="4D39279F" w14:textId="77777777" w:rsidR="009F16E6" w:rsidRDefault="009F16E6" w:rsidP="00CD56A3">
      <w:pPr>
        <w:rPr>
          <w:rFonts w:ascii="Times New Roman" w:hAnsi="Times New Roman" w:cs="Times New Roman"/>
          <w:b/>
          <w:color w:val="000000"/>
          <w:sz w:val="24"/>
          <w:szCs w:val="24"/>
        </w:rPr>
      </w:pPr>
    </w:p>
    <w:p w14:paraId="24B1EE8F" w14:textId="77777777" w:rsidR="009F16E6" w:rsidRDefault="009F16E6" w:rsidP="00CD56A3">
      <w:pPr>
        <w:rPr>
          <w:rFonts w:ascii="Times New Roman" w:hAnsi="Times New Roman" w:cs="Times New Roman"/>
          <w:b/>
          <w:color w:val="000000"/>
          <w:sz w:val="24"/>
          <w:szCs w:val="24"/>
        </w:rPr>
      </w:pPr>
    </w:p>
    <w:p w14:paraId="591997B9" w14:textId="77777777" w:rsidR="009F16E6" w:rsidRDefault="009F16E6" w:rsidP="00CD56A3">
      <w:pPr>
        <w:rPr>
          <w:rFonts w:ascii="Times New Roman" w:hAnsi="Times New Roman" w:cs="Times New Roman"/>
          <w:b/>
          <w:color w:val="000000"/>
          <w:sz w:val="24"/>
          <w:szCs w:val="24"/>
        </w:rPr>
      </w:pPr>
    </w:p>
    <w:p w14:paraId="45DE81C1" w14:textId="77777777" w:rsidR="009F16E6" w:rsidRDefault="009F16E6" w:rsidP="00CD56A3">
      <w:pPr>
        <w:rPr>
          <w:rFonts w:ascii="Times New Roman" w:hAnsi="Times New Roman" w:cs="Times New Roman"/>
          <w:b/>
          <w:color w:val="000000"/>
          <w:sz w:val="24"/>
          <w:szCs w:val="24"/>
        </w:rPr>
      </w:pPr>
    </w:p>
    <w:p w14:paraId="04249206" w14:textId="77777777" w:rsidR="009F16E6" w:rsidRDefault="009F16E6" w:rsidP="00CD56A3">
      <w:pPr>
        <w:rPr>
          <w:rFonts w:ascii="Times New Roman" w:hAnsi="Times New Roman" w:cs="Times New Roman"/>
          <w:b/>
          <w:color w:val="000000"/>
          <w:sz w:val="24"/>
          <w:szCs w:val="24"/>
        </w:rPr>
      </w:pPr>
    </w:p>
    <w:p w14:paraId="0A02998B" w14:textId="77777777" w:rsidR="009F16E6" w:rsidRDefault="009F16E6" w:rsidP="00CD56A3">
      <w:pPr>
        <w:rPr>
          <w:rFonts w:ascii="Times New Roman" w:hAnsi="Times New Roman" w:cs="Times New Roman"/>
          <w:b/>
          <w:color w:val="000000"/>
          <w:sz w:val="24"/>
          <w:szCs w:val="24"/>
        </w:rPr>
      </w:pPr>
    </w:p>
    <w:p w14:paraId="20C9272A" w14:textId="77777777" w:rsidR="009F16E6" w:rsidRDefault="009F16E6" w:rsidP="00CD56A3">
      <w:pPr>
        <w:rPr>
          <w:rFonts w:ascii="Times New Roman" w:hAnsi="Times New Roman" w:cs="Times New Roman"/>
          <w:b/>
          <w:color w:val="000000"/>
          <w:sz w:val="24"/>
          <w:szCs w:val="24"/>
        </w:rPr>
      </w:pPr>
    </w:p>
    <w:p w14:paraId="5FF03C8A" w14:textId="77777777" w:rsidR="009F16E6" w:rsidRDefault="009F16E6" w:rsidP="00CD56A3">
      <w:pPr>
        <w:rPr>
          <w:rFonts w:ascii="Times New Roman" w:hAnsi="Times New Roman" w:cs="Times New Roman"/>
          <w:b/>
          <w:color w:val="000000"/>
          <w:sz w:val="24"/>
          <w:szCs w:val="24"/>
        </w:rPr>
      </w:pPr>
    </w:p>
    <w:p w14:paraId="1E4F6283" w14:textId="77777777" w:rsidR="009F16E6" w:rsidRDefault="009F16E6" w:rsidP="00CD56A3">
      <w:pPr>
        <w:rPr>
          <w:rFonts w:ascii="Times New Roman" w:hAnsi="Times New Roman" w:cs="Times New Roman"/>
          <w:b/>
          <w:color w:val="000000"/>
          <w:sz w:val="24"/>
          <w:szCs w:val="24"/>
        </w:rPr>
      </w:pPr>
    </w:p>
    <w:p w14:paraId="6682F00A" w14:textId="77777777" w:rsidR="009F16E6" w:rsidRDefault="009F16E6" w:rsidP="00CD56A3">
      <w:pPr>
        <w:rPr>
          <w:rFonts w:ascii="Times New Roman" w:hAnsi="Times New Roman" w:cs="Times New Roman"/>
          <w:b/>
          <w:color w:val="000000"/>
          <w:sz w:val="24"/>
          <w:szCs w:val="24"/>
        </w:rPr>
      </w:pPr>
    </w:p>
    <w:p w14:paraId="483F8F2B" w14:textId="77777777" w:rsidR="009F16E6" w:rsidRDefault="009F16E6" w:rsidP="00CD56A3">
      <w:pPr>
        <w:rPr>
          <w:rFonts w:ascii="Times New Roman" w:hAnsi="Times New Roman" w:cs="Times New Roman"/>
          <w:b/>
          <w:color w:val="000000"/>
          <w:sz w:val="24"/>
          <w:szCs w:val="24"/>
        </w:rPr>
      </w:pPr>
    </w:p>
    <w:p w14:paraId="49642ECD" w14:textId="77777777" w:rsidR="009F16E6" w:rsidRDefault="009F16E6" w:rsidP="00CD56A3">
      <w:pPr>
        <w:rPr>
          <w:rFonts w:ascii="Times New Roman" w:hAnsi="Times New Roman" w:cs="Times New Roman"/>
          <w:b/>
          <w:color w:val="000000"/>
          <w:sz w:val="24"/>
          <w:szCs w:val="24"/>
        </w:rPr>
      </w:pPr>
    </w:p>
    <w:p w14:paraId="23644192" w14:textId="77777777" w:rsidR="009F16E6" w:rsidRDefault="009F16E6" w:rsidP="00CD56A3">
      <w:pPr>
        <w:rPr>
          <w:rFonts w:ascii="Times New Roman" w:hAnsi="Times New Roman" w:cs="Times New Roman"/>
          <w:b/>
          <w:color w:val="000000"/>
          <w:sz w:val="24"/>
          <w:szCs w:val="24"/>
        </w:rPr>
      </w:pPr>
    </w:p>
    <w:p w14:paraId="5834425F" w14:textId="77777777" w:rsidR="009F16E6" w:rsidRDefault="009F16E6" w:rsidP="00CD56A3">
      <w:pPr>
        <w:rPr>
          <w:rFonts w:ascii="Times New Roman" w:hAnsi="Times New Roman" w:cs="Times New Roman"/>
          <w:b/>
          <w:color w:val="000000"/>
          <w:sz w:val="24"/>
          <w:szCs w:val="24"/>
        </w:rPr>
      </w:pPr>
    </w:p>
    <w:p w14:paraId="67E32986" w14:textId="77777777" w:rsidR="009F16E6" w:rsidRDefault="009F16E6" w:rsidP="00CD56A3">
      <w:pPr>
        <w:rPr>
          <w:rFonts w:ascii="Times New Roman" w:hAnsi="Times New Roman" w:cs="Times New Roman"/>
          <w:b/>
          <w:color w:val="000000"/>
          <w:sz w:val="24"/>
          <w:szCs w:val="24"/>
        </w:rPr>
      </w:pPr>
    </w:p>
    <w:p w14:paraId="10BCF2EB" w14:textId="77777777" w:rsidR="009F16E6" w:rsidRDefault="009F16E6" w:rsidP="00CD56A3">
      <w:pPr>
        <w:rPr>
          <w:rFonts w:ascii="Times New Roman" w:hAnsi="Times New Roman" w:cs="Times New Roman"/>
          <w:b/>
          <w:color w:val="000000"/>
          <w:sz w:val="24"/>
          <w:szCs w:val="24"/>
        </w:rPr>
      </w:pPr>
    </w:p>
    <w:p w14:paraId="3BBFD0CD" w14:textId="77777777" w:rsidR="009F16E6" w:rsidRDefault="009F16E6" w:rsidP="00CD56A3">
      <w:pPr>
        <w:rPr>
          <w:rFonts w:ascii="Times New Roman" w:hAnsi="Times New Roman" w:cs="Times New Roman"/>
          <w:b/>
          <w:color w:val="000000"/>
          <w:sz w:val="24"/>
          <w:szCs w:val="24"/>
        </w:rPr>
      </w:pPr>
    </w:p>
    <w:p w14:paraId="48BA217D" w14:textId="77777777" w:rsidR="009F16E6" w:rsidRDefault="009F16E6" w:rsidP="00CD56A3">
      <w:pPr>
        <w:rPr>
          <w:rFonts w:ascii="Times New Roman" w:hAnsi="Times New Roman" w:cs="Times New Roman"/>
          <w:b/>
          <w:color w:val="000000"/>
          <w:sz w:val="24"/>
          <w:szCs w:val="24"/>
        </w:rPr>
      </w:pPr>
    </w:p>
    <w:p w14:paraId="27A38A29" w14:textId="77777777" w:rsidR="009F16E6" w:rsidRDefault="009F16E6" w:rsidP="00CD56A3">
      <w:pPr>
        <w:rPr>
          <w:rFonts w:ascii="Times New Roman" w:hAnsi="Times New Roman" w:cs="Times New Roman"/>
          <w:b/>
          <w:color w:val="000000"/>
          <w:sz w:val="24"/>
          <w:szCs w:val="24"/>
        </w:rPr>
      </w:pPr>
    </w:p>
    <w:p w14:paraId="47F800E4" w14:textId="77777777" w:rsidR="009F16E6" w:rsidRDefault="009F16E6" w:rsidP="00CD56A3">
      <w:pPr>
        <w:rPr>
          <w:rFonts w:ascii="Times New Roman" w:hAnsi="Times New Roman" w:cs="Times New Roman"/>
          <w:b/>
          <w:color w:val="000000"/>
          <w:sz w:val="24"/>
          <w:szCs w:val="24"/>
        </w:rPr>
      </w:pPr>
    </w:p>
    <w:p w14:paraId="1046F4EF" w14:textId="77777777" w:rsidR="009F16E6" w:rsidRDefault="009F16E6" w:rsidP="00CD56A3">
      <w:pPr>
        <w:rPr>
          <w:rFonts w:ascii="Times New Roman" w:hAnsi="Times New Roman" w:cs="Times New Roman"/>
          <w:b/>
          <w:color w:val="000000"/>
          <w:sz w:val="24"/>
          <w:szCs w:val="24"/>
        </w:rPr>
      </w:pPr>
    </w:p>
    <w:p w14:paraId="0D2F40F4" w14:textId="77777777" w:rsidR="009F16E6" w:rsidRDefault="009F16E6" w:rsidP="00CD56A3">
      <w:pPr>
        <w:rPr>
          <w:rFonts w:ascii="Times New Roman" w:hAnsi="Times New Roman" w:cs="Times New Roman"/>
          <w:b/>
          <w:color w:val="000000"/>
          <w:sz w:val="24"/>
          <w:szCs w:val="24"/>
        </w:rPr>
      </w:pPr>
    </w:p>
    <w:p w14:paraId="49DFF8F6" w14:textId="77777777" w:rsidR="009F16E6" w:rsidRDefault="009F16E6" w:rsidP="00CD56A3">
      <w:pPr>
        <w:rPr>
          <w:rFonts w:ascii="Times New Roman" w:hAnsi="Times New Roman" w:cs="Times New Roman"/>
          <w:b/>
          <w:color w:val="000000"/>
          <w:sz w:val="24"/>
          <w:szCs w:val="24"/>
        </w:rPr>
      </w:pPr>
    </w:p>
    <w:p w14:paraId="710B6197" w14:textId="77777777" w:rsidR="009F16E6" w:rsidRDefault="009F16E6" w:rsidP="00CD56A3">
      <w:pPr>
        <w:rPr>
          <w:rFonts w:ascii="Times New Roman" w:hAnsi="Times New Roman" w:cs="Times New Roman"/>
          <w:b/>
          <w:color w:val="000000"/>
          <w:sz w:val="24"/>
          <w:szCs w:val="24"/>
        </w:rPr>
      </w:pPr>
    </w:p>
    <w:p w14:paraId="5CABD357" w14:textId="77777777" w:rsidR="009F16E6" w:rsidRDefault="009F16E6" w:rsidP="00CD56A3">
      <w:pPr>
        <w:rPr>
          <w:rFonts w:ascii="Times New Roman" w:hAnsi="Times New Roman" w:cs="Times New Roman"/>
          <w:b/>
          <w:color w:val="000000"/>
          <w:sz w:val="24"/>
          <w:szCs w:val="24"/>
        </w:rPr>
      </w:pPr>
    </w:p>
    <w:p w14:paraId="46D7A99D" w14:textId="77777777" w:rsidR="009F16E6" w:rsidRDefault="009F16E6" w:rsidP="00CD56A3">
      <w:pPr>
        <w:rPr>
          <w:rFonts w:ascii="Times New Roman" w:hAnsi="Times New Roman" w:cs="Times New Roman"/>
          <w:b/>
          <w:color w:val="000000"/>
          <w:sz w:val="24"/>
          <w:szCs w:val="24"/>
        </w:rPr>
      </w:pPr>
    </w:p>
    <w:p w14:paraId="5A92D349" w14:textId="77777777" w:rsidR="009F16E6" w:rsidRDefault="009F16E6" w:rsidP="00CD56A3">
      <w:pPr>
        <w:rPr>
          <w:rFonts w:ascii="Times New Roman" w:hAnsi="Times New Roman" w:cs="Times New Roman"/>
          <w:b/>
          <w:color w:val="000000"/>
          <w:sz w:val="24"/>
          <w:szCs w:val="24"/>
        </w:rPr>
      </w:pPr>
    </w:p>
    <w:p w14:paraId="4DC07CE6" w14:textId="77777777" w:rsidR="009F16E6" w:rsidRDefault="009F16E6" w:rsidP="00CD56A3">
      <w:pPr>
        <w:rPr>
          <w:rFonts w:ascii="Times New Roman" w:hAnsi="Times New Roman" w:cs="Times New Roman"/>
          <w:b/>
          <w:color w:val="000000"/>
          <w:sz w:val="24"/>
          <w:szCs w:val="24"/>
        </w:rPr>
      </w:pPr>
    </w:p>
    <w:p w14:paraId="6C84542D" w14:textId="77777777" w:rsidR="009F16E6" w:rsidRDefault="009F16E6" w:rsidP="00CD56A3">
      <w:pPr>
        <w:rPr>
          <w:rFonts w:ascii="Times New Roman" w:hAnsi="Times New Roman" w:cs="Times New Roman"/>
          <w:b/>
          <w:color w:val="000000"/>
          <w:sz w:val="24"/>
          <w:szCs w:val="24"/>
        </w:rPr>
      </w:pPr>
    </w:p>
    <w:p w14:paraId="2B9E2D46" w14:textId="77777777" w:rsidR="009F16E6" w:rsidRDefault="009F16E6" w:rsidP="00CD56A3">
      <w:pPr>
        <w:rPr>
          <w:rFonts w:ascii="Times New Roman" w:hAnsi="Times New Roman" w:cs="Times New Roman"/>
          <w:b/>
          <w:color w:val="000000"/>
          <w:sz w:val="24"/>
          <w:szCs w:val="24"/>
        </w:rPr>
      </w:pPr>
    </w:p>
    <w:p w14:paraId="6E3B91B2" w14:textId="77777777" w:rsidR="009F16E6" w:rsidRDefault="009F16E6" w:rsidP="00CD56A3">
      <w:pPr>
        <w:rPr>
          <w:rFonts w:ascii="Times New Roman" w:hAnsi="Times New Roman" w:cs="Times New Roman"/>
          <w:b/>
          <w:color w:val="000000"/>
          <w:sz w:val="24"/>
          <w:szCs w:val="24"/>
        </w:rPr>
      </w:pPr>
    </w:p>
    <w:p w14:paraId="0B6E9569" w14:textId="77777777" w:rsidR="00A54CB2" w:rsidRDefault="00A54CB2" w:rsidP="00CD56A3">
      <w:pPr>
        <w:rPr>
          <w:rFonts w:ascii="Times New Roman" w:hAnsi="Times New Roman" w:cs="Times New Roman"/>
          <w:b/>
          <w:color w:val="000000"/>
          <w:sz w:val="24"/>
          <w:szCs w:val="24"/>
        </w:rPr>
      </w:pPr>
    </w:p>
    <w:p w14:paraId="2C668947" w14:textId="77777777" w:rsidR="00A54CB2" w:rsidRDefault="00A54CB2" w:rsidP="00CD56A3">
      <w:pPr>
        <w:rPr>
          <w:rFonts w:ascii="Times New Roman" w:hAnsi="Times New Roman" w:cs="Times New Roman"/>
          <w:b/>
          <w:color w:val="000000"/>
          <w:sz w:val="24"/>
          <w:szCs w:val="24"/>
        </w:rPr>
      </w:pPr>
    </w:p>
    <w:p w14:paraId="74AD421B" w14:textId="77777777" w:rsidR="00A54CB2" w:rsidRDefault="00A54CB2" w:rsidP="00CD56A3">
      <w:pPr>
        <w:rPr>
          <w:rFonts w:ascii="Times New Roman" w:hAnsi="Times New Roman" w:cs="Times New Roman"/>
          <w:b/>
          <w:color w:val="000000"/>
          <w:sz w:val="24"/>
          <w:szCs w:val="24"/>
        </w:rPr>
      </w:pPr>
    </w:p>
    <w:p w14:paraId="0B0D3AD6" w14:textId="77777777" w:rsidR="00D82FCC" w:rsidRPr="00641B24" w:rsidRDefault="00D82FCC" w:rsidP="00CD56A3">
      <w:pPr>
        <w:rPr>
          <w:rFonts w:ascii="Times New Roman" w:hAnsi="Times New Roman" w:cs="Times New Roman"/>
          <w:b/>
          <w:color w:val="000000"/>
          <w:sz w:val="24"/>
          <w:szCs w:val="24"/>
        </w:rPr>
      </w:pP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1" w:name="_Toc127947432"/>
      <w:r w:rsidRPr="00BA758A">
        <w:rPr>
          <w:rFonts w:ascii="Times New Roman" w:hAnsi="Times New Roman" w:cs="Times New Roman"/>
          <w:b/>
          <w:color w:val="auto"/>
          <w:sz w:val="24"/>
          <w:szCs w:val="24"/>
        </w:rPr>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27947433"/>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2E519864"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CE387C">
        <w:rPr>
          <w:rFonts w:ascii="Times New Roman" w:hAnsi="Times New Roman" w:cs="Times New Roman"/>
          <w:sz w:val="24"/>
          <w:szCs w:val="24"/>
        </w:rPr>
        <w:t>3</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65540131" w:rsidR="005043E5" w:rsidRPr="002B70FD" w:rsidRDefault="00324F62" w:rsidP="002B70FD">
      <w:pPr>
        <w:keepNext/>
        <w:snapToGrid w:val="0"/>
        <w:spacing w:line="288" w:lineRule="auto"/>
        <w:ind w:firstLine="709"/>
        <w:jc w:val="both"/>
        <w:rPr>
          <w:rFonts w:ascii="Times New Roman" w:hAnsi="Times New Roman" w:cs="Times New Roman"/>
          <w:b/>
          <w:sz w:val="22"/>
          <w:szCs w:val="24"/>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327177" w:rsidRPr="00C75122">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B24FF7" w:rsidRPr="00641B24">
        <w:rPr>
          <w:rFonts w:ascii="Times New Roman" w:hAnsi="Times New Roman" w:cs="Times New Roman"/>
          <w:b/>
          <w:sz w:val="24"/>
          <w:szCs w:val="24"/>
        </w:rPr>
        <w:t xml:space="preserve">поставку </w:t>
      </w:r>
      <w:r w:rsidR="007C5A7D" w:rsidRPr="007C5A7D">
        <w:rPr>
          <w:rFonts w:ascii="Times New Roman" w:hAnsi="Times New Roman" w:cs="Times New Roman"/>
          <w:b/>
          <w:sz w:val="22"/>
          <w:szCs w:val="24"/>
        </w:rPr>
        <w:t>электроэрозионного станка</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2509D19D"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27177" w:rsidRPr="00641B24">
        <w:rPr>
          <w:rFonts w:ascii="Times New Roman" w:hAnsi="Times New Roman" w:cs="Times New Roman"/>
          <w:sz w:val="24"/>
          <w:szCs w:val="24"/>
        </w:rPr>
        <w:t>_________________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04BB34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27177" w:rsidRPr="00641B24">
        <w:rPr>
          <w:rFonts w:ascii="Times New Roman" w:hAnsi="Times New Roman" w:cs="Times New Roman"/>
          <w:sz w:val="24"/>
          <w:szCs w:val="24"/>
        </w:rPr>
        <w:t>________________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7BB3CB21" w14:textId="3B24B84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6F3B2F" w:rsidRPr="006F3B2F">
        <w:rPr>
          <w:rFonts w:ascii="Times New Roman" w:hAnsi="Times New Roman" w:cs="Times New Roman"/>
          <w:b/>
          <w:i/>
          <w:sz w:val="24"/>
          <w:szCs w:val="24"/>
        </w:rPr>
        <w:t xml:space="preserve">поставку </w:t>
      </w:r>
      <w:r w:rsidR="007C5A7D" w:rsidRPr="007C5A7D">
        <w:rPr>
          <w:rFonts w:ascii="Times New Roman" w:hAnsi="Times New Roman" w:cs="Times New Roman"/>
          <w:b/>
          <w:i/>
          <w:sz w:val="24"/>
          <w:szCs w:val="24"/>
        </w:rPr>
        <w:t>электроэрозионного станка</w:t>
      </w:r>
    </w:p>
    <w:p w14:paraId="3B84B4F0" w14:textId="2417208C"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BA758A">
        <w:rPr>
          <w:rFonts w:ascii="Times New Roman" w:hAnsi="Times New Roman" w:cs="Times New Roman"/>
          <w:sz w:val="24"/>
          <w:szCs w:val="24"/>
        </w:rPr>
        <w:t>_________</w:t>
      </w:r>
    </w:p>
    <w:p w14:paraId="3A2767C0" w14:textId="13FBBCD2" w:rsidR="005043E5" w:rsidRPr="00641B24" w:rsidRDefault="00324F62" w:rsidP="00327177">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(краткое описание поставляемой продукции, выполняемых работ, оказываемых услуг)</w:t>
      </w:r>
    </w:p>
    <w:p w14:paraId="14C40D97" w14:textId="6AFED253" w:rsidR="005043E5" w:rsidRPr="00641B24" w:rsidRDefault="00324F62">
      <w:pPr>
        <w:tabs>
          <w:tab w:val="left" w:pos="0"/>
        </w:tabs>
        <w:snapToGrid w:val="0"/>
        <w:jc w:val="both"/>
        <w:rPr>
          <w:rFonts w:ascii="Times New Roman" w:hAnsi="Times New Roman" w:cs="Times New Roman"/>
          <w:b/>
          <w:i/>
          <w:sz w:val="24"/>
          <w:szCs w:val="24"/>
        </w:rPr>
      </w:pP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73476025"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21</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15C1A2EC" w14:textId="77777777" w:rsidR="00CD56A3" w:rsidRDefault="00CD56A3">
      <w:pPr>
        <w:tabs>
          <w:tab w:val="left" w:pos="180"/>
        </w:tabs>
        <w:snapToGrid w:val="0"/>
        <w:jc w:val="both"/>
        <w:rPr>
          <w:rFonts w:ascii="Times New Roman" w:hAnsi="Times New Roman" w:cs="Times New Roman"/>
          <w:b/>
          <w:sz w:val="24"/>
          <w:szCs w:val="24"/>
        </w:rPr>
      </w:pPr>
    </w:p>
    <w:p w14:paraId="442B27C1" w14:textId="77777777" w:rsidR="000F62CB" w:rsidRDefault="000F62CB">
      <w:pPr>
        <w:tabs>
          <w:tab w:val="left" w:pos="180"/>
        </w:tabs>
        <w:snapToGrid w:val="0"/>
        <w:jc w:val="both"/>
        <w:rPr>
          <w:rFonts w:ascii="Times New Roman" w:hAnsi="Times New Roman" w:cs="Times New Roman"/>
          <w:b/>
          <w:sz w:val="24"/>
          <w:szCs w:val="24"/>
        </w:rPr>
      </w:pPr>
    </w:p>
    <w:p w14:paraId="6387533A" w14:textId="77777777" w:rsidR="001A4B01" w:rsidRDefault="001A4B01">
      <w:pPr>
        <w:tabs>
          <w:tab w:val="left" w:pos="180"/>
        </w:tabs>
        <w:snapToGrid w:val="0"/>
        <w:jc w:val="both"/>
        <w:rPr>
          <w:rFonts w:ascii="Times New Roman" w:hAnsi="Times New Roman" w:cs="Times New Roman"/>
          <w:b/>
          <w:sz w:val="24"/>
          <w:szCs w:val="24"/>
        </w:rPr>
      </w:pPr>
    </w:p>
    <w:p w14:paraId="46A0F513" w14:textId="77777777" w:rsidR="000F62CB" w:rsidRDefault="000F62CB">
      <w:pPr>
        <w:tabs>
          <w:tab w:val="left" w:pos="180"/>
        </w:tabs>
        <w:snapToGrid w:val="0"/>
        <w:jc w:val="both"/>
        <w:rPr>
          <w:rFonts w:ascii="Times New Roman" w:hAnsi="Times New Roman" w:cs="Times New Roman"/>
          <w:b/>
          <w:sz w:val="24"/>
          <w:szCs w:val="24"/>
        </w:rPr>
      </w:pPr>
    </w:p>
    <w:p w14:paraId="246C05B1" w14:textId="77777777" w:rsidR="003124CA" w:rsidRPr="00641B24" w:rsidRDefault="003124CA">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127947434"/>
      <w:r w:rsidRPr="00781427">
        <w:rPr>
          <w:rFonts w:ascii="Times New Roman" w:hAnsi="Times New Roman" w:cs="Times New Roman"/>
          <w:color w:val="auto"/>
          <w:sz w:val="24"/>
          <w:szCs w:val="24"/>
        </w:rPr>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45F33B81"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6F3B2F">
        <w:rPr>
          <w:rFonts w:ascii="Times New Roman" w:hAnsi="Times New Roman" w:cs="Times New Roman"/>
          <w:sz w:val="24"/>
          <w:szCs w:val="24"/>
        </w:rPr>
        <w:t>3</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55B288D3" w14:textId="6BB23455" w:rsidR="00EC3223" w:rsidRDefault="00324F62" w:rsidP="00F727B9">
      <w:pPr>
        <w:keepNext/>
        <w:snapToGrid w:val="0"/>
        <w:spacing w:line="288" w:lineRule="auto"/>
        <w:ind w:firstLine="284"/>
        <w:jc w:val="both"/>
        <w:rPr>
          <w:rFonts w:ascii="Times New Roman" w:hAnsi="Times New Roman" w:cs="Times New Roman"/>
          <w:sz w:val="24"/>
          <w:szCs w:val="24"/>
        </w:rPr>
      </w:pPr>
      <w:r w:rsidRPr="00641B24">
        <w:rPr>
          <w:rFonts w:ascii="Times New Roman" w:hAnsi="Times New Roman" w:cs="Times New Roman"/>
          <w:sz w:val="24"/>
          <w:szCs w:val="24"/>
        </w:rPr>
        <w:t>На поставку МТР</w:t>
      </w:r>
      <w:r w:rsidR="00C85517" w:rsidRPr="00641B24">
        <w:rPr>
          <w:rFonts w:ascii="Times New Roman" w:hAnsi="Times New Roman" w:cs="Times New Roman"/>
          <w:sz w:val="24"/>
          <w:szCs w:val="24"/>
        </w:rPr>
        <w:t>:</w:t>
      </w:r>
      <w:r w:rsidR="00B24FF7" w:rsidRPr="00641B24">
        <w:rPr>
          <w:rFonts w:ascii="Times New Roman" w:hAnsi="Times New Roman" w:cs="Times New Roman"/>
          <w:sz w:val="24"/>
          <w:szCs w:val="24"/>
        </w:rPr>
        <w:t xml:space="preserve"> </w:t>
      </w:r>
      <w:r w:rsidR="006F3B2F" w:rsidRPr="006F3B2F">
        <w:rPr>
          <w:rFonts w:ascii="Times New Roman" w:hAnsi="Times New Roman" w:cs="Times New Roman"/>
          <w:b/>
          <w:sz w:val="22"/>
          <w:szCs w:val="24"/>
        </w:rPr>
        <w:t xml:space="preserve">поставку </w:t>
      </w:r>
      <w:r w:rsidR="007C5A7D" w:rsidRPr="007C5A7D">
        <w:rPr>
          <w:rFonts w:ascii="Times New Roman" w:hAnsi="Times New Roman" w:cs="Times New Roman"/>
          <w:b/>
          <w:sz w:val="22"/>
          <w:szCs w:val="24"/>
        </w:rPr>
        <w:t>электроэрозионного станка</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Pr="00641B24">
        <w:rPr>
          <w:rFonts w:ascii="Times New Roman" w:hAnsi="Times New Roman" w:cs="Times New Roman"/>
          <w:sz w:val="24"/>
          <w:szCs w:val="24"/>
        </w:rPr>
        <w:t xml:space="preserve">) </w:t>
      </w:r>
    </w:p>
    <w:p w14:paraId="7C7D5A5B" w14:textId="77777777" w:rsidR="00591BC3" w:rsidRPr="00F727B9" w:rsidRDefault="00591BC3" w:rsidP="00F727B9">
      <w:pPr>
        <w:keepNext/>
        <w:snapToGrid w:val="0"/>
        <w:spacing w:line="288" w:lineRule="auto"/>
        <w:ind w:firstLine="284"/>
        <w:jc w:val="both"/>
        <w:rPr>
          <w:rFonts w:ascii="Times New Roman" w:hAnsi="Times New Roman" w:cs="Times New Roman"/>
          <w:sz w:val="24"/>
          <w:szCs w:val="24"/>
        </w:rPr>
      </w:pPr>
    </w:p>
    <w:p w14:paraId="33B51883" w14:textId="0E25991E" w:rsidR="00143D20"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p>
    <w:p w14:paraId="046A48F4" w14:textId="77777777" w:rsidR="00591BC3" w:rsidRPr="00641B24" w:rsidRDefault="00591BC3">
      <w:pPr>
        <w:snapToGrid w:val="0"/>
        <w:jc w:val="both"/>
        <w:rPr>
          <w:rFonts w:ascii="Times New Roman" w:hAnsi="Times New Roman" w:cs="Times New Roman"/>
          <w:sz w:val="24"/>
          <w:szCs w:val="24"/>
        </w:rPr>
      </w:pPr>
    </w:p>
    <w:p w14:paraId="047C7538" w14:textId="503EB086" w:rsidR="007C2334" w:rsidRDefault="00496A20" w:rsidP="00496A20">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Pr="00697BC4">
        <w:rPr>
          <w:rFonts w:ascii="Times New Roman" w:hAnsi="Times New Roman" w:cs="Times New Roman"/>
          <w:b/>
          <w:sz w:val="24"/>
          <w:szCs w:val="24"/>
        </w:rPr>
        <w:t>поставить</w:t>
      </w:r>
      <w:r w:rsidRPr="00641B24">
        <w:rPr>
          <w:rFonts w:ascii="Times New Roman" w:hAnsi="Times New Roman" w:cs="Times New Roman"/>
          <w:sz w:val="24"/>
          <w:szCs w:val="24"/>
        </w:rPr>
        <w:t xml:space="preserve"> </w:t>
      </w:r>
      <w:r w:rsidR="007C5A7D" w:rsidRPr="007C5A7D">
        <w:rPr>
          <w:rFonts w:ascii="Times New Roman" w:hAnsi="Times New Roman" w:cs="Times New Roman"/>
          <w:b/>
          <w:sz w:val="22"/>
          <w:szCs w:val="24"/>
        </w:rPr>
        <w:t>электроэрозионный</w:t>
      </w:r>
      <w:r w:rsidR="006F3B2F" w:rsidRPr="007C5A7D">
        <w:rPr>
          <w:rFonts w:ascii="Times New Roman" w:hAnsi="Times New Roman" w:cs="Times New Roman"/>
          <w:b/>
          <w:sz w:val="22"/>
          <w:szCs w:val="24"/>
        </w:rPr>
        <w:t xml:space="preserve"> </w:t>
      </w:r>
      <w:r w:rsidR="006F3B2F" w:rsidRPr="006F3B2F">
        <w:rPr>
          <w:rFonts w:ascii="Times New Roman" w:hAnsi="Times New Roman" w:cs="Times New Roman"/>
          <w:b/>
          <w:sz w:val="22"/>
          <w:szCs w:val="24"/>
        </w:rPr>
        <w:t>стан</w:t>
      </w:r>
      <w:r w:rsidR="006F3B2F">
        <w:rPr>
          <w:rFonts w:ascii="Times New Roman" w:hAnsi="Times New Roman" w:cs="Times New Roman"/>
          <w:b/>
          <w:sz w:val="22"/>
          <w:szCs w:val="24"/>
        </w:rPr>
        <w:t>ок</w:t>
      </w:r>
      <w:r w:rsidRPr="00641B24">
        <w:rPr>
          <w:rFonts w:ascii="Times New Roman" w:hAnsi="Times New Roman" w:cs="Times New Roman"/>
          <w:sz w:val="24"/>
          <w:szCs w:val="24"/>
        </w:rPr>
        <w:t xml:space="preserve">, полностью соответствующие требованиям Заказчика, изложенным в </w:t>
      </w:r>
      <w:r w:rsidR="00E72BDD">
        <w:rPr>
          <w:rFonts w:ascii="Times New Roman" w:hAnsi="Times New Roman" w:cs="Times New Roman"/>
          <w:sz w:val="24"/>
          <w:szCs w:val="24"/>
        </w:rPr>
        <w:t>П</w:t>
      </w:r>
      <w:r w:rsidRPr="00641B24">
        <w:rPr>
          <w:rFonts w:ascii="Times New Roman" w:hAnsi="Times New Roman" w:cs="Times New Roman"/>
          <w:sz w:val="24"/>
          <w:szCs w:val="24"/>
        </w:rPr>
        <w:t>риложен</w:t>
      </w:r>
      <w:r w:rsidR="00572702">
        <w:rPr>
          <w:rFonts w:ascii="Times New Roman" w:hAnsi="Times New Roman" w:cs="Times New Roman"/>
          <w:sz w:val="24"/>
          <w:szCs w:val="24"/>
        </w:rPr>
        <w:t>и</w:t>
      </w:r>
      <w:r w:rsidR="00EC6F82">
        <w:rPr>
          <w:rFonts w:ascii="Times New Roman" w:hAnsi="Times New Roman" w:cs="Times New Roman"/>
          <w:sz w:val="24"/>
          <w:szCs w:val="24"/>
        </w:rPr>
        <w:t>и №3 к закупочной документации.</w:t>
      </w:r>
    </w:p>
    <w:p w14:paraId="3307BB73" w14:textId="77777777" w:rsidR="000E2997" w:rsidRDefault="000E2997" w:rsidP="00496A20">
      <w:pPr>
        <w:tabs>
          <w:tab w:val="num" w:pos="0"/>
        </w:tabs>
        <w:jc w:val="both"/>
        <w:rPr>
          <w:rFonts w:ascii="Times New Roman" w:hAnsi="Times New Roman" w:cs="Times New Roman"/>
          <w:sz w:val="24"/>
          <w:szCs w:val="24"/>
        </w:rPr>
      </w:pPr>
    </w:p>
    <w:tbl>
      <w:tblPr>
        <w:tblW w:w="10377" w:type="dxa"/>
        <w:tblInd w:w="-34" w:type="dxa"/>
        <w:tblLook w:val="04A0" w:firstRow="1" w:lastRow="0" w:firstColumn="1" w:lastColumn="0" w:noHBand="0" w:noVBand="1"/>
      </w:tblPr>
      <w:tblGrid>
        <w:gridCol w:w="709"/>
        <w:gridCol w:w="2410"/>
        <w:gridCol w:w="4820"/>
        <w:gridCol w:w="2438"/>
      </w:tblGrid>
      <w:tr w:rsidR="000E2997" w:rsidRPr="000E2997" w14:paraId="7F0ECAA6" w14:textId="77777777" w:rsidTr="000E2997">
        <w:trPr>
          <w:trHeight w:val="510"/>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524B78E" w14:textId="77777777" w:rsidR="000E2997" w:rsidRPr="000E2997" w:rsidRDefault="000E2997" w:rsidP="000E2997">
            <w:pPr>
              <w:jc w:val="center"/>
              <w:rPr>
                <w:rFonts w:ascii="Times New Roman" w:hAnsi="Times New Roman" w:cs="Times New Roman"/>
                <w:b/>
                <w:bCs/>
                <w:color w:val="000000"/>
                <w:sz w:val="22"/>
                <w:szCs w:val="22"/>
              </w:rPr>
            </w:pPr>
            <w:r w:rsidRPr="000E2997">
              <w:rPr>
                <w:rFonts w:ascii="Times New Roman" w:hAnsi="Times New Roman" w:cs="Times New Roman"/>
                <w:b/>
                <w:bCs/>
                <w:color w:val="000000"/>
                <w:sz w:val="22"/>
                <w:szCs w:val="22"/>
              </w:rPr>
              <w:t>№ п/п</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7CA2B453" w14:textId="77777777" w:rsidR="000E2997" w:rsidRPr="000E2997" w:rsidRDefault="000E2997" w:rsidP="000E2997">
            <w:pPr>
              <w:jc w:val="center"/>
              <w:rPr>
                <w:rFonts w:ascii="Times New Roman" w:hAnsi="Times New Roman" w:cs="Times New Roman"/>
                <w:b/>
                <w:bCs/>
                <w:color w:val="000000"/>
                <w:sz w:val="22"/>
                <w:szCs w:val="22"/>
              </w:rPr>
            </w:pPr>
            <w:r w:rsidRPr="000E2997">
              <w:rPr>
                <w:rFonts w:ascii="Times New Roman" w:hAnsi="Times New Roman" w:cs="Times New Roman"/>
                <w:b/>
                <w:bCs/>
                <w:color w:val="000000"/>
                <w:sz w:val="22"/>
                <w:szCs w:val="22"/>
              </w:rPr>
              <w:t>Наименование оборудования</w:t>
            </w:r>
          </w:p>
        </w:tc>
        <w:tc>
          <w:tcPr>
            <w:tcW w:w="7258" w:type="dxa"/>
            <w:gridSpan w:val="2"/>
            <w:tcBorders>
              <w:top w:val="single" w:sz="4" w:space="0" w:color="auto"/>
              <w:left w:val="nil"/>
              <w:bottom w:val="single" w:sz="4" w:space="0" w:color="auto"/>
              <w:right w:val="single" w:sz="4" w:space="0" w:color="auto"/>
            </w:tcBorders>
            <w:shd w:val="clear" w:color="000000" w:fill="FFFFFF"/>
            <w:vAlign w:val="center"/>
            <w:hideMark/>
          </w:tcPr>
          <w:p w14:paraId="08ECCA05" w14:textId="77777777" w:rsidR="000E2997" w:rsidRPr="000E2997" w:rsidRDefault="000E2997" w:rsidP="000E2997">
            <w:pPr>
              <w:jc w:val="center"/>
              <w:rPr>
                <w:rFonts w:ascii="Times New Roman" w:hAnsi="Times New Roman" w:cs="Times New Roman"/>
                <w:b/>
                <w:bCs/>
                <w:color w:val="000000"/>
                <w:sz w:val="22"/>
                <w:szCs w:val="22"/>
              </w:rPr>
            </w:pPr>
            <w:r w:rsidRPr="000E2997">
              <w:rPr>
                <w:rFonts w:ascii="Times New Roman" w:hAnsi="Times New Roman" w:cs="Times New Roman"/>
                <w:b/>
                <w:bCs/>
                <w:color w:val="000000"/>
                <w:sz w:val="22"/>
                <w:szCs w:val="22"/>
              </w:rPr>
              <w:t>Характеристики поставляемого оборудования</w:t>
            </w:r>
          </w:p>
        </w:tc>
      </w:tr>
      <w:tr w:rsidR="000E2997" w:rsidRPr="000E2997" w14:paraId="7CED0779" w14:textId="77777777" w:rsidTr="000E2997">
        <w:trPr>
          <w:trHeight w:val="435"/>
        </w:trPr>
        <w:tc>
          <w:tcPr>
            <w:tcW w:w="709" w:type="dxa"/>
            <w:vMerge w:val="restart"/>
            <w:tcBorders>
              <w:top w:val="nil"/>
              <w:left w:val="single" w:sz="4" w:space="0" w:color="auto"/>
              <w:bottom w:val="single" w:sz="4" w:space="0" w:color="auto"/>
              <w:right w:val="single" w:sz="4" w:space="0" w:color="auto"/>
            </w:tcBorders>
            <w:shd w:val="clear" w:color="000000" w:fill="FFFFFF"/>
            <w:hideMark/>
          </w:tcPr>
          <w:p w14:paraId="75814247" w14:textId="77777777" w:rsidR="000E2997" w:rsidRPr="000E2997" w:rsidRDefault="000E2997" w:rsidP="000E2997">
            <w:pPr>
              <w:jc w:val="center"/>
              <w:rPr>
                <w:rFonts w:ascii="Times New Roman" w:hAnsi="Times New Roman" w:cs="Times New Roman"/>
                <w:color w:val="000000"/>
                <w:sz w:val="22"/>
                <w:szCs w:val="22"/>
              </w:rPr>
            </w:pPr>
            <w:r w:rsidRPr="000E2997">
              <w:rPr>
                <w:rFonts w:ascii="Times New Roman" w:hAnsi="Times New Roman" w:cs="Times New Roman"/>
                <w:color w:val="000000"/>
                <w:sz w:val="22"/>
                <w:szCs w:val="22"/>
              </w:rPr>
              <w:t>1</w:t>
            </w:r>
          </w:p>
        </w:tc>
        <w:tc>
          <w:tcPr>
            <w:tcW w:w="2410" w:type="dxa"/>
            <w:vMerge w:val="restart"/>
            <w:tcBorders>
              <w:top w:val="nil"/>
              <w:left w:val="single" w:sz="4" w:space="0" w:color="auto"/>
              <w:bottom w:val="single" w:sz="4" w:space="0" w:color="auto"/>
              <w:right w:val="single" w:sz="4" w:space="0" w:color="auto"/>
            </w:tcBorders>
            <w:shd w:val="clear" w:color="000000" w:fill="FFFFFF"/>
            <w:hideMark/>
          </w:tcPr>
          <w:p w14:paraId="32C398D9" w14:textId="77777777" w:rsidR="000E2997" w:rsidRDefault="000E2997" w:rsidP="000E2997">
            <w:pPr>
              <w:rPr>
                <w:rFonts w:ascii="Times New Roman" w:hAnsi="Times New Roman" w:cs="Times New Roman"/>
                <w:color w:val="000000"/>
                <w:sz w:val="22"/>
                <w:szCs w:val="22"/>
              </w:rPr>
            </w:pPr>
            <w:r w:rsidRPr="000E2997">
              <w:rPr>
                <w:rFonts w:ascii="Times New Roman" w:hAnsi="Times New Roman" w:cs="Times New Roman"/>
                <w:color w:val="000000"/>
                <w:sz w:val="22"/>
                <w:szCs w:val="22"/>
              </w:rPr>
              <w:t>Электроэрозионный станок</w:t>
            </w:r>
          </w:p>
          <w:p w14:paraId="6734AAAE" w14:textId="04A2F931" w:rsidR="00FC0E04" w:rsidRDefault="00FC0E04" w:rsidP="000E2997">
            <w:pPr>
              <w:rPr>
                <w:rFonts w:ascii="Times New Roman" w:hAnsi="Times New Roman" w:cs="Times New Roman"/>
                <w:color w:val="000000"/>
                <w:sz w:val="22"/>
                <w:szCs w:val="22"/>
              </w:rPr>
            </w:pPr>
            <w:r>
              <w:rPr>
                <w:rFonts w:ascii="Times New Roman" w:hAnsi="Times New Roman" w:cs="Times New Roman"/>
                <w:color w:val="000000"/>
                <w:sz w:val="22"/>
                <w:szCs w:val="22"/>
              </w:rPr>
              <w:t>__________________</w:t>
            </w:r>
          </w:p>
          <w:p w14:paraId="7B3E8C7D" w14:textId="4B5185CD" w:rsidR="00FC0E04" w:rsidRPr="00E15587" w:rsidRDefault="00FC0E04" w:rsidP="000E2997">
            <w:pPr>
              <w:rPr>
                <w:rFonts w:ascii="Times New Roman" w:hAnsi="Times New Roman" w:cs="Times New Roman"/>
                <w:color w:val="000000"/>
              </w:rPr>
            </w:pPr>
            <w:r w:rsidRPr="00E15587">
              <w:rPr>
                <w:rFonts w:ascii="Times New Roman" w:hAnsi="Times New Roman" w:cs="Times New Roman"/>
                <w:color w:val="000000"/>
              </w:rPr>
              <w:t>(</w:t>
            </w:r>
            <w:r w:rsidR="00E15587" w:rsidRPr="00E15587">
              <w:rPr>
                <w:rFonts w:ascii="Times New Roman" w:hAnsi="Times New Roman" w:cs="Times New Roman"/>
                <w:color w:val="000000"/>
              </w:rPr>
              <w:t>указать марку, модель)</w:t>
            </w:r>
          </w:p>
          <w:p w14:paraId="06DFFE50" w14:textId="77777777" w:rsidR="00D42ABB" w:rsidRDefault="00D42ABB" w:rsidP="000E2997">
            <w:pPr>
              <w:rPr>
                <w:rFonts w:ascii="Times New Roman" w:hAnsi="Times New Roman" w:cs="Times New Roman"/>
                <w:color w:val="000000"/>
                <w:sz w:val="22"/>
                <w:szCs w:val="22"/>
              </w:rPr>
            </w:pPr>
          </w:p>
          <w:p w14:paraId="5A2BFFE7" w14:textId="51A94245" w:rsidR="00D42ABB" w:rsidRDefault="00D42ABB" w:rsidP="00D42ABB">
            <w:pPr>
              <w:rPr>
                <w:rFonts w:ascii="Times New Roman" w:hAnsi="Times New Roman" w:cs="Times New Roman"/>
                <w:color w:val="000000"/>
                <w:sz w:val="22"/>
                <w:szCs w:val="22"/>
              </w:rPr>
            </w:pPr>
            <w:r w:rsidRPr="00D42ABB">
              <w:rPr>
                <w:rFonts w:ascii="Times New Roman" w:hAnsi="Times New Roman" w:cs="Times New Roman"/>
                <w:color w:val="000000"/>
                <w:sz w:val="22"/>
                <w:szCs w:val="22"/>
              </w:rPr>
              <w:t>_____________</w:t>
            </w:r>
            <w:r>
              <w:rPr>
                <w:rFonts w:ascii="Times New Roman" w:hAnsi="Times New Roman" w:cs="Times New Roman"/>
                <w:color w:val="000000"/>
                <w:sz w:val="22"/>
                <w:szCs w:val="22"/>
              </w:rPr>
              <w:t>_____</w:t>
            </w:r>
          </w:p>
          <w:p w14:paraId="7AD8A748" w14:textId="3FB2DD35" w:rsidR="00D42ABB" w:rsidRPr="00E15587" w:rsidRDefault="00D42ABB" w:rsidP="00D42ABB">
            <w:pPr>
              <w:rPr>
                <w:rFonts w:ascii="Times New Roman" w:hAnsi="Times New Roman" w:cs="Times New Roman"/>
                <w:color w:val="000000"/>
              </w:rPr>
            </w:pPr>
            <w:r w:rsidRPr="00E15587">
              <w:rPr>
                <w:rFonts w:ascii="Times New Roman" w:hAnsi="Times New Roman" w:cs="Times New Roman"/>
                <w:color w:val="000000"/>
              </w:rPr>
              <w:t>(</w:t>
            </w:r>
            <w:r w:rsidRPr="00D42ABB">
              <w:rPr>
                <w:rFonts w:ascii="Times New Roman" w:hAnsi="Times New Roman" w:cs="Times New Roman"/>
                <w:color w:val="000000"/>
              </w:rPr>
              <w:t>указать производителя</w:t>
            </w:r>
            <w:r w:rsidRPr="00E15587">
              <w:rPr>
                <w:rFonts w:ascii="Times New Roman" w:hAnsi="Times New Roman" w:cs="Times New Roman"/>
                <w:color w:val="000000"/>
              </w:rPr>
              <w:t>)</w:t>
            </w:r>
          </w:p>
        </w:tc>
        <w:tc>
          <w:tcPr>
            <w:tcW w:w="7258" w:type="dxa"/>
            <w:gridSpan w:val="2"/>
            <w:tcBorders>
              <w:top w:val="single" w:sz="4" w:space="0" w:color="auto"/>
              <w:left w:val="nil"/>
              <w:bottom w:val="single" w:sz="4" w:space="0" w:color="auto"/>
              <w:right w:val="single" w:sz="4" w:space="0" w:color="auto"/>
            </w:tcBorders>
            <w:shd w:val="clear" w:color="000000" w:fill="FFFFFF"/>
            <w:vAlign w:val="center"/>
            <w:hideMark/>
          </w:tcPr>
          <w:p w14:paraId="64968158" w14:textId="77777777" w:rsidR="000E2997" w:rsidRPr="000E2997" w:rsidRDefault="000E2997" w:rsidP="000E2997">
            <w:pPr>
              <w:rPr>
                <w:rFonts w:ascii="Times New Roman" w:hAnsi="Times New Roman" w:cs="Times New Roman"/>
                <w:color w:val="000000"/>
                <w:sz w:val="22"/>
                <w:szCs w:val="22"/>
              </w:rPr>
            </w:pPr>
            <w:r w:rsidRPr="000E2997">
              <w:rPr>
                <w:rFonts w:ascii="Times New Roman" w:hAnsi="Times New Roman" w:cs="Times New Roman"/>
                <w:color w:val="000000"/>
                <w:sz w:val="22"/>
                <w:szCs w:val="22"/>
              </w:rPr>
              <w:t>Станок оснащен системой ЧПУ со струйной промывкой и многократно используемой молибденовой проволокой.</w:t>
            </w:r>
          </w:p>
        </w:tc>
      </w:tr>
      <w:tr w:rsidR="000E2997" w:rsidRPr="000E2997" w14:paraId="3E75A75C" w14:textId="77777777" w:rsidTr="000E2997">
        <w:trPr>
          <w:trHeight w:val="300"/>
        </w:trPr>
        <w:tc>
          <w:tcPr>
            <w:tcW w:w="709" w:type="dxa"/>
            <w:vMerge/>
            <w:tcBorders>
              <w:top w:val="nil"/>
              <w:left w:val="single" w:sz="4" w:space="0" w:color="auto"/>
              <w:bottom w:val="single" w:sz="4" w:space="0" w:color="auto"/>
              <w:right w:val="single" w:sz="4" w:space="0" w:color="auto"/>
            </w:tcBorders>
            <w:vAlign w:val="center"/>
            <w:hideMark/>
          </w:tcPr>
          <w:p w14:paraId="2C44AC7D" w14:textId="29A08063"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6199F0E1" w14:textId="77777777" w:rsidR="000E2997" w:rsidRPr="000E2997" w:rsidRDefault="000E2997" w:rsidP="000E2997">
            <w:pPr>
              <w:rPr>
                <w:rFonts w:ascii="Times New Roman" w:hAnsi="Times New Roman" w:cs="Times New Roman"/>
                <w:color w:val="000000"/>
                <w:sz w:val="22"/>
                <w:szCs w:val="22"/>
              </w:rPr>
            </w:pPr>
          </w:p>
        </w:tc>
        <w:tc>
          <w:tcPr>
            <w:tcW w:w="7258" w:type="dxa"/>
            <w:gridSpan w:val="2"/>
            <w:tcBorders>
              <w:top w:val="single" w:sz="4" w:space="0" w:color="auto"/>
              <w:left w:val="nil"/>
              <w:bottom w:val="single" w:sz="4" w:space="0" w:color="auto"/>
              <w:right w:val="single" w:sz="4" w:space="0" w:color="auto"/>
            </w:tcBorders>
            <w:shd w:val="clear" w:color="000000" w:fill="FFFFFF"/>
            <w:vAlign w:val="center"/>
            <w:hideMark/>
          </w:tcPr>
          <w:p w14:paraId="69BACDCA" w14:textId="77777777" w:rsidR="000E2997" w:rsidRPr="000E2997" w:rsidRDefault="000E2997" w:rsidP="000E2997">
            <w:pPr>
              <w:jc w:val="center"/>
              <w:rPr>
                <w:rFonts w:ascii="Times New Roman" w:hAnsi="Times New Roman" w:cs="Times New Roman"/>
                <w:b/>
                <w:bCs/>
                <w:color w:val="000000"/>
                <w:sz w:val="22"/>
                <w:szCs w:val="22"/>
              </w:rPr>
            </w:pPr>
            <w:r w:rsidRPr="000E2997">
              <w:rPr>
                <w:rFonts w:ascii="Times New Roman" w:hAnsi="Times New Roman" w:cs="Times New Roman"/>
                <w:b/>
                <w:bCs/>
                <w:color w:val="000000"/>
                <w:sz w:val="22"/>
                <w:szCs w:val="22"/>
              </w:rPr>
              <w:t>Технические характеристики</w:t>
            </w:r>
          </w:p>
        </w:tc>
      </w:tr>
      <w:tr w:rsidR="00C54327" w:rsidRPr="000E2997" w14:paraId="5BCDFAAC" w14:textId="6CB5C9C4" w:rsidTr="007A6971">
        <w:trPr>
          <w:trHeight w:val="300"/>
        </w:trPr>
        <w:tc>
          <w:tcPr>
            <w:tcW w:w="709" w:type="dxa"/>
            <w:vMerge/>
            <w:tcBorders>
              <w:top w:val="nil"/>
              <w:left w:val="single" w:sz="4" w:space="0" w:color="auto"/>
              <w:bottom w:val="single" w:sz="4" w:space="0" w:color="auto"/>
              <w:right w:val="single" w:sz="4" w:space="0" w:color="auto"/>
            </w:tcBorders>
            <w:vAlign w:val="center"/>
          </w:tcPr>
          <w:p w14:paraId="5E558FE9" w14:textId="77777777" w:rsidR="00C54327" w:rsidRPr="000E2997" w:rsidRDefault="00C54327" w:rsidP="00C5432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tcPr>
          <w:p w14:paraId="137EBBFB" w14:textId="77777777" w:rsidR="00C54327" w:rsidRPr="000E2997" w:rsidRDefault="00C54327" w:rsidP="00C54327">
            <w:pPr>
              <w:rPr>
                <w:rFonts w:ascii="Times New Roman" w:hAnsi="Times New Roman" w:cs="Times New Roman"/>
                <w:color w:val="000000"/>
                <w:sz w:val="22"/>
                <w:szCs w:val="22"/>
              </w:rPr>
            </w:pPr>
          </w:p>
        </w:tc>
        <w:tc>
          <w:tcPr>
            <w:tcW w:w="4820" w:type="dxa"/>
            <w:tcBorders>
              <w:top w:val="single" w:sz="4" w:space="0" w:color="000000"/>
              <w:left w:val="single" w:sz="4" w:space="0" w:color="000000"/>
              <w:bottom w:val="single" w:sz="4" w:space="0" w:color="000000"/>
            </w:tcBorders>
            <w:shd w:val="clear" w:color="auto" w:fill="auto"/>
            <w:vAlign w:val="center"/>
          </w:tcPr>
          <w:p w14:paraId="7FFE59F5" w14:textId="300D478D" w:rsidR="00C54327" w:rsidRPr="000E2997" w:rsidRDefault="00C54327" w:rsidP="00C54327">
            <w:pPr>
              <w:jc w:val="center"/>
              <w:rPr>
                <w:rFonts w:ascii="Times New Roman" w:hAnsi="Times New Roman" w:cs="Times New Roman"/>
                <w:b/>
                <w:bCs/>
                <w:color w:val="000000"/>
                <w:sz w:val="22"/>
                <w:szCs w:val="22"/>
              </w:rPr>
            </w:pPr>
            <w:r w:rsidRPr="009C4F65">
              <w:rPr>
                <w:rFonts w:ascii="Times New Roman" w:hAnsi="Times New Roman" w:cs="Times New Roman"/>
                <w:b/>
              </w:rPr>
              <w:t xml:space="preserve">Наименование </w:t>
            </w:r>
            <w:r w:rsidRPr="00B74D5B">
              <w:rPr>
                <w:rFonts w:ascii="Times New Roman" w:hAnsi="Times New Roman" w:cs="Times New Roman"/>
                <w:b/>
              </w:rPr>
              <w:t>показателя</w:t>
            </w:r>
          </w:p>
        </w:tc>
        <w:tc>
          <w:tcPr>
            <w:tcW w:w="24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7EC2EB" w14:textId="77777777" w:rsidR="00C54327" w:rsidRPr="009C4F65" w:rsidRDefault="00C54327" w:rsidP="00C54327">
            <w:pPr>
              <w:widowControl w:val="0"/>
              <w:ind w:left="-108" w:right="-108"/>
              <w:jc w:val="center"/>
              <w:rPr>
                <w:rFonts w:ascii="Times New Roman" w:eastAsia="Calibri" w:hAnsi="Times New Roman" w:cs="Times New Roman"/>
                <w:b/>
                <w:lang w:eastAsia="en-US"/>
              </w:rPr>
            </w:pPr>
            <w:r w:rsidRPr="009C4F65">
              <w:rPr>
                <w:rFonts w:ascii="Times New Roman" w:eastAsia="Calibri" w:hAnsi="Times New Roman" w:cs="Times New Roman"/>
                <w:b/>
                <w:lang w:eastAsia="en-US"/>
              </w:rPr>
              <w:t>Значение показателя</w:t>
            </w:r>
            <w:r w:rsidRPr="009C4F65">
              <w:rPr>
                <w:rFonts w:ascii="Arial" w:eastAsia="Calibri" w:hAnsi="Arial" w:cs="Arial"/>
                <w:b/>
                <w:lang w:eastAsia="en-US"/>
              </w:rPr>
              <w:t>*</w:t>
            </w:r>
          </w:p>
          <w:p w14:paraId="150A63BC" w14:textId="02086AEC" w:rsidR="00C54327" w:rsidRPr="000E2997" w:rsidRDefault="00C54327" w:rsidP="00C54327">
            <w:pPr>
              <w:jc w:val="center"/>
              <w:rPr>
                <w:rFonts w:ascii="Times New Roman" w:hAnsi="Times New Roman" w:cs="Times New Roman"/>
                <w:b/>
                <w:bCs/>
                <w:color w:val="000000"/>
                <w:sz w:val="22"/>
                <w:szCs w:val="22"/>
              </w:rPr>
            </w:pPr>
            <w:r w:rsidRPr="00495E17">
              <w:rPr>
                <w:rFonts w:ascii="Times New Roman" w:eastAsia="Calibri" w:hAnsi="Times New Roman" w:cs="Times New Roman"/>
                <w:highlight w:val="yellow"/>
                <w:lang w:eastAsia="en-US"/>
              </w:rPr>
              <w:t>(заполняется Участником)</w:t>
            </w:r>
          </w:p>
        </w:tc>
      </w:tr>
      <w:tr w:rsidR="000E2997" w:rsidRPr="000E2997" w14:paraId="1C7288E1" w14:textId="77777777" w:rsidTr="007A6971">
        <w:trPr>
          <w:trHeight w:val="300"/>
        </w:trPr>
        <w:tc>
          <w:tcPr>
            <w:tcW w:w="709" w:type="dxa"/>
            <w:vMerge/>
            <w:tcBorders>
              <w:top w:val="nil"/>
              <w:left w:val="single" w:sz="4" w:space="0" w:color="auto"/>
              <w:bottom w:val="single" w:sz="4" w:space="0" w:color="auto"/>
              <w:right w:val="single" w:sz="4" w:space="0" w:color="auto"/>
            </w:tcBorders>
            <w:vAlign w:val="center"/>
            <w:hideMark/>
          </w:tcPr>
          <w:p w14:paraId="42A23A41"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64A1B48A" w14:textId="77777777" w:rsidR="000E2997" w:rsidRPr="000E2997" w:rsidRDefault="000E2997" w:rsidP="000E2997">
            <w:pPr>
              <w:rPr>
                <w:rFonts w:ascii="Times New Roman" w:hAnsi="Times New Roman" w:cs="Times New Roman"/>
                <w:color w:val="000000"/>
                <w:sz w:val="22"/>
                <w:szCs w:val="22"/>
              </w:rPr>
            </w:pPr>
          </w:p>
        </w:tc>
        <w:tc>
          <w:tcPr>
            <w:tcW w:w="4820" w:type="dxa"/>
            <w:tcBorders>
              <w:top w:val="nil"/>
              <w:left w:val="nil"/>
              <w:bottom w:val="single" w:sz="4" w:space="0" w:color="auto"/>
              <w:right w:val="single" w:sz="4" w:space="0" w:color="auto"/>
            </w:tcBorders>
            <w:shd w:val="clear" w:color="000000" w:fill="FFFFFF"/>
            <w:vAlign w:val="center"/>
            <w:hideMark/>
          </w:tcPr>
          <w:p w14:paraId="2A9805AD" w14:textId="674BEBE4" w:rsidR="000E2997" w:rsidRPr="000E2997" w:rsidRDefault="000E2997" w:rsidP="00F568DC">
            <w:pPr>
              <w:rPr>
                <w:rFonts w:ascii="Times New Roman" w:hAnsi="Times New Roman" w:cs="Times New Roman"/>
                <w:color w:val="000000"/>
                <w:sz w:val="22"/>
                <w:szCs w:val="22"/>
              </w:rPr>
            </w:pPr>
            <w:r w:rsidRPr="000E2997">
              <w:rPr>
                <w:rFonts w:ascii="Times New Roman" w:hAnsi="Times New Roman" w:cs="Times New Roman"/>
                <w:color w:val="000000"/>
                <w:sz w:val="22"/>
                <w:szCs w:val="22"/>
              </w:rPr>
              <w:t>Наибольший угол наклона, град/мм</w:t>
            </w:r>
          </w:p>
        </w:tc>
        <w:tc>
          <w:tcPr>
            <w:tcW w:w="2438" w:type="dxa"/>
            <w:tcBorders>
              <w:top w:val="nil"/>
              <w:left w:val="nil"/>
              <w:bottom w:val="single" w:sz="4" w:space="0" w:color="auto"/>
              <w:right w:val="single" w:sz="4" w:space="0" w:color="auto"/>
            </w:tcBorders>
            <w:shd w:val="clear" w:color="000000" w:fill="FFFFFF"/>
            <w:noWrap/>
            <w:vAlign w:val="center"/>
            <w:hideMark/>
          </w:tcPr>
          <w:p w14:paraId="251E74C6" w14:textId="1A4D5BDB" w:rsidR="000E2997" w:rsidRPr="000E2997" w:rsidRDefault="000E2997" w:rsidP="000E2997">
            <w:pPr>
              <w:jc w:val="center"/>
              <w:rPr>
                <w:rFonts w:ascii="Times New Roman" w:hAnsi="Times New Roman" w:cs="Times New Roman"/>
                <w:color w:val="000000"/>
                <w:sz w:val="22"/>
                <w:szCs w:val="22"/>
              </w:rPr>
            </w:pPr>
          </w:p>
        </w:tc>
      </w:tr>
      <w:tr w:rsidR="000E2997" w:rsidRPr="000E2997" w14:paraId="0645E464" w14:textId="77777777" w:rsidTr="007A6971">
        <w:trPr>
          <w:trHeight w:val="300"/>
        </w:trPr>
        <w:tc>
          <w:tcPr>
            <w:tcW w:w="709" w:type="dxa"/>
            <w:vMerge/>
            <w:tcBorders>
              <w:top w:val="nil"/>
              <w:left w:val="single" w:sz="4" w:space="0" w:color="auto"/>
              <w:bottom w:val="single" w:sz="4" w:space="0" w:color="auto"/>
              <w:right w:val="single" w:sz="4" w:space="0" w:color="auto"/>
            </w:tcBorders>
            <w:vAlign w:val="center"/>
            <w:hideMark/>
          </w:tcPr>
          <w:p w14:paraId="70F9D502"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3B6DB38D" w14:textId="77777777" w:rsidR="000E2997" w:rsidRPr="000E2997" w:rsidRDefault="000E2997" w:rsidP="000E2997">
            <w:pPr>
              <w:rPr>
                <w:rFonts w:ascii="Times New Roman" w:hAnsi="Times New Roman" w:cs="Times New Roman"/>
                <w:color w:val="000000"/>
                <w:sz w:val="22"/>
                <w:szCs w:val="22"/>
              </w:rPr>
            </w:pPr>
          </w:p>
        </w:tc>
        <w:tc>
          <w:tcPr>
            <w:tcW w:w="4820" w:type="dxa"/>
            <w:tcBorders>
              <w:top w:val="nil"/>
              <w:left w:val="nil"/>
              <w:bottom w:val="single" w:sz="4" w:space="0" w:color="auto"/>
              <w:right w:val="single" w:sz="4" w:space="0" w:color="auto"/>
            </w:tcBorders>
            <w:shd w:val="clear" w:color="000000" w:fill="FFFFFF"/>
            <w:vAlign w:val="center"/>
            <w:hideMark/>
          </w:tcPr>
          <w:p w14:paraId="7A8DEB94" w14:textId="77777777" w:rsidR="000E2997" w:rsidRPr="000E2997" w:rsidRDefault="000E2997" w:rsidP="000E2997">
            <w:pPr>
              <w:rPr>
                <w:rFonts w:ascii="Times New Roman" w:hAnsi="Times New Roman" w:cs="Times New Roman"/>
                <w:color w:val="000000"/>
                <w:sz w:val="22"/>
                <w:szCs w:val="22"/>
              </w:rPr>
            </w:pPr>
            <w:r w:rsidRPr="000E2997">
              <w:rPr>
                <w:rFonts w:ascii="Times New Roman" w:hAnsi="Times New Roman" w:cs="Times New Roman"/>
                <w:color w:val="000000"/>
                <w:sz w:val="22"/>
                <w:szCs w:val="22"/>
              </w:rPr>
              <w:t>Род тока питающей цепи</w:t>
            </w:r>
          </w:p>
        </w:tc>
        <w:tc>
          <w:tcPr>
            <w:tcW w:w="2438" w:type="dxa"/>
            <w:tcBorders>
              <w:top w:val="nil"/>
              <w:left w:val="nil"/>
              <w:bottom w:val="single" w:sz="4" w:space="0" w:color="auto"/>
              <w:right w:val="single" w:sz="4" w:space="0" w:color="auto"/>
            </w:tcBorders>
            <w:shd w:val="clear" w:color="000000" w:fill="FFFFFF"/>
            <w:noWrap/>
            <w:vAlign w:val="center"/>
            <w:hideMark/>
          </w:tcPr>
          <w:p w14:paraId="31939849" w14:textId="77777777" w:rsidR="000E2997" w:rsidRPr="000E2997" w:rsidRDefault="000E2997" w:rsidP="000E2997">
            <w:pPr>
              <w:jc w:val="center"/>
              <w:rPr>
                <w:rFonts w:ascii="Times New Roman" w:hAnsi="Times New Roman" w:cs="Times New Roman"/>
                <w:color w:val="000000"/>
                <w:sz w:val="22"/>
                <w:szCs w:val="22"/>
              </w:rPr>
            </w:pPr>
            <w:r w:rsidRPr="000E2997">
              <w:rPr>
                <w:rFonts w:ascii="Times New Roman" w:hAnsi="Times New Roman" w:cs="Times New Roman"/>
                <w:color w:val="000000"/>
                <w:sz w:val="22"/>
                <w:szCs w:val="22"/>
              </w:rPr>
              <w:t>Трехфазный</w:t>
            </w:r>
          </w:p>
        </w:tc>
      </w:tr>
      <w:tr w:rsidR="000E2997" w:rsidRPr="000E2997" w14:paraId="6CA72999" w14:textId="77777777" w:rsidTr="007A6971">
        <w:trPr>
          <w:trHeight w:val="300"/>
        </w:trPr>
        <w:tc>
          <w:tcPr>
            <w:tcW w:w="709" w:type="dxa"/>
            <w:vMerge/>
            <w:tcBorders>
              <w:top w:val="nil"/>
              <w:left w:val="single" w:sz="4" w:space="0" w:color="auto"/>
              <w:bottom w:val="single" w:sz="4" w:space="0" w:color="auto"/>
              <w:right w:val="single" w:sz="4" w:space="0" w:color="auto"/>
            </w:tcBorders>
            <w:vAlign w:val="center"/>
            <w:hideMark/>
          </w:tcPr>
          <w:p w14:paraId="425788D3"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3328DED8" w14:textId="77777777" w:rsidR="000E2997" w:rsidRPr="000E2997" w:rsidRDefault="000E2997" w:rsidP="000E2997">
            <w:pPr>
              <w:rPr>
                <w:rFonts w:ascii="Times New Roman" w:hAnsi="Times New Roman" w:cs="Times New Roman"/>
                <w:color w:val="000000"/>
                <w:sz w:val="22"/>
                <w:szCs w:val="22"/>
              </w:rPr>
            </w:pPr>
          </w:p>
        </w:tc>
        <w:tc>
          <w:tcPr>
            <w:tcW w:w="4820" w:type="dxa"/>
            <w:tcBorders>
              <w:top w:val="nil"/>
              <w:left w:val="nil"/>
              <w:bottom w:val="single" w:sz="4" w:space="0" w:color="auto"/>
              <w:right w:val="single" w:sz="4" w:space="0" w:color="auto"/>
            </w:tcBorders>
            <w:shd w:val="clear" w:color="000000" w:fill="FFFFFF"/>
            <w:vAlign w:val="center"/>
            <w:hideMark/>
          </w:tcPr>
          <w:p w14:paraId="41F9D64A" w14:textId="77777777" w:rsidR="000E2997" w:rsidRPr="000E2997" w:rsidRDefault="000E2997" w:rsidP="000E2997">
            <w:pPr>
              <w:rPr>
                <w:rFonts w:ascii="Times New Roman" w:hAnsi="Times New Roman" w:cs="Times New Roman"/>
                <w:color w:val="000000"/>
                <w:sz w:val="22"/>
                <w:szCs w:val="22"/>
              </w:rPr>
            </w:pPr>
            <w:r w:rsidRPr="000E2997">
              <w:rPr>
                <w:rFonts w:ascii="Times New Roman" w:hAnsi="Times New Roman" w:cs="Times New Roman"/>
                <w:color w:val="000000"/>
                <w:sz w:val="22"/>
                <w:szCs w:val="22"/>
              </w:rPr>
              <w:t>Частота тока. Гц</w:t>
            </w:r>
          </w:p>
        </w:tc>
        <w:tc>
          <w:tcPr>
            <w:tcW w:w="2438" w:type="dxa"/>
            <w:tcBorders>
              <w:top w:val="nil"/>
              <w:left w:val="nil"/>
              <w:bottom w:val="single" w:sz="4" w:space="0" w:color="auto"/>
              <w:right w:val="single" w:sz="4" w:space="0" w:color="auto"/>
            </w:tcBorders>
            <w:shd w:val="clear" w:color="000000" w:fill="FFFFFF"/>
            <w:noWrap/>
            <w:vAlign w:val="center"/>
            <w:hideMark/>
          </w:tcPr>
          <w:p w14:paraId="289EBC36" w14:textId="77777777" w:rsidR="000E2997" w:rsidRPr="000E2997" w:rsidRDefault="000E2997" w:rsidP="000E2997">
            <w:pPr>
              <w:jc w:val="center"/>
              <w:rPr>
                <w:rFonts w:ascii="Times New Roman" w:hAnsi="Times New Roman" w:cs="Times New Roman"/>
                <w:color w:val="000000"/>
                <w:sz w:val="22"/>
                <w:szCs w:val="22"/>
              </w:rPr>
            </w:pPr>
            <w:r w:rsidRPr="000E2997">
              <w:rPr>
                <w:rFonts w:ascii="Times New Roman" w:hAnsi="Times New Roman" w:cs="Times New Roman"/>
                <w:color w:val="000000"/>
                <w:sz w:val="22"/>
                <w:szCs w:val="22"/>
              </w:rPr>
              <w:t>50±1</w:t>
            </w:r>
          </w:p>
        </w:tc>
      </w:tr>
      <w:tr w:rsidR="000E2997" w:rsidRPr="000E2997" w14:paraId="5148D451" w14:textId="77777777" w:rsidTr="007A6971">
        <w:trPr>
          <w:trHeight w:val="300"/>
        </w:trPr>
        <w:tc>
          <w:tcPr>
            <w:tcW w:w="709" w:type="dxa"/>
            <w:vMerge/>
            <w:tcBorders>
              <w:top w:val="nil"/>
              <w:left w:val="single" w:sz="4" w:space="0" w:color="auto"/>
              <w:bottom w:val="single" w:sz="4" w:space="0" w:color="auto"/>
              <w:right w:val="single" w:sz="4" w:space="0" w:color="auto"/>
            </w:tcBorders>
            <w:vAlign w:val="center"/>
            <w:hideMark/>
          </w:tcPr>
          <w:p w14:paraId="63F3C572"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19EA91CA" w14:textId="77777777" w:rsidR="000E2997" w:rsidRPr="000E2997" w:rsidRDefault="000E2997" w:rsidP="000E2997">
            <w:pPr>
              <w:rPr>
                <w:rFonts w:ascii="Times New Roman" w:hAnsi="Times New Roman" w:cs="Times New Roman"/>
                <w:color w:val="000000"/>
                <w:sz w:val="22"/>
                <w:szCs w:val="22"/>
              </w:rPr>
            </w:pPr>
          </w:p>
        </w:tc>
        <w:tc>
          <w:tcPr>
            <w:tcW w:w="4820" w:type="dxa"/>
            <w:tcBorders>
              <w:top w:val="nil"/>
              <w:left w:val="nil"/>
              <w:bottom w:val="single" w:sz="4" w:space="0" w:color="auto"/>
              <w:right w:val="single" w:sz="4" w:space="0" w:color="auto"/>
            </w:tcBorders>
            <w:shd w:val="clear" w:color="000000" w:fill="FFFFFF"/>
            <w:vAlign w:val="center"/>
            <w:hideMark/>
          </w:tcPr>
          <w:p w14:paraId="56E7B106" w14:textId="77777777" w:rsidR="000E2997" w:rsidRPr="000E2997" w:rsidRDefault="000E2997" w:rsidP="000E2997">
            <w:pPr>
              <w:rPr>
                <w:rFonts w:ascii="Times New Roman" w:hAnsi="Times New Roman" w:cs="Times New Roman"/>
                <w:color w:val="000000"/>
                <w:sz w:val="22"/>
                <w:szCs w:val="22"/>
              </w:rPr>
            </w:pPr>
            <w:r w:rsidRPr="000E2997">
              <w:rPr>
                <w:rFonts w:ascii="Times New Roman" w:hAnsi="Times New Roman" w:cs="Times New Roman"/>
                <w:color w:val="000000"/>
                <w:sz w:val="22"/>
                <w:szCs w:val="22"/>
              </w:rPr>
              <w:t>Напряжение, В</w:t>
            </w:r>
          </w:p>
        </w:tc>
        <w:tc>
          <w:tcPr>
            <w:tcW w:w="2438" w:type="dxa"/>
            <w:tcBorders>
              <w:top w:val="nil"/>
              <w:left w:val="nil"/>
              <w:bottom w:val="single" w:sz="4" w:space="0" w:color="auto"/>
              <w:right w:val="single" w:sz="4" w:space="0" w:color="auto"/>
            </w:tcBorders>
            <w:shd w:val="clear" w:color="000000" w:fill="FFFFFF"/>
            <w:noWrap/>
            <w:vAlign w:val="center"/>
            <w:hideMark/>
          </w:tcPr>
          <w:p w14:paraId="117F0754" w14:textId="77777777" w:rsidR="000E2997" w:rsidRPr="000E2997" w:rsidRDefault="000E2997" w:rsidP="000E2997">
            <w:pPr>
              <w:jc w:val="center"/>
              <w:rPr>
                <w:rFonts w:ascii="Times New Roman" w:hAnsi="Times New Roman" w:cs="Times New Roman"/>
                <w:color w:val="000000"/>
                <w:sz w:val="22"/>
                <w:szCs w:val="22"/>
              </w:rPr>
            </w:pPr>
            <w:r w:rsidRPr="000E2997">
              <w:rPr>
                <w:rFonts w:ascii="Times New Roman" w:hAnsi="Times New Roman" w:cs="Times New Roman"/>
                <w:color w:val="000000"/>
                <w:sz w:val="22"/>
                <w:szCs w:val="22"/>
              </w:rPr>
              <w:t>380±38</w:t>
            </w:r>
          </w:p>
        </w:tc>
      </w:tr>
      <w:tr w:rsidR="000E2997" w:rsidRPr="000E2997" w14:paraId="514231DD" w14:textId="77777777" w:rsidTr="007A6971">
        <w:trPr>
          <w:trHeight w:val="300"/>
        </w:trPr>
        <w:tc>
          <w:tcPr>
            <w:tcW w:w="709" w:type="dxa"/>
            <w:vMerge/>
            <w:tcBorders>
              <w:top w:val="nil"/>
              <w:left w:val="single" w:sz="4" w:space="0" w:color="auto"/>
              <w:bottom w:val="single" w:sz="4" w:space="0" w:color="auto"/>
              <w:right w:val="single" w:sz="4" w:space="0" w:color="auto"/>
            </w:tcBorders>
            <w:vAlign w:val="center"/>
            <w:hideMark/>
          </w:tcPr>
          <w:p w14:paraId="7206071B"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6C4B9549" w14:textId="77777777" w:rsidR="000E2997" w:rsidRPr="000E2997" w:rsidRDefault="000E2997" w:rsidP="000E2997">
            <w:pPr>
              <w:rPr>
                <w:rFonts w:ascii="Times New Roman" w:hAnsi="Times New Roman" w:cs="Times New Roman"/>
                <w:color w:val="000000"/>
                <w:sz w:val="22"/>
                <w:szCs w:val="22"/>
              </w:rPr>
            </w:pPr>
          </w:p>
        </w:tc>
        <w:tc>
          <w:tcPr>
            <w:tcW w:w="4820" w:type="dxa"/>
            <w:tcBorders>
              <w:top w:val="nil"/>
              <w:left w:val="nil"/>
              <w:bottom w:val="single" w:sz="4" w:space="0" w:color="auto"/>
              <w:right w:val="single" w:sz="4" w:space="0" w:color="auto"/>
            </w:tcBorders>
            <w:shd w:val="clear" w:color="000000" w:fill="FFFFFF"/>
            <w:vAlign w:val="center"/>
            <w:hideMark/>
          </w:tcPr>
          <w:p w14:paraId="2AAB02BD" w14:textId="2559C60C" w:rsidR="000E2997" w:rsidRPr="000E2997" w:rsidRDefault="000E2997" w:rsidP="00F568DC">
            <w:pPr>
              <w:rPr>
                <w:rFonts w:ascii="Times New Roman" w:hAnsi="Times New Roman" w:cs="Times New Roman"/>
                <w:color w:val="000000"/>
                <w:sz w:val="22"/>
                <w:szCs w:val="22"/>
              </w:rPr>
            </w:pPr>
            <w:r w:rsidRPr="000E2997">
              <w:rPr>
                <w:rFonts w:ascii="Times New Roman" w:hAnsi="Times New Roman" w:cs="Times New Roman"/>
                <w:color w:val="000000"/>
                <w:sz w:val="22"/>
                <w:szCs w:val="22"/>
              </w:rPr>
              <w:t>Общая потребляемая мощность, кВт</w:t>
            </w:r>
          </w:p>
        </w:tc>
        <w:tc>
          <w:tcPr>
            <w:tcW w:w="2438" w:type="dxa"/>
            <w:tcBorders>
              <w:top w:val="nil"/>
              <w:left w:val="nil"/>
              <w:bottom w:val="single" w:sz="4" w:space="0" w:color="auto"/>
              <w:right w:val="single" w:sz="4" w:space="0" w:color="auto"/>
            </w:tcBorders>
            <w:shd w:val="clear" w:color="000000" w:fill="FFFFFF"/>
            <w:noWrap/>
            <w:vAlign w:val="center"/>
            <w:hideMark/>
          </w:tcPr>
          <w:p w14:paraId="7D94D1D1" w14:textId="66A5854F" w:rsidR="000E2997" w:rsidRPr="000E2997" w:rsidRDefault="000E2997" w:rsidP="000E2997">
            <w:pPr>
              <w:jc w:val="center"/>
              <w:rPr>
                <w:rFonts w:ascii="Times New Roman" w:hAnsi="Times New Roman" w:cs="Times New Roman"/>
                <w:color w:val="000000"/>
                <w:sz w:val="22"/>
                <w:szCs w:val="22"/>
              </w:rPr>
            </w:pPr>
          </w:p>
        </w:tc>
      </w:tr>
      <w:tr w:rsidR="000E2997" w:rsidRPr="000E2997" w14:paraId="1CD9977A" w14:textId="77777777" w:rsidTr="000E2997">
        <w:trPr>
          <w:trHeight w:val="300"/>
        </w:trPr>
        <w:tc>
          <w:tcPr>
            <w:tcW w:w="709" w:type="dxa"/>
            <w:vMerge/>
            <w:tcBorders>
              <w:top w:val="nil"/>
              <w:left w:val="single" w:sz="4" w:space="0" w:color="auto"/>
              <w:bottom w:val="single" w:sz="4" w:space="0" w:color="auto"/>
              <w:right w:val="single" w:sz="4" w:space="0" w:color="auto"/>
            </w:tcBorders>
            <w:vAlign w:val="center"/>
            <w:hideMark/>
          </w:tcPr>
          <w:p w14:paraId="737FDDB3"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0B6903E2" w14:textId="77777777" w:rsidR="000E2997" w:rsidRPr="000E2997" w:rsidRDefault="000E2997" w:rsidP="000E2997">
            <w:pPr>
              <w:rPr>
                <w:rFonts w:ascii="Times New Roman" w:hAnsi="Times New Roman" w:cs="Times New Roman"/>
                <w:color w:val="000000"/>
                <w:sz w:val="22"/>
                <w:szCs w:val="22"/>
              </w:rPr>
            </w:pPr>
          </w:p>
        </w:tc>
        <w:tc>
          <w:tcPr>
            <w:tcW w:w="7258"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56C69F49" w14:textId="432C8780" w:rsidR="000E2997" w:rsidRPr="000E2997" w:rsidRDefault="00F568DC" w:rsidP="00F568DC">
            <w:pPr>
              <w:rPr>
                <w:rFonts w:ascii="Times New Roman" w:hAnsi="Times New Roman" w:cs="Times New Roman"/>
                <w:color w:val="000000"/>
                <w:sz w:val="22"/>
                <w:szCs w:val="22"/>
              </w:rPr>
            </w:pPr>
            <w:r>
              <w:rPr>
                <w:rFonts w:ascii="Times New Roman" w:hAnsi="Times New Roman" w:cs="Times New Roman"/>
                <w:color w:val="000000"/>
                <w:sz w:val="22"/>
                <w:szCs w:val="22"/>
              </w:rPr>
              <w:t>Габаритные размеры станка</w:t>
            </w:r>
            <w:r w:rsidR="000E2997" w:rsidRPr="000E2997">
              <w:rPr>
                <w:rFonts w:ascii="Times New Roman" w:hAnsi="Times New Roman" w:cs="Times New Roman"/>
                <w:color w:val="000000"/>
                <w:sz w:val="22"/>
                <w:szCs w:val="22"/>
              </w:rPr>
              <w:t>, мм</w:t>
            </w:r>
          </w:p>
        </w:tc>
      </w:tr>
      <w:tr w:rsidR="000E2997" w:rsidRPr="000E2997" w14:paraId="7508ABB1" w14:textId="77777777" w:rsidTr="007A6971">
        <w:trPr>
          <w:trHeight w:val="300"/>
        </w:trPr>
        <w:tc>
          <w:tcPr>
            <w:tcW w:w="709" w:type="dxa"/>
            <w:vMerge/>
            <w:tcBorders>
              <w:top w:val="nil"/>
              <w:left w:val="single" w:sz="4" w:space="0" w:color="auto"/>
              <w:bottom w:val="single" w:sz="4" w:space="0" w:color="auto"/>
              <w:right w:val="single" w:sz="4" w:space="0" w:color="auto"/>
            </w:tcBorders>
            <w:vAlign w:val="center"/>
            <w:hideMark/>
          </w:tcPr>
          <w:p w14:paraId="6294E2A2"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04C74D5A" w14:textId="77777777" w:rsidR="000E2997" w:rsidRPr="000E2997" w:rsidRDefault="000E2997" w:rsidP="000E2997">
            <w:pPr>
              <w:rPr>
                <w:rFonts w:ascii="Times New Roman" w:hAnsi="Times New Roman" w:cs="Times New Roman"/>
                <w:color w:val="000000"/>
                <w:sz w:val="22"/>
                <w:szCs w:val="22"/>
              </w:rPr>
            </w:pPr>
          </w:p>
        </w:tc>
        <w:tc>
          <w:tcPr>
            <w:tcW w:w="4820" w:type="dxa"/>
            <w:tcBorders>
              <w:top w:val="nil"/>
              <w:left w:val="nil"/>
              <w:bottom w:val="single" w:sz="4" w:space="0" w:color="auto"/>
              <w:right w:val="single" w:sz="4" w:space="0" w:color="auto"/>
            </w:tcBorders>
            <w:shd w:val="clear" w:color="000000" w:fill="FFFFFF"/>
            <w:noWrap/>
            <w:vAlign w:val="center"/>
            <w:hideMark/>
          </w:tcPr>
          <w:p w14:paraId="6CEF29C5" w14:textId="77777777" w:rsidR="000E2997" w:rsidRPr="000E2997" w:rsidRDefault="000E2997" w:rsidP="000E2997">
            <w:pPr>
              <w:ind w:firstLineChars="500" w:firstLine="1100"/>
              <w:rPr>
                <w:rFonts w:ascii="Times New Roman" w:hAnsi="Times New Roman" w:cs="Times New Roman"/>
                <w:color w:val="000000"/>
                <w:sz w:val="22"/>
                <w:szCs w:val="22"/>
              </w:rPr>
            </w:pPr>
            <w:r w:rsidRPr="000E2997">
              <w:rPr>
                <w:rFonts w:ascii="Times New Roman" w:hAnsi="Times New Roman" w:cs="Times New Roman"/>
                <w:color w:val="000000"/>
                <w:sz w:val="22"/>
                <w:szCs w:val="22"/>
              </w:rPr>
              <w:t>-    длина</w:t>
            </w:r>
          </w:p>
        </w:tc>
        <w:tc>
          <w:tcPr>
            <w:tcW w:w="2438" w:type="dxa"/>
            <w:tcBorders>
              <w:top w:val="nil"/>
              <w:left w:val="nil"/>
              <w:bottom w:val="single" w:sz="4" w:space="0" w:color="auto"/>
              <w:right w:val="single" w:sz="4" w:space="0" w:color="auto"/>
            </w:tcBorders>
            <w:shd w:val="clear" w:color="000000" w:fill="FFFFFF"/>
            <w:noWrap/>
            <w:vAlign w:val="center"/>
          </w:tcPr>
          <w:p w14:paraId="2E224D9F" w14:textId="1E57228D" w:rsidR="000E2997" w:rsidRPr="000E2997" w:rsidRDefault="000E2997" w:rsidP="000E2997">
            <w:pPr>
              <w:jc w:val="center"/>
              <w:rPr>
                <w:rFonts w:ascii="Times New Roman" w:hAnsi="Times New Roman" w:cs="Times New Roman"/>
                <w:color w:val="000000"/>
                <w:sz w:val="22"/>
                <w:szCs w:val="22"/>
                <w:highlight w:val="yellow"/>
              </w:rPr>
            </w:pPr>
          </w:p>
        </w:tc>
      </w:tr>
      <w:tr w:rsidR="000E2997" w:rsidRPr="000E2997" w14:paraId="2925AF9F" w14:textId="77777777" w:rsidTr="007A6971">
        <w:trPr>
          <w:trHeight w:val="300"/>
        </w:trPr>
        <w:tc>
          <w:tcPr>
            <w:tcW w:w="709" w:type="dxa"/>
            <w:vMerge/>
            <w:tcBorders>
              <w:top w:val="nil"/>
              <w:left w:val="single" w:sz="4" w:space="0" w:color="auto"/>
              <w:bottom w:val="single" w:sz="4" w:space="0" w:color="auto"/>
              <w:right w:val="single" w:sz="4" w:space="0" w:color="auto"/>
            </w:tcBorders>
            <w:vAlign w:val="center"/>
            <w:hideMark/>
          </w:tcPr>
          <w:p w14:paraId="68AFAAD2"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36392E81" w14:textId="77777777" w:rsidR="000E2997" w:rsidRPr="000E2997" w:rsidRDefault="000E2997" w:rsidP="000E2997">
            <w:pPr>
              <w:rPr>
                <w:rFonts w:ascii="Times New Roman" w:hAnsi="Times New Roman" w:cs="Times New Roman"/>
                <w:color w:val="000000"/>
                <w:sz w:val="22"/>
                <w:szCs w:val="22"/>
              </w:rPr>
            </w:pPr>
          </w:p>
        </w:tc>
        <w:tc>
          <w:tcPr>
            <w:tcW w:w="4820" w:type="dxa"/>
            <w:tcBorders>
              <w:top w:val="nil"/>
              <w:left w:val="nil"/>
              <w:bottom w:val="single" w:sz="4" w:space="0" w:color="auto"/>
              <w:right w:val="single" w:sz="4" w:space="0" w:color="auto"/>
            </w:tcBorders>
            <w:shd w:val="clear" w:color="000000" w:fill="FFFFFF"/>
            <w:vAlign w:val="center"/>
            <w:hideMark/>
          </w:tcPr>
          <w:p w14:paraId="4AB9DA23" w14:textId="77777777" w:rsidR="000E2997" w:rsidRPr="000E2997" w:rsidRDefault="000E2997" w:rsidP="000E2997">
            <w:pPr>
              <w:ind w:firstLineChars="500" w:firstLine="1100"/>
              <w:rPr>
                <w:rFonts w:ascii="Times New Roman" w:hAnsi="Times New Roman" w:cs="Times New Roman"/>
                <w:color w:val="000000"/>
                <w:sz w:val="22"/>
                <w:szCs w:val="22"/>
              </w:rPr>
            </w:pPr>
            <w:r w:rsidRPr="000E2997">
              <w:rPr>
                <w:rFonts w:ascii="Times New Roman" w:hAnsi="Times New Roman" w:cs="Times New Roman"/>
                <w:color w:val="000000"/>
                <w:sz w:val="22"/>
                <w:szCs w:val="22"/>
              </w:rPr>
              <w:t>-    ширина</w:t>
            </w:r>
          </w:p>
        </w:tc>
        <w:tc>
          <w:tcPr>
            <w:tcW w:w="2438" w:type="dxa"/>
            <w:tcBorders>
              <w:top w:val="nil"/>
              <w:left w:val="nil"/>
              <w:bottom w:val="single" w:sz="4" w:space="0" w:color="auto"/>
              <w:right w:val="single" w:sz="4" w:space="0" w:color="auto"/>
            </w:tcBorders>
            <w:shd w:val="clear" w:color="000000" w:fill="FFFFFF"/>
            <w:vAlign w:val="center"/>
          </w:tcPr>
          <w:p w14:paraId="56F2514C" w14:textId="0FD54807" w:rsidR="000E2997" w:rsidRPr="000E2997" w:rsidRDefault="000E2997" w:rsidP="000E2997">
            <w:pPr>
              <w:jc w:val="center"/>
              <w:rPr>
                <w:rFonts w:ascii="Times New Roman" w:hAnsi="Times New Roman" w:cs="Times New Roman"/>
                <w:color w:val="000000"/>
                <w:sz w:val="22"/>
                <w:szCs w:val="22"/>
                <w:highlight w:val="yellow"/>
              </w:rPr>
            </w:pPr>
          </w:p>
        </w:tc>
      </w:tr>
      <w:tr w:rsidR="000E2997" w:rsidRPr="000E2997" w14:paraId="2F213E04" w14:textId="77777777" w:rsidTr="007A6971">
        <w:trPr>
          <w:trHeight w:val="300"/>
        </w:trPr>
        <w:tc>
          <w:tcPr>
            <w:tcW w:w="709" w:type="dxa"/>
            <w:vMerge/>
            <w:tcBorders>
              <w:top w:val="nil"/>
              <w:left w:val="single" w:sz="4" w:space="0" w:color="auto"/>
              <w:bottom w:val="single" w:sz="4" w:space="0" w:color="auto"/>
              <w:right w:val="single" w:sz="4" w:space="0" w:color="auto"/>
            </w:tcBorders>
            <w:vAlign w:val="center"/>
            <w:hideMark/>
          </w:tcPr>
          <w:p w14:paraId="25CF2687"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1705D2A0" w14:textId="77777777" w:rsidR="000E2997" w:rsidRPr="000E2997" w:rsidRDefault="000E2997" w:rsidP="000E2997">
            <w:pPr>
              <w:rPr>
                <w:rFonts w:ascii="Times New Roman" w:hAnsi="Times New Roman" w:cs="Times New Roman"/>
                <w:color w:val="000000"/>
                <w:sz w:val="22"/>
                <w:szCs w:val="22"/>
              </w:rPr>
            </w:pPr>
          </w:p>
        </w:tc>
        <w:tc>
          <w:tcPr>
            <w:tcW w:w="4820" w:type="dxa"/>
            <w:tcBorders>
              <w:top w:val="nil"/>
              <w:left w:val="nil"/>
              <w:bottom w:val="single" w:sz="4" w:space="0" w:color="auto"/>
              <w:right w:val="single" w:sz="4" w:space="0" w:color="auto"/>
            </w:tcBorders>
            <w:shd w:val="clear" w:color="000000" w:fill="FFFFFF"/>
            <w:vAlign w:val="center"/>
            <w:hideMark/>
          </w:tcPr>
          <w:p w14:paraId="556E05D6" w14:textId="77777777" w:rsidR="000E2997" w:rsidRPr="000E2997" w:rsidRDefault="000E2997" w:rsidP="000E2997">
            <w:pPr>
              <w:ind w:firstLineChars="500" w:firstLine="1100"/>
              <w:rPr>
                <w:rFonts w:ascii="Times New Roman" w:hAnsi="Times New Roman" w:cs="Times New Roman"/>
                <w:color w:val="000000"/>
                <w:sz w:val="22"/>
                <w:szCs w:val="22"/>
              </w:rPr>
            </w:pPr>
            <w:r w:rsidRPr="000E2997">
              <w:rPr>
                <w:rFonts w:ascii="Times New Roman" w:hAnsi="Times New Roman" w:cs="Times New Roman"/>
                <w:color w:val="000000"/>
                <w:sz w:val="22"/>
                <w:szCs w:val="22"/>
              </w:rPr>
              <w:t>-    высота</w:t>
            </w:r>
          </w:p>
        </w:tc>
        <w:tc>
          <w:tcPr>
            <w:tcW w:w="2438" w:type="dxa"/>
            <w:tcBorders>
              <w:top w:val="nil"/>
              <w:left w:val="nil"/>
              <w:bottom w:val="single" w:sz="4" w:space="0" w:color="auto"/>
              <w:right w:val="single" w:sz="4" w:space="0" w:color="auto"/>
            </w:tcBorders>
            <w:shd w:val="clear" w:color="000000" w:fill="FFFFFF"/>
            <w:vAlign w:val="center"/>
          </w:tcPr>
          <w:p w14:paraId="78E2C80B" w14:textId="0438EEFE" w:rsidR="000E2997" w:rsidRPr="000E2997" w:rsidRDefault="000E2997" w:rsidP="000E2997">
            <w:pPr>
              <w:jc w:val="center"/>
              <w:rPr>
                <w:rFonts w:ascii="Times New Roman" w:hAnsi="Times New Roman" w:cs="Times New Roman"/>
                <w:color w:val="000000"/>
                <w:sz w:val="22"/>
                <w:szCs w:val="22"/>
                <w:highlight w:val="yellow"/>
              </w:rPr>
            </w:pPr>
          </w:p>
        </w:tc>
      </w:tr>
      <w:tr w:rsidR="000E2997" w:rsidRPr="000E2997" w14:paraId="7EA131CB" w14:textId="77777777" w:rsidTr="007A6971">
        <w:trPr>
          <w:trHeight w:val="300"/>
        </w:trPr>
        <w:tc>
          <w:tcPr>
            <w:tcW w:w="709" w:type="dxa"/>
            <w:vMerge/>
            <w:tcBorders>
              <w:top w:val="nil"/>
              <w:left w:val="single" w:sz="4" w:space="0" w:color="auto"/>
              <w:bottom w:val="single" w:sz="4" w:space="0" w:color="auto"/>
              <w:right w:val="single" w:sz="4" w:space="0" w:color="auto"/>
            </w:tcBorders>
            <w:vAlign w:val="center"/>
            <w:hideMark/>
          </w:tcPr>
          <w:p w14:paraId="2954E836"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395D2168" w14:textId="77777777" w:rsidR="000E2997" w:rsidRPr="000E2997" w:rsidRDefault="000E2997" w:rsidP="000E2997">
            <w:pPr>
              <w:rPr>
                <w:rFonts w:ascii="Times New Roman" w:hAnsi="Times New Roman" w:cs="Times New Roman"/>
                <w:color w:val="000000"/>
                <w:sz w:val="22"/>
                <w:szCs w:val="22"/>
              </w:rPr>
            </w:pPr>
          </w:p>
        </w:tc>
        <w:tc>
          <w:tcPr>
            <w:tcW w:w="4820" w:type="dxa"/>
            <w:tcBorders>
              <w:top w:val="nil"/>
              <w:left w:val="nil"/>
              <w:bottom w:val="single" w:sz="4" w:space="0" w:color="auto"/>
              <w:right w:val="single" w:sz="4" w:space="0" w:color="auto"/>
            </w:tcBorders>
            <w:shd w:val="clear" w:color="000000" w:fill="FFFFFF"/>
            <w:vAlign w:val="center"/>
            <w:hideMark/>
          </w:tcPr>
          <w:p w14:paraId="44D758B0" w14:textId="07781D66" w:rsidR="000E2997" w:rsidRPr="000E2997" w:rsidRDefault="00F568DC" w:rsidP="00F568DC">
            <w:pPr>
              <w:rPr>
                <w:rFonts w:ascii="Times New Roman" w:hAnsi="Times New Roman" w:cs="Times New Roman"/>
                <w:color w:val="000000"/>
                <w:sz w:val="22"/>
                <w:szCs w:val="22"/>
              </w:rPr>
            </w:pPr>
            <w:r>
              <w:rPr>
                <w:rFonts w:ascii="Times New Roman" w:hAnsi="Times New Roman" w:cs="Times New Roman"/>
                <w:color w:val="000000"/>
                <w:sz w:val="22"/>
                <w:szCs w:val="22"/>
              </w:rPr>
              <w:t>Масса станка</w:t>
            </w:r>
            <w:r w:rsidR="000E2997" w:rsidRPr="000E2997">
              <w:rPr>
                <w:rFonts w:ascii="Times New Roman" w:hAnsi="Times New Roman" w:cs="Times New Roman"/>
                <w:color w:val="000000"/>
                <w:sz w:val="22"/>
                <w:szCs w:val="22"/>
              </w:rPr>
              <w:t>, кг</w:t>
            </w:r>
          </w:p>
        </w:tc>
        <w:tc>
          <w:tcPr>
            <w:tcW w:w="2438" w:type="dxa"/>
            <w:tcBorders>
              <w:top w:val="nil"/>
              <w:left w:val="nil"/>
              <w:bottom w:val="single" w:sz="4" w:space="0" w:color="auto"/>
              <w:right w:val="single" w:sz="4" w:space="0" w:color="auto"/>
            </w:tcBorders>
            <w:shd w:val="clear" w:color="000000" w:fill="FFFFFF"/>
            <w:vAlign w:val="center"/>
          </w:tcPr>
          <w:p w14:paraId="147243D6" w14:textId="17352D77" w:rsidR="000E2997" w:rsidRPr="000E2997" w:rsidRDefault="000E2997" w:rsidP="000E2997">
            <w:pPr>
              <w:jc w:val="center"/>
              <w:rPr>
                <w:rFonts w:ascii="Times New Roman" w:hAnsi="Times New Roman" w:cs="Times New Roman"/>
                <w:color w:val="000000"/>
                <w:sz w:val="22"/>
                <w:szCs w:val="22"/>
                <w:highlight w:val="yellow"/>
              </w:rPr>
            </w:pPr>
          </w:p>
        </w:tc>
      </w:tr>
      <w:tr w:rsidR="000E2997" w:rsidRPr="000E2997" w14:paraId="08B5FE79" w14:textId="77777777" w:rsidTr="000E2997">
        <w:trPr>
          <w:trHeight w:val="300"/>
        </w:trPr>
        <w:tc>
          <w:tcPr>
            <w:tcW w:w="709" w:type="dxa"/>
            <w:vMerge/>
            <w:tcBorders>
              <w:top w:val="nil"/>
              <w:left w:val="single" w:sz="4" w:space="0" w:color="auto"/>
              <w:bottom w:val="single" w:sz="4" w:space="0" w:color="auto"/>
              <w:right w:val="single" w:sz="4" w:space="0" w:color="auto"/>
            </w:tcBorders>
            <w:vAlign w:val="center"/>
            <w:hideMark/>
          </w:tcPr>
          <w:p w14:paraId="09003CC6"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69282D80" w14:textId="77777777" w:rsidR="000E2997" w:rsidRPr="000E2997" w:rsidRDefault="000E2997" w:rsidP="000E2997">
            <w:pPr>
              <w:rPr>
                <w:rFonts w:ascii="Times New Roman" w:hAnsi="Times New Roman" w:cs="Times New Roman"/>
                <w:color w:val="000000"/>
                <w:sz w:val="22"/>
                <w:szCs w:val="22"/>
              </w:rPr>
            </w:pPr>
          </w:p>
        </w:tc>
        <w:tc>
          <w:tcPr>
            <w:tcW w:w="7258" w:type="dxa"/>
            <w:gridSpan w:val="2"/>
            <w:tcBorders>
              <w:top w:val="single" w:sz="4" w:space="0" w:color="auto"/>
              <w:left w:val="nil"/>
              <w:bottom w:val="single" w:sz="4" w:space="0" w:color="auto"/>
              <w:right w:val="single" w:sz="4" w:space="0" w:color="000000"/>
            </w:tcBorders>
            <w:shd w:val="clear" w:color="000000" w:fill="FFFFFF"/>
            <w:vAlign w:val="center"/>
            <w:hideMark/>
          </w:tcPr>
          <w:p w14:paraId="456682D5" w14:textId="77777777" w:rsidR="000E2997" w:rsidRPr="000E2997" w:rsidRDefault="000E2997" w:rsidP="000E2997">
            <w:pPr>
              <w:jc w:val="center"/>
              <w:rPr>
                <w:rFonts w:ascii="Times New Roman" w:hAnsi="Times New Roman" w:cs="Times New Roman"/>
                <w:b/>
                <w:bCs/>
                <w:color w:val="000000"/>
                <w:sz w:val="22"/>
                <w:szCs w:val="22"/>
              </w:rPr>
            </w:pPr>
            <w:r w:rsidRPr="000E2997">
              <w:rPr>
                <w:rFonts w:ascii="Times New Roman" w:hAnsi="Times New Roman" w:cs="Times New Roman"/>
                <w:b/>
                <w:bCs/>
                <w:color w:val="000000"/>
                <w:sz w:val="22"/>
                <w:szCs w:val="22"/>
              </w:rPr>
              <w:t>Параметры рабочей зоны</w:t>
            </w:r>
          </w:p>
        </w:tc>
      </w:tr>
      <w:tr w:rsidR="000E2997" w:rsidRPr="000E2997" w14:paraId="7157BEC8" w14:textId="77777777" w:rsidTr="000E2997">
        <w:trPr>
          <w:trHeight w:val="300"/>
        </w:trPr>
        <w:tc>
          <w:tcPr>
            <w:tcW w:w="709" w:type="dxa"/>
            <w:vMerge/>
            <w:tcBorders>
              <w:top w:val="nil"/>
              <w:left w:val="single" w:sz="4" w:space="0" w:color="auto"/>
              <w:bottom w:val="single" w:sz="4" w:space="0" w:color="auto"/>
              <w:right w:val="single" w:sz="4" w:space="0" w:color="auto"/>
            </w:tcBorders>
            <w:vAlign w:val="center"/>
            <w:hideMark/>
          </w:tcPr>
          <w:p w14:paraId="48F01A4F"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3E2E24F0" w14:textId="77777777" w:rsidR="000E2997" w:rsidRPr="000E2997" w:rsidRDefault="000E2997" w:rsidP="000E2997">
            <w:pPr>
              <w:rPr>
                <w:rFonts w:ascii="Times New Roman" w:hAnsi="Times New Roman" w:cs="Times New Roman"/>
                <w:color w:val="000000"/>
                <w:sz w:val="22"/>
                <w:szCs w:val="22"/>
              </w:rPr>
            </w:pPr>
          </w:p>
        </w:tc>
        <w:tc>
          <w:tcPr>
            <w:tcW w:w="7258" w:type="dxa"/>
            <w:gridSpan w:val="2"/>
            <w:tcBorders>
              <w:top w:val="nil"/>
              <w:left w:val="nil"/>
              <w:bottom w:val="single" w:sz="4" w:space="0" w:color="auto"/>
              <w:right w:val="single" w:sz="4" w:space="0" w:color="auto"/>
            </w:tcBorders>
            <w:shd w:val="clear" w:color="000000" w:fill="FFFFFF"/>
            <w:vAlign w:val="center"/>
            <w:hideMark/>
          </w:tcPr>
          <w:p w14:paraId="0B4BD5AB" w14:textId="18070F81" w:rsidR="000E2997" w:rsidRPr="000E2997" w:rsidRDefault="00F568DC" w:rsidP="000E2997">
            <w:pPr>
              <w:rPr>
                <w:rFonts w:ascii="Times New Roman" w:hAnsi="Times New Roman" w:cs="Times New Roman"/>
                <w:color w:val="000000"/>
                <w:sz w:val="22"/>
                <w:szCs w:val="22"/>
              </w:rPr>
            </w:pPr>
            <w:r>
              <w:rPr>
                <w:rFonts w:ascii="Times New Roman" w:hAnsi="Times New Roman" w:cs="Times New Roman"/>
                <w:color w:val="000000"/>
                <w:sz w:val="22"/>
                <w:szCs w:val="22"/>
              </w:rPr>
              <w:t>Максимальный размер заготовки</w:t>
            </w:r>
            <w:r w:rsidR="000E2997" w:rsidRPr="000E2997">
              <w:rPr>
                <w:rFonts w:ascii="Times New Roman" w:hAnsi="Times New Roman" w:cs="Times New Roman"/>
                <w:color w:val="000000"/>
                <w:sz w:val="22"/>
                <w:szCs w:val="22"/>
              </w:rPr>
              <w:t>, мм</w:t>
            </w:r>
          </w:p>
          <w:p w14:paraId="7750C9B9" w14:textId="77777777" w:rsidR="000E2997" w:rsidRPr="000E2997" w:rsidRDefault="000E2997" w:rsidP="000E2997">
            <w:pPr>
              <w:jc w:val="center"/>
              <w:rPr>
                <w:rFonts w:ascii="Times New Roman" w:hAnsi="Times New Roman" w:cs="Times New Roman"/>
                <w:b/>
                <w:bCs/>
                <w:color w:val="000000"/>
                <w:sz w:val="22"/>
                <w:szCs w:val="22"/>
              </w:rPr>
            </w:pPr>
            <w:r w:rsidRPr="000E2997">
              <w:rPr>
                <w:rFonts w:ascii="Times New Roman" w:hAnsi="Times New Roman" w:cs="Times New Roman"/>
                <w:b/>
                <w:bCs/>
                <w:color w:val="000000"/>
                <w:sz w:val="22"/>
                <w:szCs w:val="22"/>
              </w:rPr>
              <w:t> </w:t>
            </w:r>
          </w:p>
        </w:tc>
      </w:tr>
      <w:tr w:rsidR="000E2997" w:rsidRPr="000E2997" w14:paraId="3D15F6F2" w14:textId="77777777" w:rsidTr="007A6971">
        <w:trPr>
          <w:trHeight w:val="300"/>
        </w:trPr>
        <w:tc>
          <w:tcPr>
            <w:tcW w:w="709" w:type="dxa"/>
            <w:vMerge/>
            <w:tcBorders>
              <w:top w:val="nil"/>
              <w:left w:val="single" w:sz="4" w:space="0" w:color="auto"/>
              <w:bottom w:val="single" w:sz="4" w:space="0" w:color="auto"/>
              <w:right w:val="single" w:sz="4" w:space="0" w:color="auto"/>
            </w:tcBorders>
            <w:vAlign w:val="center"/>
            <w:hideMark/>
          </w:tcPr>
          <w:p w14:paraId="4E3EF32B"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6003A3D8" w14:textId="77777777" w:rsidR="000E2997" w:rsidRPr="000E2997" w:rsidRDefault="000E2997" w:rsidP="000E2997">
            <w:pPr>
              <w:rPr>
                <w:rFonts w:ascii="Times New Roman" w:hAnsi="Times New Roman" w:cs="Times New Roman"/>
                <w:color w:val="000000"/>
                <w:sz w:val="22"/>
                <w:szCs w:val="22"/>
              </w:rPr>
            </w:pPr>
          </w:p>
        </w:tc>
        <w:tc>
          <w:tcPr>
            <w:tcW w:w="4820" w:type="dxa"/>
            <w:tcBorders>
              <w:top w:val="nil"/>
              <w:left w:val="nil"/>
              <w:bottom w:val="single" w:sz="4" w:space="0" w:color="auto"/>
              <w:right w:val="single" w:sz="4" w:space="0" w:color="auto"/>
            </w:tcBorders>
            <w:shd w:val="clear" w:color="000000" w:fill="FFFFFF"/>
            <w:vAlign w:val="center"/>
            <w:hideMark/>
          </w:tcPr>
          <w:p w14:paraId="06B16C8A" w14:textId="77777777" w:rsidR="000E2997" w:rsidRPr="000E2997" w:rsidRDefault="000E2997" w:rsidP="000E2997">
            <w:pPr>
              <w:ind w:firstLineChars="500" w:firstLine="1100"/>
              <w:rPr>
                <w:rFonts w:ascii="Times New Roman" w:hAnsi="Times New Roman" w:cs="Times New Roman"/>
                <w:color w:val="000000"/>
                <w:sz w:val="22"/>
                <w:szCs w:val="22"/>
              </w:rPr>
            </w:pPr>
            <w:r w:rsidRPr="000E2997">
              <w:rPr>
                <w:rFonts w:ascii="Times New Roman" w:hAnsi="Times New Roman" w:cs="Times New Roman"/>
                <w:color w:val="000000"/>
                <w:sz w:val="22"/>
                <w:szCs w:val="22"/>
              </w:rPr>
              <w:t>-    ширина</w:t>
            </w:r>
          </w:p>
        </w:tc>
        <w:tc>
          <w:tcPr>
            <w:tcW w:w="2438" w:type="dxa"/>
            <w:tcBorders>
              <w:top w:val="nil"/>
              <w:left w:val="nil"/>
              <w:bottom w:val="single" w:sz="4" w:space="0" w:color="auto"/>
              <w:right w:val="single" w:sz="4" w:space="0" w:color="auto"/>
            </w:tcBorders>
            <w:shd w:val="clear" w:color="000000" w:fill="FFFFFF"/>
            <w:vAlign w:val="center"/>
          </w:tcPr>
          <w:p w14:paraId="5F9DA028" w14:textId="61EA92CA" w:rsidR="000E2997" w:rsidRPr="000E2997" w:rsidRDefault="000E2997" w:rsidP="000E2997">
            <w:pPr>
              <w:jc w:val="center"/>
              <w:rPr>
                <w:rFonts w:ascii="Times New Roman" w:hAnsi="Times New Roman" w:cs="Times New Roman"/>
                <w:color w:val="000000"/>
                <w:sz w:val="22"/>
                <w:szCs w:val="22"/>
                <w:highlight w:val="yellow"/>
              </w:rPr>
            </w:pPr>
          </w:p>
        </w:tc>
      </w:tr>
      <w:tr w:rsidR="000E2997" w:rsidRPr="000E2997" w14:paraId="1D16919B" w14:textId="77777777" w:rsidTr="007A6971">
        <w:trPr>
          <w:trHeight w:val="300"/>
        </w:trPr>
        <w:tc>
          <w:tcPr>
            <w:tcW w:w="709" w:type="dxa"/>
            <w:vMerge/>
            <w:tcBorders>
              <w:top w:val="nil"/>
              <w:left w:val="single" w:sz="4" w:space="0" w:color="auto"/>
              <w:bottom w:val="single" w:sz="4" w:space="0" w:color="auto"/>
              <w:right w:val="single" w:sz="4" w:space="0" w:color="auto"/>
            </w:tcBorders>
            <w:vAlign w:val="center"/>
            <w:hideMark/>
          </w:tcPr>
          <w:p w14:paraId="0EAF88A5"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7F19D68A" w14:textId="77777777" w:rsidR="000E2997" w:rsidRPr="000E2997" w:rsidRDefault="000E2997" w:rsidP="000E2997">
            <w:pPr>
              <w:rPr>
                <w:rFonts w:ascii="Times New Roman" w:hAnsi="Times New Roman" w:cs="Times New Roman"/>
                <w:color w:val="000000"/>
                <w:sz w:val="22"/>
                <w:szCs w:val="22"/>
              </w:rPr>
            </w:pPr>
          </w:p>
        </w:tc>
        <w:tc>
          <w:tcPr>
            <w:tcW w:w="4820" w:type="dxa"/>
            <w:tcBorders>
              <w:top w:val="nil"/>
              <w:left w:val="nil"/>
              <w:bottom w:val="single" w:sz="4" w:space="0" w:color="auto"/>
              <w:right w:val="single" w:sz="4" w:space="0" w:color="auto"/>
            </w:tcBorders>
            <w:shd w:val="clear" w:color="000000" w:fill="FFFFFF"/>
            <w:vAlign w:val="center"/>
            <w:hideMark/>
          </w:tcPr>
          <w:p w14:paraId="1D48599B" w14:textId="77777777" w:rsidR="000E2997" w:rsidRPr="000E2997" w:rsidRDefault="000E2997" w:rsidP="000E2997">
            <w:pPr>
              <w:ind w:firstLineChars="500" w:firstLine="1100"/>
              <w:rPr>
                <w:rFonts w:ascii="Times New Roman" w:hAnsi="Times New Roman" w:cs="Times New Roman"/>
                <w:color w:val="000000"/>
                <w:sz w:val="22"/>
                <w:szCs w:val="22"/>
              </w:rPr>
            </w:pPr>
            <w:r w:rsidRPr="000E2997">
              <w:rPr>
                <w:rFonts w:ascii="Times New Roman" w:hAnsi="Times New Roman" w:cs="Times New Roman"/>
                <w:color w:val="000000"/>
                <w:sz w:val="22"/>
                <w:szCs w:val="22"/>
              </w:rPr>
              <w:t>-    длина</w:t>
            </w:r>
          </w:p>
        </w:tc>
        <w:tc>
          <w:tcPr>
            <w:tcW w:w="2438" w:type="dxa"/>
            <w:tcBorders>
              <w:top w:val="nil"/>
              <w:left w:val="nil"/>
              <w:bottom w:val="single" w:sz="4" w:space="0" w:color="auto"/>
              <w:right w:val="single" w:sz="4" w:space="0" w:color="auto"/>
            </w:tcBorders>
            <w:shd w:val="clear" w:color="000000" w:fill="FFFFFF"/>
            <w:vAlign w:val="center"/>
          </w:tcPr>
          <w:p w14:paraId="7BA25151" w14:textId="7F0E41CB" w:rsidR="000E2997" w:rsidRPr="000E2997" w:rsidRDefault="000E2997" w:rsidP="000E2997">
            <w:pPr>
              <w:jc w:val="center"/>
              <w:rPr>
                <w:rFonts w:ascii="Times New Roman" w:hAnsi="Times New Roman" w:cs="Times New Roman"/>
                <w:color w:val="000000"/>
                <w:sz w:val="22"/>
                <w:szCs w:val="22"/>
                <w:highlight w:val="yellow"/>
              </w:rPr>
            </w:pPr>
          </w:p>
        </w:tc>
      </w:tr>
      <w:tr w:rsidR="000E2997" w:rsidRPr="000E2997" w14:paraId="39185BC9" w14:textId="77777777" w:rsidTr="007A6971">
        <w:trPr>
          <w:trHeight w:val="300"/>
        </w:trPr>
        <w:tc>
          <w:tcPr>
            <w:tcW w:w="709" w:type="dxa"/>
            <w:vMerge/>
            <w:tcBorders>
              <w:top w:val="nil"/>
              <w:left w:val="single" w:sz="4" w:space="0" w:color="auto"/>
              <w:bottom w:val="single" w:sz="4" w:space="0" w:color="auto"/>
              <w:right w:val="single" w:sz="4" w:space="0" w:color="auto"/>
            </w:tcBorders>
            <w:vAlign w:val="center"/>
            <w:hideMark/>
          </w:tcPr>
          <w:p w14:paraId="05DCA07C"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7C0558DC" w14:textId="77777777" w:rsidR="000E2997" w:rsidRPr="000E2997" w:rsidRDefault="000E2997" w:rsidP="000E2997">
            <w:pPr>
              <w:rPr>
                <w:rFonts w:ascii="Times New Roman" w:hAnsi="Times New Roman" w:cs="Times New Roman"/>
                <w:color w:val="000000"/>
                <w:sz w:val="22"/>
                <w:szCs w:val="22"/>
              </w:rPr>
            </w:pPr>
          </w:p>
        </w:tc>
        <w:tc>
          <w:tcPr>
            <w:tcW w:w="4820" w:type="dxa"/>
            <w:tcBorders>
              <w:top w:val="nil"/>
              <w:left w:val="nil"/>
              <w:bottom w:val="single" w:sz="4" w:space="0" w:color="auto"/>
              <w:right w:val="single" w:sz="4" w:space="0" w:color="auto"/>
            </w:tcBorders>
            <w:shd w:val="clear" w:color="000000" w:fill="FFFFFF"/>
            <w:vAlign w:val="center"/>
            <w:hideMark/>
          </w:tcPr>
          <w:p w14:paraId="742EE961" w14:textId="3E692A49" w:rsidR="000E2997" w:rsidRPr="000E2997" w:rsidRDefault="000E2997" w:rsidP="00F568DC">
            <w:pPr>
              <w:rPr>
                <w:rFonts w:ascii="Times New Roman" w:hAnsi="Times New Roman" w:cs="Times New Roman"/>
                <w:color w:val="000000"/>
                <w:sz w:val="22"/>
                <w:szCs w:val="22"/>
              </w:rPr>
            </w:pPr>
            <w:r w:rsidRPr="000E2997">
              <w:rPr>
                <w:rFonts w:ascii="Times New Roman" w:hAnsi="Times New Roman" w:cs="Times New Roman"/>
                <w:color w:val="000000"/>
                <w:sz w:val="22"/>
                <w:szCs w:val="22"/>
              </w:rPr>
              <w:t>Мак</w:t>
            </w:r>
            <w:r w:rsidR="00F568DC">
              <w:rPr>
                <w:rFonts w:ascii="Times New Roman" w:hAnsi="Times New Roman" w:cs="Times New Roman"/>
                <w:color w:val="000000"/>
                <w:sz w:val="22"/>
                <w:szCs w:val="22"/>
              </w:rPr>
              <w:t>симальная толщина резания,</w:t>
            </w:r>
            <w:r w:rsidRPr="000E2997">
              <w:rPr>
                <w:rFonts w:ascii="Times New Roman" w:hAnsi="Times New Roman" w:cs="Times New Roman"/>
                <w:color w:val="000000"/>
                <w:sz w:val="22"/>
                <w:szCs w:val="22"/>
              </w:rPr>
              <w:t xml:space="preserve"> мм</w:t>
            </w:r>
          </w:p>
        </w:tc>
        <w:tc>
          <w:tcPr>
            <w:tcW w:w="2438" w:type="dxa"/>
            <w:tcBorders>
              <w:top w:val="nil"/>
              <w:left w:val="nil"/>
              <w:bottom w:val="single" w:sz="4" w:space="0" w:color="auto"/>
              <w:right w:val="single" w:sz="4" w:space="0" w:color="auto"/>
            </w:tcBorders>
            <w:shd w:val="clear" w:color="000000" w:fill="FFFFFF"/>
            <w:vAlign w:val="center"/>
          </w:tcPr>
          <w:p w14:paraId="46BC1903" w14:textId="60FF16F5" w:rsidR="000E2997" w:rsidRPr="000E2997" w:rsidRDefault="000E2997" w:rsidP="000E2997">
            <w:pPr>
              <w:jc w:val="center"/>
              <w:rPr>
                <w:rFonts w:ascii="Times New Roman" w:hAnsi="Times New Roman" w:cs="Times New Roman"/>
                <w:color w:val="000000"/>
                <w:sz w:val="22"/>
                <w:szCs w:val="22"/>
                <w:highlight w:val="yellow"/>
              </w:rPr>
            </w:pPr>
          </w:p>
        </w:tc>
      </w:tr>
      <w:tr w:rsidR="000E2997" w:rsidRPr="000E2997" w14:paraId="5C2261E7" w14:textId="77777777" w:rsidTr="007A6971">
        <w:trPr>
          <w:trHeight w:val="300"/>
        </w:trPr>
        <w:tc>
          <w:tcPr>
            <w:tcW w:w="709" w:type="dxa"/>
            <w:vMerge/>
            <w:tcBorders>
              <w:top w:val="nil"/>
              <w:left w:val="single" w:sz="4" w:space="0" w:color="auto"/>
              <w:bottom w:val="single" w:sz="4" w:space="0" w:color="auto"/>
              <w:right w:val="single" w:sz="4" w:space="0" w:color="auto"/>
            </w:tcBorders>
            <w:vAlign w:val="center"/>
            <w:hideMark/>
          </w:tcPr>
          <w:p w14:paraId="768603BC"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0E4A3BB6" w14:textId="77777777" w:rsidR="000E2997" w:rsidRPr="000E2997" w:rsidRDefault="000E2997" w:rsidP="000E2997">
            <w:pPr>
              <w:rPr>
                <w:rFonts w:ascii="Times New Roman" w:hAnsi="Times New Roman" w:cs="Times New Roman"/>
                <w:color w:val="000000"/>
                <w:sz w:val="22"/>
                <w:szCs w:val="22"/>
              </w:rPr>
            </w:pPr>
          </w:p>
        </w:tc>
        <w:tc>
          <w:tcPr>
            <w:tcW w:w="4820" w:type="dxa"/>
            <w:tcBorders>
              <w:top w:val="nil"/>
              <w:left w:val="nil"/>
              <w:bottom w:val="single" w:sz="4" w:space="0" w:color="auto"/>
              <w:right w:val="single" w:sz="4" w:space="0" w:color="auto"/>
            </w:tcBorders>
            <w:shd w:val="clear" w:color="000000" w:fill="FFFFFF"/>
            <w:vAlign w:val="center"/>
            <w:hideMark/>
          </w:tcPr>
          <w:p w14:paraId="50E164B2" w14:textId="5E11BAD7" w:rsidR="000E2997" w:rsidRPr="000E2997" w:rsidRDefault="000E2997" w:rsidP="00F568DC">
            <w:pPr>
              <w:rPr>
                <w:rFonts w:ascii="Times New Roman" w:hAnsi="Times New Roman" w:cs="Times New Roman"/>
                <w:color w:val="000000"/>
                <w:sz w:val="22"/>
                <w:szCs w:val="22"/>
              </w:rPr>
            </w:pPr>
            <w:r w:rsidRPr="000E2997">
              <w:rPr>
                <w:rFonts w:ascii="Times New Roman" w:hAnsi="Times New Roman" w:cs="Times New Roman"/>
                <w:color w:val="000000"/>
                <w:sz w:val="22"/>
                <w:szCs w:val="22"/>
              </w:rPr>
              <w:t>Максимальная масса заготов</w:t>
            </w:r>
            <w:r w:rsidR="00F568DC">
              <w:rPr>
                <w:rFonts w:ascii="Times New Roman" w:hAnsi="Times New Roman" w:cs="Times New Roman"/>
                <w:color w:val="000000"/>
                <w:sz w:val="22"/>
                <w:szCs w:val="22"/>
              </w:rPr>
              <w:t>ки</w:t>
            </w:r>
            <w:r w:rsidRPr="000E2997">
              <w:rPr>
                <w:rFonts w:ascii="Times New Roman" w:hAnsi="Times New Roman" w:cs="Times New Roman"/>
                <w:color w:val="000000"/>
                <w:sz w:val="22"/>
                <w:szCs w:val="22"/>
              </w:rPr>
              <w:t>, кг</w:t>
            </w:r>
          </w:p>
        </w:tc>
        <w:tc>
          <w:tcPr>
            <w:tcW w:w="2438" w:type="dxa"/>
            <w:tcBorders>
              <w:top w:val="nil"/>
              <w:left w:val="nil"/>
              <w:bottom w:val="single" w:sz="4" w:space="0" w:color="auto"/>
              <w:right w:val="single" w:sz="4" w:space="0" w:color="auto"/>
            </w:tcBorders>
            <w:shd w:val="clear" w:color="000000" w:fill="FFFFFF"/>
            <w:vAlign w:val="center"/>
          </w:tcPr>
          <w:p w14:paraId="71E0E79D" w14:textId="3520ABEB" w:rsidR="000E2997" w:rsidRPr="000E2997" w:rsidRDefault="000E2997" w:rsidP="000E2997">
            <w:pPr>
              <w:jc w:val="center"/>
              <w:rPr>
                <w:rFonts w:ascii="Times New Roman" w:hAnsi="Times New Roman" w:cs="Times New Roman"/>
                <w:color w:val="000000"/>
                <w:sz w:val="22"/>
                <w:szCs w:val="22"/>
                <w:highlight w:val="yellow"/>
              </w:rPr>
            </w:pPr>
          </w:p>
        </w:tc>
      </w:tr>
      <w:tr w:rsidR="000E2997" w:rsidRPr="000E2997" w14:paraId="7726613D" w14:textId="77777777" w:rsidTr="00F568DC">
        <w:trPr>
          <w:trHeight w:val="300"/>
        </w:trPr>
        <w:tc>
          <w:tcPr>
            <w:tcW w:w="709" w:type="dxa"/>
            <w:vMerge/>
            <w:tcBorders>
              <w:top w:val="nil"/>
              <w:left w:val="single" w:sz="4" w:space="0" w:color="auto"/>
              <w:bottom w:val="single" w:sz="4" w:space="0" w:color="auto"/>
              <w:right w:val="single" w:sz="4" w:space="0" w:color="auto"/>
            </w:tcBorders>
            <w:vAlign w:val="center"/>
            <w:hideMark/>
          </w:tcPr>
          <w:p w14:paraId="2E12BC1A"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1FC6FB7A" w14:textId="77777777" w:rsidR="000E2997" w:rsidRPr="000E2997" w:rsidRDefault="000E2997" w:rsidP="000E2997">
            <w:pPr>
              <w:rPr>
                <w:rFonts w:ascii="Times New Roman" w:hAnsi="Times New Roman" w:cs="Times New Roman"/>
                <w:color w:val="000000"/>
                <w:sz w:val="22"/>
                <w:szCs w:val="22"/>
              </w:rPr>
            </w:pPr>
          </w:p>
        </w:tc>
        <w:tc>
          <w:tcPr>
            <w:tcW w:w="7258" w:type="dxa"/>
            <w:gridSpan w:val="2"/>
            <w:tcBorders>
              <w:top w:val="nil"/>
              <w:left w:val="nil"/>
              <w:bottom w:val="single" w:sz="4" w:space="0" w:color="auto"/>
              <w:right w:val="single" w:sz="4" w:space="0" w:color="auto"/>
            </w:tcBorders>
            <w:shd w:val="clear" w:color="000000" w:fill="FFFFFF"/>
            <w:vAlign w:val="center"/>
          </w:tcPr>
          <w:p w14:paraId="30DF0743" w14:textId="417013F6" w:rsidR="000E2997" w:rsidRPr="000E2997" w:rsidRDefault="000E2997" w:rsidP="000E2997">
            <w:pPr>
              <w:jc w:val="center"/>
              <w:rPr>
                <w:rFonts w:ascii="Times New Roman" w:hAnsi="Times New Roman" w:cs="Times New Roman"/>
                <w:color w:val="000000"/>
                <w:sz w:val="22"/>
                <w:szCs w:val="22"/>
              </w:rPr>
            </w:pPr>
          </w:p>
        </w:tc>
      </w:tr>
      <w:tr w:rsidR="000E2997" w:rsidRPr="000E2997" w14:paraId="0A93CDBD" w14:textId="77777777" w:rsidTr="007A6971">
        <w:trPr>
          <w:trHeight w:val="300"/>
        </w:trPr>
        <w:tc>
          <w:tcPr>
            <w:tcW w:w="709" w:type="dxa"/>
            <w:vMerge/>
            <w:tcBorders>
              <w:top w:val="nil"/>
              <w:left w:val="single" w:sz="4" w:space="0" w:color="auto"/>
              <w:bottom w:val="single" w:sz="4" w:space="0" w:color="auto"/>
              <w:right w:val="single" w:sz="4" w:space="0" w:color="auto"/>
            </w:tcBorders>
            <w:vAlign w:val="center"/>
            <w:hideMark/>
          </w:tcPr>
          <w:p w14:paraId="166D6171"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7D3FDE53" w14:textId="77777777" w:rsidR="000E2997" w:rsidRPr="000E2997" w:rsidRDefault="000E2997" w:rsidP="000E2997">
            <w:pPr>
              <w:rPr>
                <w:rFonts w:ascii="Times New Roman" w:hAnsi="Times New Roman" w:cs="Times New Roman"/>
                <w:color w:val="000000"/>
                <w:sz w:val="22"/>
                <w:szCs w:val="22"/>
              </w:rPr>
            </w:pPr>
          </w:p>
        </w:tc>
        <w:tc>
          <w:tcPr>
            <w:tcW w:w="4820" w:type="dxa"/>
            <w:tcBorders>
              <w:top w:val="nil"/>
              <w:left w:val="nil"/>
              <w:bottom w:val="single" w:sz="4" w:space="0" w:color="auto"/>
              <w:right w:val="single" w:sz="4" w:space="0" w:color="auto"/>
            </w:tcBorders>
            <w:shd w:val="clear" w:color="000000" w:fill="FFFFFF"/>
            <w:vAlign w:val="center"/>
            <w:hideMark/>
          </w:tcPr>
          <w:p w14:paraId="164111C9" w14:textId="77777777" w:rsidR="000E2997" w:rsidRPr="000E2997" w:rsidRDefault="000E2997" w:rsidP="000E2997">
            <w:pPr>
              <w:ind w:firstLineChars="500" w:firstLine="1100"/>
              <w:rPr>
                <w:rFonts w:ascii="Times New Roman" w:hAnsi="Times New Roman" w:cs="Times New Roman"/>
                <w:color w:val="000000"/>
                <w:sz w:val="22"/>
                <w:szCs w:val="22"/>
              </w:rPr>
            </w:pPr>
            <w:r w:rsidRPr="000E2997">
              <w:rPr>
                <w:rFonts w:ascii="Times New Roman" w:hAnsi="Times New Roman" w:cs="Times New Roman"/>
                <w:color w:val="000000"/>
                <w:sz w:val="22"/>
                <w:szCs w:val="22"/>
              </w:rPr>
              <w:t>-    ширина</w:t>
            </w:r>
          </w:p>
        </w:tc>
        <w:tc>
          <w:tcPr>
            <w:tcW w:w="2438" w:type="dxa"/>
            <w:tcBorders>
              <w:top w:val="nil"/>
              <w:left w:val="nil"/>
              <w:bottom w:val="single" w:sz="4" w:space="0" w:color="auto"/>
              <w:right w:val="single" w:sz="4" w:space="0" w:color="auto"/>
            </w:tcBorders>
            <w:shd w:val="clear" w:color="000000" w:fill="FFFFFF"/>
            <w:vAlign w:val="center"/>
          </w:tcPr>
          <w:p w14:paraId="59541AC5" w14:textId="03BAAA0D" w:rsidR="000E2997" w:rsidRPr="000E2997" w:rsidRDefault="000E2997" w:rsidP="000E2997">
            <w:pPr>
              <w:jc w:val="center"/>
              <w:rPr>
                <w:rFonts w:ascii="Times New Roman" w:hAnsi="Times New Roman" w:cs="Times New Roman"/>
                <w:color w:val="000000"/>
                <w:sz w:val="22"/>
                <w:szCs w:val="22"/>
                <w:highlight w:val="yellow"/>
              </w:rPr>
            </w:pPr>
          </w:p>
        </w:tc>
      </w:tr>
      <w:tr w:rsidR="000E2997" w:rsidRPr="000E2997" w14:paraId="171D43BE" w14:textId="77777777" w:rsidTr="007A6971">
        <w:trPr>
          <w:trHeight w:val="300"/>
        </w:trPr>
        <w:tc>
          <w:tcPr>
            <w:tcW w:w="709" w:type="dxa"/>
            <w:vMerge/>
            <w:tcBorders>
              <w:top w:val="nil"/>
              <w:left w:val="single" w:sz="4" w:space="0" w:color="auto"/>
              <w:bottom w:val="single" w:sz="4" w:space="0" w:color="auto"/>
              <w:right w:val="single" w:sz="4" w:space="0" w:color="auto"/>
            </w:tcBorders>
            <w:vAlign w:val="center"/>
            <w:hideMark/>
          </w:tcPr>
          <w:p w14:paraId="63487ACA"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6E9B7AE3" w14:textId="77777777" w:rsidR="000E2997" w:rsidRPr="000E2997" w:rsidRDefault="000E2997" w:rsidP="000E2997">
            <w:pPr>
              <w:rPr>
                <w:rFonts w:ascii="Times New Roman" w:hAnsi="Times New Roman" w:cs="Times New Roman"/>
                <w:color w:val="000000"/>
                <w:sz w:val="22"/>
                <w:szCs w:val="22"/>
              </w:rPr>
            </w:pPr>
          </w:p>
        </w:tc>
        <w:tc>
          <w:tcPr>
            <w:tcW w:w="4820" w:type="dxa"/>
            <w:tcBorders>
              <w:top w:val="nil"/>
              <w:left w:val="nil"/>
              <w:bottom w:val="single" w:sz="4" w:space="0" w:color="auto"/>
              <w:right w:val="single" w:sz="4" w:space="0" w:color="auto"/>
            </w:tcBorders>
            <w:shd w:val="clear" w:color="000000" w:fill="FFFFFF"/>
            <w:vAlign w:val="center"/>
            <w:hideMark/>
          </w:tcPr>
          <w:p w14:paraId="5DC638B2" w14:textId="77777777" w:rsidR="000E2997" w:rsidRPr="000E2997" w:rsidRDefault="000E2997" w:rsidP="000E2997">
            <w:pPr>
              <w:ind w:firstLineChars="500" w:firstLine="1100"/>
              <w:rPr>
                <w:rFonts w:ascii="Times New Roman" w:hAnsi="Times New Roman" w:cs="Times New Roman"/>
                <w:color w:val="000000"/>
                <w:sz w:val="22"/>
                <w:szCs w:val="22"/>
              </w:rPr>
            </w:pPr>
            <w:r w:rsidRPr="000E2997">
              <w:rPr>
                <w:rFonts w:ascii="Times New Roman" w:hAnsi="Times New Roman" w:cs="Times New Roman"/>
                <w:color w:val="000000"/>
                <w:sz w:val="22"/>
                <w:szCs w:val="22"/>
              </w:rPr>
              <w:t>-    длина</w:t>
            </w:r>
          </w:p>
        </w:tc>
        <w:tc>
          <w:tcPr>
            <w:tcW w:w="2438" w:type="dxa"/>
            <w:tcBorders>
              <w:top w:val="nil"/>
              <w:left w:val="nil"/>
              <w:bottom w:val="single" w:sz="4" w:space="0" w:color="auto"/>
              <w:right w:val="single" w:sz="4" w:space="0" w:color="auto"/>
            </w:tcBorders>
            <w:shd w:val="clear" w:color="000000" w:fill="FFFFFF"/>
            <w:vAlign w:val="center"/>
          </w:tcPr>
          <w:p w14:paraId="1879E39A" w14:textId="2B1A547E" w:rsidR="000E2997" w:rsidRPr="000E2997" w:rsidRDefault="000E2997" w:rsidP="000E2997">
            <w:pPr>
              <w:jc w:val="center"/>
              <w:rPr>
                <w:rFonts w:ascii="Times New Roman" w:hAnsi="Times New Roman" w:cs="Times New Roman"/>
                <w:color w:val="000000"/>
                <w:sz w:val="22"/>
                <w:szCs w:val="22"/>
                <w:highlight w:val="yellow"/>
              </w:rPr>
            </w:pPr>
          </w:p>
        </w:tc>
      </w:tr>
      <w:tr w:rsidR="000E2997" w:rsidRPr="000E2997" w14:paraId="2B0A9D59" w14:textId="77777777" w:rsidTr="00F568DC">
        <w:trPr>
          <w:trHeight w:val="300"/>
        </w:trPr>
        <w:tc>
          <w:tcPr>
            <w:tcW w:w="709" w:type="dxa"/>
            <w:vMerge/>
            <w:tcBorders>
              <w:top w:val="nil"/>
              <w:left w:val="single" w:sz="4" w:space="0" w:color="auto"/>
              <w:bottom w:val="single" w:sz="4" w:space="0" w:color="auto"/>
              <w:right w:val="single" w:sz="4" w:space="0" w:color="auto"/>
            </w:tcBorders>
            <w:vAlign w:val="center"/>
            <w:hideMark/>
          </w:tcPr>
          <w:p w14:paraId="58BC9DB9"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56FBA9E8" w14:textId="77777777" w:rsidR="000E2997" w:rsidRPr="000E2997" w:rsidRDefault="000E2997" w:rsidP="000E2997">
            <w:pPr>
              <w:rPr>
                <w:rFonts w:ascii="Times New Roman" w:hAnsi="Times New Roman" w:cs="Times New Roman"/>
                <w:color w:val="000000"/>
                <w:sz w:val="22"/>
                <w:szCs w:val="22"/>
              </w:rPr>
            </w:pPr>
          </w:p>
        </w:tc>
        <w:tc>
          <w:tcPr>
            <w:tcW w:w="7258" w:type="dxa"/>
            <w:gridSpan w:val="2"/>
            <w:tcBorders>
              <w:top w:val="nil"/>
              <w:left w:val="nil"/>
              <w:bottom w:val="single" w:sz="4" w:space="0" w:color="auto"/>
              <w:right w:val="single" w:sz="4" w:space="0" w:color="auto"/>
            </w:tcBorders>
            <w:shd w:val="clear" w:color="000000" w:fill="FFFFFF"/>
            <w:vAlign w:val="center"/>
          </w:tcPr>
          <w:p w14:paraId="3D6D7412" w14:textId="2C284037" w:rsidR="000E2997" w:rsidRPr="000E2997" w:rsidRDefault="000E2997" w:rsidP="000E2997">
            <w:pPr>
              <w:jc w:val="center"/>
              <w:rPr>
                <w:rFonts w:ascii="Times New Roman" w:hAnsi="Times New Roman" w:cs="Times New Roman"/>
                <w:color w:val="000000"/>
                <w:sz w:val="22"/>
                <w:szCs w:val="22"/>
              </w:rPr>
            </w:pPr>
          </w:p>
        </w:tc>
      </w:tr>
      <w:tr w:rsidR="000E2997" w:rsidRPr="000E2997" w14:paraId="3D401892" w14:textId="77777777" w:rsidTr="007A6971">
        <w:trPr>
          <w:trHeight w:val="300"/>
        </w:trPr>
        <w:tc>
          <w:tcPr>
            <w:tcW w:w="709" w:type="dxa"/>
            <w:vMerge/>
            <w:tcBorders>
              <w:top w:val="nil"/>
              <w:left w:val="single" w:sz="4" w:space="0" w:color="auto"/>
              <w:bottom w:val="single" w:sz="4" w:space="0" w:color="auto"/>
              <w:right w:val="single" w:sz="4" w:space="0" w:color="auto"/>
            </w:tcBorders>
            <w:vAlign w:val="center"/>
            <w:hideMark/>
          </w:tcPr>
          <w:p w14:paraId="51432BC2"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18F295CF" w14:textId="77777777" w:rsidR="000E2997" w:rsidRPr="000E2997" w:rsidRDefault="000E2997" w:rsidP="000E2997">
            <w:pPr>
              <w:rPr>
                <w:rFonts w:ascii="Times New Roman" w:hAnsi="Times New Roman" w:cs="Times New Roman"/>
                <w:color w:val="000000"/>
                <w:sz w:val="22"/>
                <w:szCs w:val="22"/>
              </w:rPr>
            </w:pPr>
          </w:p>
        </w:tc>
        <w:tc>
          <w:tcPr>
            <w:tcW w:w="4820" w:type="dxa"/>
            <w:tcBorders>
              <w:top w:val="nil"/>
              <w:left w:val="nil"/>
              <w:bottom w:val="single" w:sz="4" w:space="0" w:color="auto"/>
              <w:right w:val="single" w:sz="4" w:space="0" w:color="auto"/>
            </w:tcBorders>
            <w:shd w:val="clear" w:color="000000" w:fill="FFFFFF"/>
            <w:vAlign w:val="center"/>
            <w:hideMark/>
          </w:tcPr>
          <w:p w14:paraId="2D69E1FE" w14:textId="77777777" w:rsidR="000E2997" w:rsidRPr="000E2997" w:rsidRDefault="000E2997" w:rsidP="000E2997">
            <w:pPr>
              <w:ind w:firstLineChars="500" w:firstLine="1100"/>
              <w:rPr>
                <w:rFonts w:ascii="Times New Roman" w:hAnsi="Times New Roman" w:cs="Times New Roman"/>
                <w:color w:val="000000"/>
                <w:sz w:val="22"/>
                <w:szCs w:val="22"/>
              </w:rPr>
            </w:pPr>
            <w:r w:rsidRPr="000E2997">
              <w:rPr>
                <w:rFonts w:ascii="Times New Roman" w:hAnsi="Times New Roman" w:cs="Times New Roman"/>
                <w:color w:val="000000"/>
                <w:sz w:val="22"/>
                <w:szCs w:val="22"/>
              </w:rPr>
              <w:t>-    ось "Х"</w:t>
            </w:r>
          </w:p>
        </w:tc>
        <w:tc>
          <w:tcPr>
            <w:tcW w:w="2438" w:type="dxa"/>
            <w:tcBorders>
              <w:top w:val="nil"/>
              <w:left w:val="nil"/>
              <w:bottom w:val="single" w:sz="4" w:space="0" w:color="auto"/>
              <w:right w:val="single" w:sz="4" w:space="0" w:color="auto"/>
            </w:tcBorders>
            <w:shd w:val="clear" w:color="000000" w:fill="FFFFFF"/>
            <w:vAlign w:val="center"/>
          </w:tcPr>
          <w:p w14:paraId="520FA52A" w14:textId="1F343AAD" w:rsidR="000E2997" w:rsidRPr="000E2997" w:rsidRDefault="000E2997" w:rsidP="000E2997">
            <w:pPr>
              <w:jc w:val="center"/>
              <w:rPr>
                <w:rFonts w:ascii="Times New Roman" w:hAnsi="Times New Roman" w:cs="Times New Roman"/>
                <w:color w:val="000000"/>
                <w:sz w:val="22"/>
                <w:szCs w:val="22"/>
                <w:highlight w:val="yellow"/>
              </w:rPr>
            </w:pPr>
          </w:p>
        </w:tc>
      </w:tr>
      <w:tr w:rsidR="000E2997" w:rsidRPr="000E2997" w14:paraId="551A45EE" w14:textId="77777777" w:rsidTr="007A6971">
        <w:trPr>
          <w:trHeight w:val="300"/>
        </w:trPr>
        <w:tc>
          <w:tcPr>
            <w:tcW w:w="709" w:type="dxa"/>
            <w:vMerge/>
            <w:tcBorders>
              <w:top w:val="nil"/>
              <w:left w:val="single" w:sz="4" w:space="0" w:color="auto"/>
              <w:bottom w:val="single" w:sz="4" w:space="0" w:color="auto"/>
              <w:right w:val="single" w:sz="4" w:space="0" w:color="auto"/>
            </w:tcBorders>
            <w:vAlign w:val="center"/>
            <w:hideMark/>
          </w:tcPr>
          <w:p w14:paraId="5EFB6A7C"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6E3101E4" w14:textId="77777777" w:rsidR="000E2997" w:rsidRPr="000E2997" w:rsidRDefault="000E2997" w:rsidP="000E2997">
            <w:pPr>
              <w:rPr>
                <w:rFonts w:ascii="Times New Roman" w:hAnsi="Times New Roman" w:cs="Times New Roman"/>
                <w:color w:val="000000"/>
                <w:sz w:val="22"/>
                <w:szCs w:val="22"/>
              </w:rPr>
            </w:pPr>
          </w:p>
        </w:tc>
        <w:tc>
          <w:tcPr>
            <w:tcW w:w="4820" w:type="dxa"/>
            <w:tcBorders>
              <w:top w:val="nil"/>
              <w:left w:val="nil"/>
              <w:bottom w:val="single" w:sz="4" w:space="0" w:color="auto"/>
              <w:right w:val="single" w:sz="4" w:space="0" w:color="auto"/>
            </w:tcBorders>
            <w:shd w:val="clear" w:color="000000" w:fill="FFFFFF"/>
            <w:vAlign w:val="center"/>
            <w:hideMark/>
          </w:tcPr>
          <w:p w14:paraId="692288C7" w14:textId="77777777" w:rsidR="000E2997" w:rsidRPr="000E2997" w:rsidRDefault="000E2997" w:rsidP="000E2997">
            <w:pPr>
              <w:ind w:firstLineChars="500" w:firstLine="1100"/>
              <w:rPr>
                <w:rFonts w:ascii="Times New Roman" w:hAnsi="Times New Roman" w:cs="Times New Roman"/>
                <w:color w:val="000000"/>
                <w:sz w:val="22"/>
                <w:szCs w:val="22"/>
              </w:rPr>
            </w:pPr>
            <w:r w:rsidRPr="000E2997">
              <w:rPr>
                <w:rFonts w:ascii="Times New Roman" w:hAnsi="Times New Roman" w:cs="Times New Roman"/>
                <w:color w:val="000000"/>
                <w:sz w:val="22"/>
                <w:szCs w:val="22"/>
              </w:rPr>
              <w:t>-    ось "У"</w:t>
            </w:r>
          </w:p>
        </w:tc>
        <w:tc>
          <w:tcPr>
            <w:tcW w:w="2438" w:type="dxa"/>
            <w:tcBorders>
              <w:top w:val="nil"/>
              <w:left w:val="nil"/>
              <w:bottom w:val="single" w:sz="4" w:space="0" w:color="auto"/>
              <w:right w:val="single" w:sz="4" w:space="0" w:color="auto"/>
            </w:tcBorders>
            <w:shd w:val="clear" w:color="000000" w:fill="FFFFFF"/>
            <w:vAlign w:val="center"/>
          </w:tcPr>
          <w:p w14:paraId="6CE62B5B" w14:textId="31BBB745" w:rsidR="000E2997" w:rsidRPr="000E2997" w:rsidRDefault="000E2997" w:rsidP="000E2997">
            <w:pPr>
              <w:jc w:val="center"/>
              <w:rPr>
                <w:rFonts w:ascii="Times New Roman" w:hAnsi="Times New Roman" w:cs="Times New Roman"/>
                <w:color w:val="000000"/>
                <w:sz w:val="22"/>
                <w:szCs w:val="22"/>
                <w:highlight w:val="yellow"/>
              </w:rPr>
            </w:pPr>
          </w:p>
        </w:tc>
      </w:tr>
      <w:tr w:rsidR="000E2997" w:rsidRPr="000E2997" w14:paraId="33FE233B" w14:textId="77777777" w:rsidTr="007A6971">
        <w:trPr>
          <w:trHeight w:val="300"/>
        </w:trPr>
        <w:tc>
          <w:tcPr>
            <w:tcW w:w="709" w:type="dxa"/>
            <w:vMerge/>
            <w:tcBorders>
              <w:top w:val="nil"/>
              <w:left w:val="single" w:sz="4" w:space="0" w:color="auto"/>
              <w:bottom w:val="single" w:sz="4" w:space="0" w:color="auto"/>
              <w:right w:val="single" w:sz="4" w:space="0" w:color="auto"/>
            </w:tcBorders>
            <w:vAlign w:val="center"/>
            <w:hideMark/>
          </w:tcPr>
          <w:p w14:paraId="6BF9AFAC"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64D54F1F" w14:textId="77777777" w:rsidR="000E2997" w:rsidRPr="000E2997" w:rsidRDefault="000E2997" w:rsidP="000E2997">
            <w:pPr>
              <w:rPr>
                <w:rFonts w:ascii="Times New Roman" w:hAnsi="Times New Roman" w:cs="Times New Roman"/>
                <w:color w:val="000000"/>
                <w:sz w:val="22"/>
                <w:szCs w:val="22"/>
              </w:rPr>
            </w:pPr>
          </w:p>
        </w:tc>
        <w:tc>
          <w:tcPr>
            <w:tcW w:w="4820" w:type="dxa"/>
            <w:tcBorders>
              <w:top w:val="nil"/>
              <w:left w:val="nil"/>
              <w:bottom w:val="single" w:sz="4" w:space="0" w:color="auto"/>
              <w:right w:val="single" w:sz="4" w:space="0" w:color="auto"/>
            </w:tcBorders>
            <w:shd w:val="clear" w:color="000000" w:fill="FFFFFF"/>
            <w:vAlign w:val="center"/>
            <w:hideMark/>
          </w:tcPr>
          <w:p w14:paraId="664938FE" w14:textId="77777777" w:rsidR="000E2997" w:rsidRPr="000E2997" w:rsidRDefault="000E2997" w:rsidP="000E2997">
            <w:pPr>
              <w:ind w:firstLineChars="500" w:firstLine="1100"/>
              <w:rPr>
                <w:rFonts w:ascii="Times New Roman" w:hAnsi="Times New Roman" w:cs="Times New Roman"/>
                <w:color w:val="000000"/>
                <w:sz w:val="22"/>
                <w:szCs w:val="22"/>
              </w:rPr>
            </w:pPr>
            <w:r w:rsidRPr="000E2997">
              <w:rPr>
                <w:rFonts w:ascii="Times New Roman" w:hAnsi="Times New Roman" w:cs="Times New Roman"/>
                <w:color w:val="000000"/>
                <w:sz w:val="22"/>
                <w:szCs w:val="22"/>
              </w:rPr>
              <w:t>-    ось "Z"</w:t>
            </w:r>
          </w:p>
        </w:tc>
        <w:tc>
          <w:tcPr>
            <w:tcW w:w="2438" w:type="dxa"/>
            <w:tcBorders>
              <w:top w:val="nil"/>
              <w:left w:val="nil"/>
              <w:bottom w:val="single" w:sz="4" w:space="0" w:color="auto"/>
              <w:right w:val="single" w:sz="4" w:space="0" w:color="auto"/>
            </w:tcBorders>
            <w:shd w:val="clear" w:color="000000" w:fill="FFFFFF"/>
            <w:vAlign w:val="center"/>
          </w:tcPr>
          <w:p w14:paraId="221C5539" w14:textId="0972A34B" w:rsidR="000E2997" w:rsidRPr="000E2997" w:rsidRDefault="000E2997" w:rsidP="000E2997">
            <w:pPr>
              <w:jc w:val="center"/>
              <w:rPr>
                <w:rFonts w:ascii="Times New Roman" w:hAnsi="Times New Roman" w:cs="Times New Roman"/>
                <w:color w:val="000000"/>
                <w:sz w:val="22"/>
                <w:szCs w:val="22"/>
                <w:highlight w:val="yellow"/>
              </w:rPr>
            </w:pPr>
          </w:p>
        </w:tc>
      </w:tr>
      <w:tr w:rsidR="000E2997" w:rsidRPr="000E2997" w14:paraId="0509748B" w14:textId="77777777" w:rsidTr="007A6971">
        <w:trPr>
          <w:trHeight w:val="300"/>
        </w:trPr>
        <w:tc>
          <w:tcPr>
            <w:tcW w:w="709" w:type="dxa"/>
            <w:vMerge/>
            <w:tcBorders>
              <w:top w:val="nil"/>
              <w:left w:val="single" w:sz="4" w:space="0" w:color="auto"/>
              <w:bottom w:val="single" w:sz="4" w:space="0" w:color="auto"/>
              <w:right w:val="single" w:sz="4" w:space="0" w:color="auto"/>
            </w:tcBorders>
            <w:vAlign w:val="center"/>
            <w:hideMark/>
          </w:tcPr>
          <w:p w14:paraId="379A58C3"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374C11DF" w14:textId="77777777" w:rsidR="000E2997" w:rsidRPr="000E2997" w:rsidRDefault="000E2997" w:rsidP="000E2997">
            <w:pPr>
              <w:rPr>
                <w:rFonts w:ascii="Times New Roman" w:hAnsi="Times New Roman" w:cs="Times New Roman"/>
                <w:color w:val="000000"/>
                <w:sz w:val="22"/>
                <w:szCs w:val="22"/>
              </w:rPr>
            </w:pPr>
          </w:p>
        </w:tc>
        <w:tc>
          <w:tcPr>
            <w:tcW w:w="4820" w:type="dxa"/>
            <w:tcBorders>
              <w:top w:val="nil"/>
              <w:left w:val="nil"/>
              <w:bottom w:val="single" w:sz="4" w:space="0" w:color="auto"/>
              <w:right w:val="single" w:sz="4" w:space="0" w:color="auto"/>
            </w:tcBorders>
            <w:shd w:val="clear" w:color="000000" w:fill="FFFFFF"/>
            <w:vAlign w:val="center"/>
            <w:hideMark/>
          </w:tcPr>
          <w:p w14:paraId="7C567A77" w14:textId="56766E95" w:rsidR="000E2997" w:rsidRPr="000E2997" w:rsidRDefault="00F568DC" w:rsidP="00F568DC">
            <w:pPr>
              <w:rPr>
                <w:rFonts w:ascii="Times New Roman" w:hAnsi="Times New Roman" w:cs="Times New Roman"/>
                <w:color w:val="000000"/>
                <w:sz w:val="22"/>
                <w:szCs w:val="22"/>
              </w:rPr>
            </w:pPr>
            <w:r>
              <w:rPr>
                <w:rFonts w:ascii="Times New Roman" w:hAnsi="Times New Roman" w:cs="Times New Roman"/>
                <w:color w:val="000000"/>
                <w:sz w:val="22"/>
                <w:szCs w:val="22"/>
              </w:rPr>
              <w:t>U/V перемещения</w:t>
            </w:r>
            <w:r w:rsidR="000E2997" w:rsidRPr="000E2997">
              <w:rPr>
                <w:rFonts w:ascii="Times New Roman" w:hAnsi="Times New Roman" w:cs="Times New Roman"/>
                <w:color w:val="000000"/>
                <w:sz w:val="22"/>
                <w:szCs w:val="22"/>
              </w:rPr>
              <w:t>, мм</w:t>
            </w:r>
          </w:p>
        </w:tc>
        <w:tc>
          <w:tcPr>
            <w:tcW w:w="2438" w:type="dxa"/>
            <w:tcBorders>
              <w:top w:val="nil"/>
              <w:left w:val="nil"/>
              <w:bottom w:val="single" w:sz="4" w:space="0" w:color="auto"/>
              <w:right w:val="single" w:sz="4" w:space="0" w:color="auto"/>
            </w:tcBorders>
            <w:shd w:val="clear" w:color="000000" w:fill="FFFFFF"/>
            <w:vAlign w:val="center"/>
          </w:tcPr>
          <w:p w14:paraId="1CA51AFF" w14:textId="0DEF23D4" w:rsidR="000E2997" w:rsidRPr="000E2997" w:rsidRDefault="000E2997" w:rsidP="000E2997">
            <w:pPr>
              <w:jc w:val="center"/>
              <w:rPr>
                <w:rFonts w:ascii="Times New Roman" w:hAnsi="Times New Roman" w:cs="Times New Roman"/>
                <w:color w:val="000000"/>
                <w:sz w:val="22"/>
                <w:szCs w:val="22"/>
                <w:highlight w:val="yellow"/>
              </w:rPr>
            </w:pPr>
          </w:p>
        </w:tc>
      </w:tr>
      <w:tr w:rsidR="000E2997" w:rsidRPr="000E2997" w14:paraId="3BFA6FD1" w14:textId="77777777" w:rsidTr="000E2997">
        <w:trPr>
          <w:trHeight w:val="300"/>
        </w:trPr>
        <w:tc>
          <w:tcPr>
            <w:tcW w:w="709" w:type="dxa"/>
            <w:vMerge/>
            <w:tcBorders>
              <w:top w:val="nil"/>
              <w:left w:val="single" w:sz="4" w:space="0" w:color="auto"/>
              <w:bottom w:val="single" w:sz="4" w:space="0" w:color="auto"/>
              <w:right w:val="single" w:sz="4" w:space="0" w:color="auto"/>
            </w:tcBorders>
            <w:vAlign w:val="center"/>
            <w:hideMark/>
          </w:tcPr>
          <w:p w14:paraId="56C8AC0C"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6B7D20FF" w14:textId="77777777" w:rsidR="000E2997" w:rsidRPr="000E2997" w:rsidRDefault="000E2997" w:rsidP="000E2997">
            <w:pPr>
              <w:rPr>
                <w:rFonts w:ascii="Times New Roman" w:hAnsi="Times New Roman" w:cs="Times New Roman"/>
                <w:color w:val="000000"/>
                <w:sz w:val="22"/>
                <w:szCs w:val="22"/>
              </w:rPr>
            </w:pPr>
          </w:p>
        </w:tc>
        <w:tc>
          <w:tcPr>
            <w:tcW w:w="7258" w:type="dxa"/>
            <w:gridSpan w:val="2"/>
            <w:tcBorders>
              <w:top w:val="single" w:sz="4" w:space="0" w:color="auto"/>
              <w:left w:val="nil"/>
              <w:bottom w:val="single" w:sz="4" w:space="0" w:color="auto"/>
              <w:right w:val="single" w:sz="4" w:space="0" w:color="000000"/>
            </w:tcBorders>
            <w:shd w:val="clear" w:color="000000" w:fill="FFFFFF"/>
            <w:vAlign w:val="center"/>
            <w:hideMark/>
          </w:tcPr>
          <w:p w14:paraId="3A67D245" w14:textId="77777777" w:rsidR="000E2997" w:rsidRPr="000E2997" w:rsidRDefault="000E2997" w:rsidP="000E2997">
            <w:pPr>
              <w:jc w:val="center"/>
              <w:rPr>
                <w:rFonts w:ascii="Times New Roman" w:hAnsi="Times New Roman" w:cs="Times New Roman"/>
                <w:b/>
                <w:bCs/>
                <w:color w:val="000000"/>
                <w:sz w:val="22"/>
                <w:szCs w:val="22"/>
              </w:rPr>
            </w:pPr>
            <w:r w:rsidRPr="000E2997">
              <w:rPr>
                <w:rFonts w:ascii="Times New Roman" w:hAnsi="Times New Roman" w:cs="Times New Roman"/>
                <w:b/>
                <w:bCs/>
                <w:color w:val="000000"/>
                <w:sz w:val="22"/>
                <w:szCs w:val="22"/>
              </w:rPr>
              <w:t>Основные параметры системы перемотки проволоки</w:t>
            </w:r>
          </w:p>
        </w:tc>
      </w:tr>
      <w:tr w:rsidR="000E2997" w:rsidRPr="000E2997" w14:paraId="6D136FB5" w14:textId="77777777" w:rsidTr="007A6971">
        <w:trPr>
          <w:trHeight w:val="300"/>
        </w:trPr>
        <w:tc>
          <w:tcPr>
            <w:tcW w:w="709" w:type="dxa"/>
            <w:vMerge/>
            <w:tcBorders>
              <w:top w:val="nil"/>
              <w:left w:val="single" w:sz="4" w:space="0" w:color="auto"/>
              <w:bottom w:val="single" w:sz="4" w:space="0" w:color="auto"/>
              <w:right w:val="single" w:sz="4" w:space="0" w:color="auto"/>
            </w:tcBorders>
            <w:vAlign w:val="center"/>
            <w:hideMark/>
          </w:tcPr>
          <w:p w14:paraId="11A07B19"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549F1D36" w14:textId="77777777" w:rsidR="000E2997" w:rsidRPr="000E2997" w:rsidRDefault="000E2997" w:rsidP="000E2997">
            <w:pPr>
              <w:rPr>
                <w:rFonts w:ascii="Times New Roman" w:hAnsi="Times New Roman" w:cs="Times New Roman"/>
                <w:color w:val="000000"/>
                <w:sz w:val="22"/>
                <w:szCs w:val="22"/>
              </w:rPr>
            </w:pPr>
          </w:p>
        </w:tc>
        <w:tc>
          <w:tcPr>
            <w:tcW w:w="4820" w:type="dxa"/>
            <w:tcBorders>
              <w:top w:val="nil"/>
              <w:left w:val="nil"/>
              <w:bottom w:val="single" w:sz="4" w:space="0" w:color="auto"/>
              <w:right w:val="single" w:sz="4" w:space="0" w:color="auto"/>
            </w:tcBorders>
            <w:shd w:val="clear" w:color="000000" w:fill="FFFFFF"/>
            <w:vAlign w:val="center"/>
            <w:hideMark/>
          </w:tcPr>
          <w:p w14:paraId="7730841E" w14:textId="77777777" w:rsidR="000E2997" w:rsidRPr="000E2997" w:rsidRDefault="000E2997" w:rsidP="000E2997">
            <w:pPr>
              <w:rPr>
                <w:rFonts w:ascii="Times New Roman" w:hAnsi="Times New Roman" w:cs="Times New Roman"/>
                <w:color w:val="000000"/>
                <w:sz w:val="22"/>
                <w:szCs w:val="22"/>
              </w:rPr>
            </w:pPr>
            <w:r w:rsidRPr="000E2997">
              <w:rPr>
                <w:rFonts w:ascii="Times New Roman" w:hAnsi="Times New Roman" w:cs="Times New Roman"/>
                <w:color w:val="000000"/>
                <w:sz w:val="22"/>
                <w:szCs w:val="22"/>
              </w:rPr>
              <w:t>Используемый диаметр проволоки, мм</w:t>
            </w:r>
          </w:p>
        </w:tc>
        <w:tc>
          <w:tcPr>
            <w:tcW w:w="2438" w:type="dxa"/>
            <w:tcBorders>
              <w:top w:val="nil"/>
              <w:left w:val="nil"/>
              <w:bottom w:val="single" w:sz="4" w:space="0" w:color="auto"/>
              <w:right w:val="single" w:sz="4" w:space="0" w:color="auto"/>
            </w:tcBorders>
            <w:shd w:val="clear" w:color="000000" w:fill="FFFFFF"/>
            <w:vAlign w:val="center"/>
            <w:hideMark/>
          </w:tcPr>
          <w:p w14:paraId="1B497B7F" w14:textId="77777777" w:rsidR="000E2997" w:rsidRPr="000E2997" w:rsidRDefault="000E2997" w:rsidP="000E2997">
            <w:pPr>
              <w:jc w:val="center"/>
              <w:rPr>
                <w:rFonts w:ascii="Times New Roman" w:hAnsi="Times New Roman" w:cs="Times New Roman"/>
                <w:color w:val="000000"/>
                <w:sz w:val="22"/>
                <w:szCs w:val="22"/>
              </w:rPr>
            </w:pPr>
            <w:r w:rsidRPr="000E2997">
              <w:rPr>
                <w:rFonts w:ascii="Times New Roman" w:hAnsi="Times New Roman" w:cs="Times New Roman"/>
                <w:color w:val="000000"/>
                <w:sz w:val="22"/>
                <w:szCs w:val="22"/>
              </w:rPr>
              <w:t>0,1-0,2</w:t>
            </w:r>
          </w:p>
        </w:tc>
      </w:tr>
      <w:tr w:rsidR="000E2997" w:rsidRPr="000E2997" w14:paraId="30195A66" w14:textId="77777777" w:rsidTr="007A6971">
        <w:trPr>
          <w:trHeight w:val="300"/>
        </w:trPr>
        <w:tc>
          <w:tcPr>
            <w:tcW w:w="709" w:type="dxa"/>
            <w:vMerge/>
            <w:tcBorders>
              <w:top w:val="nil"/>
              <w:left w:val="single" w:sz="4" w:space="0" w:color="auto"/>
              <w:bottom w:val="single" w:sz="4" w:space="0" w:color="auto"/>
              <w:right w:val="single" w:sz="4" w:space="0" w:color="auto"/>
            </w:tcBorders>
            <w:vAlign w:val="center"/>
            <w:hideMark/>
          </w:tcPr>
          <w:p w14:paraId="1DB151EA"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36A04BDC" w14:textId="77777777" w:rsidR="000E2997" w:rsidRPr="000E2997" w:rsidRDefault="000E2997" w:rsidP="000E2997">
            <w:pPr>
              <w:rPr>
                <w:rFonts w:ascii="Times New Roman" w:hAnsi="Times New Roman" w:cs="Times New Roman"/>
                <w:color w:val="000000"/>
                <w:sz w:val="22"/>
                <w:szCs w:val="22"/>
              </w:rPr>
            </w:pPr>
          </w:p>
        </w:tc>
        <w:tc>
          <w:tcPr>
            <w:tcW w:w="4820" w:type="dxa"/>
            <w:tcBorders>
              <w:top w:val="nil"/>
              <w:left w:val="nil"/>
              <w:bottom w:val="single" w:sz="4" w:space="0" w:color="auto"/>
              <w:right w:val="single" w:sz="4" w:space="0" w:color="auto"/>
            </w:tcBorders>
            <w:shd w:val="clear" w:color="000000" w:fill="FFFFFF"/>
            <w:vAlign w:val="center"/>
            <w:hideMark/>
          </w:tcPr>
          <w:p w14:paraId="3E8B0632" w14:textId="77777777" w:rsidR="000E2997" w:rsidRPr="000E2997" w:rsidRDefault="000E2997" w:rsidP="000E2997">
            <w:pPr>
              <w:rPr>
                <w:rFonts w:ascii="Times New Roman" w:hAnsi="Times New Roman" w:cs="Times New Roman"/>
                <w:color w:val="000000"/>
                <w:sz w:val="22"/>
                <w:szCs w:val="22"/>
              </w:rPr>
            </w:pPr>
            <w:r w:rsidRPr="000E2997">
              <w:rPr>
                <w:rFonts w:ascii="Times New Roman" w:hAnsi="Times New Roman" w:cs="Times New Roman"/>
                <w:color w:val="000000"/>
                <w:sz w:val="22"/>
                <w:szCs w:val="22"/>
              </w:rPr>
              <w:t>Скорость перемотки проволоки, м/с</w:t>
            </w:r>
          </w:p>
        </w:tc>
        <w:tc>
          <w:tcPr>
            <w:tcW w:w="2438" w:type="dxa"/>
            <w:tcBorders>
              <w:top w:val="nil"/>
              <w:left w:val="nil"/>
              <w:bottom w:val="single" w:sz="4" w:space="0" w:color="auto"/>
              <w:right w:val="single" w:sz="4" w:space="0" w:color="auto"/>
            </w:tcBorders>
            <w:shd w:val="clear" w:color="000000" w:fill="FFFFFF"/>
            <w:vAlign w:val="center"/>
            <w:hideMark/>
          </w:tcPr>
          <w:p w14:paraId="76798CBE" w14:textId="77777777" w:rsidR="000E2997" w:rsidRPr="000E2997" w:rsidRDefault="000E2997" w:rsidP="000E2997">
            <w:pPr>
              <w:jc w:val="center"/>
              <w:rPr>
                <w:rFonts w:ascii="Times New Roman" w:hAnsi="Times New Roman" w:cs="Times New Roman"/>
                <w:color w:val="000000"/>
                <w:sz w:val="22"/>
                <w:szCs w:val="22"/>
              </w:rPr>
            </w:pPr>
            <w:r w:rsidRPr="000E2997">
              <w:rPr>
                <w:rFonts w:ascii="Times New Roman" w:hAnsi="Times New Roman" w:cs="Times New Roman"/>
                <w:color w:val="000000"/>
                <w:sz w:val="22"/>
                <w:szCs w:val="22"/>
              </w:rPr>
              <w:t>1-11,4</w:t>
            </w:r>
          </w:p>
        </w:tc>
      </w:tr>
      <w:tr w:rsidR="000E2997" w:rsidRPr="000E2997" w14:paraId="2A627C3F" w14:textId="77777777" w:rsidTr="007A6971">
        <w:trPr>
          <w:trHeight w:val="510"/>
        </w:trPr>
        <w:tc>
          <w:tcPr>
            <w:tcW w:w="709" w:type="dxa"/>
            <w:vMerge/>
            <w:tcBorders>
              <w:top w:val="nil"/>
              <w:left w:val="single" w:sz="4" w:space="0" w:color="auto"/>
              <w:bottom w:val="single" w:sz="4" w:space="0" w:color="auto"/>
              <w:right w:val="single" w:sz="4" w:space="0" w:color="auto"/>
            </w:tcBorders>
            <w:vAlign w:val="center"/>
            <w:hideMark/>
          </w:tcPr>
          <w:p w14:paraId="57ADBAD1"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3EE4D3DE" w14:textId="77777777" w:rsidR="000E2997" w:rsidRPr="000E2997" w:rsidRDefault="000E2997" w:rsidP="000E2997">
            <w:pPr>
              <w:rPr>
                <w:rFonts w:ascii="Times New Roman" w:hAnsi="Times New Roman" w:cs="Times New Roman"/>
                <w:color w:val="000000"/>
                <w:sz w:val="22"/>
                <w:szCs w:val="22"/>
              </w:rPr>
            </w:pPr>
          </w:p>
        </w:tc>
        <w:tc>
          <w:tcPr>
            <w:tcW w:w="4820" w:type="dxa"/>
            <w:tcBorders>
              <w:top w:val="nil"/>
              <w:left w:val="nil"/>
              <w:bottom w:val="single" w:sz="4" w:space="0" w:color="auto"/>
              <w:right w:val="single" w:sz="4" w:space="0" w:color="auto"/>
            </w:tcBorders>
            <w:shd w:val="clear" w:color="000000" w:fill="FFFFFF"/>
            <w:vAlign w:val="center"/>
            <w:hideMark/>
          </w:tcPr>
          <w:p w14:paraId="6BA0D3B9" w14:textId="7F1F3AD9" w:rsidR="000E2997" w:rsidRPr="000E2997" w:rsidRDefault="000E2997" w:rsidP="00F568DC">
            <w:pPr>
              <w:rPr>
                <w:rFonts w:ascii="Times New Roman" w:hAnsi="Times New Roman" w:cs="Times New Roman"/>
                <w:color w:val="000000"/>
                <w:sz w:val="22"/>
                <w:szCs w:val="22"/>
              </w:rPr>
            </w:pPr>
            <w:r w:rsidRPr="000E2997">
              <w:rPr>
                <w:rFonts w:ascii="Times New Roman" w:hAnsi="Times New Roman" w:cs="Times New Roman"/>
                <w:color w:val="000000"/>
                <w:sz w:val="22"/>
                <w:szCs w:val="22"/>
              </w:rPr>
              <w:t>Максималь</w:t>
            </w:r>
            <w:r w:rsidR="00F568DC">
              <w:rPr>
                <w:rFonts w:ascii="Times New Roman" w:hAnsi="Times New Roman" w:cs="Times New Roman"/>
                <w:color w:val="000000"/>
                <w:sz w:val="22"/>
                <w:szCs w:val="22"/>
              </w:rPr>
              <w:t>ная длина проволоки на барабане</w:t>
            </w:r>
            <w:r w:rsidRPr="000E2997">
              <w:rPr>
                <w:rFonts w:ascii="Times New Roman" w:hAnsi="Times New Roman" w:cs="Times New Roman"/>
                <w:color w:val="000000"/>
                <w:sz w:val="22"/>
                <w:szCs w:val="22"/>
              </w:rPr>
              <w:t>, м</w:t>
            </w:r>
          </w:p>
        </w:tc>
        <w:tc>
          <w:tcPr>
            <w:tcW w:w="2438" w:type="dxa"/>
            <w:tcBorders>
              <w:top w:val="nil"/>
              <w:left w:val="nil"/>
              <w:bottom w:val="single" w:sz="4" w:space="0" w:color="auto"/>
              <w:right w:val="single" w:sz="4" w:space="0" w:color="auto"/>
            </w:tcBorders>
            <w:shd w:val="clear" w:color="000000" w:fill="FFFFFF"/>
            <w:vAlign w:val="center"/>
            <w:hideMark/>
          </w:tcPr>
          <w:p w14:paraId="13E74583" w14:textId="6C21A32C" w:rsidR="000E2997" w:rsidRPr="000E2997" w:rsidRDefault="000E2997" w:rsidP="000E2997">
            <w:pPr>
              <w:jc w:val="center"/>
              <w:rPr>
                <w:rFonts w:ascii="Times New Roman" w:hAnsi="Times New Roman" w:cs="Times New Roman"/>
                <w:color w:val="000000"/>
                <w:sz w:val="22"/>
                <w:szCs w:val="22"/>
              </w:rPr>
            </w:pPr>
          </w:p>
        </w:tc>
      </w:tr>
      <w:tr w:rsidR="000E2997" w:rsidRPr="000E2997" w14:paraId="44344B0D" w14:textId="77777777" w:rsidTr="007A6971">
        <w:trPr>
          <w:trHeight w:val="510"/>
        </w:trPr>
        <w:tc>
          <w:tcPr>
            <w:tcW w:w="709" w:type="dxa"/>
            <w:vMerge/>
            <w:tcBorders>
              <w:top w:val="nil"/>
              <w:left w:val="single" w:sz="4" w:space="0" w:color="auto"/>
              <w:bottom w:val="single" w:sz="4" w:space="0" w:color="auto"/>
              <w:right w:val="single" w:sz="4" w:space="0" w:color="auto"/>
            </w:tcBorders>
            <w:vAlign w:val="center"/>
            <w:hideMark/>
          </w:tcPr>
          <w:p w14:paraId="1F454592"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3F8AACDC" w14:textId="77777777" w:rsidR="000E2997" w:rsidRPr="000E2997" w:rsidRDefault="000E2997" w:rsidP="000E2997">
            <w:pPr>
              <w:rPr>
                <w:rFonts w:ascii="Times New Roman" w:hAnsi="Times New Roman" w:cs="Times New Roman"/>
                <w:color w:val="000000"/>
                <w:sz w:val="22"/>
                <w:szCs w:val="22"/>
              </w:rPr>
            </w:pPr>
          </w:p>
        </w:tc>
        <w:tc>
          <w:tcPr>
            <w:tcW w:w="4820" w:type="dxa"/>
            <w:tcBorders>
              <w:top w:val="nil"/>
              <w:left w:val="nil"/>
              <w:bottom w:val="single" w:sz="4" w:space="0" w:color="auto"/>
              <w:right w:val="single" w:sz="4" w:space="0" w:color="auto"/>
            </w:tcBorders>
            <w:shd w:val="clear" w:color="000000" w:fill="FFFFFF"/>
            <w:vAlign w:val="center"/>
            <w:hideMark/>
          </w:tcPr>
          <w:p w14:paraId="46163DF3" w14:textId="77777777" w:rsidR="000E2997" w:rsidRPr="000E2997" w:rsidRDefault="000E2997" w:rsidP="000E2997">
            <w:pPr>
              <w:rPr>
                <w:rFonts w:ascii="Times New Roman" w:hAnsi="Times New Roman" w:cs="Times New Roman"/>
                <w:color w:val="000000"/>
                <w:sz w:val="22"/>
                <w:szCs w:val="22"/>
              </w:rPr>
            </w:pPr>
            <w:r w:rsidRPr="000E2997">
              <w:rPr>
                <w:rFonts w:ascii="Times New Roman" w:hAnsi="Times New Roman" w:cs="Times New Roman"/>
                <w:color w:val="000000"/>
                <w:sz w:val="22"/>
                <w:szCs w:val="22"/>
              </w:rPr>
              <w:t>Контроль натяжения проволоки</w:t>
            </w:r>
          </w:p>
        </w:tc>
        <w:tc>
          <w:tcPr>
            <w:tcW w:w="2438" w:type="dxa"/>
            <w:tcBorders>
              <w:top w:val="nil"/>
              <w:left w:val="nil"/>
              <w:bottom w:val="single" w:sz="4" w:space="0" w:color="auto"/>
              <w:right w:val="single" w:sz="4" w:space="0" w:color="auto"/>
            </w:tcBorders>
            <w:shd w:val="clear" w:color="000000" w:fill="FFFFFF"/>
            <w:vAlign w:val="center"/>
            <w:hideMark/>
          </w:tcPr>
          <w:p w14:paraId="5E537ECC" w14:textId="77777777" w:rsidR="000E2997" w:rsidRPr="000E2997" w:rsidRDefault="000E2997" w:rsidP="000E2997">
            <w:pPr>
              <w:jc w:val="center"/>
              <w:rPr>
                <w:rFonts w:ascii="Times New Roman" w:hAnsi="Times New Roman" w:cs="Times New Roman"/>
                <w:color w:val="000000"/>
                <w:sz w:val="22"/>
                <w:szCs w:val="22"/>
              </w:rPr>
            </w:pPr>
            <w:r w:rsidRPr="000E2997">
              <w:rPr>
                <w:rFonts w:ascii="Times New Roman" w:hAnsi="Times New Roman" w:cs="Times New Roman"/>
                <w:color w:val="000000"/>
                <w:sz w:val="22"/>
                <w:szCs w:val="22"/>
              </w:rPr>
              <w:t>Серводвигатель оси W</w:t>
            </w:r>
          </w:p>
        </w:tc>
      </w:tr>
      <w:tr w:rsidR="000E2997" w:rsidRPr="000E2997" w14:paraId="7B63AFB2" w14:textId="77777777" w:rsidTr="000E2997">
        <w:trPr>
          <w:trHeight w:val="300"/>
        </w:trPr>
        <w:tc>
          <w:tcPr>
            <w:tcW w:w="709" w:type="dxa"/>
            <w:vMerge/>
            <w:tcBorders>
              <w:top w:val="nil"/>
              <w:left w:val="single" w:sz="4" w:space="0" w:color="auto"/>
              <w:bottom w:val="single" w:sz="4" w:space="0" w:color="auto"/>
              <w:right w:val="single" w:sz="4" w:space="0" w:color="auto"/>
            </w:tcBorders>
            <w:vAlign w:val="center"/>
            <w:hideMark/>
          </w:tcPr>
          <w:p w14:paraId="252FFDA1"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3D21BD0A" w14:textId="77777777" w:rsidR="000E2997" w:rsidRPr="000E2997" w:rsidRDefault="000E2997" w:rsidP="000E2997">
            <w:pPr>
              <w:rPr>
                <w:rFonts w:ascii="Times New Roman" w:hAnsi="Times New Roman" w:cs="Times New Roman"/>
                <w:color w:val="000000"/>
                <w:sz w:val="22"/>
                <w:szCs w:val="22"/>
              </w:rPr>
            </w:pPr>
          </w:p>
        </w:tc>
        <w:tc>
          <w:tcPr>
            <w:tcW w:w="7258" w:type="dxa"/>
            <w:gridSpan w:val="2"/>
            <w:tcBorders>
              <w:top w:val="single" w:sz="4" w:space="0" w:color="auto"/>
              <w:left w:val="nil"/>
              <w:bottom w:val="single" w:sz="4" w:space="0" w:color="auto"/>
              <w:right w:val="single" w:sz="4" w:space="0" w:color="000000"/>
            </w:tcBorders>
            <w:shd w:val="clear" w:color="000000" w:fill="FFFFFF"/>
            <w:vAlign w:val="center"/>
            <w:hideMark/>
          </w:tcPr>
          <w:p w14:paraId="525E0146" w14:textId="77777777" w:rsidR="000E2997" w:rsidRPr="000E2997" w:rsidRDefault="000E2997" w:rsidP="000E2997">
            <w:pPr>
              <w:jc w:val="center"/>
              <w:rPr>
                <w:rFonts w:ascii="Times New Roman" w:hAnsi="Times New Roman" w:cs="Times New Roman"/>
                <w:b/>
                <w:bCs/>
                <w:color w:val="000000"/>
                <w:sz w:val="22"/>
                <w:szCs w:val="22"/>
              </w:rPr>
            </w:pPr>
            <w:r w:rsidRPr="000E2997">
              <w:rPr>
                <w:rFonts w:ascii="Times New Roman" w:hAnsi="Times New Roman" w:cs="Times New Roman"/>
                <w:b/>
                <w:bCs/>
                <w:color w:val="000000"/>
                <w:sz w:val="22"/>
                <w:szCs w:val="22"/>
              </w:rPr>
              <w:t>Основные технологические параметры обработки</w:t>
            </w:r>
          </w:p>
        </w:tc>
      </w:tr>
      <w:tr w:rsidR="000E2997" w:rsidRPr="000E2997" w14:paraId="1FE0E3CC" w14:textId="77777777" w:rsidTr="007A6971">
        <w:trPr>
          <w:trHeight w:val="300"/>
        </w:trPr>
        <w:tc>
          <w:tcPr>
            <w:tcW w:w="709" w:type="dxa"/>
            <w:vMerge/>
            <w:tcBorders>
              <w:top w:val="nil"/>
              <w:left w:val="single" w:sz="4" w:space="0" w:color="auto"/>
              <w:bottom w:val="single" w:sz="4" w:space="0" w:color="auto"/>
              <w:right w:val="single" w:sz="4" w:space="0" w:color="auto"/>
            </w:tcBorders>
            <w:vAlign w:val="center"/>
            <w:hideMark/>
          </w:tcPr>
          <w:p w14:paraId="3A5834A1"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64E7CCCB" w14:textId="77777777" w:rsidR="000E2997" w:rsidRPr="000E2997" w:rsidRDefault="000E2997" w:rsidP="000E2997">
            <w:pPr>
              <w:rPr>
                <w:rFonts w:ascii="Times New Roman" w:hAnsi="Times New Roman" w:cs="Times New Roman"/>
                <w:color w:val="000000"/>
                <w:sz w:val="22"/>
                <w:szCs w:val="22"/>
              </w:rPr>
            </w:pPr>
          </w:p>
        </w:tc>
        <w:tc>
          <w:tcPr>
            <w:tcW w:w="4820" w:type="dxa"/>
            <w:tcBorders>
              <w:top w:val="nil"/>
              <w:left w:val="nil"/>
              <w:bottom w:val="single" w:sz="4" w:space="0" w:color="auto"/>
              <w:right w:val="single" w:sz="4" w:space="0" w:color="auto"/>
            </w:tcBorders>
            <w:shd w:val="clear" w:color="000000" w:fill="FFFFFF"/>
            <w:vAlign w:val="center"/>
            <w:hideMark/>
          </w:tcPr>
          <w:p w14:paraId="2BA86C74" w14:textId="77777777" w:rsidR="000E2997" w:rsidRPr="000E2997" w:rsidRDefault="000E2997" w:rsidP="000E2997">
            <w:pPr>
              <w:rPr>
                <w:rFonts w:ascii="Times New Roman" w:hAnsi="Times New Roman" w:cs="Times New Roman"/>
                <w:color w:val="000000"/>
                <w:sz w:val="22"/>
                <w:szCs w:val="22"/>
              </w:rPr>
            </w:pPr>
            <w:r w:rsidRPr="000E2997">
              <w:rPr>
                <w:rFonts w:ascii="Times New Roman" w:hAnsi="Times New Roman" w:cs="Times New Roman"/>
                <w:color w:val="000000"/>
                <w:sz w:val="22"/>
                <w:szCs w:val="22"/>
              </w:rPr>
              <w:t>Максимальная скорость резания (не менее), мм2/мин</w:t>
            </w:r>
          </w:p>
        </w:tc>
        <w:tc>
          <w:tcPr>
            <w:tcW w:w="2438" w:type="dxa"/>
            <w:tcBorders>
              <w:top w:val="nil"/>
              <w:left w:val="nil"/>
              <w:bottom w:val="single" w:sz="4" w:space="0" w:color="auto"/>
              <w:right w:val="single" w:sz="4" w:space="0" w:color="auto"/>
            </w:tcBorders>
            <w:shd w:val="clear" w:color="000000" w:fill="FFFFFF"/>
            <w:vAlign w:val="center"/>
          </w:tcPr>
          <w:p w14:paraId="77555669" w14:textId="01F8F3EB" w:rsidR="000E2997" w:rsidRPr="000E2997" w:rsidRDefault="000E2997" w:rsidP="000E2997">
            <w:pPr>
              <w:jc w:val="center"/>
              <w:rPr>
                <w:rFonts w:ascii="Times New Roman" w:hAnsi="Times New Roman" w:cs="Times New Roman"/>
                <w:color w:val="000000"/>
                <w:sz w:val="22"/>
                <w:szCs w:val="22"/>
              </w:rPr>
            </w:pPr>
          </w:p>
        </w:tc>
      </w:tr>
      <w:tr w:rsidR="000E2997" w:rsidRPr="000E2997" w14:paraId="4700194C" w14:textId="77777777" w:rsidTr="007A6971">
        <w:trPr>
          <w:trHeight w:val="300"/>
        </w:trPr>
        <w:tc>
          <w:tcPr>
            <w:tcW w:w="709" w:type="dxa"/>
            <w:vMerge/>
            <w:tcBorders>
              <w:top w:val="nil"/>
              <w:left w:val="single" w:sz="4" w:space="0" w:color="auto"/>
              <w:bottom w:val="single" w:sz="4" w:space="0" w:color="auto"/>
              <w:right w:val="single" w:sz="4" w:space="0" w:color="auto"/>
            </w:tcBorders>
            <w:vAlign w:val="center"/>
            <w:hideMark/>
          </w:tcPr>
          <w:p w14:paraId="118FC115"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52EF1067" w14:textId="77777777" w:rsidR="000E2997" w:rsidRPr="000E2997" w:rsidRDefault="000E2997" w:rsidP="000E2997">
            <w:pPr>
              <w:rPr>
                <w:rFonts w:ascii="Times New Roman" w:hAnsi="Times New Roman" w:cs="Times New Roman"/>
                <w:color w:val="000000"/>
                <w:sz w:val="22"/>
                <w:szCs w:val="22"/>
              </w:rPr>
            </w:pPr>
          </w:p>
        </w:tc>
        <w:tc>
          <w:tcPr>
            <w:tcW w:w="4820" w:type="dxa"/>
            <w:tcBorders>
              <w:top w:val="nil"/>
              <w:left w:val="nil"/>
              <w:bottom w:val="single" w:sz="4" w:space="0" w:color="auto"/>
              <w:right w:val="single" w:sz="4" w:space="0" w:color="auto"/>
            </w:tcBorders>
            <w:shd w:val="clear" w:color="000000" w:fill="FFFFFF"/>
            <w:vAlign w:val="center"/>
            <w:hideMark/>
          </w:tcPr>
          <w:p w14:paraId="38552E16" w14:textId="77777777" w:rsidR="000E2997" w:rsidRPr="000E2997" w:rsidRDefault="000E2997" w:rsidP="000E2997">
            <w:pPr>
              <w:rPr>
                <w:rFonts w:ascii="Times New Roman" w:hAnsi="Times New Roman" w:cs="Times New Roman"/>
                <w:color w:val="000000"/>
                <w:sz w:val="22"/>
                <w:szCs w:val="22"/>
              </w:rPr>
            </w:pPr>
            <w:r w:rsidRPr="000E2997">
              <w:rPr>
                <w:rFonts w:ascii="Times New Roman" w:hAnsi="Times New Roman" w:cs="Times New Roman"/>
                <w:color w:val="000000"/>
                <w:sz w:val="22"/>
                <w:szCs w:val="22"/>
              </w:rPr>
              <w:t>Оптимальная скорость резания (не менее), мм2/час</w:t>
            </w:r>
          </w:p>
        </w:tc>
        <w:tc>
          <w:tcPr>
            <w:tcW w:w="2438" w:type="dxa"/>
            <w:tcBorders>
              <w:top w:val="nil"/>
              <w:left w:val="nil"/>
              <w:bottom w:val="single" w:sz="4" w:space="0" w:color="auto"/>
              <w:right w:val="single" w:sz="4" w:space="0" w:color="auto"/>
            </w:tcBorders>
            <w:shd w:val="clear" w:color="000000" w:fill="FFFFFF"/>
            <w:vAlign w:val="center"/>
          </w:tcPr>
          <w:p w14:paraId="36D5E6B2" w14:textId="46B235E5" w:rsidR="000E2997" w:rsidRPr="000E2997" w:rsidRDefault="000E2997" w:rsidP="000E2997">
            <w:pPr>
              <w:jc w:val="center"/>
              <w:rPr>
                <w:rFonts w:ascii="Times New Roman" w:hAnsi="Times New Roman" w:cs="Times New Roman"/>
                <w:color w:val="000000"/>
                <w:sz w:val="22"/>
                <w:szCs w:val="22"/>
              </w:rPr>
            </w:pPr>
          </w:p>
        </w:tc>
      </w:tr>
      <w:tr w:rsidR="000E2997" w:rsidRPr="000E2997" w14:paraId="71BC6671" w14:textId="77777777" w:rsidTr="007A6971">
        <w:trPr>
          <w:trHeight w:val="300"/>
        </w:trPr>
        <w:tc>
          <w:tcPr>
            <w:tcW w:w="709" w:type="dxa"/>
            <w:vMerge/>
            <w:tcBorders>
              <w:top w:val="nil"/>
              <w:left w:val="single" w:sz="4" w:space="0" w:color="auto"/>
              <w:bottom w:val="single" w:sz="4" w:space="0" w:color="auto"/>
              <w:right w:val="single" w:sz="4" w:space="0" w:color="auto"/>
            </w:tcBorders>
            <w:vAlign w:val="center"/>
            <w:hideMark/>
          </w:tcPr>
          <w:p w14:paraId="69D76242"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06E15C2A" w14:textId="77777777" w:rsidR="000E2997" w:rsidRPr="000E2997" w:rsidRDefault="000E2997" w:rsidP="000E2997">
            <w:pPr>
              <w:rPr>
                <w:rFonts w:ascii="Times New Roman" w:hAnsi="Times New Roman" w:cs="Times New Roman"/>
                <w:color w:val="000000"/>
                <w:sz w:val="22"/>
                <w:szCs w:val="22"/>
              </w:rPr>
            </w:pPr>
          </w:p>
        </w:tc>
        <w:tc>
          <w:tcPr>
            <w:tcW w:w="4820" w:type="dxa"/>
            <w:tcBorders>
              <w:top w:val="nil"/>
              <w:left w:val="nil"/>
              <w:bottom w:val="single" w:sz="4" w:space="0" w:color="auto"/>
              <w:right w:val="single" w:sz="4" w:space="0" w:color="auto"/>
            </w:tcBorders>
            <w:shd w:val="clear" w:color="000000" w:fill="FFFFFF"/>
            <w:vAlign w:val="center"/>
            <w:hideMark/>
          </w:tcPr>
          <w:p w14:paraId="0E99771A" w14:textId="77777777" w:rsidR="000E2997" w:rsidRPr="000E2997" w:rsidRDefault="000E2997" w:rsidP="000E2997">
            <w:pPr>
              <w:rPr>
                <w:rFonts w:ascii="Times New Roman" w:hAnsi="Times New Roman" w:cs="Times New Roman"/>
                <w:color w:val="000000"/>
                <w:sz w:val="22"/>
                <w:szCs w:val="22"/>
              </w:rPr>
            </w:pPr>
            <w:r w:rsidRPr="000E2997">
              <w:rPr>
                <w:rFonts w:ascii="Times New Roman" w:hAnsi="Times New Roman" w:cs="Times New Roman"/>
                <w:color w:val="000000"/>
                <w:sz w:val="22"/>
                <w:szCs w:val="22"/>
              </w:rPr>
              <w:t>Шероховатость поверхности, мкм</w:t>
            </w:r>
          </w:p>
        </w:tc>
        <w:tc>
          <w:tcPr>
            <w:tcW w:w="2438" w:type="dxa"/>
            <w:tcBorders>
              <w:top w:val="nil"/>
              <w:left w:val="nil"/>
              <w:bottom w:val="single" w:sz="4" w:space="0" w:color="auto"/>
              <w:right w:val="single" w:sz="4" w:space="0" w:color="auto"/>
            </w:tcBorders>
            <w:shd w:val="clear" w:color="000000" w:fill="FFFFFF"/>
            <w:vAlign w:val="center"/>
            <w:hideMark/>
          </w:tcPr>
          <w:p w14:paraId="307ACAA2" w14:textId="77777777" w:rsidR="000E2997" w:rsidRPr="000E2997" w:rsidRDefault="000E2997" w:rsidP="000E2997">
            <w:pPr>
              <w:jc w:val="center"/>
              <w:rPr>
                <w:rFonts w:ascii="Times New Roman" w:hAnsi="Times New Roman" w:cs="Times New Roman"/>
                <w:color w:val="000000"/>
                <w:sz w:val="22"/>
                <w:szCs w:val="22"/>
              </w:rPr>
            </w:pPr>
            <w:r w:rsidRPr="000E2997">
              <w:rPr>
                <w:rFonts w:ascii="Times New Roman" w:hAnsi="Times New Roman" w:cs="Times New Roman"/>
                <w:color w:val="000000"/>
                <w:sz w:val="22"/>
                <w:szCs w:val="22"/>
              </w:rPr>
              <w:t>0,7-1,4</w:t>
            </w:r>
          </w:p>
        </w:tc>
      </w:tr>
      <w:tr w:rsidR="000E2997" w:rsidRPr="000E2997" w14:paraId="42DCB76B" w14:textId="77777777" w:rsidTr="007A6971">
        <w:trPr>
          <w:trHeight w:val="510"/>
        </w:trPr>
        <w:tc>
          <w:tcPr>
            <w:tcW w:w="709" w:type="dxa"/>
            <w:vMerge/>
            <w:tcBorders>
              <w:top w:val="nil"/>
              <w:left w:val="single" w:sz="4" w:space="0" w:color="auto"/>
              <w:bottom w:val="single" w:sz="4" w:space="0" w:color="auto"/>
              <w:right w:val="single" w:sz="4" w:space="0" w:color="auto"/>
            </w:tcBorders>
            <w:vAlign w:val="center"/>
            <w:hideMark/>
          </w:tcPr>
          <w:p w14:paraId="63B2E2BA"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60B0E624" w14:textId="77777777" w:rsidR="000E2997" w:rsidRPr="000E2997" w:rsidRDefault="000E2997" w:rsidP="000E2997">
            <w:pPr>
              <w:rPr>
                <w:rFonts w:ascii="Times New Roman" w:hAnsi="Times New Roman" w:cs="Times New Roman"/>
                <w:color w:val="000000"/>
                <w:sz w:val="22"/>
                <w:szCs w:val="22"/>
              </w:rPr>
            </w:pPr>
          </w:p>
        </w:tc>
        <w:tc>
          <w:tcPr>
            <w:tcW w:w="4820" w:type="dxa"/>
            <w:tcBorders>
              <w:top w:val="nil"/>
              <w:left w:val="nil"/>
              <w:bottom w:val="single" w:sz="4" w:space="0" w:color="auto"/>
              <w:right w:val="single" w:sz="4" w:space="0" w:color="auto"/>
            </w:tcBorders>
            <w:shd w:val="clear" w:color="000000" w:fill="FFFFFF"/>
            <w:vAlign w:val="center"/>
            <w:hideMark/>
          </w:tcPr>
          <w:p w14:paraId="7D79D47B" w14:textId="61D94AB5" w:rsidR="000E2997" w:rsidRPr="000E2997" w:rsidRDefault="000E2997" w:rsidP="00F568DC">
            <w:pPr>
              <w:rPr>
                <w:rFonts w:ascii="Times New Roman" w:hAnsi="Times New Roman" w:cs="Times New Roman"/>
                <w:color w:val="000000"/>
                <w:sz w:val="22"/>
                <w:szCs w:val="22"/>
              </w:rPr>
            </w:pPr>
            <w:r w:rsidRPr="000E2997">
              <w:rPr>
                <w:rFonts w:ascii="Times New Roman" w:hAnsi="Times New Roman" w:cs="Times New Roman"/>
                <w:color w:val="000000"/>
                <w:sz w:val="22"/>
                <w:szCs w:val="22"/>
              </w:rPr>
              <w:t>Достижимая точность обработки: сталь Н=40мм, шестигранн</w:t>
            </w:r>
            <w:r w:rsidR="00F568DC">
              <w:rPr>
                <w:rFonts w:ascii="Times New Roman" w:hAnsi="Times New Roman" w:cs="Times New Roman"/>
                <w:color w:val="000000"/>
                <w:sz w:val="22"/>
                <w:szCs w:val="22"/>
              </w:rPr>
              <w:t>ик 20 мм</w:t>
            </w:r>
            <w:r w:rsidRPr="000E2997">
              <w:rPr>
                <w:rFonts w:ascii="Times New Roman" w:hAnsi="Times New Roman" w:cs="Times New Roman"/>
                <w:color w:val="000000"/>
                <w:sz w:val="22"/>
                <w:szCs w:val="22"/>
              </w:rPr>
              <w:t>, мм</w:t>
            </w:r>
          </w:p>
        </w:tc>
        <w:tc>
          <w:tcPr>
            <w:tcW w:w="2438" w:type="dxa"/>
            <w:tcBorders>
              <w:top w:val="nil"/>
              <w:left w:val="nil"/>
              <w:bottom w:val="single" w:sz="4" w:space="0" w:color="auto"/>
              <w:right w:val="single" w:sz="4" w:space="0" w:color="auto"/>
            </w:tcBorders>
            <w:shd w:val="clear" w:color="000000" w:fill="FFFFFF"/>
            <w:vAlign w:val="center"/>
          </w:tcPr>
          <w:p w14:paraId="45D977FB" w14:textId="617DB110" w:rsidR="000E2997" w:rsidRPr="000E2997" w:rsidRDefault="000E2997" w:rsidP="000E2997">
            <w:pPr>
              <w:jc w:val="center"/>
              <w:rPr>
                <w:rFonts w:ascii="Times New Roman" w:hAnsi="Times New Roman" w:cs="Times New Roman"/>
                <w:color w:val="000000"/>
                <w:sz w:val="22"/>
                <w:szCs w:val="22"/>
              </w:rPr>
            </w:pPr>
          </w:p>
        </w:tc>
      </w:tr>
      <w:tr w:rsidR="000E2997" w:rsidRPr="000E2997" w14:paraId="393FFDE6" w14:textId="77777777" w:rsidTr="007A6971">
        <w:trPr>
          <w:trHeight w:val="510"/>
        </w:trPr>
        <w:tc>
          <w:tcPr>
            <w:tcW w:w="709" w:type="dxa"/>
            <w:vMerge/>
            <w:tcBorders>
              <w:top w:val="nil"/>
              <w:left w:val="single" w:sz="4" w:space="0" w:color="auto"/>
              <w:bottom w:val="single" w:sz="4" w:space="0" w:color="auto"/>
              <w:right w:val="single" w:sz="4" w:space="0" w:color="auto"/>
            </w:tcBorders>
            <w:vAlign w:val="center"/>
            <w:hideMark/>
          </w:tcPr>
          <w:p w14:paraId="2875588B"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38D289B7" w14:textId="77777777" w:rsidR="000E2997" w:rsidRPr="000E2997" w:rsidRDefault="000E2997" w:rsidP="000E2997">
            <w:pPr>
              <w:rPr>
                <w:rFonts w:ascii="Times New Roman" w:hAnsi="Times New Roman" w:cs="Times New Roman"/>
                <w:color w:val="000000"/>
                <w:sz w:val="22"/>
                <w:szCs w:val="22"/>
              </w:rPr>
            </w:pPr>
          </w:p>
        </w:tc>
        <w:tc>
          <w:tcPr>
            <w:tcW w:w="4820" w:type="dxa"/>
            <w:tcBorders>
              <w:top w:val="nil"/>
              <w:left w:val="nil"/>
              <w:bottom w:val="single" w:sz="4" w:space="0" w:color="auto"/>
              <w:right w:val="single" w:sz="4" w:space="0" w:color="auto"/>
            </w:tcBorders>
            <w:shd w:val="clear" w:color="000000" w:fill="FFFFFF"/>
            <w:vAlign w:val="center"/>
            <w:hideMark/>
          </w:tcPr>
          <w:p w14:paraId="7FF9F450" w14:textId="2DD83D34" w:rsidR="000E2997" w:rsidRPr="000E2997" w:rsidRDefault="000E2997" w:rsidP="00F568DC">
            <w:pPr>
              <w:rPr>
                <w:rFonts w:ascii="Times New Roman" w:hAnsi="Times New Roman" w:cs="Times New Roman"/>
                <w:color w:val="000000"/>
                <w:sz w:val="22"/>
                <w:szCs w:val="22"/>
              </w:rPr>
            </w:pPr>
            <w:r w:rsidRPr="000E2997">
              <w:rPr>
                <w:rFonts w:ascii="Times New Roman" w:hAnsi="Times New Roman" w:cs="Times New Roman"/>
                <w:color w:val="000000"/>
                <w:sz w:val="22"/>
                <w:szCs w:val="22"/>
              </w:rPr>
              <w:t>Износ проволоки при об</w:t>
            </w:r>
            <w:r w:rsidR="00F568DC">
              <w:rPr>
                <w:rFonts w:ascii="Times New Roman" w:hAnsi="Times New Roman" w:cs="Times New Roman"/>
                <w:color w:val="000000"/>
                <w:sz w:val="22"/>
                <w:szCs w:val="22"/>
              </w:rPr>
              <w:t>работке 180000 мм2 стали Н=40мм</w:t>
            </w:r>
            <w:r w:rsidRPr="000E2997">
              <w:rPr>
                <w:rFonts w:ascii="Times New Roman" w:hAnsi="Times New Roman" w:cs="Times New Roman"/>
                <w:color w:val="000000"/>
                <w:sz w:val="22"/>
                <w:szCs w:val="22"/>
              </w:rPr>
              <w:t>, мм</w:t>
            </w:r>
          </w:p>
        </w:tc>
        <w:tc>
          <w:tcPr>
            <w:tcW w:w="2438" w:type="dxa"/>
            <w:tcBorders>
              <w:top w:val="nil"/>
              <w:left w:val="nil"/>
              <w:bottom w:val="single" w:sz="4" w:space="0" w:color="auto"/>
              <w:right w:val="single" w:sz="4" w:space="0" w:color="auto"/>
            </w:tcBorders>
            <w:shd w:val="clear" w:color="000000" w:fill="FFFFFF"/>
            <w:vAlign w:val="center"/>
          </w:tcPr>
          <w:p w14:paraId="331EA22A" w14:textId="2DFEAA2D" w:rsidR="000E2997" w:rsidRPr="000E2997" w:rsidRDefault="000E2997" w:rsidP="000E2997">
            <w:pPr>
              <w:jc w:val="center"/>
              <w:rPr>
                <w:rFonts w:ascii="Times New Roman" w:hAnsi="Times New Roman" w:cs="Times New Roman"/>
                <w:color w:val="000000"/>
                <w:sz w:val="22"/>
                <w:szCs w:val="22"/>
              </w:rPr>
            </w:pPr>
          </w:p>
        </w:tc>
      </w:tr>
      <w:tr w:rsidR="000E2997" w:rsidRPr="000E2997" w14:paraId="128B4CA6" w14:textId="77777777" w:rsidTr="007A6971">
        <w:trPr>
          <w:trHeight w:val="300"/>
        </w:trPr>
        <w:tc>
          <w:tcPr>
            <w:tcW w:w="709" w:type="dxa"/>
            <w:vMerge/>
            <w:tcBorders>
              <w:top w:val="nil"/>
              <w:left w:val="single" w:sz="4" w:space="0" w:color="auto"/>
              <w:bottom w:val="single" w:sz="4" w:space="0" w:color="auto"/>
              <w:right w:val="single" w:sz="4" w:space="0" w:color="auto"/>
            </w:tcBorders>
            <w:vAlign w:val="center"/>
            <w:hideMark/>
          </w:tcPr>
          <w:p w14:paraId="66FC35D2"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74A9AE40" w14:textId="77777777" w:rsidR="000E2997" w:rsidRPr="000E2997" w:rsidRDefault="000E2997" w:rsidP="000E2997">
            <w:pPr>
              <w:rPr>
                <w:rFonts w:ascii="Times New Roman" w:hAnsi="Times New Roman" w:cs="Times New Roman"/>
                <w:color w:val="000000"/>
                <w:sz w:val="22"/>
                <w:szCs w:val="22"/>
              </w:rPr>
            </w:pPr>
          </w:p>
        </w:tc>
        <w:tc>
          <w:tcPr>
            <w:tcW w:w="4820" w:type="dxa"/>
            <w:tcBorders>
              <w:top w:val="nil"/>
              <w:left w:val="nil"/>
              <w:bottom w:val="single" w:sz="4" w:space="0" w:color="auto"/>
              <w:right w:val="single" w:sz="4" w:space="0" w:color="auto"/>
            </w:tcBorders>
            <w:shd w:val="clear" w:color="000000" w:fill="FFFFFF"/>
            <w:vAlign w:val="center"/>
            <w:hideMark/>
          </w:tcPr>
          <w:p w14:paraId="2C8EBBD8" w14:textId="2BB220C4" w:rsidR="000E2997" w:rsidRPr="000E2997" w:rsidRDefault="000E2997" w:rsidP="00F568DC">
            <w:pPr>
              <w:rPr>
                <w:rFonts w:ascii="Times New Roman" w:hAnsi="Times New Roman" w:cs="Times New Roman"/>
                <w:color w:val="000000"/>
                <w:sz w:val="22"/>
                <w:szCs w:val="22"/>
              </w:rPr>
            </w:pPr>
            <w:r w:rsidRPr="000E2997">
              <w:rPr>
                <w:rFonts w:ascii="Times New Roman" w:hAnsi="Times New Roman" w:cs="Times New Roman"/>
                <w:color w:val="000000"/>
                <w:sz w:val="22"/>
                <w:szCs w:val="22"/>
              </w:rPr>
              <w:t>Допу</w:t>
            </w:r>
            <w:r w:rsidR="00F568DC">
              <w:rPr>
                <w:rFonts w:ascii="Times New Roman" w:hAnsi="Times New Roman" w:cs="Times New Roman"/>
                <w:color w:val="000000"/>
                <w:sz w:val="22"/>
                <w:szCs w:val="22"/>
              </w:rPr>
              <w:t>ск на точность позиционирования</w:t>
            </w:r>
            <w:r w:rsidRPr="000E2997">
              <w:rPr>
                <w:rFonts w:ascii="Times New Roman" w:hAnsi="Times New Roman" w:cs="Times New Roman"/>
                <w:color w:val="000000"/>
                <w:sz w:val="22"/>
                <w:szCs w:val="22"/>
              </w:rPr>
              <w:t>, мм</w:t>
            </w:r>
          </w:p>
        </w:tc>
        <w:tc>
          <w:tcPr>
            <w:tcW w:w="2438" w:type="dxa"/>
            <w:tcBorders>
              <w:top w:val="nil"/>
              <w:left w:val="nil"/>
              <w:bottom w:val="single" w:sz="4" w:space="0" w:color="auto"/>
              <w:right w:val="single" w:sz="4" w:space="0" w:color="auto"/>
            </w:tcBorders>
            <w:shd w:val="clear" w:color="000000" w:fill="FFFFFF"/>
            <w:vAlign w:val="center"/>
          </w:tcPr>
          <w:p w14:paraId="7AC92B33" w14:textId="1DD34163" w:rsidR="000E2997" w:rsidRPr="000E2997" w:rsidRDefault="000E2997" w:rsidP="000E2997">
            <w:pPr>
              <w:jc w:val="center"/>
              <w:rPr>
                <w:rFonts w:ascii="Times New Roman" w:hAnsi="Times New Roman" w:cs="Times New Roman"/>
                <w:color w:val="000000"/>
                <w:sz w:val="22"/>
                <w:szCs w:val="22"/>
              </w:rPr>
            </w:pPr>
          </w:p>
        </w:tc>
      </w:tr>
      <w:tr w:rsidR="000E2997" w:rsidRPr="000E2997" w14:paraId="06EBC5BC" w14:textId="77777777" w:rsidTr="007A6971">
        <w:trPr>
          <w:trHeight w:val="300"/>
        </w:trPr>
        <w:tc>
          <w:tcPr>
            <w:tcW w:w="709" w:type="dxa"/>
            <w:vMerge/>
            <w:tcBorders>
              <w:top w:val="nil"/>
              <w:left w:val="single" w:sz="4" w:space="0" w:color="auto"/>
              <w:bottom w:val="single" w:sz="4" w:space="0" w:color="auto"/>
              <w:right w:val="single" w:sz="4" w:space="0" w:color="auto"/>
            </w:tcBorders>
            <w:vAlign w:val="center"/>
            <w:hideMark/>
          </w:tcPr>
          <w:p w14:paraId="05083F5F"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2873C26E" w14:textId="77777777" w:rsidR="000E2997" w:rsidRPr="000E2997" w:rsidRDefault="000E2997" w:rsidP="000E2997">
            <w:pPr>
              <w:rPr>
                <w:rFonts w:ascii="Times New Roman" w:hAnsi="Times New Roman" w:cs="Times New Roman"/>
                <w:color w:val="000000"/>
                <w:sz w:val="22"/>
                <w:szCs w:val="22"/>
              </w:rPr>
            </w:pPr>
          </w:p>
        </w:tc>
        <w:tc>
          <w:tcPr>
            <w:tcW w:w="4820" w:type="dxa"/>
            <w:tcBorders>
              <w:top w:val="nil"/>
              <w:left w:val="nil"/>
              <w:bottom w:val="single" w:sz="4" w:space="0" w:color="auto"/>
              <w:right w:val="single" w:sz="4" w:space="0" w:color="auto"/>
            </w:tcBorders>
            <w:shd w:val="clear" w:color="000000" w:fill="FFFFFF"/>
            <w:vAlign w:val="center"/>
            <w:hideMark/>
          </w:tcPr>
          <w:p w14:paraId="7BF6C229" w14:textId="69C90C38" w:rsidR="000E2997" w:rsidRPr="000E2997" w:rsidRDefault="00F568DC" w:rsidP="00F568DC">
            <w:pPr>
              <w:rPr>
                <w:rFonts w:ascii="Times New Roman" w:hAnsi="Times New Roman" w:cs="Times New Roman"/>
                <w:color w:val="000000"/>
                <w:sz w:val="22"/>
                <w:szCs w:val="22"/>
              </w:rPr>
            </w:pPr>
            <w:r>
              <w:rPr>
                <w:rFonts w:ascii="Times New Roman" w:hAnsi="Times New Roman" w:cs="Times New Roman"/>
                <w:color w:val="000000"/>
                <w:sz w:val="22"/>
                <w:szCs w:val="22"/>
              </w:rPr>
              <w:t>Повторяемость</w:t>
            </w:r>
            <w:r w:rsidR="000E2997" w:rsidRPr="000E2997">
              <w:rPr>
                <w:rFonts w:ascii="Times New Roman" w:hAnsi="Times New Roman" w:cs="Times New Roman"/>
                <w:color w:val="000000"/>
                <w:sz w:val="22"/>
                <w:szCs w:val="22"/>
              </w:rPr>
              <w:t>, мм</w:t>
            </w:r>
          </w:p>
        </w:tc>
        <w:tc>
          <w:tcPr>
            <w:tcW w:w="2438" w:type="dxa"/>
            <w:tcBorders>
              <w:top w:val="nil"/>
              <w:left w:val="nil"/>
              <w:bottom w:val="single" w:sz="4" w:space="0" w:color="auto"/>
              <w:right w:val="single" w:sz="4" w:space="0" w:color="auto"/>
            </w:tcBorders>
            <w:shd w:val="clear" w:color="000000" w:fill="FFFFFF"/>
            <w:vAlign w:val="center"/>
          </w:tcPr>
          <w:p w14:paraId="448394AF" w14:textId="4C803FEA" w:rsidR="000E2997" w:rsidRPr="000E2997" w:rsidRDefault="000E2997" w:rsidP="000E2997">
            <w:pPr>
              <w:jc w:val="center"/>
              <w:rPr>
                <w:rFonts w:ascii="Times New Roman" w:hAnsi="Times New Roman" w:cs="Times New Roman"/>
                <w:color w:val="000000"/>
                <w:sz w:val="22"/>
                <w:szCs w:val="22"/>
              </w:rPr>
            </w:pPr>
          </w:p>
        </w:tc>
      </w:tr>
      <w:tr w:rsidR="000E2997" w:rsidRPr="000E2997" w14:paraId="20844728" w14:textId="77777777" w:rsidTr="000E2997">
        <w:trPr>
          <w:trHeight w:val="300"/>
        </w:trPr>
        <w:tc>
          <w:tcPr>
            <w:tcW w:w="709" w:type="dxa"/>
            <w:vMerge/>
            <w:tcBorders>
              <w:top w:val="nil"/>
              <w:left w:val="single" w:sz="4" w:space="0" w:color="auto"/>
              <w:bottom w:val="single" w:sz="4" w:space="0" w:color="auto"/>
              <w:right w:val="single" w:sz="4" w:space="0" w:color="auto"/>
            </w:tcBorders>
            <w:vAlign w:val="center"/>
            <w:hideMark/>
          </w:tcPr>
          <w:p w14:paraId="1E0D6DB4"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043652E8" w14:textId="77777777" w:rsidR="000E2997" w:rsidRPr="000E2997" w:rsidRDefault="000E2997" w:rsidP="000E2997">
            <w:pPr>
              <w:rPr>
                <w:rFonts w:ascii="Times New Roman" w:hAnsi="Times New Roman" w:cs="Times New Roman"/>
                <w:color w:val="000000"/>
                <w:sz w:val="22"/>
                <w:szCs w:val="22"/>
              </w:rPr>
            </w:pPr>
          </w:p>
        </w:tc>
        <w:tc>
          <w:tcPr>
            <w:tcW w:w="7258" w:type="dxa"/>
            <w:gridSpan w:val="2"/>
            <w:tcBorders>
              <w:top w:val="single" w:sz="4" w:space="0" w:color="auto"/>
              <w:left w:val="nil"/>
              <w:bottom w:val="single" w:sz="4" w:space="0" w:color="auto"/>
              <w:right w:val="single" w:sz="4" w:space="0" w:color="auto"/>
            </w:tcBorders>
            <w:shd w:val="clear" w:color="000000" w:fill="FFFFFF"/>
            <w:vAlign w:val="center"/>
            <w:hideMark/>
          </w:tcPr>
          <w:p w14:paraId="331750D2" w14:textId="77777777" w:rsidR="000E2997" w:rsidRPr="000E2997" w:rsidRDefault="000E2997" w:rsidP="000E2997">
            <w:pPr>
              <w:jc w:val="center"/>
              <w:rPr>
                <w:rFonts w:ascii="Times New Roman" w:hAnsi="Times New Roman" w:cs="Times New Roman"/>
                <w:b/>
                <w:bCs/>
                <w:color w:val="000000"/>
                <w:sz w:val="22"/>
                <w:szCs w:val="22"/>
              </w:rPr>
            </w:pPr>
            <w:r w:rsidRPr="000E2997">
              <w:rPr>
                <w:rFonts w:ascii="Times New Roman" w:hAnsi="Times New Roman" w:cs="Times New Roman"/>
                <w:b/>
                <w:bCs/>
                <w:color w:val="000000"/>
                <w:sz w:val="22"/>
                <w:szCs w:val="22"/>
              </w:rPr>
              <w:t>Основные параметры системы управления</w:t>
            </w:r>
          </w:p>
        </w:tc>
      </w:tr>
      <w:tr w:rsidR="000E2997" w:rsidRPr="000E2997" w14:paraId="739AF33C" w14:textId="77777777" w:rsidTr="007A6971">
        <w:trPr>
          <w:trHeight w:val="510"/>
        </w:trPr>
        <w:tc>
          <w:tcPr>
            <w:tcW w:w="709" w:type="dxa"/>
            <w:vMerge/>
            <w:tcBorders>
              <w:top w:val="nil"/>
              <w:left w:val="single" w:sz="4" w:space="0" w:color="auto"/>
              <w:bottom w:val="single" w:sz="4" w:space="0" w:color="auto"/>
              <w:right w:val="single" w:sz="4" w:space="0" w:color="auto"/>
            </w:tcBorders>
            <w:vAlign w:val="center"/>
            <w:hideMark/>
          </w:tcPr>
          <w:p w14:paraId="0DAA8C39"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62D20D25" w14:textId="77777777" w:rsidR="000E2997" w:rsidRPr="000E2997" w:rsidRDefault="000E2997" w:rsidP="000E2997">
            <w:pPr>
              <w:rPr>
                <w:rFonts w:ascii="Times New Roman" w:hAnsi="Times New Roman" w:cs="Times New Roman"/>
                <w:color w:val="000000"/>
                <w:sz w:val="22"/>
                <w:szCs w:val="22"/>
              </w:rPr>
            </w:pPr>
          </w:p>
        </w:tc>
        <w:tc>
          <w:tcPr>
            <w:tcW w:w="4820" w:type="dxa"/>
            <w:tcBorders>
              <w:top w:val="nil"/>
              <w:left w:val="nil"/>
              <w:bottom w:val="single" w:sz="4" w:space="0" w:color="auto"/>
              <w:right w:val="single" w:sz="4" w:space="0" w:color="auto"/>
            </w:tcBorders>
            <w:shd w:val="clear" w:color="000000" w:fill="FFFFFF"/>
            <w:vAlign w:val="center"/>
            <w:hideMark/>
          </w:tcPr>
          <w:p w14:paraId="2F4F2540" w14:textId="77777777" w:rsidR="000E2997" w:rsidRPr="000E2997" w:rsidRDefault="000E2997" w:rsidP="000E2997">
            <w:pPr>
              <w:rPr>
                <w:rFonts w:ascii="Times New Roman" w:hAnsi="Times New Roman" w:cs="Times New Roman"/>
                <w:color w:val="000000"/>
                <w:sz w:val="22"/>
                <w:szCs w:val="22"/>
              </w:rPr>
            </w:pPr>
            <w:r w:rsidRPr="000E2997">
              <w:rPr>
                <w:rFonts w:ascii="Times New Roman" w:hAnsi="Times New Roman" w:cs="Times New Roman"/>
                <w:color w:val="000000"/>
                <w:sz w:val="22"/>
                <w:szCs w:val="22"/>
              </w:rPr>
              <w:t>Интерактивный интерфейс с отслеживанием и предотвращением ошибок.</w:t>
            </w:r>
          </w:p>
        </w:tc>
        <w:tc>
          <w:tcPr>
            <w:tcW w:w="2438" w:type="dxa"/>
            <w:tcBorders>
              <w:top w:val="nil"/>
              <w:left w:val="nil"/>
              <w:bottom w:val="single" w:sz="4" w:space="0" w:color="auto"/>
              <w:right w:val="single" w:sz="4" w:space="0" w:color="auto"/>
            </w:tcBorders>
            <w:shd w:val="clear" w:color="000000" w:fill="FFFFFF"/>
            <w:vAlign w:val="center"/>
            <w:hideMark/>
          </w:tcPr>
          <w:p w14:paraId="0A54D5CE" w14:textId="77777777" w:rsidR="000E2997" w:rsidRPr="000E2997" w:rsidRDefault="000E2997" w:rsidP="000E2997">
            <w:pPr>
              <w:jc w:val="center"/>
              <w:rPr>
                <w:rFonts w:ascii="Times New Roman" w:hAnsi="Times New Roman" w:cs="Times New Roman"/>
                <w:color w:val="000000"/>
                <w:sz w:val="22"/>
                <w:szCs w:val="22"/>
              </w:rPr>
            </w:pPr>
            <w:r w:rsidRPr="000E2997">
              <w:rPr>
                <w:rFonts w:ascii="Times New Roman" w:hAnsi="Times New Roman" w:cs="Times New Roman"/>
                <w:color w:val="000000"/>
                <w:sz w:val="22"/>
                <w:szCs w:val="22"/>
              </w:rPr>
              <w:t>Есть</w:t>
            </w:r>
          </w:p>
        </w:tc>
      </w:tr>
      <w:tr w:rsidR="000E2997" w:rsidRPr="000547DA" w14:paraId="0A58D2D9" w14:textId="77777777" w:rsidTr="007A6971">
        <w:trPr>
          <w:trHeight w:val="1157"/>
        </w:trPr>
        <w:tc>
          <w:tcPr>
            <w:tcW w:w="709" w:type="dxa"/>
            <w:vMerge/>
            <w:tcBorders>
              <w:top w:val="nil"/>
              <w:left w:val="single" w:sz="4" w:space="0" w:color="auto"/>
              <w:bottom w:val="single" w:sz="4" w:space="0" w:color="auto"/>
              <w:right w:val="single" w:sz="4" w:space="0" w:color="auto"/>
            </w:tcBorders>
            <w:vAlign w:val="center"/>
            <w:hideMark/>
          </w:tcPr>
          <w:p w14:paraId="1A7235DE"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2A893CDF" w14:textId="77777777" w:rsidR="000E2997" w:rsidRPr="000E2997" w:rsidRDefault="000E2997" w:rsidP="000E2997">
            <w:pPr>
              <w:rPr>
                <w:rFonts w:ascii="Times New Roman" w:hAnsi="Times New Roman" w:cs="Times New Roman"/>
                <w:color w:val="000000"/>
                <w:sz w:val="22"/>
                <w:szCs w:val="22"/>
              </w:rPr>
            </w:pPr>
          </w:p>
        </w:tc>
        <w:tc>
          <w:tcPr>
            <w:tcW w:w="4820" w:type="dxa"/>
            <w:tcBorders>
              <w:top w:val="nil"/>
              <w:left w:val="nil"/>
              <w:bottom w:val="single" w:sz="4" w:space="0" w:color="auto"/>
              <w:right w:val="single" w:sz="4" w:space="0" w:color="auto"/>
            </w:tcBorders>
            <w:shd w:val="clear" w:color="000000" w:fill="FFFFFF"/>
            <w:vAlign w:val="center"/>
            <w:hideMark/>
          </w:tcPr>
          <w:p w14:paraId="6DF10BD4" w14:textId="77777777" w:rsidR="000E2997" w:rsidRPr="000E2997" w:rsidRDefault="000E2997" w:rsidP="000E2997">
            <w:pPr>
              <w:rPr>
                <w:rFonts w:ascii="Times New Roman" w:hAnsi="Times New Roman" w:cs="Times New Roman"/>
                <w:color w:val="000000"/>
                <w:sz w:val="22"/>
                <w:szCs w:val="22"/>
              </w:rPr>
            </w:pPr>
            <w:r w:rsidRPr="000E2997">
              <w:rPr>
                <w:rFonts w:ascii="Times New Roman" w:hAnsi="Times New Roman" w:cs="Times New Roman"/>
                <w:color w:val="000000"/>
                <w:sz w:val="22"/>
                <w:szCs w:val="22"/>
              </w:rPr>
              <w:t>На всех осях используются серводвигатели.</w:t>
            </w:r>
          </w:p>
          <w:p w14:paraId="535FB588" w14:textId="40F84D1C" w:rsidR="000E2997" w:rsidRPr="000E2997" w:rsidRDefault="000E2997" w:rsidP="000E2997">
            <w:pPr>
              <w:rPr>
                <w:rFonts w:ascii="Times New Roman" w:hAnsi="Times New Roman" w:cs="Times New Roman"/>
                <w:color w:val="000000"/>
                <w:sz w:val="22"/>
                <w:szCs w:val="22"/>
              </w:rPr>
            </w:pPr>
            <w:r w:rsidRPr="000E2997">
              <w:rPr>
                <w:rFonts w:ascii="Times New Roman" w:hAnsi="Times New Roman" w:cs="Times New Roman"/>
                <w:color w:val="000000"/>
                <w:sz w:val="22"/>
                <w:szCs w:val="22"/>
              </w:rPr>
              <w:t>Количество управляемых осей.</w:t>
            </w:r>
          </w:p>
          <w:p w14:paraId="19C40371" w14:textId="77777777" w:rsidR="000E2997" w:rsidRPr="000E2997" w:rsidRDefault="000E2997" w:rsidP="000E2997">
            <w:pPr>
              <w:rPr>
                <w:rFonts w:ascii="Times New Roman" w:hAnsi="Times New Roman" w:cs="Times New Roman"/>
                <w:color w:val="000000"/>
                <w:sz w:val="22"/>
                <w:szCs w:val="22"/>
              </w:rPr>
            </w:pPr>
          </w:p>
        </w:tc>
        <w:tc>
          <w:tcPr>
            <w:tcW w:w="2438" w:type="dxa"/>
            <w:tcBorders>
              <w:top w:val="nil"/>
              <w:left w:val="nil"/>
              <w:bottom w:val="single" w:sz="4" w:space="0" w:color="auto"/>
              <w:right w:val="single" w:sz="4" w:space="0" w:color="auto"/>
            </w:tcBorders>
            <w:shd w:val="clear" w:color="000000" w:fill="FFFFFF"/>
            <w:vAlign w:val="center"/>
            <w:hideMark/>
          </w:tcPr>
          <w:p w14:paraId="0FC4C226" w14:textId="77777777" w:rsidR="000E2997" w:rsidRPr="000547DA" w:rsidRDefault="000E2997" w:rsidP="000E2997">
            <w:pPr>
              <w:jc w:val="center"/>
              <w:rPr>
                <w:rFonts w:ascii="Times New Roman" w:hAnsi="Times New Roman" w:cs="Times New Roman"/>
                <w:color w:val="000000"/>
                <w:sz w:val="22"/>
                <w:szCs w:val="22"/>
                <w:highlight w:val="green"/>
              </w:rPr>
            </w:pPr>
            <w:r w:rsidRPr="00A54CB2">
              <w:rPr>
                <w:rFonts w:ascii="Times New Roman" w:hAnsi="Times New Roman" w:cs="Times New Roman"/>
                <w:color w:val="000000"/>
                <w:sz w:val="22"/>
                <w:szCs w:val="22"/>
              </w:rPr>
              <w:t>6, пять осей позиционирования XYUVZ и ось W - активный контроль натяжения проволоки</w:t>
            </w:r>
          </w:p>
        </w:tc>
      </w:tr>
      <w:tr w:rsidR="000E2997" w:rsidRPr="000E2997" w14:paraId="4E3C2831" w14:textId="77777777" w:rsidTr="007A6971">
        <w:trPr>
          <w:trHeight w:val="510"/>
        </w:trPr>
        <w:tc>
          <w:tcPr>
            <w:tcW w:w="709" w:type="dxa"/>
            <w:vMerge/>
            <w:tcBorders>
              <w:top w:val="nil"/>
              <w:left w:val="single" w:sz="4" w:space="0" w:color="auto"/>
              <w:bottom w:val="single" w:sz="4" w:space="0" w:color="auto"/>
              <w:right w:val="single" w:sz="4" w:space="0" w:color="auto"/>
            </w:tcBorders>
            <w:vAlign w:val="center"/>
            <w:hideMark/>
          </w:tcPr>
          <w:p w14:paraId="0C9D744D"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0F835A8F" w14:textId="77777777" w:rsidR="000E2997" w:rsidRPr="000E2997" w:rsidRDefault="000E2997" w:rsidP="000E2997">
            <w:pPr>
              <w:rPr>
                <w:rFonts w:ascii="Times New Roman" w:hAnsi="Times New Roman" w:cs="Times New Roman"/>
                <w:color w:val="000000"/>
                <w:sz w:val="22"/>
                <w:szCs w:val="22"/>
              </w:rPr>
            </w:pPr>
          </w:p>
        </w:tc>
        <w:tc>
          <w:tcPr>
            <w:tcW w:w="4820" w:type="dxa"/>
            <w:tcBorders>
              <w:top w:val="nil"/>
              <w:left w:val="nil"/>
              <w:bottom w:val="single" w:sz="4" w:space="0" w:color="auto"/>
              <w:right w:val="single" w:sz="4" w:space="0" w:color="auto"/>
            </w:tcBorders>
            <w:shd w:val="clear" w:color="000000" w:fill="FFFFFF"/>
            <w:vAlign w:val="center"/>
            <w:hideMark/>
          </w:tcPr>
          <w:p w14:paraId="3D35D659" w14:textId="60E6B0A9" w:rsidR="000E2997" w:rsidRPr="000E2997" w:rsidRDefault="000E2997" w:rsidP="00F568DC">
            <w:pPr>
              <w:rPr>
                <w:rFonts w:ascii="Times New Roman" w:hAnsi="Times New Roman" w:cs="Times New Roman"/>
                <w:color w:val="000000"/>
                <w:sz w:val="22"/>
                <w:szCs w:val="22"/>
              </w:rPr>
            </w:pPr>
            <w:r w:rsidRPr="000E2997">
              <w:rPr>
                <w:rFonts w:ascii="Times New Roman" w:hAnsi="Times New Roman" w:cs="Times New Roman"/>
                <w:color w:val="000000"/>
                <w:sz w:val="22"/>
                <w:szCs w:val="22"/>
              </w:rPr>
              <w:t xml:space="preserve">Монитор для отображения информации (тип/диагональ), </w:t>
            </w:r>
          </w:p>
        </w:tc>
        <w:tc>
          <w:tcPr>
            <w:tcW w:w="2438" w:type="dxa"/>
            <w:tcBorders>
              <w:top w:val="nil"/>
              <w:left w:val="nil"/>
              <w:bottom w:val="single" w:sz="4" w:space="0" w:color="auto"/>
              <w:right w:val="single" w:sz="4" w:space="0" w:color="auto"/>
            </w:tcBorders>
            <w:shd w:val="clear" w:color="000000" w:fill="FFFFFF"/>
            <w:vAlign w:val="center"/>
            <w:hideMark/>
          </w:tcPr>
          <w:p w14:paraId="556CE93A" w14:textId="0D1427F4" w:rsidR="000E2997" w:rsidRPr="000E2997" w:rsidRDefault="000E2997" w:rsidP="000E2997">
            <w:pPr>
              <w:jc w:val="center"/>
              <w:rPr>
                <w:rFonts w:ascii="Times New Roman" w:hAnsi="Times New Roman" w:cs="Times New Roman"/>
                <w:color w:val="000000"/>
                <w:sz w:val="22"/>
                <w:szCs w:val="22"/>
              </w:rPr>
            </w:pPr>
          </w:p>
        </w:tc>
      </w:tr>
      <w:tr w:rsidR="000E2997" w:rsidRPr="000E2997" w14:paraId="73095447" w14:textId="77777777" w:rsidTr="007A6971">
        <w:trPr>
          <w:trHeight w:val="300"/>
        </w:trPr>
        <w:tc>
          <w:tcPr>
            <w:tcW w:w="709" w:type="dxa"/>
            <w:vMerge/>
            <w:tcBorders>
              <w:top w:val="nil"/>
              <w:left w:val="single" w:sz="4" w:space="0" w:color="auto"/>
              <w:bottom w:val="single" w:sz="4" w:space="0" w:color="auto"/>
              <w:right w:val="single" w:sz="4" w:space="0" w:color="auto"/>
            </w:tcBorders>
            <w:vAlign w:val="center"/>
            <w:hideMark/>
          </w:tcPr>
          <w:p w14:paraId="74DEBCA2"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1FF79514" w14:textId="77777777" w:rsidR="000E2997" w:rsidRPr="000E2997" w:rsidRDefault="000E2997" w:rsidP="000E2997">
            <w:pPr>
              <w:rPr>
                <w:rFonts w:ascii="Times New Roman" w:hAnsi="Times New Roman" w:cs="Times New Roman"/>
                <w:color w:val="000000"/>
                <w:sz w:val="22"/>
                <w:szCs w:val="22"/>
              </w:rPr>
            </w:pPr>
          </w:p>
        </w:tc>
        <w:tc>
          <w:tcPr>
            <w:tcW w:w="4820" w:type="dxa"/>
            <w:tcBorders>
              <w:top w:val="nil"/>
              <w:left w:val="nil"/>
              <w:bottom w:val="single" w:sz="4" w:space="0" w:color="auto"/>
              <w:right w:val="single" w:sz="4" w:space="0" w:color="auto"/>
            </w:tcBorders>
            <w:shd w:val="clear" w:color="000000" w:fill="FFFFFF"/>
            <w:vAlign w:val="center"/>
            <w:hideMark/>
          </w:tcPr>
          <w:p w14:paraId="781EEE6A" w14:textId="594D65F9" w:rsidR="000E2997" w:rsidRPr="000E2997" w:rsidRDefault="000E2997" w:rsidP="00F568DC">
            <w:pPr>
              <w:rPr>
                <w:rFonts w:ascii="Times New Roman" w:hAnsi="Times New Roman" w:cs="Times New Roman"/>
                <w:color w:val="000000"/>
                <w:sz w:val="22"/>
                <w:szCs w:val="22"/>
              </w:rPr>
            </w:pPr>
            <w:r w:rsidRPr="000E2997">
              <w:rPr>
                <w:rFonts w:ascii="Times New Roman" w:hAnsi="Times New Roman" w:cs="Times New Roman"/>
                <w:color w:val="000000"/>
                <w:sz w:val="22"/>
                <w:szCs w:val="22"/>
              </w:rPr>
              <w:t xml:space="preserve">Предустановленная операционная </w:t>
            </w:r>
          </w:p>
        </w:tc>
        <w:tc>
          <w:tcPr>
            <w:tcW w:w="2438" w:type="dxa"/>
            <w:tcBorders>
              <w:top w:val="nil"/>
              <w:left w:val="nil"/>
              <w:bottom w:val="single" w:sz="4" w:space="0" w:color="auto"/>
              <w:right w:val="single" w:sz="4" w:space="0" w:color="auto"/>
            </w:tcBorders>
            <w:shd w:val="clear" w:color="000000" w:fill="FFFFFF"/>
            <w:vAlign w:val="center"/>
            <w:hideMark/>
          </w:tcPr>
          <w:p w14:paraId="55AD43A7" w14:textId="094DF35A" w:rsidR="000E2997" w:rsidRPr="000E2997" w:rsidRDefault="000E2997" w:rsidP="000E2997">
            <w:pPr>
              <w:jc w:val="center"/>
              <w:rPr>
                <w:rFonts w:ascii="Times New Roman" w:hAnsi="Times New Roman" w:cs="Times New Roman"/>
                <w:color w:val="000000"/>
                <w:sz w:val="22"/>
                <w:szCs w:val="22"/>
              </w:rPr>
            </w:pPr>
          </w:p>
        </w:tc>
      </w:tr>
      <w:tr w:rsidR="000E2997" w:rsidRPr="000E2997" w14:paraId="7E00CCD5" w14:textId="77777777" w:rsidTr="007A6971">
        <w:trPr>
          <w:trHeight w:val="300"/>
        </w:trPr>
        <w:tc>
          <w:tcPr>
            <w:tcW w:w="709" w:type="dxa"/>
            <w:vMerge/>
            <w:tcBorders>
              <w:top w:val="nil"/>
              <w:left w:val="single" w:sz="4" w:space="0" w:color="auto"/>
              <w:bottom w:val="single" w:sz="4" w:space="0" w:color="auto"/>
              <w:right w:val="single" w:sz="4" w:space="0" w:color="auto"/>
            </w:tcBorders>
            <w:vAlign w:val="center"/>
            <w:hideMark/>
          </w:tcPr>
          <w:p w14:paraId="47F3163D"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53A8F21C" w14:textId="77777777" w:rsidR="000E2997" w:rsidRPr="000E2997" w:rsidRDefault="000E2997" w:rsidP="000E2997">
            <w:pPr>
              <w:rPr>
                <w:rFonts w:ascii="Times New Roman" w:hAnsi="Times New Roman" w:cs="Times New Roman"/>
                <w:color w:val="000000"/>
                <w:sz w:val="22"/>
                <w:szCs w:val="22"/>
              </w:rPr>
            </w:pPr>
          </w:p>
        </w:tc>
        <w:tc>
          <w:tcPr>
            <w:tcW w:w="4820" w:type="dxa"/>
            <w:tcBorders>
              <w:top w:val="nil"/>
              <w:left w:val="nil"/>
              <w:bottom w:val="single" w:sz="4" w:space="0" w:color="auto"/>
              <w:right w:val="single" w:sz="4" w:space="0" w:color="auto"/>
            </w:tcBorders>
            <w:shd w:val="clear" w:color="000000" w:fill="FFFFFF"/>
            <w:vAlign w:val="center"/>
            <w:hideMark/>
          </w:tcPr>
          <w:p w14:paraId="135CEEBF" w14:textId="0B4DF945" w:rsidR="000E2997" w:rsidRPr="000E2997" w:rsidRDefault="000E2997" w:rsidP="00F568DC">
            <w:pPr>
              <w:rPr>
                <w:rFonts w:ascii="Times New Roman" w:hAnsi="Times New Roman" w:cs="Times New Roman"/>
                <w:color w:val="000000"/>
                <w:sz w:val="22"/>
                <w:szCs w:val="22"/>
              </w:rPr>
            </w:pPr>
            <w:r w:rsidRPr="000E2997">
              <w:rPr>
                <w:rFonts w:ascii="Times New Roman" w:hAnsi="Times New Roman" w:cs="Times New Roman"/>
                <w:color w:val="000000"/>
                <w:sz w:val="22"/>
                <w:szCs w:val="22"/>
              </w:rPr>
              <w:t>Жесткий диск SSD, ГБ</w:t>
            </w:r>
          </w:p>
        </w:tc>
        <w:tc>
          <w:tcPr>
            <w:tcW w:w="2438" w:type="dxa"/>
            <w:tcBorders>
              <w:top w:val="nil"/>
              <w:left w:val="nil"/>
              <w:bottom w:val="single" w:sz="4" w:space="0" w:color="auto"/>
              <w:right w:val="single" w:sz="4" w:space="0" w:color="auto"/>
            </w:tcBorders>
            <w:shd w:val="clear" w:color="000000" w:fill="FFFFFF"/>
            <w:vAlign w:val="center"/>
          </w:tcPr>
          <w:p w14:paraId="6F3FCF4E" w14:textId="0E7D7AC5" w:rsidR="000E2997" w:rsidRPr="000E2997" w:rsidRDefault="000E2997" w:rsidP="000E2997">
            <w:pPr>
              <w:jc w:val="center"/>
              <w:rPr>
                <w:rFonts w:ascii="Times New Roman" w:hAnsi="Times New Roman" w:cs="Times New Roman"/>
                <w:color w:val="000000"/>
                <w:sz w:val="22"/>
                <w:szCs w:val="22"/>
              </w:rPr>
            </w:pPr>
          </w:p>
        </w:tc>
      </w:tr>
      <w:tr w:rsidR="000E2997" w:rsidRPr="000E2997" w14:paraId="1D9D7D35" w14:textId="77777777" w:rsidTr="007A6971">
        <w:trPr>
          <w:trHeight w:val="300"/>
        </w:trPr>
        <w:tc>
          <w:tcPr>
            <w:tcW w:w="709" w:type="dxa"/>
            <w:vMerge/>
            <w:tcBorders>
              <w:top w:val="nil"/>
              <w:left w:val="single" w:sz="4" w:space="0" w:color="auto"/>
              <w:bottom w:val="single" w:sz="4" w:space="0" w:color="auto"/>
              <w:right w:val="single" w:sz="4" w:space="0" w:color="auto"/>
            </w:tcBorders>
            <w:vAlign w:val="center"/>
            <w:hideMark/>
          </w:tcPr>
          <w:p w14:paraId="7FBEFDFD"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5D22C16E" w14:textId="77777777" w:rsidR="000E2997" w:rsidRPr="000E2997" w:rsidRDefault="000E2997" w:rsidP="000E2997">
            <w:pPr>
              <w:rPr>
                <w:rFonts w:ascii="Times New Roman" w:hAnsi="Times New Roman" w:cs="Times New Roman"/>
                <w:color w:val="000000"/>
                <w:sz w:val="22"/>
                <w:szCs w:val="22"/>
              </w:rPr>
            </w:pPr>
          </w:p>
        </w:tc>
        <w:tc>
          <w:tcPr>
            <w:tcW w:w="4820" w:type="dxa"/>
            <w:tcBorders>
              <w:top w:val="nil"/>
              <w:left w:val="nil"/>
              <w:bottom w:val="single" w:sz="4" w:space="0" w:color="auto"/>
              <w:right w:val="single" w:sz="4" w:space="0" w:color="auto"/>
            </w:tcBorders>
            <w:shd w:val="clear" w:color="000000" w:fill="FFFFFF"/>
            <w:vAlign w:val="center"/>
            <w:hideMark/>
          </w:tcPr>
          <w:p w14:paraId="19636FCE" w14:textId="1D7586C1" w:rsidR="000E2997" w:rsidRPr="000E2997" w:rsidRDefault="000E2997" w:rsidP="00F568DC">
            <w:pPr>
              <w:rPr>
                <w:rFonts w:ascii="Times New Roman" w:hAnsi="Times New Roman" w:cs="Times New Roman"/>
                <w:color w:val="000000"/>
                <w:sz w:val="22"/>
                <w:szCs w:val="22"/>
              </w:rPr>
            </w:pPr>
            <w:r w:rsidRPr="000E2997">
              <w:rPr>
                <w:rFonts w:ascii="Times New Roman" w:hAnsi="Times New Roman" w:cs="Times New Roman"/>
                <w:color w:val="000000"/>
                <w:sz w:val="22"/>
                <w:szCs w:val="22"/>
              </w:rPr>
              <w:t>Объ</w:t>
            </w:r>
            <w:r w:rsidR="00F568DC">
              <w:rPr>
                <w:rFonts w:ascii="Times New Roman" w:hAnsi="Times New Roman" w:cs="Times New Roman"/>
                <w:color w:val="000000"/>
                <w:sz w:val="22"/>
                <w:szCs w:val="22"/>
              </w:rPr>
              <w:t>ем памяти для хранения программ</w:t>
            </w:r>
            <w:r w:rsidRPr="000E2997">
              <w:rPr>
                <w:rFonts w:ascii="Times New Roman" w:hAnsi="Times New Roman" w:cs="Times New Roman"/>
                <w:color w:val="000000"/>
                <w:sz w:val="22"/>
                <w:szCs w:val="22"/>
              </w:rPr>
              <w:t>, ГБ</w:t>
            </w:r>
          </w:p>
        </w:tc>
        <w:tc>
          <w:tcPr>
            <w:tcW w:w="2438" w:type="dxa"/>
            <w:tcBorders>
              <w:top w:val="nil"/>
              <w:left w:val="nil"/>
              <w:bottom w:val="single" w:sz="4" w:space="0" w:color="auto"/>
              <w:right w:val="single" w:sz="4" w:space="0" w:color="auto"/>
            </w:tcBorders>
            <w:shd w:val="clear" w:color="000000" w:fill="FFFFFF"/>
            <w:vAlign w:val="center"/>
          </w:tcPr>
          <w:p w14:paraId="16C4F952" w14:textId="7EDB9E72" w:rsidR="000E2997" w:rsidRPr="000E2997" w:rsidRDefault="000E2997" w:rsidP="000E2997">
            <w:pPr>
              <w:jc w:val="center"/>
              <w:rPr>
                <w:rFonts w:ascii="Times New Roman" w:hAnsi="Times New Roman" w:cs="Times New Roman"/>
                <w:color w:val="000000"/>
                <w:sz w:val="22"/>
                <w:szCs w:val="22"/>
              </w:rPr>
            </w:pPr>
          </w:p>
        </w:tc>
      </w:tr>
      <w:tr w:rsidR="000E2997" w:rsidRPr="000E2997" w14:paraId="2092D64D" w14:textId="77777777" w:rsidTr="007A6971">
        <w:trPr>
          <w:trHeight w:val="300"/>
        </w:trPr>
        <w:tc>
          <w:tcPr>
            <w:tcW w:w="709" w:type="dxa"/>
            <w:vMerge/>
            <w:tcBorders>
              <w:top w:val="nil"/>
              <w:left w:val="single" w:sz="4" w:space="0" w:color="auto"/>
              <w:bottom w:val="single" w:sz="4" w:space="0" w:color="auto"/>
              <w:right w:val="single" w:sz="4" w:space="0" w:color="auto"/>
            </w:tcBorders>
            <w:vAlign w:val="center"/>
            <w:hideMark/>
          </w:tcPr>
          <w:p w14:paraId="3DD9197E"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4CB3DC4D" w14:textId="77777777" w:rsidR="000E2997" w:rsidRPr="000E2997" w:rsidRDefault="000E2997" w:rsidP="000E2997">
            <w:pPr>
              <w:rPr>
                <w:rFonts w:ascii="Times New Roman" w:hAnsi="Times New Roman" w:cs="Times New Roman"/>
                <w:color w:val="000000"/>
                <w:sz w:val="22"/>
                <w:szCs w:val="22"/>
              </w:rPr>
            </w:pPr>
          </w:p>
        </w:tc>
        <w:tc>
          <w:tcPr>
            <w:tcW w:w="4820" w:type="dxa"/>
            <w:tcBorders>
              <w:top w:val="nil"/>
              <w:left w:val="nil"/>
              <w:bottom w:val="single" w:sz="4" w:space="0" w:color="auto"/>
              <w:right w:val="single" w:sz="4" w:space="0" w:color="auto"/>
            </w:tcBorders>
            <w:shd w:val="clear" w:color="000000" w:fill="FFFFFF"/>
            <w:vAlign w:val="center"/>
            <w:hideMark/>
          </w:tcPr>
          <w:p w14:paraId="2B175489" w14:textId="77777777" w:rsidR="000E2997" w:rsidRPr="000E2997" w:rsidRDefault="000E2997" w:rsidP="000E2997">
            <w:pPr>
              <w:rPr>
                <w:rFonts w:ascii="Times New Roman" w:hAnsi="Times New Roman" w:cs="Times New Roman"/>
                <w:color w:val="000000"/>
                <w:sz w:val="22"/>
                <w:szCs w:val="22"/>
              </w:rPr>
            </w:pPr>
            <w:r w:rsidRPr="000E2997">
              <w:rPr>
                <w:rFonts w:ascii="Times New Roman" w:hAnsi="Times New Roman" w:cs="Times New Roman"/>
                <w:color w:val="000000"/>
                <w:sz w:val="22"/>
                <w:szCs w:val="22"/>
              </w:rPr>
              <w:t>Тип интерфейса для подключения съемных носителей</w:t>
            </w:r>
          </w:p>
        </w:tc>
        <w:tc>
          <w:tcPr>
            <w:tcW w:w="2438" w:type="dxa"/>
            <w:tcBorders>
              <w:top w:val="nil"/>
              <w:left w:val="nil"/>
              <w:bottom w:val="single" w:sz="4" w:space="0" w:color="auto"/>
              <w:right w:val="single" w:sz="4" w:space="0" w:color="auto"/>
            </w:tcBorders>
            <w:shd w:val="clear" w:color="000000" w:fill="FFFFFF"/>
            <w:vAlign w:val="center"/>
            <w:hideMark/>
          </w:tcPr>
          <w:p w14:paraId="3912C816" w14:textId="77777777" w:rsidR="000E2997" w:rsidRPr="000E2997" w:rsidRDefault="000E2997" w:rsidP="000E2997">
            <w:pPr>
              <w:jc w:val="center"/>
              <w:rPr>
                <w:rFonts w:ascii="Times New Roman" w:hAnsi="Times New Roman" w:cs="Times New Roman"/>
                <w:color w:val="000000"/>
                <w:sz w:val="22"/>
                <w:szCs w:val="22"/>
              </w:rPr>
            </w:pPr>
            <w:r w:rsidRPr="000E2997">
              <w:rPr>
                <w:rFonts w:ascii="Times New Roman" w:hAnsi="Times New Roman" w:cs="Times New Roman"/>
                <w:color w:val="000000"/>
                <w:sz w:val="22"/>
                <w:szCs w:val="22"/>
              </w:rPr>
              <w:t>USB</w:t>
            </w:r>
          </w:p>
        </w:tc>
      </w:tr>
      <w:tr w:rsidR="000E2997" w:rsidRPr="000E2997" w14:paraId="455677A0" w14:textId="77777777" w:rsidTr="007A6971">
        <w:trPr>
          <w:trHeight w:val="503"/>
        </w:trPr>
        <w:tc>
          <w:tcPr>
            <w:tcW w:w="709" w:type="dxa"/>
            <w:vMerge/>
            <w:tcBorders>
              <w:top w:val="nil"/>
              <w:left w:val="single" w:sz="4" w:space="0" w:color="auto"/>
              <w:bottom w:val="single" w:sz="4" w:space="0" w:color="auto"/>
              <w:right w:val="single" w:sz="4" w:space="0" w:color="auto"/>
            </w:tcBorders>
            <w:vAlign w:val="center"/>
            <w:hideMark/>
          </w:tcPr>
          <w:p w14:paraId="3C340770"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330E27C2" w14:textId="77777777" w:rsidR="000E2997" w:rsidRPr="000E2997" w:rsidRDefault="000E2997" w:rsidP="000E2997">
            <w:pPr>
              <w:rPr>
                <w:rFonts w:ascii="Times New Roman" w:hAnsi="Times New Roman" w:cs="Times New Roman"/>
                <w:color w:val="000000"/>
                <w:sz w:val="22"/>
                <w:szCs w:val="22"/>
              </w:rPr>
            </w:pPr>
          </w:p>
        </w:tc>
        <w:tc>
          <w:tcPr>
            <w:tcW w:w="4820" w:type="dxa"/>
            <w:tcBorders>
              <w:top w:val="nil"/>
              <w:left w:val="nil"/>
              <w:bottom w:val="single" w:sz="4" w:space="0" w:color="auto"/>
              <w:right w:val="single" w:sz="4" w:space="0" w:color="auto"/>
            </w:tcBorders>
            <w:shd w:val="clear" w:color="000000" w:fill="FFFFFF"/>
            <w:vAlign w:val="center"/>
            <w:hideMark/>
          </w:tcPr>
          <w:p w14:paraId="41180FAC" w14:textId="77777777" w:rsidR="000E2997" w:rsidRPr="000E2997" w:rsidRDefault="000E2997" w:rsidP="000E2997">
            <w:pPr>
              <w:rPr>
                <w:rFonts w:ascii="Times New Roman" w:hAnsi="Times New Roman" w:cs="Times New Roman"/>
                <w:color w:val="000000"/>
                <w:sz w:val="22"/>
                <w:szCs w:val="22"/>
              </w:rPr>
            </w:pPr>
            <w:r w:rsidRPr="000E2997">
              <w:rPr>
                <w:rFonts w:ascii="Times New Roman" w:hAnsi="Times New Roman" w:cs="Times New Roman"/>
                <w:color w:val="000000"/>
                <w:sz w:val="22"/>
                <w:szCs w:val="22"/>
              </w:rPr>
              <w:t>Устройства ввода</w:t>
            </w:r>
          </w:p>
        </w:tc>
        <w:tc>
          <w:tcPr>
            <w:tcW w:w="2438" w:type="dxa"/>
            <w:tcBorders>
              <w:top w:val="nil"/>
              <w:left w:val="nil"/>
              <w:bottom w:val="single" w:sz="4" w:space="0" w:color="auto"/>
              <w:right w:val="single" w:sz="4" w:space="0" w:color="auto"/>
            </w:tcBorders>
            <w:shd w:val="clear" w:color="000000" w:fill="FFFFFF"/>
            <w:vAlign w:val="center"/>
            <w:hideMark/>
          </w:tcPr>
          <w:p w14:paraId="531E1D4A" w14:textId="77777777" w:rsidR="000E2997" w:rsidRPr="000E2997" w:rsidRDefault="000E2997" w:rsidP="000E2997">
            <w:pPr>
              <w:jc w:val="center"/>
              <w:rPr>
                <w:rFonts w:ascii="Times New Roman" w:hAnsi="Times New Roman" w:cs="Times New Roman"/>
                <w:color w:val="000000"/>
                <w:sz w:val="22"/>
                <w:szCs w:val="22"/>
              </w:rPr>
            </w:pPr>
            <w:r w:rsidRPr="000E2997">
              <w:rPr>
                <w:rFonts w:ascii="Times New Roman" w:hAnsi="Times New Roman" w:cs="Times New Roman"/>
                <w:color w:val="000000"/>
                <w:sz w:val="22"/>
                <w:szCs w:val="22"/>
              </w:rPr>
              <w:t>Клавиатура, оптическая мышь</w:t>
            </w:r>
          </w:p>
        </w:tc>
      </w:tr>
      <w:tr w:rsidR="000E2997" w:rsidRPr="000E2997" w14:paraId="595D2FE5" w14:textId="77777777" w:rsidTr="007A6971">
        <w:trPr>
          <w:trHeight w:val="283"/>
        </w:trPr>
        <w:tc>
          <w:tcPr>
            <w:tcW w:w="709" w:type="dxa"/>
            <w:vMerge/>
            <w:tcBorders>
              <w:top w:val="nil"/>
              <w:left w:val="single" w:sz="4" w:space="0" w:color="auto"/>
              <w:bottom w:val="single" w:sz="4" w:space="0" w:color="auto"/>
              <w:right w:val="single" w:sz="4" w:space="0" w:color="auto"/>
            </w:tcBorders>
            <w:vAlign w:val="center"/>
            <w:hideMark/>
          </w:tcPr>
          <w:p w14:paraId="21380381"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7CEB1F30" w14:textId="77777777" w:rsidR="000E2997" w:rsidRPr="000E2997" w:rsidRDefault="000E2997" w:rsidP="000E2997">
            <w:pPr>
              <w:rPr>
                <w:rFonts w:ascii="Times New Roman" w:hAnsi="Times New Roman" w:cs="Times New Roman"/>
                <w:color w:val="000000"/>
                <w:sz w:val="22"/>
                <w:szCs w:val="22"/>
              </w:rPr>
            </w:pPr>
          </w:p>
        </w:tc>
        <w:tc>
          <w:tcPr>
            <w:tcW w:w="4820" w:type="dxa"/>
            <w:tcBorders>
              <w:top w:val="nil"/>
              <w:left w:val="nil"/>
              <w:bottom w:val="single" w:sz="4" w:space="0" w:color="auto"/>
              <w:right w:val="single" w:sz="4" w:space="0" w:color="auto"/>
            </w:tcBorders>
            <w:shd w:val="clear" w:color="000000" w:fill="FFFFFF"/>
            <w:vAlign w:val="center"/>
            <w:hideMark/>
          </w:tcPr>
          <w:p w14:paraId="63185E89" w14:textId="77777777" w:rsidR="000E2997" w:rsidRPr="000E2997" w:rsidRDefault="000E2997" w:rsidP="000E2997">
            <w:pPr>
              <w:rPr>
                <w:rFonts w:ascii="Times New Roman" w:hAnsi="Times New Roman" w:cs="Times New Roman"/>
                <w:color w:val="000000"/>
                <w:sz w:val="22"/>
                <w:szCs w:val="22"/>
              </w:rPr>
            </w:pPr>
            <w:r w:rsidRPr="000E2997">
              <w:rPr>
                <w:rFonts w:ascii="Times New Roman" w:hAnsi="Times New Roman" w:cs="Times New Roman"/>
                <w:color w:val="000000"/>
                <w:sz w:val="22"/>
                <w:szCs w:val="22"/>
              </w:rPr>
              <w:t>Интерполяция</w:t>
            </w:r>
          </w:p>
        </w:tc>
        <w:tc>
          <w:tcPr>
            <w:tcW w:w="2438" w:type="dxa"/>
            <w:tcBorders>
              <w:top w:val="nil"/>
              <w:left w:val="nil"/>
              <w:bottom w:val="single" w:sz="4" w:space="0" w:color="auto"/>
              <w:right w:val="single" w:sz="4" w:space="0" w:color="auto"/>
            </w:tcBorders>
            <w:shd w:val="clear" w:color="000000" w:fill="FFFFFF"/>
            <w:vAlign w:val="center"/>
            <w:hideMark/>
          </w:tcPr>
          <w:p w14:paraId="38EF8F67" w14:textId="77777777" w:rsidR="000E2997" w:rsidRPr="000E2997" w:rsidRDefault="000E2997" w:rsidP="000E2997">
            <w:pPr>
              <w:jc w:val="center"/>
              <w:rPr>
                <w:rFonts w:ascii="Times New Roman" w:hAnsi="Times New Roman" w:cs="Times New Roman"/>
                <w:color w:val="000000"/>
                <w:sz w:val="22"/>
                <w:szCs w:val="22"/>
              </w:rPr>
            </w:pPr>
            <w:r w:rsidRPr="000E2997">
              <w:rPr>
                <w:rFonts w:ascii="Times New Roman" w:hAnsi="Times New Roman" w:cs="Times New Roman"/>
                <w:color w:val="000000"/>
                <w:sz w:val="22"/>
                <w:szCs w:val="22"/>
              </w:rPr>
              <w:t xml:space="preserve">Линейная, круговая </w:t>
            </w:r>
          </w:p>
        </w:tc>
      </w:tr>
      <w:tr w:rsidR="000E2997" w:rsidRPr="000E2997" w14:paraId="1DE0220C" w14:textId="77777777" w:rsidTr="007A6971">
        <w:trPr>
          <w:trHeight w:val="300"/>
        </w:trPr>
        <w:tc>
          <w:tcPr>
            <w:tcW w:w="709" w:type="dxa"/>
            <w:vMerge/>
            <w:tcBorders>
              <w:top w:val="nil"/>
              <w:left w:val="single" w:sz="4" w:space="0" w:color="auto"/>
              <w:bottom w:val="single" w:sz="4" w:space="0" w:color="auto"/>
              <w:right w:val="single" w:sz="4" w:space="0" w:color="auto"/>
            </w:tcBorders>
            <w:vAlign w:val="center"/>
            <w:hideMark/>
          </w:tcPr>
          <w:p w14:paraId="670336FC"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016156BD" w14:textId="77777777" w:rsidR="000E2997" w:rsidRPr="000E2997" w:rsidRDefault="000E2997" w:rsidP="000E2997">
            <w:pPr>
              <w:rPr>
                <w:rFonts w:ascii="Times New Roman" w:hAnsi="Times New Roman" w:cs="Times New Roman"/>
                <w:color w:val="000000"/>
                <w:sz w:val="22"/>
                <w:szCs w:val="22"/>
              </w:rPr>
            </w:pPr>
          </w:p>
        </w:tc>
        <w:tc>
          <w:tcPr>
            <w:tcW w:w="4820" w:type="dxa"/>
            <w:tcBorders>
              <w:top w:val="nil"/>
              <w:left w:val="nil"/>
              <w:bottom w:val="single" w:sz="4" w:space="0" w:color="auto"/>
              <w:right w:val="single" w:sz="4" w:space="0" w:color="auto"/>
            </w:tcBorders>
            <w:shd w:val="clear" w:color="000000" w:fill="FFFFFF"/>
            <w:vAlign w:val="center"/>
            <w:hideMark/>
          </w:tcPr>
          <w:p w14:paraId="0E494770" w14:textId="6DC8BD35" w:rsidR="000E2997" w:rsidRPr="000E2997" w:rsidRDefault="00F568DC" w:rsidP="00F568DC">
            <w:pPr>
              <w:rPr>
                <w:rFonts w:ascii="Times New Roman" w:hAnsi="Times New Roman" w:cs="Times New Roman"/>
                <w:color w:val="000000"/>
                <w:sz w:val="22"/>
                <w:szCs w:val="22"/>
              </w:rPr>
            </w:pPr>
            <w:r>
              <w:rPr>
                <w:rFonts w:ascii="Times New Roman" w:hAnsi="Times New Roman" w:cs="Times New Roman"/>
                <w:color w:val="000000"/>
                <w:sz w:val="22"/>
                <w:szCs w:val="22"/>
              </w:rPr>
              <w:t>Минимальный шаг осевых подач</w:t>
            </w:r>
            <w:r w:rsidR="000E2997" w:rsidRPr="000E2997">
              <w:rPr>
                <w:rFonts w:ascii="Times New Roman" w:hAnsi="Times New Roman" w:cs="Times New Roman"/>
                <w:color w:val="000000"/>
                <w:sz w:val="22"/>
                <w:szCs w:val="22"/>
              </w:rPr>
              <w:t>, мм</w:t>
            </w:r>
          </w:p>
        </w:tc>
        <w:tc>
          <w:tcPr>
            <w:tcW w:w="2438" w:type="dxa"/>
            <w:tcBorders>
              <w:top w:val="nil"/>
              <w:left w:val="nil"/>
              <w:bottom w:val="single" w:sz="4" w:space="0" w:color="auto"/>
              <w:right w:val="single" w:sz="4" w:space="0" w:color="auto"/>
            </w:tcBorders>
            <w:shd w:val="clear" w:color="000000" w:fill="FFFFFF"/>
            <w:vAlign w:val="center"/>
          </w:tcPr>
          <w:p w14:paraId="2C463EB3" w14:textId="490F8028" w:rsidR="000E2997" w:rsidRPr="000E2997" w:rsidRDefault="000E2997" w:rsidP="000E2997">
            <w:pPr>
              <w:jc w:val="center"/>
              <w:rPr>
                <w:rFonts w:ascii="Times New Roman" w:hAnsi="Times New Roman" w:cs="Times New Roman"/>
                <w:color w:val="000000"/>
                <w:sz w:val="22"/>
                <w:szCs w:val="22"/>
              </w:rPr>
            </w:pPr>
          </w:p>
        </w:tc>
      </w:tr>
      <w:tr w:rsidR="000E2997" w:rsidRPr="000E2997" w14:paraId="559F9CFA" w14:textId="77777777" w:rsidTr="007A6971">
        <w:trPr>
          <w:trHeight w:val="510"/>
        </w:trPr>
        <w:tc>
          <w:tcPr>
            <w:tcW w:w="709" w:type="dxa"/>
            <w:vMerge/>
            <w:tcBorders>
              <w:top w:val="nil"/>
              <w:left w:val="single" w:sz="4" w:space="0" w:color="auto"/>
              <w:bottom w:val="single" w:sz="4" w:space="0" w:color="auto"/>
              <w:right w:val="single" w:sz="4" w:space="0" w:color="auto"/>
            </w:tcBorders>
            <w:vAlign w:val="center"/>
            <w:hideMark/>
          </w:tcPr>
          <w:p w14:paraId="3A86ED5B"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654C86B9" w14:textId="77777777" w:rsidR="000E2997" w:rsidRPr="000E2997" w:rsidRDefault="000E2997" w:rsidP="000E2997">
            <w:pPr>
              <w:rPr>
                <w:rFonts w:ascii="Times New Roman" w:hAnsi="Times New Roman" w:cs="Times New Roman"/>
                <w:color w:val="000000"/>
                <w:sz w:val="22"/>
                <w:szCs w:val="22"/>
              </w:rPr>
            </w:pPr>
          </w:p>
        </w:tc>
        <w:tc>
          <w:tcPr>
            <w:tcW w:w="4820" w:type="dxa"/>
            <w:tcBorders>
              <w:top w:val="nil"/>
              <w:left w:val="nil"/>
              <w:bottom w:val="single" w:sz="4" w:space="0" w:color="auto"/>
              <w:right w:val="single" w:sz="4" w:space="0" w:color="auto"/>
            </w:tcBorders>
            <w:shd w:val="clear" w:color="000000" w:fill="FFFFFF"/>
            <w:vAlign w:val="center"/>
            <w:hideMark/>
          </w:tcPr>
          <w:p w14:paraId="43D95474" w14:textId="38F3B0DD" w:rsidR="000E2997" w:rsidRPr="000E2997" w:rsidRDefault="000E2997" w:rsidP="00F568DC">
            <w:pPr>
              <w:rPr>
                <w:rFonts w:ascii="Times New Roman" w:hAnsi="Times New Roman" w:cs="Times New Roman"/>
                <w:color w:val="000000"/>
                <w:sz w:val="22"/>
                <w:szCs w:val="22"/>
              </w:rPr>
            </w:pPr>
            <w:r w:rsidRPr="000E2997">
              <w:rPr>
                <w:rFonts w:ascii="Times New Roman" w:hAnsi="Times New Roman" w:cs="Times New Roman"/>
                <w:color w:val="000000"/>
                <w:sz w:val="22"/>
                <w:szCs w:val="22"/>
              </w:rPr>
              <w:t>Максимальная скорость рабочих перемещений осей XY, м/мин</w:t>
            </w:r>
          </w:p>
        </w:tc>
        <w:tc>
          <w:tcPr>
            <w:tcW w:w="2438" w:type="dxa"/>
            <w:tcBorders>
              <w:top w:val="nil"/>
              <w:left w:val="nil"/>
              <w:bottom w:val="single" w:sz="4" w:space="0" w:color="auto"/>
              <w:right w:val="single" w:sz="4" w:space="0" w:color="auto"/>
            </w:tcBorders>
            <w:shd w:val="clear" w:color="000000" w:fill="FFFFFF"/>
            <w:vAlign w:val="center"/>
          </w:tcPr>
          <w:p w14:paraId="0389B98A" w14:textId="72B45991" w:rsidR="000E2997" w:rsidRPr="000E2997" w:rsidRDefault="000E2997" w:rsidP="000E2997">
            <w:pPr>
              <w:jc w:val="center"/>
              <w:rPr>
                <w:rFonts w:ascii="Times New Roman" w:hAnsi="Times New Roman" w:cs="Times New Roman"/>
                <w:color w:val="000000"/>
                <w:sz w:val="22"/>
                <w:szCs w:val="22"/>
              </w:rPr>
            </w:pPr>
          </w:p>
        </w:tc>
      </w:tr>
      <w:tr w:rsidR="000E2997" w:rsidRPr="000E2997" w14:paraId="321E8A6C" w14:textId="77777777" w:rsidTr="000E2997">
        <w:trPr>
          <w:trHeight w:val="300"/>
        </w:trPr>
        <w:tc>
          <w:tcPr>
            <w:tcW w:w="709" w:type="dxa"/>
            <w:vMerge/>
            <w:tcBorders>
              <w:top w:val="nil"/>
              <w:left w:val="single" w:sz="4" w:space="0" w:color="auto"/>
              <w:bottom w:val="single" w:sz="4" w:space="0" w:color="auto"/>
              <w:right w:val="single" w:sz="4" w:space="0" w:color="auto"/>
            </w:tcBorders>
            <w:vAlign w:val="center"/>
            <w:hideMark/>
          </w:tcPr>
          <w:p w14:paraId="67560559"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6A182210" w14:textId="77777777" w:rsidR="000E2997" w:rsidRPr="000E2997" w:rsidRDefault="000E2997" w:rsidP="000E2997">
            <w:pPr>
              <w:rPr>
                <w:rFonts w:ascii="Times New Roman" w:hAnsi="Times New Roman" w:cs="Times New Roman"/>
                <w:color w:val="000000"/>
                <w:sz w:val="22"/>
                <w:szCs w:val="22"/>
              </w:rPr>
            </w:pPr>
          </w:p>
        </w:tc>
        <w:tc>
          <w:tcPr>
            <w:tcW w:w="7258" w:type="dxa"/>
            <w:gridSpan w:val="2"/>
            <w:tcBorders>
              <w:top w:val="single" w:sz="4" w:space="0" w:color="auto"/>
              <w:left w:val="nil"/>
              <w:bottom w:val="single" w:sz="4" w:space="0" w:color="auto"/>
              <w:right w:val="single" w:sz="4" w:space="0" w:color="auto"/>
            </w:tcBorders>
            <w:shd w:val="clear" w:color="000000" w:fill="FFFFFF"/>
            <w:vAlign w:val="center"/>
            <w:hideMark/>
          </w:tcPr>
          <w:p w14:paraId="3ADFADE2" w14:textId="77777777" w:rsidR="000E2997" w:rsidRPr="000E2997" w:rsidRDefault="000E2997" w:rsidP="000E2997">
            <w:pPr>
              <w:jc w:val="center"/>
              <w:rPr>
                <w:rFonts w:ascii="Times New Roman" w:hAnsi="Times New Roman" w:cs="Times New Roman"/>
                <w:b/>
                <w:bCs/>
                <w:color w:val="000000"/>
                <w:sz w:val="22"/>
                <w:szCs w:val="22"/>
              </w:rPr>
            </w:pPr>
            <w:r w:rsidRPr="000E2997">
              <w:rPr>
                <w:rFonts w:ascii="Times New Roman" w:hAnsi="Times New Roman" w:cs="Times New Roman"/>
                <w:b/>
                <w:bCs/>
                <w:color w:val="000000"/>
                <w:sz w:val="22"/>
                <w:szCs w:val="22"/>
              </w:rPr>
              <w:t>Основные функции системы управления</w:t>
            </w:r>
          </w:p>
        </w:tc>
      </w:tr>
      <w:tr w:rsidR="000E2997" w:rsidRPr="000E2997" w14:paraId="50266342" w14:textId="77777777" w:rsidTr="007A6971">
        <w:trPr>
          <w:trHeight w:val="765"/>
        </w:trPr>
        <w:tc>
          <w:tcPr>
            <w:tcW w:w="709" w:type="dxa"/>
            <w:vMerge/>
            <w:tcBorders>
              <w:top w:val="nil"/>
              <w:left w:val="single" w:sz="4" w:space="0" w:color="auto"/>
              <w:bottom w:val="single" w:sz="4" w:space="0" w:color="auto"/>
              <w:right w:val="single" w:sz="4" w:space="0" w:color="auto"/>
            </w:tcBorders>
            <w:vAlign w:val="center"/>
            <w:hideMark/>
          </w:tcPr>
          <w:p w14:paraId="58B12A79"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1FB74A9C" w14:textId="77777777" w:rsidR="000E2997" w:rsidRPr="000E2997" w:rsidRDefault="000E2997" w:rsidP="000E2997">
            <w:pPr>
              <w:rPr>
                <w:rFonts w:ascii="Times New Roman" w:hAnsi="Times New Roman" w:cs="Times New Roman"/>
                <w:color w:val="000000"/>
                <w:sz w:val="22"/>
                <w:szCs w:val="22"/>
              </w:rPr>
            </w:pPr>
          </w:p>
        </w:tc>
        <w:tc>
          <w:tcPr>
            <w:tcW w:w="4820" w:type="dxa"/>
            <w:tcBorders>
              <w:top w:val="nil"/>
              <w:left w:val="nil"/>
              <w:bottom w:val="single" w:sz="4" w:space="0" w:color="auto"/>
              <w:right w:val="single" w:sz="4" w:space="0" w:color="auto"/>
            </w:tcBorders>
            <w:shd w:val="clear" w:color="000000" w:fill="FFFFFF"/>
            <w:vAlign w:val="center"/>
            <w:hideMark/>
          </w:tcPr>
          <w:p w14:paraId="55B616AA" w14:textId="77777777" w:rsidR="000E2997" w:rsidRPr="000E2997" w:rsidRDefault="000E2997" w:rsidP="000E2997">
            <w:pPr>
              <w:rPr>
                <w:rFonts w:ascii="Times New Roman" w:hAnsi="Times New Roman" w:cs="Times New Roman"/>
                <w:color w:val="000000"/>
                <w:sz w:val="22"/>
                <w:szCs w:val="22"/>
              </w:rPr>
            </w:pPr>
            <w:r w:rsidRPr="000E2997">
              <w:rPr>
                <w:rFonts w:ascii="Times New Roman" w:hAnsi="Times New Roman" w:cs="Times New Roman"/>
                <w:color w:val="000000"/>
                <w:sz w:val="22"/>
                <w:szCs w:val="22"/>
              </w:rPr>
              <w:t>Автоматические циклы базирования: поиск центра, кромки. Полуавтоматические: поиск угла разворота и выставление вертикальности проволоки.</w:t>
            </w:r>
          </w:p>
        </w:tc>
        <w:tc>
          <w:tcPr>
            <w:tcW w:w="2438" w:type="dxa"/>
            <w:tcBorders>
              <w:top w:val="nil"/>
              <w:left w:val="nil"/>
              <w:bottom w:val="single" w:sz="4" w:space="0" w:color="auto"/>
              <w:right w:val="single" w:sz="4" w:space="0" w:color="auto"/>
            </w:tcBorders>
            <w:shd w:val="clear" w:color="000000" w:fill="FFFFFF"/>
            <w:vAlign w:val="center"/>
            <w:hideMark/>
          </w:tcPr>
          <w:p w14:paraId="45906959" w14:textId="77777777" w:rsidR="000E2997" w:rsidRPr="000E2997" w:rsidRDefault="000E2997" w:rsidP="000E2997">
            <w:pPr>
              <w:jc w:val="center"/>
              <w:rPr>
                <w:rFonts w:ascii="Times New Roman" w:hAnsi="Times New Roman" w:cs="Times New Roman"/>
                <w:color w:val="000000"/>
                <w:sz w:val="22"/>
                <w:szCs w:val="22"/>
              </w:rPr>
            </w:pPr>
            <w:r w:rsidRPr="000E2997">
              <w:rPr>
                <w:rFonts w:ascii="Times New Roman" w:hAnsi="Times New Roman" w:cs="Times New Roman"/>
                <w:color w:val="000000"/>
                <w:sz w:val="22"/>
                <w:szCs w:val="22"/>
              </w:rPr>
              <w:t>Есть</w:t>
            </w:r>
          </w:p>
        </w:tc>
      </w:tr>
      <w:tr w:rsidR="000E2997" w:rsidRPr="000E2997" w14:paraId="60AF8AE9" w14:textId="77777777" w:rsidTr="007A6971">
        <w:trPr>
          <w:trHeight w:val="765"/>
        </w:trPr>
        <w:tc>
          <w:tcPr>
            <w:tcW w:w="709" w:type="dxa"/>
            <w:vMerge/>
            <w:tcBorders>
              <w:top w:val="nil"/>
              <w:left w:val="single" w:sz="4" w:space="0" w:color="auto"/>
              <w:bottom w:val="single" w:sz="4" w:space="0" w:color="auto"/>
              <w:right w:val="single" w:sz="4" w:space="0" w:color="auto"/>
            </w:tcBorders>
            <w:vAlign w:val="center"/>
            <w:hideMark/>
          </w:tcPr>
          <w:p w14:paraId="6BBAB257"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7458ABDD" w14:textId="77777777" w:rsidR="000E2997" w:rsidRPr="000E2997" w:rsidRDefault="000E2997" w:rsidP="000E2997">
            <w:pPr>
              <w:rPr>
                <w:rFonts w:ascii="Times New Roman" w:hAnsi="Times New Roman" w:cs="Times New Roman"/>
                <w:color w:val="000000"/>
                <w:sz w:val="22"/>
                <w:szCs w:val="22"/>
              </w:rPr>
            </w:pPr>
          </w:p>
        </w:tc>
        <w:tc>
          <w:tcPr>
            <w:tcW w:w="4820" w:type="dxa"/>
            <w:tcBorders>
              <w:top w:val="nil"/>
              <w:left w:val="nil"/>
              <w:bottom w:val="single" w:sz="4" w:space="0" w:color="auto"/>
              <w:right w:val="single" w:sz="4" w:space="0" w:color="auto"/>
            </w:tcBorders>
            <w:shd w:val="clear" w:color="000000" w:fill="FFFFFF"/>
            <w:vAlign w:val="center"/>
            <w:hideMark/>
          </w:tcPr>
          <w:p w14:paraId="08C62BA9" w14:textId="77777777" w:rsidR="000E2997" w:rsidRPr="000E2997" w:rsidRDefault="000E2997" w:rsidP="000E2997">
            <w:pPr>
              <w:rPr>
                <w:rFonts w:ascii="Times New Roman" w:hAnsi="Times New Roman" w:cs="Times New Roman"/>
                <w:color w:val="000000"/>
                <w:sz w:val="22"/>
                <w:szCs w:val="22"/>
              </w:rPr>
            </w:pPr>
            <w:r w:rsidRPr="000E2997">
              <w:rPr>
                <w:rFonts w:ascii="Times New Roman" w:hAnsi="Times New Roman" w:cs="Times New Roman"/>
                <w:color w:val="000000"/>
                <w:sz w:val="22"/>
                <w:szCs w:val="22"/>
              </w:rPr>
              <w:t>4-х осевая и разноконтурная обработка, автоматический расчет угловых параметров от положения оси Z</w:t>
            </w:r>
          </w:p>
        </w:tc>
        <w:tc>
          <w:tcPr>
            <w:tcW w:w="2438" w:type="dxa"/>
            <w:tcBorders>
              <w:top w:val="nil"/>
              <w:left w:val="nil"/>
              <w:bottom w:val="single" w:sz="4" w:space="0" w:color="auto"/>
              <w:right w:val="single" w:sz="4" w:space="0" w:color="auto"/>
            </w:tcBorders>
            <w:shd w:val="clear" w:color="000000" w:fill="FFFFFF"/>
            <w:vAlign w:val="center"/>
            <w:hideMark/>
          </w:tcPr>
          <w:p w14:paraId="358594F0" w14:textId="77777777" w:rsidR="000E2997" w:rsidRPr="000E2997" w:rsidRDefault="000E2997" w:rsidP="000E2997">
            <w:pPr>
              <w:jc w:val="center"/>
              <w:rPr>
                <w:rFonts w:ascii="Times New Roman" w:hAnsi="Times New Roman" w:cs="Times New Roman"/>
                <w:color w:val="000000"/>
                <w:sz w:val="22"/>
                <w:szCs w:val="22"/>
              </w:rPr>
            </w:pPr>
            <w:r w:rsidRPr="000E2997">
              <w:rPr>
                <w:rFonts w:ascii="Times New Roman" w:hAnsi="Times New Roman" w:cs="Times New Roman"/>
                <w:color w:val="000000"/>
                <w:sz w:val="22"/>
                <w:szCs w:val="22"/>
              </w:rPr>
              <w:t>Есть</w:t>
            </w:r>
          </w:p>
        </w:tc>
      </w:tr>
      <w:tr w:rsidR="000E2997" w:rsidRPr="000E2997" w14:paraId="352EC81E" w14:textId="77777777" w:rsidTr="007A6971">
        <w:trPr>
          <w:trHeight w:val="765"/>
        </w:trPr>
        <w:tc>
          <w:tcPr>
            <w:tcW w:w="709" w:type="dxa"/>
            <w:vMerge/>
            <w:tcBorders>
              <w:top w:val="nil"/>
              <w:left w:val="single" w:sz="4" w:space="0" w:color="auto"/>
              <w:bottom w:val="single" w:sz="4" w:space="0" w:color="auto"/>
              <w:right w:val="single" w:sz="4" w:space="0" w:color="auto"/>
            </w:tcBorders>
            <w:vAlign w:val="center"/>
            <w:hideMark/>
          </w:tcPr>
          <w:p w14:paraId="4970F0AC"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0CCDE322" w14:textId="77777777" w:rsidR="000E2997" w:rsidRPr="000E2997" w:rsidRDefault="000E2997" w:rsidP="000E2997">
            <w:pPr>
              <w:rPr>
                <w:rFonts w:ascii="Times New Roman" w:hAnsi="Times New Roman" w:cs="Times New Roman"/>
                <w:color w:val="000000"/>
                <w:sz w:val="22"/>
                <w:szCs w:val="22"/>
              </w:rPr>
            </w:pPr>
          </w:p>
        </w:tc>
        <w:tc>
          <w:tcPr>
            <w:tcW w:w="4820" w:type="dxa"/>
            <w:tcBorders>
              <w:top w:val="nil"/>
              <w:left w:val="nil"/>
              <w:bottom w:val="single" w:sz="4" w:space="0" w:color="auto"/>
              <w:right w:val="single" w:sz="4" w:space="0" w:color="auto"/>
            </w:tcBorders>
            <w:shd w:val="clear" w:color="000000" w:fill="FFFFFF"/>
            <w:vAlign w:val="center"/>
            <w:hideMark/>
          </w:tcPr>
          <w:p w14:paraId="518F515D" w14:textId="77777777" w:rsidR="000E2997" w:rsidRPr="000E2997" w:rsidRDefault="000E2997" w:rsidP="000E2997">
            <w:pPr>
              <w:rPr>
                <w:rFonts w:ascii="Times New Roman" w:hAnsi="Times New Roman" w:cs="Times New Roman"/>
                <w:color w:val="000000"/>
                <w:sz w:val="22"/>
                <w:szCs w:val="22"/>
              </w:rPr>
            </w:pPr>
            <w:r w:rsidRPr="000E2997">
              <w:rPr>
                <w:rFonts w:ascii="Times New Roman" w:hAnsi="Times New Roman" w:cs="Times New Roman"/>
                <w:color w:val="000000"/>
                <w:sz w:val="22"/>
                <w:szCs w:val="22"/>
              </w:rPr>
              <w:t>Автоматическая компенсация радиуса проволоки с возможностью коррекции на износ во время обработки</w:t>
            </w:r>
          </w:p>
        </w:tc>
        <w:tc>
          <w:tcPr>
            <w:tcW w:w="2438" w:type="dxa"/>
            <w:tcBorders>
              <w:top w:val="nil"/>
              <w:left w:val="nil"/>
              <w:bottom w:val="single" w:sz="4" w:space="0" w:color="auto"/>
              <w:right w:val="single" w:sz="4" w:space="0" w:color="auto"/>
            </w:tcBorders>
            <w:shd w:val="clear" w:color="000000" w:fill="FFFFFF"/>
            <w:vAlign w:val="center"/>
            <w:hideMark/>
          </w:tcPr>
          <w:p w14:paraId="0231379A" w14:textId="77777777" w:rsidR="000E2997" w:rsidRPr="000E2997" w:rsidRDefault="000E2997" w:rsidP="000E2997">
            <w:pPr>
              <w:jc w:val="center"/>
              <w:rPr>
                <w:rFonts w:ascii="Times New Roman" w:hAnsi="Times New Roman" w:cs="Times New Roman"/>
                <w:color w:val="000000"/>
                <w:sz w:val="22"/>
                <w:szCs w:val="22"/>
              </w:rPr>
            </w:pPr>
            <w:r w:rsidRPr="000E2997">
              <w:rPr>
                <w:rFonts w:ascii="Times New Roman" w:hAnsi="Times New Roman" w:cs="Times New Roman"/>
                <w:color w:val="000000"/>
                <w:sz w:val="22"/>
                <w:szCs w:val="22"/>
              </w:rPr>
              <w:t>Есть</w:t>
            </w:r>
          </w:p>
        </w:tc>
      </w:tr>
      <w:tr w:rsidR="000E2997" w:rsidRPr="000E2997" w14:paraId="74B54E20" w14:textId="77777777" w:rsidTr="007A6971">
        <w:trPr>
          <w:trHeight w:val="300"/>
        </w:trPr>
        <w:tc>
          <w:tcPr>
            <w:tcW w:w="709" w:type="dxa"/>
            <w:vMerge/>
            <w:tcBorders>
              <w:top w:val="nil"/>
              <w:left w:val="single" w:sz="4" w:space="0" w:color="auto"/>
              <w:bottom w:val="single" w:sz="4" w:space="0" w:color="auto"/>
              <w:right w:val="single" w:sz="4" w:space="0" w:color="auto"/>
            </w:tcBorders>
            <w:vAlign w:val="center"/>
            <w:hideMark/>
          </w:tcPr>
          <w:p w14:paraId="5EBFF114"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0490765E" w14:textId="77777777" w:rsidR="000E2997" w:rsidRPr="000E2997" w:rsidRDefault="000E2997" w:rsidP="000E2997">
            <w:pPr>
              <w:rPr>
                <w:rFonts w:ascii="Times New Roman" w:hAnsi="Times New Roman" w:cs="Times New Roman"/>
                <w:color w:val="000000"/>
                <w:sz w:val="22"/>
                <w:szCs w:val="22"/>
              </w:rPr>
            </w:pPr>
          </w:p>
        </w:tc>
        <w:tc>
          <w:tcPr>
            <w:tcW w:w="4820" w:type="dxa"/>
            <w:tcBorders>
              <w:top w:val="nil"/>
              <w:left w:val="nil"/>
              <w:bottom w:val="single" w:sz="4" w:space="0" w:color="auto"/>
              <w:right w:val="single" w:sz="4" w:space="0" w:color="auto"/>
            </w:tcBorders>
            <w:shd w:val="clear" w:color="000000" w:fill="FFFFFF"/>
            <w:vAlign w:val="center"/>
            <w:hideMark/>
          </w:tcPr>
          <w:p w14:paraId="3519AF6B" w14:textId="77777777" w:rsidR="000E2997" w:rsidRPr="000E2997" w:rsidRDefault="000E2997" w:rsidP="000E2997">
            <w:pPr>
              <w:rPr>
                <w:rFonts w:ascii="Times New Roman" w:hAnsi="Times New Roman" w:cs="Times New Roman"/>
                <w:color w:val="000000"/>
                <w:sz w:val="22"/>
                <w:szCs w:val="22"/>
              </w:rPr>
            </w:pPr>
            <w:r w:rsidRPr="000E2997">
              <w:rPr>
                <w:rFonts w:ascii="Times New Roman" w:hAnsi="Times New Roman" w:cs="Times New Roman"/>
                <w:color w:val="000000"/>
                <w:sz w:val="22"/>
                <w:szCs w:val="22"/>
              </w:rPr>
              <w:t>Зеркальная обработка, масштабирование и вращение</w:t>
            </w:r>
          </w:p>
        </w:tc>
        <w:tc>
          <w:tcPr>
            <w:tcW w:w="2438" w:type="dxa"/>
            <w:tcBorders>
              <w:top w:val="nil"/>
              <w:left w:val="nil"/>
              <w:bottom w:val="single" w:sz="4" w:space="0" w:color="auto"/>
              <w:right w:val="single" w:sz="4" w:space="0" w:color="auto"/>
            </w:tcBorders>
            <w:shd w:val="clear" w:color="000000" w:fill="FFFFFF"/>
            <w:vAlign w:val="center"/>
            <w:hideMark/>
          </w:tcPr>
          <w:p w14:paraId="356B6959" w14:textId="77777777" w:rsidR="000E2997" w:rsidRPr="000E2997" w:rsidRDefault="000E2997" w:rsidP="000E2997">
            <w:pPr>
              <w:jc w:val="center"/>
              <w:rPr>
                <w:rFonts w:ascii="Times New Roman" w:hAnsi="Times New Roman" w:cs="Times New Roman"/>
                <w:color w:val="000000"/>
                <w:sz w:val="22"/>
                <w:szCs w:val="22"/>
              </w:rPr>
            </w:pPr>
            <w:r w:rsidRPr="000E2997">
              <w:rPr>
                <w:rFonts w:ascii="Times New Roman" w:hAnsi="Times New Roman" w:cs="Times New Roman"/>
                <w:color w:val="000000"/>
                <w:sz w:val="22"/>
                <w:szCs w:val="22"/>
              </w:rPr>
              <w:t>Есть</w:t>
            </w:r>
          </w:p>
        </w:tc>
      </w:tr>
      <w:tr w:rsidR="000E2997" w:rsidRPr="000E2997" w14:paraId="0E238D89" w14:textId="77777777" w:rsidTr="007A6971">
        <w:trPr>
          <w:trHeight w:val="765"/>
        </w:trPr>
        <w:tc>
          <w:tcPr>
            <w:tcW w:w="709" w:type="dxa"/>
            <w:vMerge/>
            <w:tcBorders>
              <w:top w:val="nil"/>
              <w:left w:val="single" w:sz="4" w:space="0" w:color="auto"/>
              <w:bottom w:val="single" w:sz="4" w:space="0" w:color="auto"/>
              <w:right w:val="single" w:sz="4" w:space="0" w:color="auto"/>
            </w:tcBorders>
            <w:vAlign w:val="center"/>
            <w:hideMark/>
          </w:tcPr>
          <w:p w14:paraId="6A8316D0"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420F06B3" w14:textId="77777777" w:rsidR="000E2997" w:rsidRPr="000E2997" w:rsidRDefault="000E2997" w:rsidP="000E2997">
            <w:pPr>
              <w:rPr>
                <w:rFonts w:ascii="Times New Roman" w:hAnsi="Times New Roman" w:cs="Times New Roman"/>
                <w:color w:val="000000"/>
                <w:sz w:val="22"/>
                <w:szCs w:val="22"/>
              </w:rPr>
            </w:pPr>
          </w:p>
        </w:tc>
        <w:tc>
          <w:tcPr>
            <w:tcW w:w="4820" w:type="dxa"/>
            <w:tcBorders>
              <w:top w:val="nil"/>
              <w:left w:val="nil"/>
              <w:bottom w:val="single" w:sz="4" w:space="0" w:color="auto"/>
              <w:right w:val="single" w:sz="4" w:space="0" w:color="auto"/>
            </w:tcBorders>
            <w:shd w:val="clear" w:color="000000" w:fill="FFFFFF"/>
            <w:vAlign w:val="center"/>
            <w:hideMark/>
          </w:tcPr>
          <w:p w14:paraId="5580D266" w14:textId="77777777" w:rsidR="000E2997" w:rsidRPr="000E2997" w:rsidRDefault="000E2997" w:rsidP="000E2997">
            <w:pPr>
              <w:rPr>
                <w:rFonts w:ascii="Times New Roman" w:hAnsi="Times New Roman" w:cs="Times New Roman"/>
                <w:color w:val="000000"/>
                <w:sz w:val="22"/>
                <w:szCs w:val="22"/>
              </w:rPr>
            </w:pPr>
            <w:r w:rsidRPr="000E2997">
              <w:rPr>
                <w:rFonts w:ascii="Times New Roman" w:hAnsi="Times New Roman" w:cs="Times New Roman"/>
                <w:color w:val="000000"/>
                <w:sz w:val="22"/>
                <w:szCs w:val="22"/>
              </w:rPr>
              <w:t>САM система Twincad или эквивалент. Загрузка моделей в формате WRK, DWG, DXF, IGES и NC программ, 2D и 3D графика для моделирования</w:t>
            </w:r>
          </w:p>
        </w:tc>
        <w:tc>
          <w:tcPr>
            <w:tcW w:w="2438" w:type="dxa"/>
            <w:tcBorders>
              <w:top w:val="nil"/>
              <w:left w:val="nil"/>
              <w:bottom w:val="single" w:sz="4" w:space="0" w:color="auto"/>
              <w:right w:val="single" w:sz="4" w:space="0" w:color="auto"/>
            </w:tcBorders>
            <w:shd w:val="clear" w:color="000000" w:fill="FFFFFF"/>
            <w:vAlign w:val="center"/>
            <w:hideMark/>
          </w:tcPr>
          <w:p w14:paraId="4A1476EF" w14:textId="77777777" w:rsidR="000E2997" w:rsidRPr="000E2997" w:rsidRDefault="000E2997" w:rsidP="000E2997">
            <w:pPr>
              <w:jc w:val="center"/>
              <w:rPr>
                <w:rFonts w:ascii="Times New Roman" w:hAnsi="Times New Roman" w:cs="Times New Roman"/>
                <w:color w:val="000000"/>
                <w:sz w:val="22"/>
                <w:szCs w:val="22"/>
              </w:rPr>
            </w:pPr>
            <w:r w:rsidRPr="000E2997">
              <w:rPr>
                <w:rFonts w:ascii="Times New Roman" w:hAnsi="Times New Roman" w:cs="Times New Roman"/>
                <w:color w:val="000000"/>
                <w:sz w:val="22"/>
                <w:szCs w:val="22"/>
              </w:rPr>
              <w:t>Есть</w:t>
            </w:r>
          </w:p>
        </w:tc>
      </w:tr>
      <w:tr w:rsidR="000E2997" w:rsidRPr="000E2997" w14:paraId="7C242F2C" w14:textId="77777777" w:rsidTr="007A6971">
        <w:trPr>
          <w:trHeight w:val="510"/>
        </w:trPr>
        <w:tc>
          <w:tcPr>
            <w:tcW w:w="709" w:type="dxa"/>
            <w:vMerge/>
            <w:tcBorders>
              <w:top w:val="nil"/>
              <w:left w:val="single" w:sz="4" w:space="0" w:color="auto"/>
              <w:bottom w:val="single" w:sz="4" w:space="0" w:color="auto"/>
              <w:right w:val="single" w:sz="4" w:space="0" w:color="auto"/>
            </w:tcBorders>
            <w:vAlign w:val="center"/>
            <w:hideMark/>
          </w:tcPr>
          <w:p w14:paraId="04F98B07"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74573F3E" w14:textId="77777777" w:rsidR="000E2997" w:rsidRPr="000E2997" w:rsidRDefault="000E2997" w:rsidP="000E2997">
            <w:pPr>
              <w:rPr>
                <w:rFonts w:ascii="Times New Roman" w:hAnsi="Times New Roman" w:cs="Times New Roman"/>
                <w:color w:val="000000"/>
                <w:sz w:val="22"/>
                <w:szCs w:val="22"/>
              </w:rPr>
            </w:pPr>
          </w:p>
        </w:tc>
        <w:tc>
          <w:tcPr>
            <w:tcW w:w="4820" w:type="dxa"/>
            <w:tcBorders>
              <w:top w:val="nil"/>
              <w:left w:val="nil"/>
              <w:bottom w:val="single" w:sz="4" w:space="0" w:color="auto"/>
              <w:right w:val="single" w:sz="4" w:space="0" w:color="auto"/>
            </w:tcBorders>
            <w:shd w:val="clear" w:color="000000" w:fill="FFFFFF"/>
            <w:vAlign w:val="center"/>
            <w:hideMark/>
          </w:tcPr>
          <w:p w14:paraId="52221419" w14:textId="77777777" w:rsidR="000E2997" w:rsidRPr="000E2997" w:rsidRDefault="000E2997" w:rsidP="000E2997">
            <w:pPr>
              <w:rPr>
                <w:rFonts w:ascii="Times New Roman" w:hAnsi="Times New Roman" w:cs="Times New Roman"/>
                <w:color w:val="000000"/>
                <w:sz w:val="22"/>
                <w:szCs w:val="22"/>
              </w:rPr>
            </w:pPr>
            <w:r w:rsidRPr="000E2997">
              <w:rPr>
                <w:rFonts w:ascii="Times New Roman" w:hAnsi="Times New Roman" w:cs="Times New Roman"/>
                <w:color w:val="000000"/>
                <w:sz w:val="22"/>
                <w:szCs w:val="22"/>
              </w:rPr>
              <w:t>Графическое отслеживание обработки в реальном времени</w:t>
            </w:r>
          </w:p>
        </w:tc>
        <w:tc>
          <w:tcPr>
            <w:tcW w:w="2438" w:type="dxa"/>
            <w:tcBorders>
              <w:top w:val="nil"/>
              <w:left w:val="nil"/>
              <w:bottom w:val="single" w:sz="4" w:space="0" w:color="auto"/>
              <w:right w:val="single" w:sz="4" w:space="0" w:color="auto"/>
            </w:tcBorders>
            <w:shd w:val="clear" w:color="000000" w:fill="FFFFFF"/>
            <w:vAlign w:val="center"/>
            <w:hideMark/>
          </w:tcPr>
          <w:p w14:paraId="0069F68D" w14:textId="77777777" w:rsidR="000E2997" w:rsidRPr="000E2997" w:rsidRDefault="000E2997" w:rsidP="000E2997">
            <w:pPr>
              <w:jc w:val="center"/>
              <w:rPr>
                <w:rFonts w:ascii="Times New Roman" w:hAnsi="Times New Roman" w:cs="Times New Roman"/>
                <w:color w:val="000000"/>
                <w:sz w:val="22"/>
                <w:szCs w:val="22"/>
              </w:rPr>
            </w:pPr>
            <w:r w:rsidRPr="000E2997">
              <w:rPr>
                <w:rFonts w:ascii="Times New Roman" w:hAnsi="Times New Roman" w:cs="Times New Roman"/>
                <w:color w:val="000000"/>
                <w:sz w:val="22"/>
                <w:szCs w:val="22"/>
              </w:rPr>
              <w:t>Есть</w:t>
            </w:r>
          </w:p>
        </w:tc>
      </w:tr>
      <w:tr w:rsidR="000E2997" w:rsidRPr="000E2997" w14:paraId="7A86873F" w14:textId="77777777" w:rsidTr="007A6971">
        <w:trPr>
          <w:trHeight w:val="510"/>
        </w:trPr>
        <w:tc>
          <w:tcPr>
            <w:tcW w:w="709" w:type="dxa"/>
            <w:vMerge/>
            <w:tcBorders>
              <w:top w:val="nil"/>
              <w:left w:val="single" w:sz="4" w:space="0" w:color="auto"/>
              <w:bottom w:val="single" w:sz="4" w:space="0" w:color="auto"/>
              <w:right w:val="single" w:sz="4" w:space="0" w:color="auto"/>
            </w:tcBorders>
            <w:vAlign w:val="center"/>
            <w:hideMark/>
          </w:tcPr>
          <w:p w14:paraId="1332B4C8"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1B4E2005" w14:textId="77777777" w:rsidR="000E2997" w:rsidRPr="000E2997" w:rsidRDefault="000E2997" w:rsidP="000E2997">
            <w:pPr>
              <w:rPr>
                <w:rFonts w:ascii="Times New Roman" w:hAnsi="Times New Roman" w:cs="Times New Roman"/>
                <w:color w:val="000000"/>
                <w:sz w:val="22"/>
                <w:szCs w:val="22"/>
              </w:rPr>
            </w:pPr>
          </w:p>
        </w:tc>
        <w:tc>
          <w:tcPr>
            <w:tcW w:w="4820" w:type="dxa"/>
            <w:tcBorders>
              <w:top w:val="nil"/>
              <w:left w:val="nil"/>
              <w:bottom w:val="single" w:sz="4" w:space="0" w:color="auto"/>
              <w:right w:val="single" w:sz="4" w:space="0" w:color="auto"/>
            </w:tcBorders>
            <w:shd w:val="clear" w:color="000000" w:fill="FFFFFF"/>
            <w:vAlign w:val="center"/>
            <w:hideMark/>
          </w:tcPr>
          <w:p w14:paraId="1F2F1E9C" w14:textId="77777777" w:rsidR="000E2997" w:rsidRPr="000E2997" w:rsidRDefault="000E2997" w:rsidP="000E2997">
            <w:pPr>
              <w:rPr>
                <w:rFonts w:ascii="Times New Roman" w:hAnsi="Times New Roman" w:cs="Times New Roman"/>
                <w:color w:val="000000"/>
                <w:sz w:val="22"/>
                <w:szCs w:val="22"/>
              </w:rPr>
            </w:pPr>
            <w:r w:rsidRPr="000E2997">
              <w:rPr>
                <w:rFonts w:ascii="Times New Roman" w:hAnsi="Times New Roman" w:cs="Times New Roman"/>
                <w:color w:val="000000"/>
                <w:sz w:val="22"/>
                <w:szCs w:val="22"/>
              </w:rPr>
              <w:t>Автовозврат в исходную точку, а также в запомненную точку с функцией ухода от контакта</w:t>
            </w:r>
          </w:p>
        </w:tc>
        <w:tc>
          <w:tcPr>
            <w:tcW w:w="2438" w:type="dxa"/>
            <w:tcBorders>
              <w:top w:val="nil"/>
              <w:left w:val="nil"/>
              <w:bottom w:val="single" w:sz="4" w:space="0" w:color="auto"/>
              <w:right w:val="single" w:sz="4" w:space="0" w:color="auto"/>
            </w:tcBorders>
            <w:shd w:val="clear" w:color="000000" w:fill="FFFFFF"/>
            <w:vAlign w:val="center"/>
            <w:hideMark/>
          </w:tcPr>
          <w:p w14:paraId="6DB60263" w14:textId="77777777" w:rsidR="000E2997" w:rsidRPr="000E2997" w:rsidRDefault="000E2997" w:rsidP="000E2997">
            <w:pPr>
              <w:jc w:val="center"/>
              <w:rPr>
                <w:rFonts w:ascii="Times New Roman" w:hAnsi="Times New Roman" w:cs="Times New Roman"/>
                <w:color w:val="000000"/>
                <w:sz w:val="22"/>
                <w:szCs w:val="22"/>
              </w:rPr>
            </w:pPr>
            <w:r w:rsidRPr="000E2997">
              <w:rPr>
                <w:rFonts w:ascii="Times New Roman" w:hAnsi="Times New Roman" w:cs="Times New Roman"/>
                <w:color w:val="000000"/>
                <w:sz w:val="22"/>
                <w:szCs w:val="22"/>
              </w:rPr>
              <w:t>Есть</w:t>
            </w:r>
          </w:p>
        </w:tc>
      </w:tr>
      <w:tr w:rsidR="000E2997" w:rsidRPr="000E2997" w14:paraId="61CC3726" w14:textId="77777777" w:rsidTr="007A6971">
        <w:trPr>
          <w:trHeight w:val="300"/>
        </w:trPr>
        <w:tc>
          <w:tcPr>
            <w:tcW w:w="709" w:type="dxa"/>
            <w:vMerge/>
            <w:tcBorders>
              <w:top w:val="nil"/>
              <w:left w:val="single" w:sz="4" w:space="0" w:color="auto"/>
              <w:bottom w:val="single" w:sz="4" w:space="0" w:color="auto"/>
              <w:right w:val="single" w:sz="4" w:space="0" w:color="auto"/>
            </w:tcBorders>
            <w:vAlign w:val="center"/>
            <w:hideMark/>
          </w:tcPr>
          <w:p w14:paraId="15FF82B0"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064544BA" w14:textId="77777777" w:rsidR="000E2997" w:rsidRPr="000E2997" w:rsidRDefault="000E2997" w:rsidP="000E2997">
            <w:pPr>
              <w:rPr>
                <w:rFonts w:ascii="Times New Roman" w:hAnsi="Times New Roman" w:cs="Times New Roman"/>
                <w:color w:val="000000"/>
                <w:sz w:val="22"/>
                <w:szCs w:val="22"/>
              </w:rPr>
            </w:pPr>
          </w:p>
        </w:tc>
        <w:tc>
          <w:tcPr>
            <w:tcW w:w="4820" w:type="dxa"/>
            <w:tcBorders>
              <w:top w:val="nil"/>
              <w:left w:val="nil"/>
              <w:bottom w:val="single" w:sz="4" w:space="0" w:color="auto"/>
              <w:right w:val="single" w:sz="4" w:space="0" w:color="auto"/>
            </w:tcBorders>
            <w:shd w:val="clear" w:color="000000" w:fill="FFFFFF"/>
            <w:vAlign w:val="center"/>
            <w:hideMark/>
          </w:tcPr>
          <w:p w14:paraId="2A6A3C2F" w14:textId="77777777" w:rsidR="000E2997" w:rsidRPr="000E2997" w:rsidRDefault="000E2997" w:rsidP="000E2997">
            <w:pPr>
              <w:rPr>
                <w:rFonts w:ascii="Times New Roman" w:hAnsi="Times New Roman" w:cs="Times New Roman"/>
                <w:color w:val="000000"/>
                <w:sz w:val="22"/>
                <w:szCs w:val="22"/>
              </w:rPr>
            </w:pPr>
            <w:r w:rsidRPr="000E2997">
              <w:rPr>
                <w:rFonts w:ascii="Times New Roman" w:hAnsi="Times New Roman" w:cs="Times New Roman"/>
                <w:color w:val="000000"/>
                <w:sz w:val="22"/>
                <w:szCs w:val="22"/>
              </w:rPr>
              <w:t>Автотехнолог с базой данных</w:t>
            </w:r>
          </w:p>
        </w:tc>
        <w:tc>
          <w:tcPr>
            <w:tcW w:w="2438" w:type="dxa"/>
            <w:tcBorders>
              <w:top w:val="nil"/>
              <w:left w:val="nil"/>
              <w:bottom w:val="single" w:sz="4" w:space="0" w:color="auto"/>
              <w:right w:val="single" w:sz="4" w:space="0" w:color="auto"/>
            </w:tcBorders>
            <w:shd w:val="clear" w:color="000000" w:fill="FFFFFF"/>
            <w:vAlign w:val="center"/>
            <w:hideMark/>
          </w:tcPr>
          <w:p w14:paraId="48939BC9" w14:textId="77777777" w:rsidR="000E2997" w:rsidRPr="000E2997" w:rsidRDefault="000E2997" w:rsidP="000E2997">
            <w:pPr>
              <w:jc w:val="center"/>
              <w:rPr>
                <w:rFonts w:ascii="Times New Roman" w:hAnsi="Times New Roman" w:cs="Times New Roman"/>
                <w:color w:val="000000"/>
                <w:sz w:val="22"/>
                <w:szCs w:val="22"/>
              </w:rPr>
            </w:pPr>
            <w:r w:rsidRPr="000E2997">
              <w:rPr>
                <w:rFonts w:ascii="Times New Roman" w:hAnsi="Times New Roman" w:cs="Times New Roman"/>
                <w:color w:val="000000"/>
                <w:sz w:val="22"/>
                <w:szCs w:val="22"/>
              </w:rPr>
              <w:t>Есть</w:t>
            </w:r>
          </w:p>
        </w:tc>
      </w:tr>
      <w:tr w:rsidR="000E2997" w:rsidRPr="000E2997" w14:paraId="6B409752" w14:textId="77777777" w:rsidTr="007A6971">
        <w:trPr>
          <w:trHeight w:val="300"/>
        </w:trPr>
        <w:tc>
          <w:tcPr>
            <w:tcW w:w="709" w:type="dxa"/>
            <w:vMerge/>
            <w:tcBorders>
              <w:top w:val="nil"/>
              <w:left w:val="single" w:sz="4" w:space="0" w:color="auto"/>
              <w:bottom w:val="single" w:sz="4" w:space="0" w:color="auto"/>
              <w:right w:val="single" w:sz="4" w:space="0" w:color="auto"/>
            </w:tcBorders>
            <w:vAlign w:val="center"/>
            <w:hideMark/>
          </w:tcPr>
          <w:p w14:paraId="726C916E"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4A1426FD" w14:textId="77777777" w:rsidR="000E2997" w:rsidRPr="000E2997" w:rsidRDefault="000E2997" w:rsidP="000E2997">
            <w:pPr>
              <w:rPr>
                <w:rFonts w:ascii="Times New Roman" w:hAnsi="Times New Roman" w:cs="Times New Roman"/>
                <w:color w:val="000000"/>
                <w:sz w:val="22"/>
                <w:szCs w:val="22"/>
              </w:rPr>
            </w:pPr>
          </w:p>
        </w:tc>
        <w:tc>
          <w:tcPr>
            <w:tcW w:w="4820" w:type="dxa"/>
            <w:tcBorders>
              <w:top w:val="nil"/>
              <w:left w:val="nil"/>
              <w:bottom w:val="single" w:sz="4" w:space="0" w:color="auto"/>
              <w:right w:val="single" w:sz="4" w:space="0" w:color="auto"/>
            </w:tcBorders>
            <w:shd w:val="clear" w:color="000000" w:fill="FFFFFF"/>
            <w:vAlign w:val="center"/>
            <w:hideMark/>
          </w:tcPr>
          <w:p w14:paraId="0228A5D6" w14:textId="77777777" w:rsidR="000E2997" w:rsidRPr="000E2997" w:rsidRDefault="000E2997" w:rsidP="000E2997">
            <w:pPr>
              <w:rPr>
                <w:rFonts w:ascii="Times New Roman" w:hAnsi="Times New Roman" w:cs="Times New Roman"/>
                <w:color w:val="000000"/>
                <w:sz w:val="22"/>
                <w:szCs w:val="22"/>
              </w:rPr>
            </w:pPr>
            <w:r w:rsidRPr="000E2997">
              <w:rPr>
                <w:rFonts w:ascii="Times New Roman" w:hAnsi="Times New Roman" w:cs="Times New Roman"/>
                <w:color w:val="000000"/>
                <w:sz w:val="22"/>
                <w:szCs w:val="22"/>
              </w:rPr>
              <w:t>Вызов подпрограмм</w:t>
            </w:r>
          </w:p>
        </w:tc>
        <w:tc>
          <w:tcPr>
            <w:tcW w:w="2438" w:type="dxa"/>
            <w:tcBorders>
              <w:top w:val="nil"/>
              <w:left w:val="nil"/>
              <w:bottom w:val="single" w:sz="4" w:space="0" w:color="auto"/>
              <w:right w:val="single" w:sz="4" w:space="0" w:color="auto"/>
            </w:tcBorders>
            <w:shd w:val="clear" w:color="000000" w:fill="FFFFFF"/>
            <w:vAlign w:val="center"/>
            <w:hideMark/>
          </w:tcPr>
          <w:p w14:paraId="6C6EA1C3" w14:textId="77777777" w:rsidR="000E2997" w:rsidRPr="000E2997" w:rsidRDefault="000E2997" w:rsidP="000E2997">
            <w:pPr>
              <w:jc w:val="center"/>
              <w:rPr>
                <w:rFonts w:ascii="Times New Roman" w:hAnsi="Times New Roman" w:cs="Times New Roman"/>
                <w:color w:val="000000"/>
                <w:sz w:val="22"/>
                <w:szCs w:val="22"/>
              </w:rPr>
            </w:pPr>
            <w:r w:rsidRPr="000E2997">
              <w:rPr>
                <w:rFonts w:ascii="Times New Roman" w:hAnsi="Times New Roman" w:cs="Times New Roman"/>
                <w:color w:val="000000"/>
                <w:sz w:val="22"/>
                <w:szCs w:val="22"/>
              </w:rPr>
              <w:t>Есть</w:t>
            </w:r>
          </w:p>
        </w:tc>
      </w:tr>
      <w:tr w:rsidR="000E2997" w:rsidRPr="000E2997" w14:paraId="36D60009" w14:textId="77777777" w:rsidTr="007A6971">
        <w:trPr>
          <w:trHeight w:val="765"/>
        </w:trPr>
        <w:tc>
          <w:tcPr>
            <w:tcW w:w="709" w:type="dxa"/>
            <w:vMerge/>
            <w:tcBorders>
              <w:top w:val="nil"/>
              <w:left w:val="single" w:sz="4" w:space="0" w:color="auto"/>
              <w:bottom w:val="single" w:sz="4" w:space="0" w:color="auto"/>
              <w:right w:val="single" w:sz="4" w:space="0" w:color="auto"/>
            </w:tcBorders>
            <w:vAlign w:val="center"/>
            <w:hideMark/>
          </w:tcPr>
          <w:p w14:paraId="27FA21B2"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41EB7BB6" w14:textId="77777777" w:rsidR="000E2997" w:rsidRPr="000E2997" w:rsidRDefault="000E2997" w:rsidP="000E2997">
            <w:pPr>
              <w:rPr>
                <w:rFonts w:ascii="Times New Roman" w:hAnsi="Times New Roman" w:cs="Times New Roman"/>
                <w:color w:val="000000"/>
                <w:sz w:val="22"/>
                <w:szCs w:val="22"/>
              </w:rPr>
            </w:pPr>
          </w:p>
        </w:tc>
        <w:tc>
          <w:tcPr>
            <w:tcW w:w="4820" w:type="dxa"/>
            <w:tcBorders>
              <w:top w:val="nil"/>
              <w:left w:val="nil"/>
              <w:bottom w:val="single" w:sz="4" w:space="0" w:color="auto"/>
              <w:right w:val="single" w:sz="4" w:space="0" w:color="auto"/>
            </w:tcBorders>
            <w:shd w:val="clear" w:color="000000" w:fill="FFFFFF"/>
            <w:vAlign w:val="center"/>
            <w:hideMark/>
          </w:tcPr>
          <w:p w14:paraId="01F5CAFD" w14:textId="77777777" w:rsidR="000E2997" w:rsidRPr="000E2997" w:rsidRDefault="000E2997" w:rsidP="000E2997">
            <w:pPr>
              <w:rPr>
                <w:rFonts w:ascii="Times New Roman" w:hAnsi="Times New Roman" w:cs="Times New Roman"/>
                <w:color w:val="000000"/>
                <w:sz w:val="22"/>
                <w:szCs w:val="22"/>
              </w:rPr>
            </w:pPr>
            <w:r w:rsidRPr="000E2997">
              <w:rPr>
                <w:rFonts w:ascii="Times New Roman" w:hAnsi="Times New Roman" w:cs="Times New Roman"/>
                <w:color w:val="000000"/>
                <w:sz w:val="22"/>
                <w:szCs w:val="22"/>
              </w:rPr>
              <w:t>Защита от обрывов проволоки и система активного контроля натяжения проволоки, регулировка скорости подачи проволоки</w:t>
            </w:r>
          </w:p>
        </w:tc>
        <w:tc>
          <w:tcPr>
            <w:tcW w:w="2438" w:type="dxa"/>
            <w:tcBorders>
              <w:top w:val="nil"/>
              <w:left w:val="nil"/>
              <w:bottom w:val="single" w:sz="4" w:space="0" w:color="auto"/>
              <w:right w:val="single" w:sz="4" w:space="0" w:color="auto"/>
            </w:tcBorders>
            <w:shd w:val="clear" w:color="000000" w:fill="FFFFFF"/>
            <w:vAlign w:val="center"/>
            <w:hideMark/>
          </w:tcPr>
          <w:p w14:paraId="4D790588" w14:textId="77777777" w:rsidR="000E2997" w:rsidRPr="000E2997" w:rsidRDefault="000E2997" w:rsidP="000E2997">
            <w:pPr>
              <w:jc w:val="center"/>
              <w:rPr>
                <w:rFonts w:ascii="Times New Roman" w:hAnsi="Times New Roman" w:cs="Times New Roman"/>
                <w:color w:val="000000"/>
                <w:sz w:val="22"/>
                <w:szCs w:val="22"/>
              </w:rPr>
            </w:pPr>
            <w:r w:rsidRPr="000E2997">
              <w:rPr>
                <w:rFonts w:ascii="Times New Roman" w:hAnsi="Times New Roman" w:cs="Times New Roman"/>
                <w:color w:val="000000"/>
                <w:sz w:val="22"/>
                <w:szCs w:val="22"/>
              </w:rPr>
              <w:t>Есть</w:t>
            </w:r>
          </w:p>
        </w:tc>
      </w:tr>
      <w:tr w:rsidR="000E2997" w:rsidRPr="000E2997" w14:paraId="4F7CB43C" w14:textId="77777777" w:rsidTr="000E2997">
        <w:trPr>
          <w:trHeight w:val="300"/>
        </w:trPr>
        <w:tc>
          <w:tcPr>
            <w:tcW w:w="709" w:type="dxa"/>
            <w:vMerge/>
            <w:tcBorders>
              <w:top w:val="nil"/>
              <w:left w:val="single" w:sz="4" w:space="0" w:color="auto"/>
              <w:bottom w:val="single" w:sz="4" w:space="0" w:color="auto"/>
              <w:right w:val="single" w:sz="4" w:space="0" w:color="auto"/>
            </w:tcBorders>
            <w:vAlign w:val="center"/>
            <w:hideMark/>
          </w:tcPr>
          <w:p w14:paraId="4ACC2AA4"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158CB976" w14:textId="77777777" w:rsidR="000E2997" w:rsidRPr="000E2997" w:rsidRDefault="000E2997" w:rsidP="000E2997">
            <w:pPr>
              <w:rPr>
                <w:rFonts w:ascii="Times New Roman" w:hAnsi="Times New Roman" w:cs="Times New Roman"/>
                <w:color w:val="000000"/>
                <w:sz w:val="22"/>
                <w:szCs w:val="22"/>
              </w:rPr>
            </w:pPr>
          </w:p>
        </w:tc>
        <w:tc>
          <w:tcPr>
            <w:tcW w:w="7258" w:type="dxa"/>
            <w:gridSpan w:val="2"/>
            <w:tcBorders>
              <w:top w:val="single" w:sz="4" w:space="0" w:color="auto"/>
              <w:left w:val="nil"/>
              <w:bottom w:val="single" w:sz="4" w:space="0" w:color="auto"/>
              <w:right w:val="single" w:sz="4" w:space="0" w:color="auto"/>
            </w:tcBorders>
            <w:shd w:val="clear" w:color="000000" w:fill="FFFFFF"/>
            <w:vAlign w:val="center"/>
            <w:hideMark/>
          </w:tcPr>
          <w:p w14:paraId="52B39C36" w14:textId="77777777" w:rsidR="000E2997" w:rsidRPr="000E2997" w:rsidRDefault="000E2997" w:rsidP="000E2997">
            <w:pPr>
              <w:jc w:val="center"/>
              <w:rPr>
                <w:rFonts w:ascii="Times New Roman" w:hAnsi="Times New Roman" w:cs="Times New Roman"/>
                <w:b/>
                <w:bCs/>
                <w:color w:val="000000"/>
                <w:sz w:val="22"/>
                <w:szCs w:val="22"/>
              </w:rPr>
            </w:pPr>
            <w:r w:rsidRPr="000E2997">
              <w:rPr>
                <w:rFonts w:ascii="Times New Roman" w:hAnsi="Times New Roman" w:cs="Times New Roman"/>
                <w:b/>
                <w:bCs/>
                <w:color w:val="000000"/>
                <w:sz w:val="22"/>
                <w:szCs w:val="22"/>
              </w:rPr>
              <w:t>Условия эксплуатации</w:t>
            </w:r>
          </w:p>
        </w:tc>
      </w:tr>
      <w:tr w:rsidR="000E2997" w:rsidRPr="000E2997" w14:paraId="199A63B8" w14:textId="77777777" w:rsidTr="007A6971">
        <w:trPr>
          <w:trHeight w:val="510"/>
        </w:trPr>
        <w:tc>
          <w:tcPr>
            <w:tcW w:w="709" w:type="dxa"/>
            <w:vMerge/>
            <w:tcBorders>
              <w:top w:val="nil"/>
              <w:left w:val="single" w:sz="4" w:space="0" w:color="auto"/>
              <w:bottom w:val="single" w:sz="4" w:space="0" w:color="auto"/>
              <w:right w:val="single" w:sz="4" w:space="0" w:color="auto"/>
            </w:tcBorders>
            <w:vAlign w:val="center"/>
            <w:hideMark/>
          </w:tcPr>
          <w:p w14:paraId="7E1B3BDB"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75D44D7F" w14:textId="77777777" w:rsidR="000E2997" w:rsidRPr="000E2997" w:rsidRDefault="000E2997" w:rsidP="000E2997">
            <w:pPr>
              <w:rPr>
                <w:rFonts w:ascii="Times New Roman" w:hAnsi="Times New Roman" w:cs="Times New Roman"/>
                <w:color w:val="000000"/>
                <w:sz w:val="22"/>
                <w:szCs w:val="22"/>
              </w:rPr>
            </w:pPr>
          </w:p>
        </w:tc>
        <w:tc>
          <w:tcPr>
            <w:tcW w:w="4820" w:type="dxa"/>
            <w:tcBorders>
              <w:top w:val="nil"/>
              <w:left w:val="nil"/>
              <w:bottom w:val="single" w:sz="4" w:space="0" w:color="auto"/>
              <w:right w:val="single" w:sz="4" w:space="0" w:color="auto"/>
            </w:tcBorders>
            <w:shd w:val="clear" w:color="000000" w:fill="FFFFFF"/>
            <w:vAlign w:val="center"/>
            <w:hideMark/>
          </w:tcPr>
          <w:p w14:paraId="6CADF499" w14:textId="77777777" w:rsidR="000E2997" w:rsidRPr="000E2997" w:rsidRDefault="000E2997" w:rsidP="000E2997">
            <w:pPr>
              <w:rPr>
                <w:rFonts w:ascii="Times New Roman" w:hAnsi="Times New Roman" w:cs="Times New Roman"/>
                <w:color w:val="000000"/>
                <w:sz w:val="22"/>
                <w:szCs w:val="22"/>
              </w:rPr>
            </w:pPr>
            <w:r w:rsidRPr="000E2997">
              <w:rPr>
                <w:rFonts w:ascii="Times New Roman" w:hAnsi="Times New Roman" w:cs="Times New Roman"/>
                <w:color w:val="000000"/>
                <w:sz w:val="22"/>
                <w:szCs w:val="22"/>
              </w:rPr>
              <w:t>Температурный диапазон для функционирования оборудования, град.С</w:t>
            </w:r>
          </w:p>
        </w:tc>
        <w:tc>
          <w:tcPr>
            <w:tcW w:w="2438" w:type="dxa"/>
            <w:tcBorders>
              <w:top w:val="nil"/>
              <w:left w:val="nil"/>
              <w:bottom w:val="single" w:sz="4" w:space="0" w:color="auto"/>
              <w:right w:val="single" w:sz="4" w:space="0" w:color="auto"/>
            </w:tcBorders>
            <w:shd w:val="clear" w:color="000000" w:fill="FFFFFF"/>
            <w:vAlign w:val="center"/>
            <w:hideMark/>
          </w:tcPr>
          <w:p w14:paraId="688D8E56" w14:textId="77777777" w:rsidR="000E2997" w:rsidRPr="000E2997" w:rsidRDefault="000E2997" w:rsidP="000E2997">
            <w:pPr>
              <w:jc w:val="center"/>
              <w:rPr>
                <w:rFonts w:ascii="Times New Roman" w:hAnsi="Times New Roman" w:cs="Times New Roman"/>
                <w:color w:val="000000"/>
                <w:sz w:val="22"/>
                <w:szCs w:val="22"/>
              </w:rPr>
            </w:pPr>
            <w:r w:rsidRPr="000E2997">
              <w:rPr>
                <w:rFonts w:ascii="Times New Roman" w:hAnsi="Times New Roman" w:cs="Times New Roman"/>
                <w:color w:val="000000"/>
                <w:sz w:val="22"/>
                <w:szCs w:val="22"/>
              </w:rPr>
              <w:t>5…40</w:t>
            </w:r>
          </w:p>
        </w:tc>
      </w:tr>
      <w:tr w:rsidR="000E2997" w:rsidRPr="000E2997" w14:paraId="7C3250AC" w14:textId="77777777" w:rsidTr="007A6971">
        <w:trPr>
          <w:trHeight w:val="510"/>
        </w:trPr>
        <w:tc>
          <w:tcPr>
            <w:tcW w:w="709" w:type="dxa"/>
            <w:vMerge/>
            <w:tcBorders>
              <w:top w:val="nil"/>
              <w:left w:val="single" w:sz="4" w:space="0" w:color="auto"/>
              <w:bottom w:val="single" w:sz="4" w:space="0" w:color="auto"/>
              <w:right w:val="single" w:sz="4" w:space="0" w:color="auto"/>
            </w:tcBorders>
            <w:vAlign w:val="center"/>
            <w:hideMark/>
          </w:tcPr>
          <w:p w14:paraId="52F04197"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66111D16" w14:textId="77777777" w:rsidR="000E2997" w:rsidRPr="000E2997" w:rsidRDefault="000E2997" w:rsidP="000E2997">
            <w:pPr>
              <w:rPr>
                <w:rFonts w:ascii="Times New Roman" w:hAnsi="Times New Roman" w:cs="Times New Roman"/>
                <w:color w:val="000000"/>
                <w:sz w:val="22"/>
                <w:szCs w:val="22"/>
              </w:rPr>
            </w:pPr>
          </w:p>
        </w:tc>
        <w:tc>
          <w:tcPr>
            <w:tcW w:w="4820" w:type="dxa"/>
            <w:tcBorders>
              <w:top w:val="nil"/>
              <w:left w:val="nil"/>
              <w:bottom w:val="single" w:sz="4" w:space="0" w:color="auto"/>
              <w:right w:val="single" w:sz="4" w:space="0" w:color="auto"/>
            </w:tcBorders>
            <w:shd w:val="clear" w:color="000000" w:fill="FFFFFF"/>
            <w:vAlign w:val="center"/>
            <w:hideMark/>
          </w:tcPr>
          <w:p w14:paraId="3995D006" w14:textId="77777777" w:rsidR="000E2997" w:rsidRPr="000E2997" w:rsidRDefault="000E2997" w:rsidP="000E2997">
            <w:pPr>
              <w:rPr>
                <w:rFonts w:ascii="Times New Roman" w:hAnsi="Times New Roman" w:cs="Times New Roman"/>
                <w:color w:val="000000"/>
                <w:sz w:val="22"/>
                <w:szCs w:val="22"/>
              </w:rPr>
            </w:pPr>
            <w:r w:rsidRPr="000E2997">
              <w:rPr>
                <w:rFonts w:ascii="Times New Roman" w:hAnsi="Times New Roman" w:cs="Times New Roman"/>
                <w:color w:val="000000"/>
                <w:sz w:val="22"/>
                <w:szCs w:val="22"/>
              </w:rPr>
              <w:t>Температурный диапазон для обеспечения заявленной точности, град.С</w:t>
            </w:r>
          </w:p>
        </w:tc>
        <w:tc>
          <w:tcPr>
            <w:tcW w:w="2438" w:type="dxa"/>
            <w:tcBorders>
              <w:top w:val="nil"/>
              <w:left w:val="nil"/>
              <w:bottom w:val="single" w:sz="4" w:space="0" w:color="auto"/>
              <w:right w:val="single" w:sz="4" w:space="0" w:color="auto"/>
            </w:tcBorders>
            <w:shd w:val="clear" w:color="000000" w:fill="FFFFFF"/>
            <w:vAlign w:val="center"/>
            <w:hideMark/>
          </w:tcPr>
          <w:p w14:paraId="435A59C2" w14:textId="77777777" w:rsidR="000E2997" w:rsidRPr="000E2997" w:rsidRDefault="000E2997" w:rsidP="000E2997">
            <w:pPr>
              <w:jc w:val="center"/>
              <w:rPr>
                <w:rFonts w:ascii="Times New Roman" w:hAnsi="Times New Roman" w:cs="Times New Roman"/>
                <w:color w:val="000000"/>
                <w:sz w:val="22"/>
                <w:szCs w:val="22"/>
              </w:rPr>
            </w:pPr>
            <w:r w:rsidRPr="000E2997">
              <w:rPr>
                <w:rFonts w:ascii="Times New Roman" w:hAnsi="Times New Roman" w:cs="Times New Roman"/>
                <w:color w:val="000000"/>
                <w:sz w:val="22"/>
                <w:szCs w:val="22"/>
              </w:rPr>
              <w:t>20 ±3</w:t>
            </w:r>
          </w:p>
        </w:tc>
      </w:tr>
      <w:tr w:rsidR="000E2997" w:rsidRPr="000E2997" w14:paraId="3317CD04" w14:textId="77777777" w:rsidTr="007A6971">
        <w:trPr>
          <w:trHeight w:val="300"/>
        </w:trPr>
        <w:tc>
          <w:tcPr>
            <w:tcW w:w="709" w:type="dxa"/>
            <w:vMerge/>
            <w:tcBorders>
              <w:top w:val="nil"/>
              <w:left w:val="single" w:sz="4" w:space="0" w:color="auto"/>
              <w:bottom w:val="single" w:sz="4" w:space="0" w:color="auto"/>
              <w:right w:val="single" w:sz="4" w:space="0" w:color="auto"/>
            </w:tcBorders>
            <w:vAlign w:val="center"/>
            <w:hideMark/>
          </w:tcPr>
          <w:p w14:paraId="314DD796"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12546E23" w14:textId="77777777" w:rsidR="000E2997" w:rsidRPr="000E2997" w:rsidRDefault="000E2997" w:rsidP="000E2997">
            <w:pPr>
              <w:rPr>
                <w:rFonts w:ascii="Times New Roman" w:hAnsi="Times New Roman" w:cs="Times New Roman"/>
                <w:color w:val="000000"/>
                <w:sz w:val="22"/>
                <w:szCs w:val="22"/>
              </w:rPr>
            </w:pPr>
          </w:p>
        </w:tc>
        <w:tc>
          <w:tcPr>
            <w:tcW w:w="4820" w:type="dxa"/>
            <w:tcBorders>
              <w:top w:val="nil"/>
              <w:left w:val="nil"/>
              <w:bottom w:val="single" w:sz="4" w:space="0" w:color="auto"/>
              <w:right w:val="single" w:sz="4" w:space="0" w:color="auto"/>
            </w:tcBorders>
            <w:shd w:val="clear" w:color="000000" w:fill="FFFFFF"/>
            <w:vAlign w:val="center"/>
            <w:hideMark/>
          </w:tcPr>
          <w:p w14:paraId="4C11E39F" w14:textId="77777777" w:rsidR="000E2997" w:rsidRPr="000E2997" w:rsidRDefault="000E2997" w:rsidP="000E2997">
            <w:pPr>
              <w:rPr>
                <w:rFonts w:ascii="Times New Roman" w:hAnsi="Times New Roman" w:cs="Times New Roman"/>
                <w:color w:val="000000"/>
                <w:sz w:val="22"/>
                <w:szCs w:val="22"/>
              </w:rPr>
            </w:pPr>
            <w:r w:rsidRPr="000E2997">
              <w:rPr>
                <w:rFonts w:ascii="Times New Roman" w:hAnsi="Times New Roman" w:cs="Times New Roman"/>
                <w:color w:val="000000"/>
                <w:sz w:val="22"/>
                <w:szCs w:val="22"/>
              </w:rPr>
              <w:t>Относительная влажность, %</w:t>
            </w:r>
          </w:p>
        </w:tc>
        <w:tc>
          <w:tcPr>
            <w:tcW w:w="2438" w:type="dxa"/>
            <w:tcBorders>
              <w:top w:val="nil"/>
              <w:left w:val="nil"/>
              <w:bottom w:val="single" w:sz="4" w:space="0" w:color="auto"/>
              <w:right w:val="single" w:sz="4" w:space="0" w:color="auto"/>
            </w:tcBorders>
            <w:shd w:val="clear" w:color="000000" w:fill="FFFFFF"/>
            <w:vAlign w:val="center"/>
            <w:hideMark/>
          </w:tcPr>
          <w:p w14:paraId="6556195C" w14:textId="77777777" w:rsidR="000E2997" w:rsidRPr="000E2997" w:rsidRDefault="000E2997" w:rsidP="000E2997">
            <w:pPr>
              <w:jc w:val="center"/>
              <w:rPr>
                <w:rFonts w:ascii="Times New Roman" w:hAnsi="Times New Roman" w:cs="Times New Roman"/>
                <w:color w:val="000000"/>
                <w:sz w:val="22"/>
                <w:szCs w:val="22"/>
              </w:rPr>
            </w:pPr>
            <w:r w:rsidRPr="000E2997">
              <w:rPr>
                <w:rFonts w:ascii="Times New Roman" w:hAnsi="Times New Roman" w:cs="Times New Roman"/>
                <w:color w:val="000000"/>
                <w:sz w:val="22"/>
                <w:szCs w:val="22"/>
              </w:rPr>
              <w:t>80</w:t>
            </w:r>
          </w:p>
        </w:tc>
      </w:tr>
      <w:tr w:rsidR="000E2997" w:rsidRPr="000E2997" w14:paraId="2CD3241E" w14:textId="77777777" w:rsidTr="007A6971">
        <w:trPr>
          <w:trHeight w:val="300"/>
        </w:trPr>
        <w:tc>
          <w:tcPr>
            <w:tcW w:w="709" w:type="dxa"/>
            <w:vMerge/>
            <w:tcBorders>
              <w:top w:val="nil"/>
              <w:left w:val="single" w:sz="4" w:space="0" w:color="auto"/>
              <w:bottom w:val="single" w:sz="4" w:space="0" w:color="auto"/>
              <w:right w:val="single" w:sz="4" w:space="0" w:color="auto"/>
            </w:tcBorders>
            <w:vAlign w:val="center"/>
            <w:hideMark/>
          </w:tcPr>
          <w:p w14:paraId="3320F031"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11AB4432" w14:textId="77777777" w:rsidR="000E2997" w:rsidRPr="000E2997" w:rsidRDefault="000E2997" w:rsidP="000E2997">
            <w:pPr>
              <w:rPr>
                <w:rFonts w:ascii="Times New Roman" w:hAnsi="Times New Roman" w:cs="Times New Roman"/>
                <w:color w:val="000000"/>
                <w:sz w:val="22"/>
                <w:szCs w:val="22"/>
              </w:rPr>
            </w:pPr>
          </w:p>
        </w:tc>
        <w:tc>
          <w:tcPr>
            <w:tcW w:w="4820" w:type="dxa"/>
            <w:tcBorders>
              <w:top w:val="nil"/>
              <w:left w:val="nil"/>
              <w:bottom w:val="single" w:sz="4" w:space="0" w:color="auto"/>
              <w:right w:val="single" w:sz="4" w:space="0" w:color="auto"/>
            </w:tcBorders>
            <w:shd w:val="clear" w:color="000000" w:fill="FFFFFF"/>
            <w:vAlign w:val="center"/>
            <w:hideMark/>
          </w:tcPr>
          <w:p w14:paraId="7263F513" w14:textId="77777777" w:rsidR="000E2997" w:rsidRPr="000E2997" w:rsidRDefault="000E2997" w:rsidP="000E2997">
            <w:pPr>
              <w:rPr>
                <w:rFonts w:ascii="Times New Roman" w:hAnsi="Times New Roman" w:cs="Times New Roman"/>
                <w:color w:val="000000"/>
                <w:sz w:val="22"/>
                <w:szCs w:val="22"/>
              </w:rPr>
            </w:pPr>
            <w:r w:rsidRPr="000E2997">
              <w:rPr>
                <w:rFonts w:ascii="Times New Roman" w:hAnsi="Times New Roman" w:cs="Times New Roman"/>
                <w:color w:val="000000"/>
                <w:sz w:val="22"/>
                <w:szCs w:val="22"/>
              </w:rPr>
              <w:t>Допустимая вибрация, дБ</w:t>
            </w:r>
          </w:p>
        </w:tc>
        <w:tc>
          <w:tcPr>
            <w:tcW w:w="2438" w:type="dxa"/>
            <w:tcBorders>
              <w:top w:val="nil"/>
              <w:left w:val="nil"/>
              <w:bottom w:val="single" w:sz="4" w:space="0" w:color="auto"/>
              <w:right w:val="single" w:sz="4" w:space="0" w:color="auto"/>
            </w:tcBorders>
            <w:shd w:val="clear" w:color="000000" w:fill="FFFFFF"/>
            <w:vAlign w:val="center"/>
            <w:hideMark/>
          </w:tcPr>
          <w:p w14:paraId="7FBDBB9B" w14:textId="77777777" w:rsidR="000E2997" w:rsidRPr="000E2997" w:rsidRDefault="000E2997" w:rsidP="000E2997">
            <w:pPr>
              <w:jc w:val="center"/>
              <w:rPr>
                <w:rFonts w:ascii="Times New Roman" w:hAnsi="Times New Roman" w:cs="Times New Roman"/>
                <w:color w:val="000000"/>
                <w:sz w:val="22"/>
                <w:szCs w:val="22"/>
              </w:rPr>
            </w:pPr>
            <w:r w:rsidRPr="000E2997">
              <w:rPr>
                <w:rFonts w:ascii="Times New Roman" w:hAnsi="Times New Roman" w:cs="Times New Roman"/>
                <w:color w:val="000000"/>
                <w:sz w:val="22"/>
                <w:szCs w:val="22"/>
              </w:rPr>
              <w:t>40</w:t>
            </w:r>
          </w:p>
        </w:tc>
      </w:tr>
      <w:tr w:rsidR="000E2997" w:rsidRPr="000E2997" w14:paraId="0E5CA55C" w14:textId="77777777" w:rsidTr="000E2997">
        <w:trPr>
          <w:trHeight w:val="300"/>
        </w:trPr>
        <w:tc>
          <w:tcPr>
            <w:tcW w:w="709" w:type="dxa"/>
            <w:vMerge/>
            <w:tcBorders>
              <w:top w:val="nil"/>
              <w:left w:val="single" w:sz="4" w:space="0" w:color="auto"/>
              <w:bottom w:val="single" w:sz="4" w:space="0" w:color="auto"/>
              <w:right w:val="single" w:sz="4" w:space="0" w:color="auto"/>
            </w:tcBorders>
            <w:vAlign w:val="center"/>
            <w:hideMark/>
          </w:tcPr>
          <w:p w14:paraId="3B1D61A6"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7137F378" w14:textId="77777777" w:rsidR="000E2997" w:rsidRPr="000E2997" w:rsidRDefault="000E2997" w:rsidP="000E2997">
            <w:pPr>
              <w:rPr>
                <w:rFonts w:ascii="Times New Roman" w:hAnsi="Times New Roman" w:cs="Times New Roman"/>
                <w:color w:val="000000"/>
                <w:sz w:val="22"/>
                <w:szCs w:val="22"/>
              </w:rPr>
            </w:pPr>
          </w:p>
        </w:tc>
        <w:tc>
          <w:tcPr>
            <w:tcW w:w="7258" w:type="dxa"/>
            <w:gridSpan w:val="2"/>
            <w:tcBorders>
              <w:top w:val="single" w:sz="4" w:space="0" w:color="auto"/>
              <w:left w:val="nil"/>
              <w:bottom w:val="single" w:sz="4" w:space="0" w:color="auto"/>
              <w:right w:val="single" w:sz="4" w:space="0" w:color="auto"/>
            </w:tcBorders>
            <w:shd w:val="clear" w:color="000000" w:fill="FFFFFF"/>
            <w:vAlign w:val="center"/>
            <w:hideMark/>
          </w:tcPr>
          <w:p w14:paraId="0A843E74" w14:textId="77777777" w:rsidR="000E2997" w:rsidRPr="000E2997" w:rsidRDefault="000E2997" w:rsidP="000E2997">
            <w:pPr>
              <w:jc w:val="center"/>
              <w:rPr>
                <w:rFonts w:ascii="Times New Roman" w:hAnsi="Times New Roman" w:cs="Times New Roman"/>
                <w:b/>
                <w:bCs/>
                <w:color w:val="000000"/>
                <w:sz w:val="22"/>
                <w:szCs w:val="22"/>
              </w:rPr>
            </w:pPr>
            <w:r w:rsidRPr="000E2997">
              <w:rPr>
                <w:rFonts w:ascii="Times New Roman" w:hAnsi="Times New Roman" w:cs="Times New Roman"/>
                <w:b/>
                <w:bCs/>
                <w:color w:val="000000"/>
                <w:sz w:val="22"/>
                <w:szCs w:val="22"/>
              </w:rPr>
              <w:t>Бак рабочей жидкости</w:t>
            </w:r>
          </w:p>
        </w:tc>
      </w:tr>
      <w:tr w:rsidR="000E2997" w:rsidRPr="000E2997" w14:paraId="52B2081D" w14:textId="77777777" w:rsidTr="007A6971">
        <w:trPr>
          <w:trHeight w:val="300"/>
        </w:trPr>
        <w:tc>
          <w:tcPr>
            <w:tcW w:w="709" w:type="dxa"/>
            <w:vMerge/>
            <w:tcBorders>
              <w:top w:val="nil"/>
              <w:left w:val="single" w:sz="4" w:space="0" w:color="auto"/>
              <w:bottom w:val="single" w:sz="4" w:space="0" w:color="auto"/>
              <w:right w:val="single" w:sz="4" w:space="0" w:color="auto"/>
            </w:tcBorders>
            <w:vAlign w:val="center"/>
            <w:hideMark/>
          </w:tcPr>
          <w:p w14:paraId="13407D43"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2C1227B7" w14:textId="77777777" w:rsidR="000E2997" w:rsidRPr="000E2997" w:rsidRDefault="000E2997" w:rsidP="000E2997">
            <w:pPr>
              <w:rPr>
                <w:rFonts w:ascii="Times New Roman" w:hAnsi="Times New Roman" w:cs="Times New Roman"/>
                <w:color w:val="000000"/>
                <w:sz w:val="22"/>
                <w:szCs w:val="22"/>
              </w:rPr>
            </w:pPr>
          </w:p>
        </w:tc>
        <w:tc>
          <w:tcPr>
            <w:tcW w:w="4820" w:type="dxa"/>
            <w:tcBorders>
              <w:top w:val="nil"/>
              <w:left w:val="nil"/>
              <w:bottom w:val="single" w:sz="4" w:space="0" w:color="auto"/>
              <w:right w:val="single" w:sz="4" w:space="0" w:color="auto"/>
            </w:tcBorders>
            <w:shd w:val="clear" w:color="000000" w:fill="FFFFFF"/>
            <w:vAlign w:val="center"/>
            <w:hideMark/>
          </w:tcPr>
          <w:p w14:paraId="4F8A700C" w14:textId="77777777" w:rsidR="000E2997" w:rsidRPr="000E2997" w:rsidRDefault="000E2997" w:rsidP="000E2997">
            <w:pPr>
              <w:rPr>
                <w:rFonts w:ascii="Times New Roman" w:hAnsi="Times New Roman" w:cs="Times New Roman"/>
                <w:color w:val="000000"/>
                <w:sz w:val="22"/>
                <w:szCs w:val="22"/>
              </w:rPr>
            </w:pPr>
            <w:r w:rsidRPr="000E2997">
              <w:rPr>
                <w:rFonts w:ascii="Times New Roman" w:hAnsi="Times New Roman" w:cs="Times New Roman"/>
                <w:color w:val="000000"/>
                <w:sz w:val="22"/>
                <w:szCs w:val="22"/>
              </w:rPr>
              <w:t>Объем резервуара (не менее), литр</w:t>
            </w:r>
          </w:p>
        </w:tc>
        <w:tc>
          <w:tcPr>
            <w:tcW w:w="2438" w:type="dxa"/>
            <w:tcBorders>
              <w:top w:val="nil"/>
              <w:left w:val="nil"/>
              <w:bottom w:val="single" w:sz="4" w:space="0" w:color="auto"/>
              <w:right w:val="single" w:sz="4" w:space="0" w:color="auto"/>
            </w:tcBorders>
            <w:shd w:val="clear" w:color="000000" w:fill="FFFFFF"/>
            <w:vAlign w:val="center"/>
            <w:hideMark/>
          </w:tcPr>
          <w:p w14:paraId="0CF94AAA" w14:textId="77777777" w:rsidR="000E2997" w:rsidRPr="000E2997" w:rsidRDefault="000E2997" w:rsidP="000E2997">
            <w:pPr>
              <w:jc w:val="center"/>
              <w:rPr>
                <w:rFonts w:ascii="Times New Roman" w:hAnsi="Times New Roman" w:cs="Times New Roman"/>
                <w:color w:val="000000"/>
                <w:sz w:val="22"/>
                <w:szCs w:val="22"/>
              </w:rPr>
            </w:pPr>
            <w:r w:rsidRPr="000E2997">
              <w:rPr>
                <w:rFonts w:ascii="Times New Roman" w:hAnsi="Times New Roman" w:cs="Times New Roman"/>
                <w:color w:val="000000"/>
                <w:sz w:val="22"/>
                <w:szCs w:val="22"/>
              </w:rPr>
              <w:t>100</w:t>
            </w:r>
          </w:p>
        </w:tc>
      </w:tr>
      <w:tr w:rsidR="000E2997" w:rsidRPr="000E2997" w14:paraId="77A3F6A0" w14:textId="77777777" w:rsidTr="000E2997">
        <w:trPr>
          <w:trHeight w:val="300"/>
        </w:trPr>
        <w:tc>
          <w:tcPr>
            <w:tcW w:w="709" w:type="dxa"/>
            <w:vMerge/>
            <w:tcBorders>
              <w:top w:val="nil"/>
              <w:left w:val="single" w:sz="4" w:space="0" w:color="auto"/>
              <w:bottom w:val="single" w:sz="4" w:space="0" w:color="auto"/>
              <w:right w:val="single" w:sz="4" w:space="0" w:color="auto"/>
            </w:tcBorders>
            <w:vAlign w:val="center"/>
            <w:hideMark/>
          </w:tcPr>
          <w:p w14:paraId="12EE2EC2"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5684835F" w14:textId="77777777" w:rsidR="000E2997" w:rsidRPr="000E2997" w:rsidRDefault="000E2997" w:rsidP="000E2997">
            <w:pPr>
              <w:rPr>
                <w:rFonts w:ascii="Times New Roman" w:hAnsi="Times New Roman" w:cs="Times New Roman"/>
                <w:color w:val="000000"/>
                <w:sz w:val="22"/>
                <w:szCs w:val="22"/>
              </w:rPr>
            </w:pPr>
          </w:p>
        </w:tc>
        <w:tc>
          <w:tcPr>
            <w:tcW w:w="7258" w:type="dxa"/>
            <w:gridSpan w:val="2"/>
            <w:tcBorders>
              <w:top w:val="single" w:sz="4" w:space="0" w:color="auto"/>
              <w:left w:val="nil"/>
              <w:bottom w:val="single" w:sz="4" w:space="0" w:color="auto"/>
              <w:right w:val="single" w:sz="4" w:space="0" w:color="000000"/>
            </w:tcBorders>
            <w:shd w:val="clear" w:color="000000" w:fill="FFFFFF"/>
            <w:vAlign w:val="center"/>
            <w:hideMark/>
          </w:tcPr>
          <w:p w14:paraId="34B0A483" w14:textId="77777777" w:rsidR="000E2997" w:rsidRPr="000E2997" w:rsidRDefault="000E2997" w:rsidP="000E2997">
            <w:pPr>
              <w:rPr>
                <w:rFonts w:ascii="Times New Roman" w:hAnsi="Times New Roman" w:cs="Times New Roman"/>
                <w:color w:val="000000"/>
                <w:sz w:val="22"/>
                <w:szCs w:val="22"/>
              </w:rPr>
            </w:pPr>
            <w:r w:rsidRPr="000E2997">
              <w:rPr>
                <w:rFonts w:ascii="Times New Roman" w:hAnsi="Times New Roman" w:cs="Times New Roman"/>
                <w:color w:val="000000"/>
                <w:sz w:val="22"/>
                <w:szCs w:val="22"/>
              </w:rPr>
              <w:t>Система фильтрации:</w:t>
            </w:r>
          </w:p>
        </w:tc>
      </w:tr>
      <w:tr w:rsidR="000E2997" w:rsidRPr="000E2997" w14:paraId="208A1C68" w14:textId="77777777" w:rsidTr="000E2997">
        <w:trPr>
          <w:trHeight w:val="1065"/>
        </w:trPr>
        <w:tc>
          <w:tcPr>
            <w:tcW w:w="709" w:type="dxa"/>
            <w:vMerge/>
            <w:tcBorders>
              <w:top w:val="nil"/>
              <w:left w:val="single" w:sz="4" w:space="0" w:color="auto"/>
              <w:bottom w:val="single" w:sz="4" w:space="0" w:color="auto"/>
              <w:right w:val="single" w:sz="4" w:space="0" w:color="auto"/>
            </w:tcBorders>
            <w:vAlign w:val="center"/>
            <w:hideMark/>
          </w:tcPr>
          <w:p w14:paraId="68394B70" w14:textId="77777777" w:rsidR="000E2997" w:rsidRPr="000E2997" w:rsidRDefault="000E2997" w:rsidP="000E2997">
            <w:pPr>
              <w:rPr>
                <w:rFonts w:ascii="Times New Roman" w:hAnsi="Times New Roman" w:cs="Times New Roman"/>
                <w:color w:val="000000"/>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14:paraId="790FF681" w14:textId="77777777" w:rsidR="000E2997" w:rsidRPr="000E2997" w:rsidRDefault="000E2997" w:rsidP="000E2997">
            <w:pPr>
              <w:rPr>
                <w:rFonts w:ascii="Times New Roman" w:hAnsi="Times New Roman" w:cs="Times New Roman"/>
                <w:color w:val="000000"/>
                <w:sz w:val="22"/>
                <w:szCs w:val="22"/>
              </w:rPr>
            </w:pPr>
          </w:p>
        </w:tc>
        <w:tc>
          <w:tcPr>
            <w:tcW w:w="7258" w:type="dxa"/>
            <w:gridSpan w:val="2"/>
            <w:tcBorders>
              <w:top w:val="single" w:sz="4" w:space="0" w:color="auto"/>
              <w:left w:val="nil"/>
              <w:bottom w:val="single" w:sz="4" w:space="0" w:color="auto"/>
              <w:right w:val="single" w:sz="4" w:space="0" w:color="000000"/>
            </w:tcBorders>
            <w:shd w:val="clear" w:color="000000" w:fill="FFFFFF"/>
            <w:vAlign w:val="center"/>
            <w:hideMark/>
          </w:tcPr>
          <w:p w14:paraId="7470A580" w14:textId="77777777" w:rsidR="000E2997" w:rsidRPr="000E2997" w:rsidRDefault="000E2997" w:rsidP="000E2997">
            <w:pPr>
              <w:rPr>
                <w:rFonts w:ascii="Times New Roman" w:hAnsi="Times New Roman" w:cs="Times New Roman"/>
                <w:color w:val="000000"/>
                <w:sz w:val="22"/>
                <w:szCs w:val="22"/>
              </w:rPr>
            </w:pPr>
            <w:r w:rsidRPr="000E2997">
              <w:rPr>
                <w:rFonts w:ascii="Times New Roman" w:hAnsi="Times New Roman" w:cs="Times New Roman"/>
                <w:color w:val="000000"/>
                <w:sz w:val="22"/>
                <w:szCs w:val="22"/>
              </w:rPr>
              <w:t>Предварительная фильтрация с использованием сетки и магнитного сепаратора</w:t>
            </w:r>
            <w:r w:rsidRPr="000E2997">
              <w:rPr>
                <w:rFonts w:ascii="Times New Roman" w:hAnsi="Times New Roman" w:cs="Times New Roman"/>
                <w:color w:val="000000"/>
                <w:sz w:val="22"/>
                <w:szCs w:val="22"/>
              </w:rPr>
              <w:br/>
              <w:t>Основная фильтрация с использованием двух фильтров. Фильтрация 5-6 мкм.</w:t>
            </w:r>
          </w:p>
        </w:tc>
      </w:tr>
    </w:tbl>
    <w:p w14:paraId="7A0D32E0" w14:textId="28B21DB9" w:rsidR="000F0F69" w:rsidRDefault="000F0F69" w:rsidP="000F0F69">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rPr>
      </w:pPr>
      <w:r w:rsidRPr="00F157D3">
        <w:rPr>
          <w:rFonts w:ascii="Times New Roman" w:hAnsi="Times New Roman" w:cs="Times New Roman"/>
          <w:sz w:val="22"/>
          <w:highlight w:val="yellow"/>
        </w:rPr>
        <w:t>*В графе «Значение показателя» участник процедуры Закупки должен заполнить</w:t>
      </w:r>
      <w:r w:rsidR="005B3605">
        <w:rPr>
          <w:rFonts w:ascii="Times New Roman" w:hAnsi="Times New Roman" w:cs="Times New Roman"/>
          <w:sz w:val="22"/>
          <w:highlight w:val="yellow"/>
        </w:rPr>
        <w:t xml:space="preserve"> пропущенные значения</w:t>
      </w:r>
      <w:r w:rsidR="00AB14EF">
        <w:rPr>
          <w:rFonts w:ascii="Times New Roman" w:hAnsi="Times New Roman" w:cs="Times New Roman"/>
          <w:sz w:val="22"/>
          <w:highlight w:val="yellow"/>
        </w:rPr>
        <w:t>, указать марку , модель</w:t>
      </w:r>
      <w:r w:rsidRPr="00F157D3">
        <w:rPr>
          <w:rFonts w:ascii="Times New Roman" w:hAnsi="Times New Roman" w:cs="Times New Roman"/>
          <w:sz w:val="22"/>
          <w:highlight w:val="yellow"/>
        </w:rPr>
        <w:t xml:space="preserve"> </w:t>
      </w:r>
    </w:p>
    <w:p w14:paraId="25FA0A4F" w14:textId="77777777" w:rsidR="00591BC3" w:rsidRDefault="00591BC3" w:rsidP="00744212">
      <w:pPr>
        <w:widowControl w:val="0"/>
        <w:tabs>
          <w:tab w:val="left" w:pos="1890"/>
        </w:tabs>
        <w:autoSpaceDE w:val="0"/>
        <w:autoSpaceDN w:val="0"/>
        <w:adjustRightInd w:val="0"/>
        <w:spacing w:after="120"/>
        <w:jc w:val="both"/>
        <w:rPr>
          <w:rFonts w:ascii="Times New Roman" w:hAnsi="Times New Roman" w:cs="Times New Roman"/>
          <w:b/>
          <w:sz w:val="24"/>
          <w:szCs w:val="24"/>
        </w:rPr>
      </w:pPr>
    </w:p>
    <w:p w14:paraId="55388015" w14:textId="1E75A9EA" w:rsidR="00744212" w:rsidRPr="00744212" w:rsidRDefault="000E2997" w:rsidP="00744212">
      <w:pPr>
        <w:widowControl w:val="0"/>
        <w:tabs>
          <w:tab w:val="left" w:pos="1890"/>
        </w:tabs>
        <w:autoSpaceDE w:val="0"/>
        <w:autoSpaceDN w:val="0"/>
        <w:adjustRightInd w:val="0"/>
        <w:spacing w:after="120"/>
        <w:jc w:val="both"/>
        <w:rPr>
          <w:rFonts w:ascii="Times New Roman" w:hAnsi="Times New Roman" w:cs="Times New Roman"/>
          <w:sz w:val="24"/>
          <w:szCs w:val="24"/>
        </w:rPr>
      </w:pPr>
      <w:r>
        <w:rPr>
          <w:rFonts w:ascii="Times New Roman" w:hAnsi="Times New Roman" w:cs="Times New Roman"/>
          <w:b/>
          <w:sz w:val="24"/>
          <w:szCs w:val="24"/>
        </w:rPr>
        <w:t>В комплектацию оборудования</w:t>
      </w:r>
      <w:r w:rsidR="00745F2D">
        <w:rPr>
          <w:rFonts w:ascii="Times New Roman" w:hAnsi="Times New Roman" w:cs="Times New Roman"/>
          <w:b/>
          <w:sz w:val="24"/>
          <w:szCs w:val="24"/>
        </w:rPr>
        <w:t xml:space="preserve"> </w:t>
      </w:r>
      <w:r w:rsidR="00744212" w:rsidRPr="00744212">
        <w:rPr>
          <w:rFonts w:ascii="Times New Roman" w:hAnsi="Times New Roman" w:cs="Times New Roman"/>
          <w:b/>
          <w:sz w:val="24"/>
          <w:szCs w:val="24"/>
        </w:rPr>
        <w:t>входит</w:t>
      </w:r>
      <w:r w:rsidR="00744212" w:rsidRPr="00744212">
        <w:rPr>
          <w:rFonts w:ascii="Times New Roman" w:hAnsi="Times New Roman" w:cs="Times New Roman"/>
          <w:sz w:val="24"/>
          <w:szCs w:val="24"/>
        </w:rPr>
        <w:t xml:space="preserve"> </w:t>
      </w:r>
      <w:r w:rsidR="00744212" w:rsidRPr="001141B4">
        <w:rPr>
          <w:rFonts w:ascii="Times New Roman" w:hAnsi="Times New Roman" w:cs="Times New Roman"/>
          <w:sz w:val="24"/>
          <w:szCs w:val="24"/>
          <w:highlight w:val="yellow"/>
        </w:rPr>
        <w:t>(участник должен перечислить в соответствии с Приложением №3 к ЗД_Техническое задание)</w:t>
      </w:r>
      <w:r w:rsidR="00744212" w:rsidRPr="00744212">
        <w:rPr>
          <w:rFonts w:ascii="Times New Roman" w:hAnsi="Times New Roman" w:cs="Times New Roman"/>
          <w:sz w:val="24"/>
          <w:szCs w:val="24"/>
        </w:rPr>
        <w:t>:</w:t>
      </w:r>
    </w:p>
    <w:p w14:paraId="739692F2" w14:textId="77777777" w:rsidR="00744212" w:rsidRPr="00744212" w:rsidRDefault="00744212" w:rsidP="00744212">
      <w:pPr>
        <w:tabs>
          <w:tab w:val="num" w:pos="0"/>
        </w:tabs>
        <w:jc w:val="both"/>
        <w:rPr>
          <w:rFonts w:ascii="Times New Roman" w:hAnsi="Times New Roman"/>
          <w:b/>
          <w:sz w:val="24"/>
          <w:szCs w:val="24"/>
        </w:rPr>
      </w:pPr>
      <w:r w:rsidRPr="00744212">
        <w:rPr>
          <w:rFonts w:ascii="Times New Roman" w:hAnsi="Times New Roman"/>
          <w:b/>
          <w:sz w:val="24"/>
          <w:szCs w:val="24"/>
        </w:rPr>
        <w:t>-</w:t>
      </w:r>
      <w:r w:rsidRPr="00744212">
        <w:rPr>
          <w:rFonts w:ascii="Times New Roman" w:hAnsi="Times New Roman"/>
          <w:b/>
          <w:sz w:val="24"/>
          <w:szCs w:val="24"/>
        </w:rPr>
        <w:tab/>
        <w:t>….</w:t>
      </w:r>
    </w:p>
    <w:p w14:paraId="72904EA3" w14:textId="77777777" w:rsidR="00744212" w:rsidRPr="00744212" w:rsidRDefault="00744212" w:rsidP="00744212">
      <w:pPr>
        <w:tabs>
          <w:tab w:val="num" w:pos="0"/>
        </w:tabs>
        <w:jc w:val="both"/>
        <w:rPr>
          <w:rFonts w:ascii="Times New Roman" w:hAnsi="Times New Roman"/>
          <w:b/>
          <w:sz w:val="24"/>
          <w:szCs w:val="24"/>
        </w:rPr>
      </w:pPr>
      <w:r w:rsidRPr="00744212">
        <w:rPr>
          <w:rFonts w:ascii="Times New Roman" w:hAnsi="Times New Roman"/>
          <w:b/>
          <w:sz w:val="24"/>
          <w:szCs w:val="24"/>
        </w:rPr>
        <w:t>-</w:t>
      </w:r>
      <w:r w:rsidRPr="00744212">
        <w:rPr>
          <w:rFonts w:ascii="Times New Roman" w:hAnsi="Times New Roman"/>
          <w:b/>
          <w:sz w:val="24"/>
          <w:szCs w:val="24"/>
        </w:rPr>
        <w:tab/>
        <w:t>….</w:t>
      </w:r>
    </w:p>
    <w:p w14:paraId="2525C5D1" w14:textId="77777777" w:rsidR="00744212" w:rsidRPr="00744212" w:rsidRDefault="00744212" w:rsidP="00744212">
      <w:pPr>
        <w:tabs>
          <w:tab w:val="num" w:pos="0"/>
        </w:tabs>
        <w:jc w:val="both"/>
        <w:rPr>
          <w:rFonts w:ascii="Times New Roman" w:hAnsi="Times New Roman"/>
          <w:b/>
          <w:sz w:val="24"/>
          <w:szCs w:val="24"/>
        </w:rPr>
      </w:pPr>
      <w:r w:rsidRPr="00744212">
        <w:rPr>
          <w:rFonts w:ascii="Times New Roman" w:hAnsi="Times New Roman"/>
          <w:b/>
          <w:sz w:val="24"/>
          <w:szCs w:val="24"/>
        </w:rPr>
        <w:t>-</w:t>
      </w:r>
      <w:r w:rsidRPr="00744212">
        <w:rPr>
          <w:rFonts w:ascii="Times New Roman" w:hAnsi="Times New Roman"/>
          <w:b/>
          <w:sz w:val="24"/>
          <w:szCs w:val="24"/>
        </w:rPr>
        <w:tab/>
        <w:t>….</w:t>
      </w:r>
    </w:p>
    <w:p w14:paraId="13CC6E09" w14:textId="77777777" w:rsidR="00C52A09" w:rsidRDefault="00C52A09" w:rsidP="00496A20">
      <w:pPr>
        <w:tabs>
          <w:tab w:val="num" w:pos="0"/>
        </w:tabs>
        <w:jc w:val="both"/>
        <w:rPr>
          <w:rFonts w:ascii="Times New Roman" w:hAnsi="Times New Roman" w:cs="Times New Roman"/>
          <w:sz w:val="22"/>
          <w:szCs w:val="22"/>
        </w:rPr>
      </w:pPr>
    </w:p>
    <w:p w14:paraId="24A5F94E" w14:textId="77777777" w:rsidR="00C52A09" w:rsidRPr="00FA3D4F" w:rsidRDefault="00C52A09" w:rsidP="00496A20">
      <w:pPr>
        <w:tabs>
          <w:tab w:val="num" w:pos="0"/>
        </w:tabs>
        <w:jc w:val="both"/>
        <w:rPr>
          <w:rFonts w:ascii="Times New Roman" w:hAnsi="Times New Roman" w:cs="Times New Roman"/>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5"/>
        <w:gridCol w:w="3674"/>
        <w:gridCol w:w="1005"/>
        <w:gridCol w:w="1135"/>
        <w:gridCol w:w="1840"/>
        <w:gridCol w:w="1838"/>
      </w:tblGrid>
      <w:tr w:rsidR="001E670D" w:rsidRPr="00E0320A" w14:paraId="3427E717" w14:textId="77777777" w:rsidTr="00222C88">
        <w:tc>
          <w:tcPr>
            <w:tcW w:w="409" w:type="pct"/>
            <w:tcBorders>
              <w:top w:val="single" w:sz="4" w:space="0" w:color="000000"/>
              <w:left w:val="single" w:sz="4" w:space="0" w:color="000000"/>
              <w:bottom w:val="single" w:sz="4" w:space="0" w:color="000000"/>
              <w:right w:val="single" w:sz="4" w:space="0" w:color="000000"/>
            </w:tcBorders>
            <w:vAlign w:val="center"/>
            <w:hideMark/>
          </w:tcPr>
          <w:p w14:paraId="2163B8EF" w14:textId="77777777" w:rsidR="001E670D" w:rsidRPr="00E0320A" w:rsidRDefault="001E670D" w:rsidP="00222C88">
            <w:pPr>
              <w:jc w:val="center"/>
              <w:rPr>
                <w:rFonts w:ascii="Times New Roman" w:hAnsi="Times New Roman" w:cs="Times New Roman"/>
                <w:b/>
                <w:sz w:val="24"/>
                <w:szCs w:val="24"/>
              </w:rPr>
            </w:pPr>
            <w:r w:rsidRPr="00E0320A">
              <w:rPr>
                <w:rFonts w:ascii="Times New Roman" w:hAnsi="Times New Roman" w:cs="Times New Roman"/>
                <w:b/>
                <w:sz w:val="24"/>
                <w:szCs w:val="24"/>
              </w:rPr>
              <w:t>№ п/п</w:t>
            </w:r>
          </w:p>
        </w:tc>
        <w:tc>
          <w:tcPr>
            <w:tcW w:w="1777" w:type="pct"/>
            <w:tcBorders>
              <w:top w:val="single" w:sz="4" w:space="0" w:color="000000"/>
              <w:left w:val="single" w:sz="4" w:space="0" w:color="000000"/>
              <w:bottom w:val="single" w:sz="4" w:space="0" w:color="000000"/>
              <w:right w:val="single" w:sz="4" w:space="0" w:color="000000"/>
            </w:tcBorders>
            <w:vAlign w:val="center"/>
            <w:hideMark/>
          </w:tcPr>
          <w:p w14:paraId="09BA68E4" w14:textId="77777777" w:rsidR="001E670D" w:rsidRPr="00E0320A" w:rsidRDefault="001E670D" w:rsidP="00222C88">
            <w:pPr>
              <w:jc w:val="center"/>
              <w:rPr>
                <w:rFonts w:ascii="Times New Roman" w:hAnsi="Times New Roman" w:cs="Times New Roman"/>
                <w:b/>
                <w:sz w:val="24"/>
                <w:szCs w:val="24"/>
              </w:rPr>
            </w:pPr>
            <w:r w:rsidRPr="00E0320A">
              <w:rPr>
                <w:rFonts w:ascii="Times New Roman" w:hAnsi="Times New Roman" w:cs="Times New Roman"/>
                <w:b/>
                <w:sz w:val="24"/>
                <w:szCs w:val="24"/>
              </w:rPr>
              <w:t>Наименование оборудования</w:t>
            </w:r>
          </w:p>
        </w:tc>
        <w:tc>
          <w:tcPr>
            <w:tcW w:w="486" w:type="pct"/>
            <w:tcBorders>
              <w:top w:val="single" w:sz="4" w:space="0" w:color="000000"/>
              <w:left w:val="single" w:sz="4" w:space="0" w:color="000000"/>
              <w:bottom w:val="single" w:sz="4" w:space="0" w:color="000000"/>
              <w:right w:val="single" w:sz="4" w:space="0" w:color="000000"/>
            </w:tcBorders>
            <w:vAlign w:val="center"/>
            <w:hideMark/>
          </w:tcPr>
          <w:p w14:paraId="4F56B1EB" w14:textId="77777777" w:rsidR="001E670D" w:rsidRPr="00E0320A" w:rsidRDefault="001E670D" w:rsidP="00222C88">
            <w:pPr>
              <w:jc w:val="center"/>
              <w:rPr>
                <w:rFonts w:ascii="Times New Roman" w:hAnsi="Times New Roman" w:cs="Times New Roman"/>
                <w:b/>
                <w:sz w:val="24"/>
                <w:szCs w:val="24"/>
              </w:rPr>
            </w:pPr>
            <w:r w:rsidRPr="00E0320A">
              <w:rPr>
                <w:rFonts w:ascii="Times New Roman" w:hAnsi="Times New Roman" w:cs="Times New Roman"/>
                <w:b/>
                <w:sz w:val="24"/>
                <w:szCs w:val="24"/>
              </w:rPr>
              <w:t>Ед.</w:t>
            </w:r>
          </w:p>
          <w:p w14:paraId="4BF45BF6" w14:textId="77777777" w:rsidR="001E670D" w:rsidRPr="00E0320A" w:rsidRDefault="001E670D" w:rsidP="00222C88">
            <w:pPr>
              <w:jc w:val="center"/>
              <w:rPr>
                <w:rFonts w:ascii="Times New Roman" w:hAnsi="Times New Roman" w:cs="Times New Roman"/>
                <w:b/>
                <w:sz w:val="24"/>
                <w:szCs w:val="24"/>
              </w:rPr>
            </w:pPr>
            <w:r w:rsidRPr="00E0320A">
              <w:rPr>
                <w:rFonts w:ascii="Times New Roman" w:hAnsi="Times New Roman" w:cs="Times New Roman"/>
                <w:b/>
                <w:sz w:val="24"/>
                <w:szCs w:val="24"/>
              </w:rPr>
              <w:t>изм.</w:t>
            </w:r>
          </w:p>
        </w:tc>
        <w:tc>
          <w:tcPr>
            <w:tcW w:w="549" w:type="pct"/>
            <w:tcBorders>
              <w:top w:val="single" w:sz="4" w:space="0" w:color="000000"/>
              <w:left w:val="single" w:sz="4" w:space="0" w:color="000000"/>
              <w:bottom w:val="single" w:sz="4" w:space="0" w:color="000000"/>
              <w:right w:val="single" w:sz="4" w:space="0" w:color="000000"/>
            </w:tcBorders>
            <w:vAlign w:val="center"/>
            <w:hideMark/>
          </w:tcPr>
          <w:p w14:paraId="7878D32A" w14:textId="77777777" w:rsidR="001E670D" w:rsidRPr="00E0320A" w:rsidRDefault="001E670D" w:rsidP="00222C88">
            <w:pPr>
              <w:jc w:val="center"/>
              <w:rPr>
                <w:rFonts w:ascii="Times New Roman" w:hAnsi="Times New Roman" w:cs="Times New Roman"/>
                <w:b/>
                <w:sz w:val="24"/>
                <w:szCs w:val="24"/>
              </w:rPr>
            </w:pPr>
            <w:r w:rsidRPr="00E0320A">
              <w:rPr>
                <w:rFonts w:ascii="Times New Roman" w:hAnsi="Times New Roman" w:cs="Times New Roman"/>
                <w:b/>
                <w:sz w:val="24"/>
                <w:szCs w:val="24"/>
              </w:rPr>
              <w:t>Кол-во</w:t>
            </w:r>
          </w:p>
        </w:tc>
        <w:tc>
          <w:tcPr>
            <w:tcW w:w="890" w:type="pct"/>
            <w:tcBorders>
              <w:top w:val="single" w:sz="4" w:space="0" w:color="000000"/>
              <w:left w:val="single" w:sz="4" w:space="0" w:color="000000"/>
              <w:bottom w:val="single" w:sz="4" w:space="0" w:color="000000"/>
              <w:right w:val="single" w:sz="4" w:space="0" w:color="000000"/>
            </w:tcBorders>
            <w:vAlign w:val="center"/>
            <w:hideMark/>
          </w:tcPr>
          <w:p w14:paraId="4E49FA8D" w14:textId="77777777" w:rsidR="001E670D" w:rsidRDefault="001E670D" w:rsidP="00222C88">
            <w:pPr>
              <w:jc w:val="center"/>
              <w:rPr>
                <w:rFonts w:ascii="Times New Roman" w:hAnsi="Times New Roman" w:cs="Times New Roman"/>
                <w:b/>
                <w:sz w:val="24"/>
                <w:szCs w:val="24"/>
              </w:rPr>
            </w:pPr>
            <w:r>
              <w:rPr>
                <w:rFonts w:ascii="Times New Roman" w:hAnsi="Times New Roman" w:cs="Times New Roman"/>
                <w:b/>
                <w:sz w:val="24"/>
                <w:szCs w:val="24"/>
              </w:rPr>
              <w:t>Цена за ед. товара, рублей</w:t>
            </w:r>
            <w:r w:rsidRPr="00E0320A">
              <w:rPr>
                <w:rFonts w:ascii="Times New Roman" w:hAnsi="Times New Roman" w:cs="Times New Roman"/>
                <w:b/>
                <w:sz w:val="24"/>
                <w:szCs w:val="24"/>
              </w:rPr>
              <w:t xml:space="preserve"> </w:t>
            </w:r>
          </w:p>
          <w:p w14:paraId="071DDCA7" w14:textId="77777777" w:rsidR="001E670D" w:rsidRPr="00E0320A" w:rsidRDefault="001E670D" w:rsidP="00222C88">
            <w:pPr>
              <w:jc w:val="center"/>
              <w:rPr>
                <w:rFonts w:ascii="Times New Roman" w:hAnsi="Times New Roman" w:cs="Times New Roman"/>
                <w:b/>
                <w:sz w:val="24"/>
                <w:szCs w:val="24"/>
              </w:rPr>
            </w:pPr>
            <w:r w:rsidRPr="00E0320A">
              <w:rPr>
                <w:rFonts w:ascii="Times New Roman" w:hAnsi="Times New Roman" w:cs="Times New Roman"/>
                <w:b/>
                <w:sz w:val="24"/>
                <w:szCs w:val="24"/>
              </w:rPr>
              <w:t>с НДС *</w:t>
            </w:r>
          </w:p>
        </w:tc>
        <w:tc>
          <w:tcPr>
            <w:tcW w:w="889" w:type="pct"/>
            <w:tcBorders>
              <w:top w:val="single" w:sz="4" w:space="0" w:color="000000"/>
              <w:left w:val="single" w:sz="4" w:space="0" w:color="000000"/>
              <w:bottom w:val="single" w:sz="4" w:space="0" w:color="000000"/>
              <w:right w:val="single" w:sz="4" w:space="0" w:color="000000"/>
            </w:tcBorders>
            <w:vAlign w:val="center"/>
            <w:hideMark/>
          </w:tcPr>
          <w:p w14:paraId="1FA69596" w14:textId="77777777" w:rsidR="001E670D" w:rsidRDefault="001E670D" w:rsidP="00222C88">
            <w:pPr>
              <w:jc w:val="center"/>
              <w:rPr>
                <w:rFonts w:ascii="Times New Roman" w:hAnsi="Times New Roman" w:cs="Times New Roman"/>
                <w:b/>
                <w:sz w:val="24"/>
                <w:szCs w:val="24"/>
              </w:rPr>
            </w:pPr>
            <w:r>
              <w:rPr>
                <w:rFonts w:ascii="Times New Roman" w:hAnsi="Times New Roman" w:cs="Times New Roman"/>
                <w:b/>
                <w:sz w:val="24"/>
                <w:szCs w:val="24"/>
              </w:rPr>
              <w:t>Цена всего, рублей</w:t>
            </w:r>
          </w:p>
          <w:p w14:paraId="54C567B1" w14:textId="77777777" w:rsidR="001E670D" w:rsidRPr="00E0320A" w:rsidRDefault="001E670D" w:rsidP="00222C88">
            <w:pPr>
              <w:jc w:val="center"/>
              <w:rPr>
                <w:rFonts w:ascii="Times New Roman" w:hAnsi="Times New Roman" w:cs="Times New Roman"/>
                <w:b/>
                <w:sz w:val="24"/>
                <w:szCs w:val="24"/>
              </w:rPr>
            </w:pPr>
            <w:r w:rsidRPr="00E0320A">
              <w:rPr>
                <w:rFonts w:ascii="Times New Roman" w:hAnsi="Times New Roman" w:cs="Times New Roman"/>
                <w:b/>
                <w:sz w:val="24"/>
                <w:szCs w:val="24"/>
              </w:rPr>
              <w:t xml:space="preserve"> с НДС*</w:t>
            </w:r>
          </w:p>
        </w:tc>
      </w:tr>
      <w:tr w:rsidR="001E670D" w:rsidRPr="00E0320A" w14:paraId="1733227E" w14:textId="77777777" w:rsidTr="00222C88">
        <w:trPr>
          <w:trHeight w:val="410"/>
        </w:trPr>
        <w:tc>
          <w:tcPr>
            <w:tcW w:w="409" w:type="pct"/>
            <w:tcBorders>
              <w:top w:val="single" w:sz="4" w:space="0" w:color="000000"/>
              <w:left w:val="single" w:sz="4" w:space="0" w:color="000000"/>
              <w:bottom w:val="single" w:sz="4" w:space="0" w:color="000000"/>
              <w:right w:val="single" w:sz="4" w:space="0" w:color="000000"/>
            </w:tcBorders>
            <w:hideMark/>
          </w:tcPr>
          <w:p w14:paraId="79D92582" w14:textId="77777777" w:rsidR="001E670D" w:rsidRPr="00E0320A" w:rsidRDefault="001E670D" w:rsidP="00222C88">
            <w:pPr>
              <w:jc w:val="center"/>
              <w:rPr>
                <w:rFonts w:ascii="Times New Roman" w:hAnsi="Times New Roman" w:cs="Times New Roman"/>
                <w:sz w:val="24"/>
                <w:szCs w:val="24"/>
              </w:rPr>
            </w:pPr>
            <w:r w:rsidRPr="00E0320A">
              <w:rPr>
                <w:rFonts w:ascii="Times New Roman" w:hAnsi="Times New Roman" w:cs="Times New Roman"/>
                <w:sz w:val="24"/>
                <w:szCs w:val="24"/>
              </w:rPr>
              <w:t>1.</w:t>
            </w:r>
          </w:p>
        </w:tc>
        <w:tc>
          <w:tcPr>
            <w:tcW w:w="1777" w:type="pct"/>
            <w:tcBorders>
              <w:top w:val="single" w:sz="4" w:space="0" w:color="000000"/>
              <w:left w:val="single" w:sz="4" w:space="0" w:color="000000"/>
              <w:bottom w:val="single" w:sz="4" w:space="0" w:color="000000"/>
              <w:right w:val="single" w:sz="4" w:space="0" w:color="000000"/>
            </w:tcBorders>
          </w:tcPr>
          <w:p w14:paraId="43F1FBEA" w14:textId="10683876" w:rsidR="001E670D" w:rsidRPr="00381E55" w:rsidRDefault="007C5A7D" w:rsidP="001E670D">
            <w:pPr>
              <w:tabs>
                <w:tab w:val="num" w:pos="0"/>
              </w:tabs>
              <w:rPr>
                <w:rFonts w:ascii="Times New Roman" w:hAnsi="Times New Roman" w:cs="Times New Roman"/>
                <w:b/>
                <w:sz w:val="24"/>
                <w:szCs w:val="24"/>
              </w:rPr>
            </w:pPr>
            <w:r>
              <w:rPr>
                <w:rFonts w:ascii="Times New Roman" w:hAnsi="Times New Roman" w:cs="Times New Roman"/>
                <w:b/>
                <w:sz w:val="22"/>
                <w:szCs w:val="24"/>
              </w:rPr>
              <w:t>Э</w:t>
            </w:r>
            <w:r w:rsidRPr="007C5A7D">
              <w:rPr>
                <w:rFonts w:ascii="Times New Roman" w:hAnsi="Times New Roman" w:cs="Times New Roman"/>
                <w:b/>
                <w:sz w:val="22"/>
                <w:szCs w:val="24"/>
              </w:rPr>
              <w:t>лектроэрозионный</w:t>
            </w:r>
            <w:r w:rsidR="001E670D" w:rsidRPr="00381E55">
              <w:rPr>
                <w:rFonts w:ascii="Times New Roman" w:hAnsi="Times New Roman" w:cs="Times New Roman"/>
                <w:b/>
                <w:sz w:val="24"/>
                <w:szCs w:val="24"/>
              </w:rPr>
              <w:t xml:space="preserve"> станок </w:t>
            </w:r>
          </w:p>
          <w:p w14:paraId="486AB9AB" w14:textId="72F80176" w:rsidR="002C6F8C" w:rsidRPr="00411D93" w:rsidRDefault="002C6F8C" w:rsidP="007C5A7D">
            <w:pPr>
              <w:tabs>
                <w:tab w:val="num" w:pos="0"/>
              </w:tabs>
              <w:rPr>
                <w:rFonts w:ascii="Times New Roman" w:hAnsi="Times New Roman" w:cs="Times New Roman"/>
              </w:rPr>
            </w:pPr>
          </w:p>
          <w:p w14:paraId="1A80E95C" w14:textId="355A1786" w:rsidR="001E670D" w:rsidRPr="001E670D" w:rsidRDefault="001E670D" w:rsidP="001E670D">
            <w:pPr>
              <w:tabs>
                <w:tab w:val="num" w:pos="0"/>
              </w:tabs>
              <w:rPr>
                <w:rFonts w:ascii="Times New Roman" w:hAnsi="Times New Roman" w:cs="Times New Roman"/>
                <w:sz w:val="24"/>
                <w:szCs w:val="24"/>
              </w:rPr>
            </w:pPr>
            <w:r w:rsidRPr="00E0320A">
              <w:rPr>
                <w:rFonts w:ascii="Times New Roman" w:eastAsia="Calibri" w:hAnsi="Times New Roman" w:cs="Times New Roman"/>
                <w:b/>
                <w:sz w:val="24"/>
                <w:szCs w:val="24"/>
                <w:lang w:eastAsia="en-US"/>
              </w:rPr>
              <w:t>_________</w:t>
            </w:r>
          </w:p>
          <w:p w14:paraId="5E852F15" w14:textId="77777777" w:rsidR="001E670D" w:rsidRPr="00E0320A" w:rsidRDefault="001E670D" w:rsidP="00222C88">
            <w:pPr>
              <w:ind w:left="-107"/>
              <w:rPr>
                <w:rFonts w:ascii="Times New Roman" w:eastAsia="Calibri" w:hAnsi="Times New Roman" w:cs="Times New Roman"/>
                <w:lang w:eastAsia="en-US"/>
              </w:rPr>
            </w:pPr>
            <w:r w:rsidRPr="00E0320A">
              <w:rPr>
                <w:rFonts w:ascii="Times New Roman" w:eastAsia="Calibri" w:hAnsi="Times New Roman" w:cs="Times New Roman"/>
                <w:lang w:eastAsia="en-US"/>
              </w:rPr>
              <w:t xml:space="preserve">(указать модель, </w:t>
            </w:r>
          </w:p>
          <w:p w14:paraId="366C2F77" w14:textId="77777777" w:rsidR="001E670D" w:rsidRDefault="001E670D" w:rsidP="00222C88">
            <w:pPr>
              <w:ind w:left="-107"/>
              <w:rPr>
                <w:rFonts w:ascii="Times New Roman" w:eastAsia="Calibri" w:hAnsi="Times New Roman" w:cs="Times New Roman"/>
                <w:lang w:eastAsia="en-US"/>
              </w:rPr>
            </w:pPr>
            <w:r w:rsidRPr="00E0320A">
              <w:rPr>
                <w:rFonts w:ascii="Times New Roman" w:eastAsia="Calibri" w:hAnsi="Times New Roman" w:cs="Times New Roman"/>
                <w:lang w:eastAsia="en-US"/>
              </w:rPr>
              <w:t>марку при наличии)</w:t>
            </w:r>
          </w:p>
          <w:p w14:paraId="6F65C537" w14:textId="77777777" w:rsidR="001E670D" w:rsidRDefault="001E670D" w:rsidP="00222C88">
            <w:pPr>
              <w:ind w:left="-107"/>
              <w:rPr>
                <w:rFonts w:ascii="Times New Roman" w:eastAsia="Calibri" w:hAnsi="Times New Roman" w:cs="Times New Roman"/>
                <w:lang w:eastAsia="en-US"/>
              </w:rPr>
            </w:pPr>
            <w:r>
              <w:rPr>
                <w:rFonts w:ascii="Times New Roman" w:eastAsia="Calibri" w:hAnsi="Times New Roman" w:cs="Times New Roman"/>
                <w:lang w:eastAsia="en-US"/>
              </w:rPr>
              <w:t>___________</w:t>
            </w:r>
          </w:p>
          <w:p w14:paraId="2E4BB8C8" w14:textId="77777777" w:rsidR="001E670D" w:rsidRPr="00421F1C" w:rsidRDefault="001E670D" w:rsidP="00222C88">
            <w:pPr>
              <w:ind w:left="-107"/>
              <w:rPr>
                <w:rFonts w:ascii="Times New Roman" w:eastAsia="Calibri" w:hAnsi="Times New Roman" w:cs="Times New Roman"/>
                <w:lang w:eastAsia="en-US"/>
              </w:rPr>
            </w:pPr>
            <w:r w:rsidRPr="00421F1C">
              <w:rPr>
                <w:rFonts w:ascii="Times New Roman" w:eastAsia="Calibri" w:hAnsi="Times New Roman" w:cs="Times New Roman"/>
                <w:lang w:eastAsia="en-US"/>
              </w:rPr>
              <w:t>(указать производителя)</w:t>
            </w:r>
          </w:p>
        </w:tc>
        <w:tc>
          <w:tcPr>
            <w:tcW w:w="486" w:type="pct"/>
            <w:tcBorders>
              <w:top w:val="single" w:sz="4" w:space="0" w:color="000000"/>
              <w:left w:val="single" w:sz="4" w:space="0" w:color="000000"/>
              <w:bottom w:val="single" w:sz="4" w:space="0" w:color="000000"/>
              <w:right w:val="single" w:sz="4" w:space="0" w:color="000000"/>
            </w:tcBorders>
            <w:hideMark/>
          </w:tcPr>
          <w:p w14:paraId="29FC966B" w14:textId="77777777" w:rsidR="001E670D" w:rsidRPr="00E0320A" w:rsidRDefault="001E670D" w:rsidP="00222C88">
            <w:pPr>
              <w:jc w:val="center"/>
              <w:rPr>
                <w:rFonts w:ascii="Times New Roman" w:hAnsi="Times New Roman" w:cs="Times New Roman"/>
                <w:sz w:val="24"/>
                <w:szCs w:val="24"/>
              </w:rPr>
            </w:pPr>
            <w:r w:rsidRPr="00E0320A">
              <w:rPr>
                <w:rFonts w:ascii="Times New Roman" w:hAnsi="Times New Roman" w:cs="Times New Roman"/>
                <w:sz w:val="24"/>
                <w:szCs w:val="24"/>
              </w:rPr>
              <w:t>шт.</w:t>
            </w:r>
          </w:p>
        </w:tc>
        <w:tc>
          <w:tcPr>
            <w:tcW w:w="549" w:type="pct"/>
            <w:tcBorders>
              <w:top w:val="single" w:sz="4" w:space="0" w:color="000000"/>
              <w:left w:val="single" w:sz="4" w:space="0" w:color="000000"/>
              <w:bottom w:val="single" w:sz="4" w:space="0" w:color="000000"/>
              <w:right w:val="single" w:sz="4" w:space="0" w:color="000000"/>
            </w:tcBorders>
            <w:hideMark/>
          </w:tcPr>
          <w:p w14:paraId="5A233E77" w14:textId="77777777" w:rsidR="001E670D" w:rsidRPr="00E0320A" w:rsidRDefault="001E670D" w:rsidP="00222C88">
            <w:pPr>
              <w:jc w:val="center"/>
              <w:rPr>
                <w:rFonts w:ascii="Times New Roman" w:hAnsi="Times New Roman" w:cs="Times New Roman"/>
                <w:sz w:val="24"/>
                <w:szCs w:val="24"/>
              </w:rPr>
            </w:pPr>
            <w:r w:rsidRPr="00E0320A">
              <w:rPr>
                <w:rFonts w:ascii="Times New Roman" w:hAnsi="Times New Roman" w:cs="Times New Roman"/>
                <w:sz w:val="24"/>
                <w:szCs w:val="24"/>
              </w:rPr>
              <w:t>1</w:t>
            </w:r>
          </w:p>
        </w:tc>
        <w:tc>
          <w:tcPr>
            <w:tcW w:w="890" w:type="pct"/>
            <w:tcBorders>
              <w:top w:val="single" w:sz="4" w:space="0" w:color="000000"/>
              <w:left w:val="single" w:sz="4" w:space="0" w:color="000000"/>
              <w:bottom w:val="single" w:sz="4" w:space="0" w:color="000000"/>
              <w:right w:val="single" w:sz="4" w:space="0" w:color="000000"/>
            </w:tcBorders>
          </w:tcPr>
          <w:p w14:paraId="152052E5" w14:textId="77777777" w:rsidR="001E670D" w:rsidRPr="00E0320A" w:rsidRDefault="001E670D" w:rsidP="00222C88">
            <w:pPr>
              <w:jc w:val="center"/>
              <w:rPr>
                <w:rFonts w:ascii="Times New Roman" w:hAnsi="Times New Roman" w:cs="Times New Roman"/>
                <w:sz w:val="24"/>
                <w:szCs w:val="24"/>
              </w:rPr>
            </w:pPr>
          </w:p>
        </w:tc>
        <w:tc>
          <w:tcPr>
            <w:tcW w:w="889" w:type="pct"/>
            <w:tcBorders>
              <w:top w:val="single" w:sz="4" w:space="0" w:color="000000"/>
              <w:left w:val="single" w:sz="4" w:space="0" w:color="000000"/>
              <w:bottom w:val="single" w:sz="4" w:space="0" w:color="000000"/>
              <w:right w:val="single" w:sz="4" w:space="0" w:color="000000"/>
            </w:tcBorders>
          </w:tcPr>
          <w:p w14:paraId="1418D1BE" w14:textId="77777777" w:rsidR="001E670D" w:rsidRPr="00E0320A" w:rsidRDefault="001E670D" w:rsidP="00222C88">
            <w:pPr>
              <w:jc w:val="center"/>
              <w:rPr>
                <w:rFonts w:ascii="Times New Roman" w:hAnsi="Times New Roman" w:cs="Times New Roman"/>
                <w:sz w:val="24"/>
                <w:szCs w:val="24"/>
              </w:rPr>
            </w:pPr>
          </w:p>
        </w:tc>
      </w:tr>
    </w:tbl>
    <w:p w14:paraId="1125C21E" w14:textId="77777777" w:rsidR="00E0320A" w:rsidRDefault="00E0320A" w:rsidP="00E0320A">
      <w:pPr>
        <w:tabs>
          <w:tab w:val="left" w:pos="0"/>
        </w:tabs>
        <w:snapToGrid w:val="0"/>
        <w:jc w:val="both"/>
        <w:rPr>
          <w:rFonts w:ascii="Times New Roman" w:hAnsi="Times New Roman"/>
          <w:sz w:val="22"/>
        </w:rPr>
      </w:pPr>
      <w:r w:rsidRPr="003B009C">
        <w:rPr>
          <w:rFonts w:ascii="Times New Roman" w:hAnsi="Times New Roman"/>
          <w:sz w:val="22"/>
          <w:highlight w:val="yellow"/>
        </w:rPr>
        <w:t>*НДС-если применим</w:t>
      </w:r>
    </w:p>
    <w:p w14:paraId="1A72A2DD" w14:textId="77777777" w:rsidR="00910687" w:rsidRPr="00F51CFB" w:rsidRDefault="00910687" w:rsidP="00910687">
      <w:pPr>
        <w:tabs>
          <w:tab w:val="num" w:pos="0"/>
        </w:tabs>
        <w:jc w:val="both"/>
        <w:rPr>
          <w:rFonts w:ascii="Times New Roman" w:hAnsi="Times New Roman" w:cs="Times New Roman"/>
          <w:b/>
          <w:sz w:val="24"/>
          <w:szCs w:val="24"/>
        </w:rPr>
      </w:pPr>
    </w:p>
    <w:p w14:paraId="1DA17F44" w14:textId="77777777" w:rsidR="00910687" w:rsidRPr="00F51CFB" w:rsidRDefault="00910687" w:rsidP="00910687">
      <w:pPr>
        <w:tabs>
          <w:tab w:val="num" w:pos="0"/>
        </w:tabs>
        <w:jc w:val="both"/>
        <w:rPr>
          <w:rFonts w:ascii="Times New Roman" w:hAnsi="Times New Roman" w:cs="Times New Roman"/>
          <w:b/>
          <w:i/>
          <w:sz w:val="24"/>
          <w:szCs w:val="24"/>
        </w:rPr>
      </w:pPr>
      <w:r w:rsidRPr="00F51CFB">
        <w:rPr>
          <w:rFonts w:ascii="Times New Roman" w:hAnsi="Times New Roman" w:cs="Times New Roman"/>
          <w:b/>
          <w:sz w:val="24"/>
          <w:szCs w:val="24"/>
        </w:rPr>
        <w:t>ВСЕГО, рублей</w:t>
      </w:r>
      <w:r w:rsidRPr="00F51CFB">
        <w:rPr>
          <w:rFonts w:ascii="Times New Roman" w:hAnsi="Times New Roman" w:cs="Times New Roman"/>
          <w:sz w:val="24"/>
          <w:szCs w:val="24"/>
        </w:rPr>
        <w:t xml:space="preserve"> </w:t>
      </w:r>
      <w:r w:rsidRPr="00F51CFB">
        <w:rPr>
          <w:rFonts w:ascii="Times New Roman" w:hAnsi="Times New Roman" w:cs="Times New Roman"/>
          <w:b/>
          <w:i/>
          <w:sz w:val="24"/>
          <w:szCs w:val="24"/>
        </w:rPr>
        <w:t xml:space="preserve">____________________, </w:t>
      </w:r>
      <w:r w:rsidRPr="00F51CFB">
        <w:rPr>
          <w:rFonts w:ascii="Times New Roman" w:hAnsi="Times New Roman" w:cs="Times New Roman"/>
          <w:sz w:val="24"/>
          <w:szCs w:val="24"/>
        </w:rPr>
        <w:t>в том числе НДС _</w:t>
      </w:r>
      <w:r w:rsidRPr="00F51CFB">
        <w:rPr>
          <w:rFonts w:ascii="Times New Roman" w:hAnsi="Times New Roman" w:cs="Times New Roman"/>
          <w:b/>
          <w:i/>
          <w:sz w:val="24"/>
          <w:szCs w:val="24"/>
        </w:rPr>
        <w:t xml:space="preserve">__________________________________ </w:t>
      </w:r>
    </w:p>
    <w:p w14:paraId="579C18DC" w14:textId="77777777" w:rsidR="00910687" w:rsidRDefault="00910687" w:rsidP="00910687">
      <w:pPr>
        <w:tabs>
          <w:tab w:val="num" w:pos="0"/>
        </w:tabs>
        <w:jc w:val="both"/>
        <w:rPr>
          <w:rFonts w:ascii="Times New Roman" w:hAnsi="Times New Roman" w:cs="Times New Roman"/>
        </w:rPr>
      </w:pPr>
      <w:r w:rsidRPr="00F51CFB">
        <w:rPr>
          <w:rFonts w:ascii="Times New Roman" w:hAnsi="Times New Roman" w:cs="Times New Roman"/>
        </w:rPr>
        <w:t xml:space="preserve">                  (указать сумму цифрами и прописью)                                        </w:t>
      </w:r>
      <w:r w:rsidRPr="00F51CFB">
        <w:rPr>
          <w:rFonts w:ascii="Times New Roman" w:hAnsi="Times New Roman" w:cs="Times New Roman"/>
          <w:b/>
          <w:i/>
        </w:rPr>
        <w:t xml:space="preserve"> </w:t>
      </w:r>
      <w:r w:rsidRPr="00F51CFB">
        <w:rPr>
          <w:rFonts w:ascii="Times New Roman" w:hAnsi="Times New Roman" w:cs="Times New Roman"/>
        </w:rPr>
        <w:t>(указать цифрами и прописью, если применим)</w:t>
      </w:r>
    </w:p>
    <w:p w14:paraId="23043D57" w14:textId="77777777" w:rsidR="000E2997" w:rsidRDefault="000E2997" w:rsidP="00CD127F">
      <w:pPr>
        <w:contextualSpacing/>
        <w:jc w:val="both"/>
        <w:rPr>
          <w:rFonts w:ascii="Times New Roman" w:eastAsia="Calibri" w:hAnsi="Times New Roman" w:cs="Times New Roman"/>
          <w:b/>
          <w:snapToGrid w:val="0"/>
          <w:sz w:val="24"/>
          <w:szCs w:val="24"/>
          <w:lang w:eastAsia="en-US"/>
        </w:rPr>
      </w:pPr>
    </w:p>
    <w:p w14:paraId="74B20972" w14:textId="77777777" w:rsidR="000E2997" w:rsidRDefault="000E2997" w:rsidP="00CD127F">
      <w:pPr>
        <w:contextualSpacing/>
        <w:jc w:val="both"/>
        <w:rPr>
          <w:rFonts w:ascii="Times New Roman" w:eastAsia="Calibri" w:hAnsi="Times New Roman" w:cs="Times New Roman"/>
          <w:b/>
          <w:snapToGrid w:val="0"/>
          <w:sz w:val="24"/>
          <w:szCs w:val="24"/>
          <w:lang w:eastAsia="en-US"/>
        </w:rPr>
      </w:pPr>
    </w:p>
    <w:p w14:paraId="2606885F" w14:textId="3D4E6F55" w:rsidR="00EA430B" w:rsidRDefault="00744212" w:rsidP="00CD127F">
      <w:pPr>
        <w:contextualSpacing/>
        <w:jc w:val="both"/>
        <w:rPr>
          <w:rFonts w:ascii="Times New Roman" w:eastAsia="Calibri" w:hAnsi="Times New Roman" w:cs="Times New Roman"/>
          <w:b/>
          <w:snapToGrid w:val="0"/>
          <w:sz w:val="24"/>
          <w:szCs w:val="24"/>
          <w:lang w:eastAsia="en-US"/>
        </w:rPr>
      </w:pPr>
      <w:r w:rsidRPr="00F51CFB">
        <w:rPr>
          <w:rFonts w:ascii="Times New Roman" w:eastAsia="Calibri" w:hAnsi="Times New Roman" w:cs="Times New Roman"/>
          <w:b/>
          <w:snapToGrid w:val="0"/>
          <w:sz w:val="24"/>
          <w:szCs w:val="24"/>
          <w:lang w:eastAsia="en-US"/>
        </w:rPr>
        <w:t>Поставка товара осуществляется на следующих условиях:</w:t>
      </w:r>
    </w:p>
    <w:p w14:paraId="70004B38" w14:textId="77777777" w:rsidR="00591BC3" w:rsidRPr="00CD127F" w:rsidRDefault="00591BC3" w:rsidP="00CD127F">
      <w:pPr>
        <w:contextualSpacing/>
        <w:jc w:val="both"/>
        <w:rPr>
          <w:rFonts w:ascii="Times New Roman" w:eastAsia="Calibri" w:hAnsi="Times New Roman" w:cs="Times New Roman"/>
          <w:b/>
          <w:snapToGrid w:val="0"/>
          <w:sz w:val="24"/>
          <w:szCs w:val="24"/>
          <w:lang w:eastAsia="en-US"/>
        </w:rPr>
      </w:pPr>
    </w:p>
    <w:p w14:paraId="7073F171" w14:textId="4C728E7B" w:rsidR="007C5A7D" w:rsidRPr="007C5A7D" w:rsidRDefault="00EA430B" w:rsidP="007C5A7D">
      <w:pPr>
        <w:tabs>
          <w:tab w:val="left" w:pos="0"/>
        </w:tabs>
        <w:snapToGrid w:val="0"/>
        <w:jc w:val="both"/>
        <w:rPr>
          <w:rFonts w:ascii="Times New Roman" w:hAnsi="Times New Roman" w:cs="Times New Roman"/>
          <w:sz w:val="24"/>
          <w:szCs w:val="24"/>
        </w:rPr>
      </w:pPr>
      <w:r w:rsidRPr="00F51CFB">
        <w:rPr>
          <w:rFonts w:ascii="Times New Roman" w:hAnsi="Times New Roman" w:cs="Times New Roman"/>
          <w:b/>
          <w:sz w:val="24"/>
          <w:szCs w:val="24"/>
          <w:u w:val="single"/>
        </w:rPr>
        <w:t xml:space="preserve">Срок </w:t>
      </w:r>
      <w:r w:rsidR="007C5A7D">
        <w:rPr>
          <w:rFonts w:ascii="Times New Roman" w:hAnsi="Times New Roman" w:cs="Times New Roman"/>
          <w:b/>
          <w:sz w:val="24"/>
          <w:szCs w:val="24"/>
          <w:u w:val="single"/>
        </w:rPr>
        <w:t xml:space="preserve">и условия </w:t>
      </w:r>
      <w:r w:rsidRPr="00F51CFB">
        <w:rPr>
          <w:rFonts w:ascii="Times New Roman" w:hAnsi="Times New Roman" w:cs="Times New Roman"/>
          <w:b/>
          <w:sz w:val="24"/>
          <w:szCs w:val="24"/>
          <w:u w:val="single"/>
        </w:rPr>
        <w:t>поставки</w:t>
      </w:r>
      <w:r w:rsidR="0014447D">
        <w:rPr>
          <w:rStyle w:val="afc"/>
          <w:rFonts w:ascii="Times New Roman" w:hAnsi="Times New Roman" w:cs="Times New Roman"/>
          <w:b/>
          <w:sz w:val="24"/>
          <w:szCs w:val="24"/>
          <w:u w:val="single"/>
        </w:rPr>
        <w:footnoteReference w:id="1"/>
      </w:r>
      <w:r w:rsidRPr="00F51CFB">
        <w:rPr>
          <w:rFonts w:ascii="Times New Roman" w:hAnsi="Times New Roman" w:cs="Times New Roman"/>
          <w:b/>
          <w:sz w:val="24"/>
          <w:szCs w:val="24"/>
        </w:rPr>
        <w:t xml:space="preserve">: </w:t>
      </w:r>
      <w:r w:rsidR="007C5A7D" w:rsidRPr="007C5A7D">
        <w:rPr>
          <w:rFonts w:ascii="Times New Roman" w:hAnsi="Times New Roman" w:cs="Times New Roman"/>
          <w:sz w:val="24"/>
          <w:szCs w:val="24"/>
        </w:rPr>
        <w:t xml:space="preserve">Общий срок поставки оборудования – 175 (Сто семьдесят пять) календарных дней с момента подписания Договора. </w:t>
      </w:r>
    </w:p>
    <w:p w14:paraId="2B026FBE" w14:textId="77777777" w:rsidR="007C5A7D" w:rsidRPr="007C5A7D" w:rsidRDefault="007C5A7D" w:rsidP="007C5A7D">
      <w:pPr>
        <w:tabs>
          <w:tab w:val="left" w:pos="0"/>
        </w:tabs>
        <w:snapToGrid w:val="0"/>
        <w:jc w:val="both"/>
        <w:rPr>
          <w:rFonts w:ascii="Times New Roman" w:hAnsi="Times New Roman" w:cs="Times New Roman"/>
          <w:sz w:val="24"/>
          <w:szCs w:val="24"/>
        </w:rPr>
      </w:pPr>
      <w:r w:rsidRPr="007C5A7D">
        <w:rPr>
          <w:rFonts w:ascii="Times New Roman" w:hAnsi="Times New Roman" w:cs="Times New Roman"/>
          <w:sz w:val="24"/>
          <w:szCs w:val="24"/>
        </w:rPr>
        <w:t>В общий срок поставки входит:</w:t>
      </w:r>
    </w:p>
    <w:p w14:paraId="178590E3" w14:textId="77777777" w:rsidR="007C5A7D" w:rsidRPr="007C5A7D" w:rsidRDefault="007C5A7D" w:rsidP="007C5A7D">
      <w:pPr>
        <w:tabs>
          <w:tab w:val="left" w:pos="0"/>
        </w:tabs>
        <w:snapToGrid w:val="0"/>
        <w:jc w:val="both"/>
        <w:rPr>
          <w:rFonts w:ascii="Times New Roman" w:hAnsi="Times New Roman" w:cs="Times New Roman"/>
          <w:sz w:val="24"/>
          <w:szCs w:val="24"/>
        </w:rPr>
      </w:pPr>
      <w:r w:rsidRPr="007C5A7D">
        <w:rPr>
          <w:rFonts w:ascii="Times New Roman" w:hAnsi="Times New Roman" w:cs="Times New Roman"/>
          <w:sz w:val="24"/>
          <w:szCs w:val="24"/>
        </w:rPr>
        <w:t>Срок изготовления Оборудования – в течение 80 (Восьмидесяти) календарных дней с момента подписания Договора.</w:t>
      </w:r>
    </w:p>
    <w:p w14:paraId="7A14052A" w14:textId="77777777" w:rsidR="007C5A7D" w:rsidRPr="007C5A7D" w:rsidRDefault="007C5A7D" w:rsidP="007C5A7D">
      <w:pPr>
        <w:tabs>
          <w:tab w:val="left" w:pos="0"/>
        </w:tabs>
        <w:snapToGrid w:val="0"/>
        <w:jc w:val="both"/>
        <w:rPr>
          <w:rFonts w:ascii="Times New Roman" w:hAnsi="Times New Roman" w:cs="Times New Roman"/>
          <w:sz w:val="24"/>
          <w:szCs w:val="24"/>
        </w:rPr>
      </w:pPr>
      <w:r w:rsidRPr="007C5A7D">
        <w:rPr>
          <w:rFonts w:ascii="Times New Roman" w:hAnsi="Times New Roman" w:cs="Times New Roman"/>
          <w:sz w:val="24"/>
          <w:szCs w:val="24"/>
        </w:rPr>
        <w:t>Срок доставки Оборудования – в течение 80 (Восьмидесяти) календарных дней с момента изготовления Оборудования.</w:t>
      </w:r>
    </w:p>
    <w:p w14:paraId="6D171F01" w14:textId="77777777" w:rsidR="007C5A7D" w:rsidRPr="007C5A7D" w:rsidRDefault="007C5A7D" w:rsidP="007C5A7D">
      <w:pPr>
        <w:tabs>
          <w:tab w:val="left" w:pos="0"/>
        </w:tabs>
        <w:snapToGrid w:val="0"/>
        <w:jc w:val="both"/>
        <w:rPr>
          <w:rFonts w:ascii="Times New Roman" w:hAnsi="Times New Roman" w:cs="Times New Roman"/>
          <w:sz w:val="24"/>
          <w:szCs w:val="24"/>
        </w:rPr>
      </w:pPr>
      <w:r w:rsidRPr="007C5A7D">
        <w:rPr>
          <w:rFonts w:ascii="Times New Roman" w:hAnsi="Times New Roman" w:cs="Times New Roman"/>
          <w:sz w:val="24"/>
          <w:szCs w:val="24"/>
        </w:rPr>
        <w:t>Срок приемки по комплектности Оборудования, срок монтажа Оборудования, проведения пусконаладочных работ, обучения персонала на территории Заказчика – в течение 15 (Пятнадцати) календарных дней с момента поставки Оборудования на склад Заказчика.</w:t>
      </w:r>
    </w:p>
    <w:p w14:paraId="6FAC48F9" w14:textId="43C4D032" w:rsidR="002B2BCD" w:rsidRPr="00F51CFB" w:rsidRDefault="002B2BCD" w:rsidP="007C5A7D">
      <w:pPr>
        <w:tabs>
          <w:tab w:val="left" w:pos="0"/>
        </w:tabs>
        <w:snapToGrid w:val="0"/>
        <w:jc w:val="both"/>
        <w:rPr>
          <w:rFonts w:ascii="Times New Roman" w:hAnsi="Times New Roman" w:cs="Times New Roman"/>
          <w:sz w:val="24"/>
          <w:szCs w:val="24"/>
        </w:rPr>
      </w:pPr>
    </w:p>
    <w:p w14:paraId="5D0D2DF8" w14:textId="72D0C615" w:rsidR="009F28E8" w:rsidRPr="00F51CFB" w:rsidRDefault="009F28E8" w:rsidP="009F28E8">
      <w:pPr>
        <w:tabs>
          <w:tab w:val="left" w:pos="0"/>
        </w:tabs>
        <w:snapToGrid w:val="0"/>
        <w:jc w:val="both"/>
        <w:rPr>
          <w:rFonts w:ascii="Times New Roman" w:hAnsi="Times New Roman" w:cs="Times New Roman"/>
          <w:sz w:val="24"/>
          <w:szCs w:val="24"/>
        </w:rPr>
      </w:pPr>
      <w:r w:rsidRPr="00F51CFB">
        <w:rPr>
          <w:rFonts w:ascii="Times New Roman" w:hAnsi="Times New Roman" w:cs="Times New Roman"/>
          <w:sz w:val="24"/>
          <w:szCs w:val="24"/>
        </w:rPr>
        <w:t>Доставка Товара осуществляется силами и средствами</w:t>
      </w:r>
      <w:r w:rsidR="00512167" w:rsidRPr="00F51CFB">
        <w:rPr>
          <w:rFonts w:ascii="Times New Roman" w:hAnsi="Times New Roman" w:cs="Times New Roman"/>
          <w:sz w:val="24"/>
          <w:szCs w:val="24"/>
        </w:rPr>
        <w:t xml:space="preserve"> Поставщика до склада Заказчика</w:t>
      </w:r>
      <w:r w:rsidR="00512167" w:rsidRPr="00F51CFB">
        <w:rPr>
          <w:rFonts w:ascii="Times New Roman" w:hAnsi="Times New Roman" w:cs="Times New Roman"/>
          <w:sz w:val="24"/>
        </w:rPr>
        <w:t>, расположенного по адресу: 424003, РМЭ, г. Йошкар-Ола, ул. Суворова, д. 26.</w:t>
      </w:r>
    </w:p>
    <w:p w14:paraId="1E7BF758" w14:textId="77777777" w:rsidR="00EA430B" w:rsidRPr="00F51CFB" w:rsidRDefault="00EA430B" w:rsidP="00EA430B">
      <w:pPr>
        <w:tabs>
          <w:tab w:val="left" w:pos="0"/>
        </w:tabs>
        <w:snapToGrid w:val="0"/>
        <w:jc w:val="both"/>
        <w:rPr>
          <w:rFonts w:ascii="Times New Roman" w:hAnsi="Times New Roman" w:cs="Times New Roman"/>
          <w:b/>
          <w:sz w:val="24"/>
          <w:szCs w:val="24"/>
          <w:u w:val="single"/>
        </w:rPr>
      </w:pPr>
    </w:p>
    <w:p w14:paraId="14CCB00E" w14:textId="6B3E7DBA" w:rsidR="00EA430B" w:rsidRDefault="00EA430B" w:rsidP="00EA430B">
      <w:pPr>
        <w:tabs>
          <w:tab w:val="left" w:pos="0"/>
        </w:tabs>
        <w:snapToGrid w:val="0"/>
        <w:jc w:val="both"/>
        <w:rPr>
          <w:rFonts w:ascii="Times New Roman" w:hAnsi="Times New Roman" w:cs="Times New Roman"/>
          <w:sz w:val="24"/>
          <w:szCs w:val="24"/>
        </w:rPr>
      </w:pPr>
      <w:r w:rsidRPr="00F51CFB">
        <w:rPr>
          <w:rFonts w:ascii="Times New Roman" w:hAnsi="Times New Roman" w:cs="Times New Roman"/>
          <w:b/>
          <w:sz w:val="24"/>
          <w:szCs w:val="24"/>
          <w:u w:val="single"/>
        </w:rPr>
        <w:t>Условия оплаты</w:t>
      </w:r>
      <w:r w:rsidR="00563450" w:rsidRPr="00F51CFB">
        <w:rPr>
          <w:rStyle w:val="afc"/>
          <w:rFonts w:ascii="Times New Roman" w:hAnsi="Times New Roman" w:cs="Times New Roman"/>
          <w:b/>
          <w:sz w:val="24"/>
          <w:szCs w:val="24"/>
          <w:u w:val="single"/>
        </w:rPr>
        <w:footnoteReference w:id="2"/>
      </w:r>
      <w:r w:rsidRPr="00F51CFB">
        <w:rPr>
          <w:rFonts w:ascii="Times New Roman" w:hAnsi="Times New Roman" w:cs="Times New Roman"/>
          <w:b/>
          <w:sz w:val="24"/>
          <w:szCs w:val="24"/>
          <w:u w:val="single"/>
        </w:rPr>
        <w:t>:</w:t>
      </w:r>
      <w:r w:rsidRPr="00F51CFB">
        <w:rPr>
          <w:rFonts w:ascii="Times New Roman" w:hAnsi="Times New Roman" w:cs="Times New Roman"/>
          <w:sz w:val="24"/>
          <w:szCs w:val="24"/>
        </w:rPr>
        <w:t xml:space="preserve"> </w:t>
      </w:r>
      <w:r w:rsidR="003A346F" w:rsidRPr="003A346F">
        <w:rPr>
          <w:rFonts w:ascii="Times New Roman" w:hAnsi="Times New Roman" w:cs="Times New Roman"/>
          <w:sz w:val="24"/>
          <w:szCs w:val="24"/>
        </w:rPr>
        <w:t>Покупатель осуществляет 100% оплату за Оборудование на основании выставленного счета Поставщика в течение 30 (Тридцати) календарных дней с момента подписания Акта ввода оборудования в эксплуатацию на территории Покупателя.</w:t>
      </w:r>
      <w:r>
        <w:rPr>
          <w:rFonts w:ascii="Times New Roman" w:hAnsi="Times New Roman" w:cs="Times New Roman"/>
          <w:sz w:val="24"/>
          <w:szCs w:val="24"/>
        </w:rPr>
        <w:t xml:space="preserve"> </w:t>
      </w:r>
    </w:p>
    <w:p w14:paraId="1E2D0E9F" w14:textId="77777777" w:rsidR="00744212" w:rsidRDefault="00744212" w:rsidP="00EA430B">
      <w:pPr>
        <w:tabs>
          <w:tab w:val="left" w:pos="0"/>
        </w:tabs>
        <w:snapToGrid w:val="0"/>
        <w:jc w:val="both"/>
        <w:rPr>
          <w:rFonts w:ascii="Times New Roman" w:hAnsi="Times New Roman" w:cs="Times New Roman"/>
          <w:sz w:val="24"/>
          <w:szCs w:val="24"/>
        </w:rPr>
      </w:pPr>
    </w:p>
    <w:p w14:paraId="17CB6396" w14:textId="13685762" w:rsidR="00744212" w:rsidRPr="00BD5AF6" w:rsidRDefault="00744212" w:rsidP="00BD5AF6">
      <w:pPr>
        <w:contextualSpacing/>
        <w:jc w:val="both"/>
        <w:rPr>
          <w:rFonts w:ascii="Times New Roman" w:eastAsia="Calibri" w:hAnsi="Times New Roman" w:cs="Times New Roman"/>
          <w:sz w:val="24"/>
          <w:szCs w:val="24"/>
          <w:lang w:eastAsia="en-US"/>
        </w:rPr>
      </w:pPr>
      <w:r w:rsidRPr="00BD5AF6">
        <w:rPr>
          <w:rFonts w:ascii="Times New Roman" w:eastAsia="Calibri" w:hAnsi="Times New Roman" w:cs="Times New Roman"/>
          <w:b/>
          <w:snapToGrid w:val="0"/>
          <w:sz w:val="24"/>
          <w:szCs w:val="24"/>
          <w:lang w:eastAsia="en-US"/>
        </w:rPr>
        <w:t xml:space="preserve">Гарантийный срок на Оборудование: </w:t>
      </w:r>
      <w:r w:rsidR="00BD5AF6">
        <w:rPr>
          <w:rFonts w:ascii="Times New Roman" w:eastAsia="Calibri" w:hAnsi="Times New Roman" w:cs="Times New Roman"/>
          <w:sz w:val="24"/>
          <w:szCs w:val="24"/>
          <w:lang w:eastAsia="en-US"/>
        </w:rPr>
        <w:t>составляет ____________</w:t>
      </w:r>
      <w:r w:rsidRPr="00BD5AF6">
        <w:rPr>
          <w:rFonts w:ascii="Times New Roman" w:eastAsia="Calibri" w:hAnsi="Times New Roman" w:cs="Times New Roman"/>
          <w:sz w:val="24"/>
          <w:szCs w:val="24"/>
          <w:lang w:eastAsia="en-US"/>
        </w:rPr>
        <w:t xml:space="preserve"> со дня подписания</w:t>
      </w:r>
      <w:r w:rsidR="00BD5AF6" w:rsidRPr="00BD5AF6">
        <w:rPr>
          <w:rFonts w:ascii="Times New Roman" w:eastAsia="Calibri" w:hAnsi="Times New Roman" w:cs="Times New Roman"/>
          <w:sz w:val="24"/>
          <w:szCs w:val="24"/>
          <w:lang w:eastAsia="en-US"/>
        </w:rPr>
        <w:t xml:space="preserve"> сторонами</w:t>
      </w:r>
      <w:r w:rsidR="00BD5AF6">
        <w:rPr>
          <w:rFonts w:ascii="Times New Roman" w:eastAsia="Calibri" w:hAnsi="Times New Roman" w:cs="Times New Roman"/>
          <w:sz w:val="24"/>
          <w:szCs w:val="24"/>
          <w:lang w:eastAsia="en-US"/>
        </w:rPr>
        <w:t xml:space="preserve"> </w:t>
      </w:r>
      <w:r w:rsidR="00BD5AF6" w:rsidRPr="00BD5AF6">
        <w:rPr>
          <w:rFonts w:ascii="Times New Roman" w:eastAsia="Calibri" w:hAnsi="Times New Roman" w:cs="Times New Roman"/>
          <w:sz w:val="24"/>
          <w:szCs w:val="24"/>
          <w:lang w:eastAsia="en-US"/>
        </w:rPr>
        <w:t>акта</w:t>
      </w:r>
    </w:p>
    <w:p w14:paraId="70B81CF3" w14:textId="78E6E49A" w:rsidR="00744212" w:rsidRPr="00BD5AF6" w:rsidRDefault="00744212" w:rsidP="00BD5AF6">
      <w:pPr>
        <w:tabs>
          <w:tab w:val="num" w:pos="0"/>
          <w:tab w:val="left" w:pos="5103"/>
        </w:tabs>
        <w:jc w:val="both"/>
        <w:rPr>
          <w:rFonts w:ascii="Times New Roman" w:hAnsi="Times New Roman" w:cs="Times New Roman"/>
          <w:sz w:val="24"/>
          <w:szCs w:val="24"/>
          <w:vertAlign w:val="superscript"/>
        </w:rPr>
      </w:pPr>
      <w:r w:rsidRPr="00BD5AF6">
        <w:rPr>
          <w:rFonts w:ascii="Times New Roman" w:hAnsi="Times New Roman" w:cs="Times New Roman"/>
          <w:sz w:val="24"/>
          <w:szCs w:val="24"/>
          <w:vertAlign w:val="superscript"/>
        </w:rPr>
        <w:t xml:space="preserve">                                                                                         </w:t>
      </w:r>
      <w:r w:rsidR="00BD5AF6">
        <w:rPr>
          <w:rFonts w:ascii="Times New Roman" w:hAnsi="Times New Roman" w:cs="Times New Roman"/>
          <w:sz w:val="24"/>
          <w:szCs w:val="24"/>
          <w:vertAlign w:val="superscript"/>
        </w:rPr>
        <w:t xml:space="preserve">                              </w:t>
      </w:r>
      <w:r w:rsidR="00BD5AF6" w:rsidRPr="00BD5AF6">
        <w:rPr>
          <w:rFonts w:ascii="Times New Roman" w:hAnsi="Times New Roman" w:cs="Times New Roman"/>
          <w:sz w:val="24"/>
          <w:szCs w:val="24"/>
          <w:vertAlign w:val="superscript"/>
        </w:rPr>
        <w:t xml:space="preserve"> (указать срок не менее 12</w:t>
      </w:r>
      <w:r w:rsidRPr="00BD5AF6">
        <w:rPr>
          <w:rFonts w:ascii="Times New Roman" w:hAnsi="Times New Roman" w:cs="Times New Roman"/>
          <w:sz w:val="24"/>
          <w:szCs w:val="24"/>
          <w:vertAlign w:val="superscript"/>
        </w:rPr>
        <w:t xml:space="preserve"> месяцев)</w:t>
      </w:r>
    </w:p>
    <w:p w14:paraId="623B7D9A" w14:textId="2D090394" w:rsidR="00744212" w:rsidRPr="00F51CFB" w:rsidRDefault="00744212" w:rsidP="00BD5AF6">
      <w:pPr>
        <w:contextualSpacing/>
        <w:jc w:val="both"/>
        <w:rPr>
          <w:rFonts w:ascii="Times New Roman" w:eastAsia="Calibri" w:hAnsi="Times New Roman" w:cs="Times New Roman"/>
          <w:snapToGrid w:val="0"/>
          <w:sz w:val="24"/>
          <w:szCs w:val="24"/>
          <w:u w:val="single"/>
          <w:lang w:eastAsia="en-US"/>
        </w:rPr>
      </w:pPr>
      <w:r w:rsidRPr="00BD5AF6">
        <w:rPr>
          <w:rFonts w:ascii="Times New Roman" w:eastAsia="Calibri" w:hAnsi="Times New Roman" w:cs="Times New Roman"/>
          <w:sz w:val="24"/>
          <w:szCs w:val="24"/>
          <w:lang w:eastAsia="en-US"/>
        </w:rPr>
        <w:t>ввода в эксплуатацию.</w:t>
      </w:r>
      <w:r w:rsidR="00BD5AF6">
        <w:t xml:space="preserve"> </w:t>
      </w:r>
      <w:r w:rsidR="00BD5AF6" w:rsidRPr="00BD5AF6">
        <w:rPr>
          <w:rFonts w:ascii="Times New Roman" w:eastAsia="Calibri" w:hAnsi="Times New Roman" w:cs="Times New Roman"/>
          <w:sz w:val="24"/>
          <w:szCs w:val="24"/>
          <w:lang w:eastAsia="en-US"/>
        </w:rPr>
        <w:t>Гарантийный срок продлевается на время гарантийного ремонта</w:t>
      </w:r>
      <w:r w:rsidR="00BD5AF6">
        <w:rPr>
          <w:rFonts w:ascii="Times New Roman" w:eastAsia="Calibri" w:hAnsi="Times New Roman" w:cs="Times New Roman"/>
          <w:sz w:val="24"/>
          <w:szCs w:val="24"/>
          <w:lang w:eastAsia="en-US"/>
        </w:rPr>
        <w:t>.</w:t>
      </w:r>
    </w:p>
    <w:p w14:paraId="1F4E695E" w14:textId="77777777" w:rsidR="00744212" w:rsidRPr="00F51CFB" w:rsidRDefault="00744212" w:rsidP="00744212">
      <w:pPr>
        <w:contextualSpacing/>
        <w:jc w:val="both"/>
        <w:rPr>
          <w:rFonts w:ascii="Times New Roman" w:hAnsi="Times New Roman" w:cs="Times New Roman"/>
          <w:sz w:val="24"/>
          <w:szCs w:val="24"/>
          <w:u w:val="single"/>
        </w:rPr>
      </w:pPr>
    </w:p>
    <w:p w14:paraId="4F94BAB4" w14:textId="77777777" w:rsidR="00744212" w:rsidRDefault="00744212" w:rsidP="00EA430B">
      <w:pPr>
        <w:tabs>
          <w:tab w:val="left" w:pos="0"/>
        </w:tabs>
        <w:snapToGrid w:val="0"/>
        <w:jc w:val="both"/>
        <w:rPr>
          <w:rFonts w:ascii="Times New Roman" w:eastAsia="Calibri" w:hAnsi="Times New Roman" w:cs="Times New Roman"/>
          <w:sz w:val="24"/>
          <w:szCs w:val="24"/>
          <w:lang w:eastAsia="en-US"/>
        </w:rPr>
      </w:pPr>
    </w:p>
    <w:p w14:paraId="6CDCF860" w14:textId="77777777" w:rsidR="00CB253A" w:rsidRPr="00641B24" w:rsidRDefault="00CB253A" w:rsidP="00EA430B">
      <w:pPr>
        <w:tabs>
          <w:tab w:val="left" w:pos="0"/>
        </w:tabs>
        <w:snapToGrid w:val="0"/>
        <w:jc w:val="both"/>
        <w:rPr>
          <w:rFonts w:ascii="Times New Roman" w:hAnsi="Times New Roman" w:cs="Times New Roman"/>
          <w:sz w:val="24"/>
          <w:szCs w:val="24"/>
        </w:rPr>
      </w:pPr>
    </w:p>
    <w:p w14:paraId="2566A058" w14:textId="272398D8"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r w:rsidR="00CB253A">
        <w:rPr>
          <w:rFonts w:ascii="Times New Roman" w:hAnsi="Times New Roman" w:cs="Times New Roman"/>
          <w:sz w:val="24"/>
          <w:szCs w:val="24"/>
        </w:rPr>
        <w:t>__________________</w:t>
      </w:r>
    </w:p>
    <w:p w14:paraId="6D2224D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2AB00946" w14:textId="77777777" w:rsidR="00CB253A" w:rsidRPr="00641B24" w:rsidRDefault="00CB253A" w:rsidP="00317803">
      <w:pPr>
        <w:snapToGrid w:val="0"/>
        <w:ind w:right="3684" w:firstLine="2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46BAC6E4" w14:textId="20C87EE0" w:rsidR="005043E5" w:rsidRPr="003D5264" w:rsidRDefault="00161ECB" w:rsidP="003D5264">
      <w:pPr>
        <w:pStyle w:val="1"/>
        <w:rPr>
          <w:rFonts w:ascii="Times New Roman" w:hAnsi="Times New Roman" w:cs="Times New Roman"/>
          <w:sz w:val="24"/>
          <w:szCs w:val="24"/>
        </w:rPr>
      </w:pPr>
      <w:r>
        <w:br w:type="page"/>
      </w:r>
      <w:bookmarkStart w:id="24" w:name="_Toc127947435"/>
      <w:r w:rsidR="00324F62" w:rsidRPr="003D5264">
        <w:rPr>
          <w:rFonts w:ascii="Times New Roman" w:hAnsi="Times New Roman" w:cs="Times New Roman"/>
          <w:color w:val="auto"/>
          <w:sz w:val="24"/>
          <w:szCs w:val="24"/>
        </w:rPr>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7C435A74"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94C73">
        <w:rPr>
          <w:rFonts w:ascii="Times New Roman" w:hAnsi="Times New Roman" w:cs="Times New Roman"/>
          <w:sz w:val="24"/>
          <w:szCs w:val="24"/>
        </w:rPr>
        <w:t>3</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0139108" w14:textId="638688F4" w:rsidR="00560382" w:rsidRDefault="000A2EC6">
      <w:pPr>
        <w:rPr>
          <w:rFonts w:ascii="Times New Roman" w:hAnsi="Times New Roman" w:cs="Times New Roman"/>
          <w:sz w:val="24"/>
          <w:szCs w:val="24"/>
        </w:rPr>
      </w:pPr>
      <w:r>
        <w:rPr>
          <w:rFonts w:ascii="Times New Roman" w:hAnsi="Times New Roman" w:cs="Times New Roman"/>
          <w:sz w:val="24"/>
          <w:szCs w:val="24"/>
        </w:rPr>
        <w:br w:type="page"/>
      </w:r>
    </w:p>
    <w:p w14:paraId="563E216C" w14:textId="77777777" w:rsidR="00560382" w:rsidRPr="003D5264" w:rsidRDefault="00560382" w:rsidP="003D5264">
      <w:pPr>
        <w:pStyle w:val="1"/>
        <w:rPr>
          <w:rFonts w:ascii="Times New Roman" w:hAnsi="Times New Roman" w:cs="Times New Roman"/>
          <w:color w:val="auto"/>
          <w:sz w:val="24"/>
          <w:szCs w:val="24"/>
        </w:rPr>
      </w:pPr>
      <w:bookmarkStart w:id="25" w:name="_Toc122074779"/>
      <w:bookmarkStart w:id="26" w:name="_Toc125459739"/>
      <w:bookmarkStart w:id="27" w:name="_Toc127947436"/>
      <w:r w:rsidRPr="003D5264">
        <w:rPr>
          <w:rFonts w:ascii="Times New Roman" w:hAnsi="Times New Roman" w:cs="Times New Roman"/>
          <w:color w:val="auto"/>
          <w:sz w:val="24"/>
          <w:szCs w:val="24"/>
        </w:rPr>
        <w:t>9.4. Справка о перечне и годовых объемах выполнения аналогичных договоров (Форма №4)</w:t>
      </w:r>
      <w:bookmarkEnd w:id="25"/>
      <w:bookmarkEnd w:id="26"/>
      <w:bookmarkEnd w:id="27"/>
    </w:p>
    <w:p w14:paraId="2894FF55" w14:textId="77777777" w:rsidR="00560382" w:rsidRDefault="00560382" w:rsidP="0056038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77142436" w14:textId="77777777" w:rsidR="00560382" w:rsidRDefault="00560382" w:rsidP="00560382">
      <w:pPr>
        <w:snapToGrid w:val="0"/>
        <w:rPr>
          <w:rFonts w:ascii="Times New Roman" w:hAnsi="Times New Roman"/>
          <w:sz w:val="22"/>
        </w:rPr>
      </w:pPr>
    </w:p>
    <w:p w14:paraId="5ABE1EA1" w14:textId="77777777" w:rsidR="00560382" w:rsidRDefault="00560382" w:rsidP="00560382">
      <w:pPr>
        <w:snapToGrid w:val="0"/>
        <w:rPr>
          <w:rFonts w:ascii="Times New Roman" w:hAnsi="Times New Roman"/>
          <w:sz w:val="22"/>
        </w:rPr>
      </w:pPr>
      <w:r>
        <w:rPr>
          <w:rFonts w:ascii="Times New Roman" w:hAnsi="Times New Roman"/>
          <w:sz w:val="22"/>
        </w:rPr>
        <w:t>Приложение 3 к письму о подаче оферты</w:t>
      </w:r>
      <w:r>
        <w:rPr>
          <w:rFonts w:ascii="Times New Roman" w:hAnsi="Times New Roman"/>
          <w:sz w:val="22"/>
        </w:rPr>
        <w:br/>
        <w:t>от «____» _____________ 2023г. №__________</w:t>
      </w:r>
    </w:p>
    <w:p w14:paraId="4AA9FFCC" w14:textId="77777777" w:rsidR="00560382" w:rsidRDefault="00560382" w:rsidP="00560382">
      <w:pPr>
        <w:snapToGrid w:val="0"/>
        <w:ind w:left="567" w:firstLine="567"/>
        <w:jc w:val="both"/>
        <w:rPr>
          <w:rFonts w:ascii="Times New Roman" w:hAnsi="Times New Roman"/>
          <w:sz w:val="22"/>
        </w:rPr>
      </w:pPr>
    </w:p>
    <w:p w14:paraId="76C711DE" w14:textId="77777777" w:rsidR="00560382" w:rsidRDefault="00560382" w:rsidP="00560382">
      <w:pPr>
        <w:snapToGrid w:val="0"/>
        <w:jc w:val="center"/>
        <w:rPr>
          <w:rFonts w:ascii="Times New Roman" w:hAnsi="Times New Roman"/>
          <w:b/>
          <w:sz w:val="22"/>
        </w:rPr>
      </w:pPr>
      <w:r>
        <w:rPr>
          <w:rFonts w:ascii="Times New Roman" w:hAnsi="Times New Roman"/>
          <w:b/>
          <w:sz w:val="22"/>
        </w:rPr>
        <w:t xml:space="preserve">Справка о перечне и объемах выполнения аналогичных договоров </w:t>
      </w:r>
    </w:p>
    <w:p w14:paraId="412FD27A" w14:textId="77777777" w:rsidR="00560382" w:rsidRDefault="00560382" w:rsidP="00560382">
      <w:pPr>
        <w:snapToGrid w:val="0"/>
        <w:jc w:val="center"/>
        <w:rPr>
          <w:rFonts w:ascii="Times New Roman" w:hAnsi="Times New Roman"/>
          <w:b/>
          <w:sz w:val="22"/>
        </w:rPr>
      </w:pPr>
    </w:p>
    <w:p w14:paraId="62AA761F" w14:textId="77777777" w:rsidR="00560382" w:rsidRDefault="00560382" w:rsidP="00560382">
      <w:pPr>
        <w:snapToGrid w:val="0"/>
        <w:ind w:left="567" w:firstLine="567"/>
        <w:jc w:val="both"/>
        <w:rPr>
          <w:rFonts w:ascii="Times New Roman" w:hAnsi="Times New Roman"/>
          <w:sz w:val="22"/>
        </w:rPr>
      </w:pPr>
    </w:p>
    <w:p w14:paraId="4082815E" w14:textId="77777777" w:rsidR="00560382" w:rsidRDefault="00560382" w:rsidP="00560382">
      <w:pPr>
        <w:snapToGrid w:val="0"/>
        <w:jc w:val="both"/>
        <w:rPr>
          <w:rFonts w:ascii="Times New Roman" w:hAnsi="Times New Roman"/>
          <w:sz w:val="22"/>
        </w:rPr>
      </w:pPr>
      <w:r>
        <w:rPr>
          <w:rFonts w:ascii="Times New Roman" w:hAnsi="Times New Roman"/>
          <w:sz w:val="22"/>
        </w:rPr>
        <w:t>Наименование и адрес Участника: _________________________________</w:t>
      </w:r>
    </w:p>
    <w:p w14:paraId="69A9C185" w14:textId="77777777" w:rsidR="00560382" w:rsidRDefault="00560382" w:rsidP="00560382">
      <w:pPr>
        <w:snapToGrid w:val="0"/>
        <w:ind w:left="567" w:firstLine="567"/>
        <w:jc w:val="both"/>
        <w:rPr>
          <w:rFonts w:ascii="Times New Roman" w:hAnsi="Times New Roman"/>
          <w:sz w:val="22"/>
        </w:rPr>
      </w:pPr>
    </w:p>
    <w:tbl>
      <w:tblPr>
        <w:tblW w:w="10235" w:type="dxa"/>
        <w:tblInd w:w="108" w:type="dxa"/>
        <w:tblLayout w:type="fixed"/>
        <w:tblCellMar>
          <w:left w:w="0" w:type="dxa"/>
          <w:right w:w="0" w:type="dxa"/>
        </w:tblCellMar>
        <w:tblLook w:val="04A0" w:firstRow="1" w:lastRow="0" w:firstColumn="1" w:lastColumn="0" w:noHBand="0" w:noVBand="1"/>
      </w:tblPr>
      <w:tblGrid>
        <w:gridCol w:w="720"/>
        <w:gridCol w:w="2966"/>
        <w:gridCol w:w="1843"/>
        <w:gridCol w:w="1588"/>
        <w:gridCol w:w="1530"/>
        <w:gridCol w:w="1588"/>
      </w:tblGrid>
      <w:tr w:rsidR="00560382" w14:paraId="7E39D08B" w14:textId="77777777" w:rsidTr="00C85E6F">
        <w:trPr>
          <w:tblHeader/>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720B5F" w14:textId="77777777" w:rsidR="00560382" w:rsidRDefault="00560382" w:rsidP="00C85E6F">
            <w:pPr>
              <w:keepNext/>
              <w:snapToGrid w:val="0"/>
              <w:spacing w:before="40" w:after="40"/>
              <w:ind w:left="57" w:right="57"/>
              <w:rPr>
                <w:rFonts w:ascii="Times New Roman" w:hAnsi="Times New Roman"/>
              </w:rPr>
            </w:pPr>
            <w:r>
              <w:rPr>
                <w:rFonts w:ascii="Times New Roman" w:hAnsi="Times New Roman"/>
              </w:rPr>
              <w:t>№</w:t>
            </w:r>
          </w:p>
          <w:p w14:paraId="222AFF40" w14:textId="77777777" w:rsidR="00560382" w:rsidRDefault="00560382" w:rsidP="00C85E6F">
            <w:pPr>
              <w:keepNext/>
              <w:snapToGrid w:val="0"/>
              <w:spacing w:before="40" w:after="40"/>
              <w:ind w:left="57" w:right="57"/>
              <w:rPr>
                <w:rFonts w:ascii="Times New Roman" w:hAnsi="Times New Roman"/>
              </w:rPr>
            </w:pPr>
            <w:r>
              <w:rPr>
                <w:rFonts w:ascii="Times New Roman" w:hAnsi="Times New Roman"/>
              </w:rPr>
              <w:t>п/п</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8EF584" w14:textId="77777777" w:rsidR="00560382" w:rsidRDefault="00560382" w:rsidP="00C85E6F">
            <w:pPr>
              <w:keepNext/>
              <w:snapToGrid w:val="0"/>
              <w:spacing w:before="40" w:after="40"/>
              <w:ind w:left="57" w:right="57"/>
              <w:jc w:val="both"/>
              <w:rPr>
                <w:rFonts w:ascii="Times New Roman" w:hAnsi="Times New Roman"/>
              </w:rPr>
            </w:pPr>
            <w:r>
              <w:rPr>
                <w:rFonts w:ascii="Times New Roman" w:hAnsi="Times New Roman"/>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6DBCCC" w14:textId="77777777" w:rsidR="00560382" w:rsidRDefault="00560382" w:rsidP="00C85E6F">
            <w:pPr>
              <w:keepNext/>
              <w:snapToGrid w:val="0"/>
              <w:spacing w:before="40" w:after="40"/>
              <w:ind w:left="57" w:right="57"/>
              <w:jc w:val="both"/>
              <w:rPr>
                <w:rFonts w:ascii="Times New Roman" w:hAnsi="Times New Roman"/>
              </w:rPr>
            </w:pPr>
            <w:r>
              <w:rPr>
                <w:rFonts w:ascii="Times New Roman" w:hAnsi="Times New Roman"/>
              </w:rPr>
              <w:t xml:space="preserve">Заказчик </w:t>
            </w:r>
            <w:r>
              <w:rPr>
                <w:rFonts w:ascii="Times New Roman" w:hAnsi="Times New Roman"/>
              </w:rPr>
              <w:br/>
              <w:t>(наименование, адрес, контактное лицо с указанием должности, контактные телефоны)</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F08A8B" w14:textId="77777777" w:rsidR="00560382" w:rsidRDefault="00560382" w:rsidP="00C85E6F">
            <w:pPr>
              <w:keepNext/>
              <w:snapToGrid w:val="0"/>
              <w:spacing w:before="40" w:after="40"/>
              <w:ind w:left="57" w:right="57"/>
              <w:jc w:val="both"/>
              <w:rPr>
                <w:rFonts w:ascii="Times New Roman" w:hAnsi="Times New Roman"/>
              </w:rPr>
            </w:pPr>
            <w:r>
              <w:rPr>
                <w:rFonts w:ascii="Times New Roman" w:hAnsi="Times New Roman"/>
              </w:rPr>
              <w:t>Описание договора (объем и состав поставок, описание основных условий договора)</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FFC551" w14:textId="77777777" w:rsidR="00560382" w:rsidRDefault="00560382" w:rsidP="00C85E6F">
            <w:pPr>
              <w:keepNext/>
              <w:snapToGrid w:val="0"/>
              <w:spacing w:before="40" w:after="40"/>
              <w:ind w:left="57" w:right="57"/>
              <w:jc w:val="both"/>
              <w:rPr>
                <w:rFonts w:ascii="Times New Roman" w:hAnsi="Times New Roman"/>
              </w:rPr>
            </w:pPr>
            <w:r>
              <w:rPr>
                <w:rFonts w:ascii="Times New Roman" w:hAnsi="Times New Roman"/>
              </w:rPr>
              <w:t>Сумма договора, рублей</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41B7EE" w14:textId="77777777" w:rsidR="00560382" w:rsidRDefault="00560382" w:rsidP="00C85E6F">
            <w:pPr>
              <w:keepNext/>
              <w:snapToGrid w:val="0"/>
              <w:spacing w:before="40" w:after="40"/>
              <w:ind w:left="57" w:right="57"/>
              <w:jc w:val="both"/>
              <w:rPr>
                <w:rFonts w:ascii="Times New Roman" w:hAnsi="Times New Roman"/>
              </w:rPr>
            </w:pPr>
            <w:r>
              <w:rPr>
                <w:rFonts w:ascii="Times New Roman" w:hAnsi="Times New Roman"/>
              </w:rPr>
              <w:t>Сведения о рекламациях по перечисленным договорам</w:t>
            </w:r>
          </w:p>
        </w:tc>
      </w:tr>
      <w:tr w:rsidR="00560382" w14:paraId="372A95C9" w14:textId="77777777" w:rsidTr="00C85E6F">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024F59" w14:textId="77777777" w:rsidR="00560382" w:rsidRDefault="00560382" w:rsidP="00C85E6F">
            <w:pPr>
              <w:numPr>
                <w:ilvl w:val="0"/>
                <w:numId w:val="27"/>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AABDB4" w14:textId="77777777" w:rsidR="00560382" w:rsidRDefault="00560382" w:rsidP="00C85E6F">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3CA152"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05953E" w14:textId="77777777" w:rsidR="00560382" w:rsidRDefault="00560382" w:rsidP="00C85E6F">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3B25D1"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26A8E9" w14:textId="77777777" w:rsidR="00560382" w:rsidRDefault="00560382" w:rsidP="00C85E6F">
            <w:pPr>
              <w:snapToGrid w:val="0"/>
              <w:spacing w:before="40" w:after="40"/>
              <w:ind w:left="57" w:right="57"/>
              <w:rPr>
                <w:rFonts w:ascii="Times New Roman" w:hAnsi="Times New Roman"/>
                <w:sz w:val="22"/>
              </w:rPr>
            </w:pPr>
          </w:p>
        </w:tc>
      </w:tr>
      <w:tr w:rsidR="00560382" w14:paraId="2B7AF515" w14:textId="77777777" w:rsidTr="00C85E6F">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C12120" w14:textId="77777777" w:rsidR="00560382" w:rsidRDefault="00560382" w:rsidP="00C85E6F">
            <w:pPr>
              <w:numPr>
                <w:ilvl w:val="0"/>
                <w:numId w:val="27"/>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20B20D" w14:textId="77777777" w:rsidR="00560382" w:rsidRDefault="00560382" w:rsidP="00C85E6F">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5B6614"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67E06F" w14:textId="77777777" w:rsidR="00560382" w:rsidRDefault="00560382" w:rsidP="00C85E6F">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19F3FD"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B21FCD" w14:textId="77777777" w:rsidR="00560382" w:rsidRDefault="00560382" w:rsidP="00C85E6F">
            <w:pPr>
              <w:snapToGrid w:val="0"/>
              <w:spacing w:before="40" w:after="40"/>
              <w:ind w:left="57" w:right="57"/>
              <w:rPr>
                <w:rFonts w:ascii="Times New Roman" w:hAnsi="Times New Roman"/>
                <w:sz w:val="22"/>
              </w:rPr>
            </w:pPr>
          </w:p>
        </w:tc>
      </w:tr>
      <w:tr w:rsidR="00560382" w14:paraId="17E28485" w14:textId="77777777" w:rsidTr="00C85E6F">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18F8FA" w14:textId="77777777" w:rsidR="00560382" w:rsidRDefault="00560382" w:rsidP="00C85E6F">
            <w:pPr>
              <w:numPr>
                <w:ilvl w:val="0"/>
                <w:numId w:val="27"/>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145A34" w14:textId="77777777" w:rsidR="00560382" w:rsidRDefault="00560382" w:rsidP="00C85E6F">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D52607"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20A9AA" w14:textId="77777777" w:rsidR="00560382" w:rsidRDefault="00560382" w:rsidP="00C85E6F">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9D7C5"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776174" w14:textId="77777777" w:rsidR="00560382" w:rsidRDefault="00560382" w:rsidP="00C85E6F">
            <w:pPr>
              <w:snapToGrid w:val="0"/>
              <w:spacing w:before="40" w:after="40"/>
              <w:ind w:left="57" w:right="57"/>
              <w:rPr>
                <w:rFonts w:ascii="Times New Roman" w:hAnsi="Times New Roman"/>
                <w:sz w:val="22"/>
              </w:rPr>
            </w:pPr>
          </w:p>
        </w:tc>
      </w:tr>
      <w:tr w:rsidR="00560382" w14:paraId="05DC5550" w14:textId="77777777" w:rsidTr="00C85E6F">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02B303" w14:textId="77777777" w:rsidR="00560382" w:rsidRDefault="00560382" w:rsidP="00C85E6F">
            <w:pPr>
              <w:snapToGrid w:val="0"/>
              <w:spacing w:before="40" w:after="40"/>
              <w:ind w:left="57" w:right="57"/>
              <w:rPr>
                <w:rFonts w:ascii="Times New Roman" w:hAnsi="Times New Roman"/>
                <w:sz w:val="22"/>
              </w:rPr>
            </w:pPr>
            <w:r>
              <w:rPr>
                <w:rFonts w:ascii="Times New Roman" w:hAnsi="Times New Roman"/>
                <w:sz w:val="22"/>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9A6BFB" w14:textId="77777777" w:rsidR="00560382" w:rsidRDefault="00560382" w:rsidP="00C85E6F">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2D599F"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D3EFA4" w14:textId="77777777" w:rsidR="00560382" w:rsidRDefault="00560382" w:rsidP="00C85E6F">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9D6056"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85A373" w14:textId="77777777" w:rsidR="00560382" w:rsidRDefault="00560382" w:rsidP="00C85E6F">
            <w:pPr>
              <w:snapToGrid w:val="0"/>
              <w:spacing w:before="40" w:after="40"/>
              <w:ind w:left="57" w:right="57"/>
              <w:rPr>
                <w:rFonts w:ascii="Times New Roman" w:hAnsi="Times New Roman"/>
                <w:sz w:val="22"/>
              </w:rPr>
            </w:pPr>
          </w:p>
        </w:tc>
      </w:tr>
      <w:tr w:rsidR="00560382" w14:paraId="3FA6E45D" w14:textId="77777777" w:rsidTr="00C85E6F">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C18C11" w14:textId="77777777" w:rsidR="00560382" w:rsidRDefault="00560382" w:rsidP="00C85E6F">
            <w:pPr>
              <w:snapToGrid w:val="0"/>
              <w:spacing w:before="40" w:after="40"/>
              <w:ind w:left="57" w:right="57"/>
              <w:jc w:val="center"/>
              <w:rPr>
                <w:rFonts w:ascii="Times New Roman" w:hAnsi="Times New Roman"/>
                <w:b/>
                <w:sz w:val="22"/>
              </w:rPr>
            </w:pPr>
            <w:r>
              <w:rPr>
                <w:rFonts w:ascii="Times New Roman" w:hAnsi="Times New Roman"/>
                <w:b/>
                <w:sz w:val="22"/>
              </w:rPr>
              <w:t>ИТОГО за целый год [</w:t>
            </w:r>
            <w:r>
              <w:rPr>
                <w:rFonts w:ascii="Times New Roman" w:hAnsi="Times New Roman"/>
                <w:b/>
                <w:i/>
                <w:sz w:val="22"/>
                <w:shd w:val="clear" w:color="000000" w:fill="FCFCFC"/>
              </w:rPr>
              <w:t>указать год, например «________»</w:t>
            </w:r>
            <w:r>
              <w:rPr>
                <w:rFonts w:ascii="Times New Roman" w:hAnsi="Times New Roman"/>
                <w:b/>
                <w:sz w:val="22"/>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27563F" w14:textId="77777777" w:rsidR="00560382" w:rsidRDefault="00560382" w:rsidP="00C85E6F">
            <w:pPr>
              <w:snapToGrid w:val="0"/>
              <w:spacing w:before="40" w:after="40"/>
              <w:ind w:left="57" w:right="57"/>
              <w:rPr>
                <w:rFonts w:ascii="Times New Roman" w:hAnsi="Times New Roman"/>
                <w:b/>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248249" w14:textId="77777777" w:rsidR="00560382" w:rsidRDefault="00560382" w:rsidP="00C85E6F">
            <w:pPr>
              <w:snapToGrid w:val="0"/>
              <w:spacing w:before="40" w:after="40"/>
              <w:ind w:left="57" w:right="57"/>
              <w:jc w:val="center"/>
              <w:rPr>
                <w:rFonts w:ascii="Times New Roman" w:hAnsi="Times New Roman"/>
                <w:b/>
                <w:sz w:val="22"/>
              </w:rPr>
            </w:pPr>
            <w:r>
              <w:rPr>
                <w:rFonts w:ascii="Times New Roman" w:hAnsi="Times New Roman"/>
                <w:b/>
                <w:sz w:val="22"/>
              </w:rPr>
              <w:t>х</w:t>
            </w:r>
          </w:p>
        </w:tc>
      </w:tr>
      <w:tr w:rsidR="00560382" w14:paraId="3AB8D7B4" w14:textId="77777777" w:rsidTr="00C85E6F">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93A652" w14:textId="77777777" w:rsidR="00560382" w:rsidRDefault="00560382" w:rsidP="00C85E6F">
            <w:pPr>
              <w:numPr>
                <w:ilvl w:val="0"/>
                <w:numId w:val="28"/>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6045CC" w14:textId="77777777" w:rsidR="00560382" w:rsidRDefault="00560382" w:rsidP="00C85E6F">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626AD0"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A8B2B7" w14:textId="77777777" w:rsidR="00560382" w:rsidRDefault="00560382" w:rsidP="00C85E6F">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DCC16B"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F4DC6B" w14:textId="77777777" w:rsidR="00560382" w:rsidRDefault="00560382" w:rsidP="00C85E6F">
            <w:pPr>
              <w:snapToGrid w:val="0"/>
              <w:spacing w:before="40" w:after="40"/>
              <w:ind w:left="57" w:right="57"/>
              <w:rPr>
                <w:rFonts w:ascii="Times New Roman" w:hAnsi="Times New Roman"/>
                <w:sz w:val="22"/>
              </w:rPr>
            </w:pPr>
          </w:p>
        </w:tc>
      </w:tr>
      <w:tr w:rsidR="00560382" w14:paraId="633C5B1B" w14:textId="77777777" w:rsidTr="00C85E6F">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37DE45" w14:textId="77777777" w:rsidR="00560382" w:rsidRDefault="00560382" w:rsidP="00C85E6F">
            <w:pPr>
              <w:numPr>
                <w:ilvl w:val="0"/>
                <w:numId w:val="28"/>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56DAA7" w14:textId="77777777" w:rsidR="00560382" w:rsidRDefault="00560382" w:rsidP="00C85E6F">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F0D7C"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853F90" w14:textId="77777777" w:rsidR="00560382" w:rsidRDefault="00560382" w:rsidP="00C85E6F">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E45846"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1B2A8E" w14:textId="77777777" w:rsidR="00560382" w:rsidRDefault="00560382" w:rsidP="00C85E6F">
            <w:pPr>
              <w:snapToGrid w:val="0"/>
              <w:spacing w:before="40" w:after="40"/>
              <w:ind w:left="57" w:right="57"/>
              <w:rPr>
                <w:rFonts w:ascii="Times New Roman" w:hAnsi="Times New Roman"/>
                <w:sz w:val="22"/>
              </w:rPr>
            </w:pPr>
          </w:p>
        </w:tc>
      </w:tr>
      <w:tr w:rsidR="00560382" w14:paraId="4049DDD4" w14:textId="77777777" w:rsidTr="00C85E6F">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800CA1" w14:textId="77777777" w:rsidR="00560382" w:rsidRDefault="00560382" w:rsidP="00C85E6F">
            <w:pPr>
              <w:numPr>
                <w:ilvl w:val="0"/>
                <w:numId w:val="28"/>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712C97" w14:textId="77777777" w:rsidR="00560382" w:rsidRDefault="00560382" w:rsidP="00C85E6F">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C88E3A"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04F3BA" w14:textId="77777777" w:rsidR="00560382" w:rsidRDefault="00560382" w:rsidP="00C85E6F">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070A4C"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22FCD3" w14:textId="77777777" w:rsidR="00560382" w:rsidRDefault="00560382" w:rsidP="00C85E6F">
            <w:pPr>
              <w:snapToGrid w:val="0"/>
              <w:spacing w:before="40" w:after="40"/>
              <w:ind w:left="57" w:right="57"/>
              <w:rPr>
                <w:rFonts w:ascii="Times New Roman" w:hAnsi="Times New Roman"/>
                <w:sz w:val="22"/>
              </w:rPr>
            </w:pPr>
          </w:p>
        </w:tc>
      </w:tr>
      <w:tr w:rsidR="00560382" w14:paraId="22BA08FF" w14:textId="77777777" w:rsidTr="00C85E6F">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CFEA2D" w14:textId="77777777" w:rsidR="00560382" w:rsidRDefault="00560382" w:rsidP="00C85E6F">
            <w:pPr>
              <w:snapToGrid w:val="0"/>
              <w:spacing w:before="40" w:after="40"/>
              <w:ind w:left="57" w:right="57"/>
              <w:rPr>
                <w:rFonts w:ascii="Times New Roman" w:hAnsi="Times New Roman"/>
                <w:sz w:val="22"/>
              </w:rPr>
            </w:pPr>
            <w:r>
              <w:rPr>
                <w:rFonts w:ascii="Times New Roman" w:hAnsi="Times New Roman"/>
                <w:sz w:val="22"/>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57AA38" w14:textId="77777777" w:rsidR="00560382" w:rsidRDefault="00560382" w:rsidP="00C85E6F">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2A1982"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21711C" w14:textId="77777777" w:rsidR="00560382" w:rsidRDefault="00560382" w:rsidP="00C85E6F">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FD13B1"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E942F2" w14:textId="77777777" w:rsidR="00560382" w:rsidRDefault="00560382" w:rsidP="00C85E6F">
            <w:pPr>
              <w:snapToGrid w:val="0"/>
              <w:spacing w:before="40" w:after="40"/>
              <w:ind w:left="57" w:right="57"/>
              <w:rPr>
                <w:rFonts w:ascii="Times New Roman" w:hAnsi="Times New Roman"/>
                <w:sz w:val="22"/>
              </w:rPr>
            </w:pPr>
          </w:p>
        </w:tc>
      </w:tr>
      <w:tr w:rsidR="00560382" w14:paraId="30AA9E93" w14:textId="77777777" w:rsidTr="00C85E6F">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F7D243" w14:textId="77777777" w:rsidR="00560382" w:rsidRDefault="00560382" w:rsidP="00C85E6F">
            <w:pPr>
              <w:snapToGrid w:val="0"/>
              <w:spacing w:before="40" w:after="40"/>
              <w:ind w:left="57" w:right="57"/>
              <w:jc w:val="center"/>
              <w:rPr>
                <w:rFonts w:ascii="Times New Roman" w:hAnsi="Times New Roman"/>
                <w:b/>
                <w:sz w:val="22"/>
              </w:rPr>
            </w:pPr>
            <w:r>
              <w:rPr>
                <w:rFonts w:ascii="Times New Roman" w:hAnsi="Times New Roman"/>
                <w:b/>
                <w:sz w:val="22"/>
              </w:rPr>
              <w:t>ИТОГО за целый год [</w:t>
            </w:r>
            <w:r>
              <w:rPr>
                <w:rFonts w:ascii="Times New Roman" w:hAnsi="Times New Roman"/>
                <w:b/>
                <w:i/>
                <w:sz w:val="22"/>
                <w:shd w:val="clear" w:color="000000" w:fill="FCFCFC"/>
              </w:rPr>
              <w:t>указать год, например «________»</w:t>
            </w:r>
            <w:r>
              <w:rPr>
                <w:rFonts w:ascii="Times New Roman" w:hAnsi="Times New Roman"/>
                <w:b/>
                <w:sz w:val="22"/>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4A33F3" w14:textId="77777777" w:rsidR="00560382" w:rsidRDefault="00560382" w:rsidP="00C85E6F">
            <w:pPr>
              <w:snapToGrid w:val="0"/>
              <w:spacing w:before="40" w:after="40"/>
              <w:ind w:left="57" w:right="57"/>
              <w:rPr>
                <w:rFonts w:ascii="Times New Roman" w:hAnsi="Times New Roman"/>
                <w:b/>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B7C26C" w14:textId="77777777" w:rsidR="00560382" w:rsidRDefault="00560382" w:rsidP="00C85E6F">
            <w:pPr>
              <w:snapToGrid w:val="0"/>
              <w:spacing w:before="40" w:after="40"/>
              <w:ind w:left="57" w:right="57"/>
              <w:jc w:val="center"/>
              <w:rPr>
                <w:rFonts w:ascii="Times New Roman" w:hAnsi="Times New Roman"/>
                <w:b/>
                <w:sz w:val="22"/>
              </w:rPr>
            </w:pPr>
            <w:r>
              <w:rPr>
                <w:rFonts w:ascii="Times New Roman" w:hAnsi="Times New Roman"/>
                <w:b/>
                <w:sz w:val="22"/>
              </w:rPr>
              <w:t>х</w:t>
            </w:r>
          </w:p>
        </w:tc>
      </w:tr>
      <w:tr w:rsidR="00560382" w14:paraId="1C82320E" w14:textId="77777777" w:rsidTr="00C85E6F">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923244" w14:textId="77777777" w:rsidR="00560382" w:rsidRDefault="00560382" w:rsidP="00C85E6F">
            <w:pPr>
              <w:numPr>
                <w:ilvl w:val="0"/>
                <w:numId w:val="29"/>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9F0B68" w14:textId="77777777" w:rsidR="00560382" w:rsidRDefault="00560382" w:rsidP="00C85E6F">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85712C"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53570A" w14:textId="77777777" w:rsidR="00560382" w:rsidRDefault="00560382" w:rsidP="00C85E6F">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3EDAFF"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64439A" w14:textId="77777777" w:rsidR="00560382" w:rsidRDefault="00560382" w:rsidP="00C85E6F">
            <w:pPr>
              <w:snapToGrid w:val="0"/>
              <w:spacing w:before="40" w:after="40"/>
              <w:ind w:left="57" w:right="57"/>
              <w:jc w:val="center"/>
              <w:rPr>
                <w:rFonts w:ascii="Times New Roman" w:hAnsi="Times New Roman"/>
                <w:sz w:val="22"/>
              </w:rPr>
            </w:pPr>
          </w:p>
        </w:tc>
      </w:tr>
      <w:tr w:rsidR="00560382" w14:paraId="32A39A87" w14:textId="77777777" w:rsidTr="00C85E6F">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C70506" w14:textId="77777777" w:rsidR="00560382" w:rsidRDefault="00560382" w:rsidP="00C85E6F">
            <w:pPr>
              <w:numPr>
                <w:ilvl w:val="0"/>
                <w:numId w:val="29"/>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188B06" w14:textId="77777777" w:rsidR="00560382" w:rsidRDefault="00560382" w:rsidP="00C85E6F">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9A48D6"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E903B3" w14:textId="77777777" w:rsidR="00560382" w:rsidRDefault="00560382" w:rsidP="00C85E6F">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3FA839"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253D0A" w14:textId="77777777" w:rsidR="00560382" w:rsidRDefault="00560382" w:rsidP="00C85E6F">
            <w:pPr>
              <w:snapToGrid w:val="0"/>
              <w:spacing w:before="40" w:after="40"/>
              <w:ind w:left="57" w:right="57"/>
              <w:jc w:val="center"/>
              <w:rPr>
                <w:rFonts w:ascii="Times New Roman" w:hAnsi="Times New Roman"/>
                <w:sz w:val="22"/>
              </w:rPr>
            </w:pPr>
          </w:p>
        </w:tc>
      </w:tr>
      <w:tr w:rsidR="00560382" w14:paraId="4CA77C24" w14:textId="77777777" w:rsidTr="00C85E6F">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6BFB1E" w14:textId="77777777" w:rsidR="00560382" w:rsidRDefault="00560382" w:rsidP="00C85E6F">
            <w:pPr>
              <w:numPr>
                <w:ilvl w:val="0"/>
                <w:numId w:val="29"/>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8D9214" w14:textId="77777777" w:rsidR="00560382" w:rsidRDefault="00560382" w:rsidP="00C85E6F">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29DD7D"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22BE2D" w14:textId="77777777" w:rsidR="00560382" w:rsidRDefault="00560382" w:rsidP="00C85E6F">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E6C645"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5143EB" w14:textId="77777777" w:rsidR="00560382" w:rsidRDefault="00560382" w:rsidP="00C85E6F">
            <w:pPr>
              <w:snapToGrid w:val="0"/>
              <w:spacing w:before="40" w:after="40"/>
              <w:ind w:left="57" w:right="57"/>
              <w:jc w:val="center"/>
              <w:rPr>
                <w:rFonts w:ascii="Times New Roman" w:hAnsi="Times New Roman"/>
                <w:sz w:val="22"/>
              </w:rPr>
            </w:pPr>
          </w:p>
        </w:tc>
      </w:tr>
      <w:tr w:rsidR="00560382" w14:paraId="50C02E6F" w14:textId="77777777" w:rsidTr="00C85E6F">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524EE3" w14:textId="77777777" w:rsidR="00560382" w:rsidRDefault="00560382" w:rsidP="00C85E6F">
            <w:pPr>
              <w:snapToGrid w:val="0"/>
              <w:spacing w:before="40" w:after="40"/>
              <w:ind w:left="57" w:right="57"/>
              <w:rPr>
                <w:rFonts w:ascii="Times New Roman" w:hAnsi="Times New Roman"/>
                <w:sz w:val="22"/>
              </w:rPr>
            </w:pPr>
            <w:r>
              <w:rPr>
                <w:rFonts w:ascii="Times New Roman" w:hAnsi="Times New Roman"/>
                <w:sz w:val="22"/>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A94431" w14:textId="77777777" w:rsidR="00560382" w:rsidRDefault="00560382" w:rsidP="00C85E6F">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A9CA96"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CDE4F1" w14:textId="77777777" w:rsidR="00560382" w:rsidRDefault="00560382" w:rsidP="00C85E6F">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D4A7BA" w14:textId="77777777" w:rsidR="00560382" w:rsidRDefault="00560382" w:rsidP="00C85E6F">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334A8F" w14:textId="77777777" w:rsidR="00560382" w:rsidRDefault="00560382" w:rsidP="00C85E6F">
            <w:pPr>
              <w:snapToGrid w:val="0"/>
              <w:spacing w:before="40" w:after="40"/>
              <w:ind w:left="57" w:right="57"/>
              <w:jc w:val="center"/>
              <w:rPr>
                <w:rFonts w:ascii="Times New Roman" w:hAnsi="Times New Roman"/>
                <w:sz w:val="22"/>
              </w:rPr>
            </w:pPr>
          </w:p>
        </w:tc>
      </w:tr>
      <w:tr w:rsidR="00560382" w14:paraId="073DBB70" w14:textId="77777777" w:rsidTr="00C85E6F">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C23409" w14:textId="77777777" w:rsidR="00560382" w:rsidRDefault="00560382" w:rsidP="00C85E6F">
            <w:pPr>
              <w:snapToGrid w:val="0"/>
              <w:spacing w:before="40" w:after="40"/>
              <w:ind w:left="57" w:right="57"/>
              <w:jc w:val="center"/>
              <w:rPr>
                <w:rFonts w:ascii="Times New Roman" w:hAnsi="Times New Roman"/>
                <w:b/>
                <w:sz w:val="22"/>
              </w:rPr>
            </w:pPr>
            <w:r>
              <w:rPr>
                <w:rFonts w:ascii="Times New Roman" w:hAnsi="Times New Roman"/>
                <w:b/>
                <w:sz w:val="22"/>
              </w:rPr>
              <w:t>ИТОГО за [</w:t>
            </w:r>
            <w:r>
              <w:rPr>
                <w:rFonts w:ascii="Times New Roman" w:hAnsi="Times New Roman"/>
                <w:b/>
                <w:i/>
                <w:sz w:val="22"/>
                <w:shd w:val="clear" w:color="000000" w:fill="FFFFFF"/>
              </w:rPr>
              <w:t>указать, в зависимости от обстоятельств, например «I квартал _______ года», «I—II кварталы ________ года» и т.д.</w:t>
            </w:r>
            <w:r>
              <w:rPr>
                <w:rFonts w:ascii="Times New Roman" w:hAnsi="Times New Roman"/>
                <w:b/>
                <w:sz w:val="22"/>
                <w:shd w:val="clear" w:color="000000" w:fill="FFFFFF"/>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5323B2" w14:textId="77777777" w:rsidR="00560382" w:rsidRDefault="00560382" w:rsidP="00C85E6F">
            <w:pPr>
              <w:snapToGrid w:val="0"/>
              <w:spacing w:before="40" w:after="40"/>
              <w:ind w:left="57" w:right="57"/>
              <w:rPr>
                <w:rFonts w:ascii="Times New Roman" w:hAnsi="Times New Roman"/>
                <w:b/>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8D4931" w14:textId="77777777" w:rsidR="00560382" w:rsidRDefault="00560382" w:rsidP="00C85E6F">
            <w:pPr>
              <w:snapToGrid w:val="0"/>
              <w:spacing w:before="40" w:after="40"/>
              <w:ind w:left="57" w:right="57"/>
              <w:jc w:val="center"/>
              <w:rPr>
                <w:rFonts w:ascii="Times New Roman" w:hAnsi="Times New Roman"/>
                <w:b/>
                <w:sz w:val="22"/>
              </w:rPr>
            </w:pPr>
            <w:r>
              <w:rPr>
                <w:rFonts w:ascii="Times New Roman" w:hAnsi="Times New Roman"/>
                <w:b/>
                <w:sz w:val="22"/>
              </w:rPr>
              <w:t>х</w:t>
            </w:r>
          </w:p>
        </w:tc>
      </w:tr>
    </w:tbl>
    <w:p w14:paraId="664C7AF9" w14:textId="77777777" w:rsidR="00560382" w:rsidRDefault="00560382" w:rsidP="00560382">
      <w:pPr>
        <w:snapToGrid w:val="0"/>
        <w:ind w:left="567" w:firstLine="567"/>
        <w:jc w:val="both"/>
        <w:rPr>
          <w:rFonts w:ascii="Times New Roman" w:hAnsi="Times New Roman"/>
          <w:sz w:val="22"/>
        </w:rPr>
      </w:pPr>
      <w:r>
        <w:rPr>
          <w:rFonts w:ascii="Times New Roman" w:hAnsi="Times New Roman"/>
          <w:sz w:val="22"/>
        </w:rPr>
        <w:t>Заказчик рекомендует Участникам приложить оригиналы или копии отзывов об их работе, данные контрагентами.</w:t>
      </w:r>
    </w:p>
    <w:p w14:paraId="1F1680A5" w14:textId="77777777" w:rsidR="00560382" w:rsidRDefault="00560382" w:rsidP="00560382">
      <w:pPr>
        <w:snapToGrid w:val="0"/>
        <w:ind w:left="567" w:firstLine="567"/>
        <w:jc w:val="both"/>
        <w:rPr>
          <w:rFonts w:ascii="Times New Roman" w:hAnsi="Times New Roman"/>
          <w:sz w:val="22"/>
        </w:rPr>
      </w:pPr>
      <w:r>
        <w:rPr>
          <w:rFonts w:ascii="Times New Roman" w:hAnsi="Times New Roman"/>
          <w:sz w:val="22"/>
        </w:rPr>
        <w:t>____________________________________</w:t>
      </w:r>
    </w:p>
    <w:p w14:paraId="3D51F9C8" w14:textId="77777777" w:rsidR="00560382" w:rsidRDefault="00560382" w:rsidP="00560382">
      <w:pPr>
        <w:snapToGrid w:val="0"/>
        <w:ind w:left="567" w:right="3684" w:firstLine="567"/>
        <w:jc w:val="center"/>
        <w:rPr>
          <w:rFonts w:ascii="Times New Roman" w:hAnsi="Times New Roman"/>
          <w:sz w:val="22"/>
          <w:vertAlign w:val="superscript"/>
        </w:rPr>
      </w:pPr>
      <w:r>
        <w:rPr>
          <w:rFonts w:ascii="Times New Roman" w:hAnsi="Times New Roman"/>
          <w:sz w:val="22"/>
          <w:vertAlign w:val="superscript"/>
        </w:rPr>
        <w:t>(подпись, М.П.)</w:t>
      </w:r>
    </w:p>
    <w:p w14:paraId="0CE83E35" w14:textId="77777777" w:rsidR="00560382" w:rsidRDefault="00560382" w:rsidP="00560382">
      <w:pPr>
        <w:snapToGrid w:val="0"/>
        <w:ind w:left="567" w:firstLine="567"/>
        <w:jc w:val="both"/>
        <w:rPr>
          <w:rFonts w:ascii="Times New Roman" w:hAnsi="Times New Roman"/>
          <w:sz w:val="22"/>
        </w:rPr>
      </w:pPr>
      <w:r>
        <w:rPr>
          <w:rFonts w:ascii="Times New Roman" w:hAnsi="Times New Roman"/>
          <w:sz w:val="22"/>
        </w:rPr>
        <w:t>____________________________________</w:t>
      </w:r>
    </w:p>
    <w:p w14:paraId="44A734D8" w14:textId="77777777" w:rsidR="00560382" w:rsidRDefault="00560382" w:rsidP="00560382">
      <w:pPr>
        <w:snapToGrid w:val="0"/>
        <w:ind w:left="567" w:right="3684" w:firstLine="567"/>
        <w:jc w:val="center"/>
        <w:rPr>
          <w:rFonts w:ascii="Times New Roman" w:hAnsi="Times New Roman"/>
          <w:sz w:val="22"/>
          <w:vertAlign w:val="superscript"/>
        </w:rPr>
      </w:pPr>
      <w:r>
        <w:rPr>
          <w:rFonts w:ascii="Times New Roman" w:hAnsi="Times New Roman"/>
          <w:sz w:val="22"/>
          <w:vertAlign w:val="superscript"/>
        </w:rPr>
        <w:t>(фамилия, имя, отчество подписавшего, должность)</w:t>
      </w:r>
    </w:p>
    <w:p w14:paraId="5DA32825" w14:textId="77777777" w:rsidR="00560382" w:rsidRDefault="00560382" w:rsidP="00560382">
      <w:pPr>
        <w:keepNext/>
        <w:snapToGrid w:val="0"/>
        <w:ind w:left="567" w:firstLine="567"/>
        <w:jc w:val="both"/>
        <w:rPr>
          <w:rFonts w:ascii="Times New Roman" w:hAnsi="Times New Roman"/>
          <w:b/>
          <w:sz w:val="22"/>
        </w:rPr>
      </w:pPr>
    </w:p>
    <w:p w14:paraId="5747FFF0" w14:textId="77777777" w:rsidR="00560382" w:rsidRDefault="00560382" w:rsidP="0056038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003274A1" w14:textId="77777777" w:rsidR="00560382" w:rsidRDefault="00560382" w:rsidP="00560382">
      <w:pPr>
        <w:snapToGrid w:val="0"/>
        <w:rPr>
          <w:rFonts w:ascii="Times New Roman" w:hAnsi="Times New Roman"/>
          <w:b/>
          <w:sz w:val="22"/>
        </w:rPr>
      </w:pPr>
      <w:r>
        <w:rPr>
          <w:rFonts w:ascii="Times New Roman" w:hAnsi="Times New Roman"/>
          <w:b/>
          <w:sz w:val="22"/>
        </w:rPr>
        <w:t>9.4.1 Инструкции по заполнению</w:t>
      </w:r>
    </w:p>
    <w:p w14:paraId="2AB1012F" w14:textId="77777777" w:rsidR="00560382" w:rsidRDefault="00560382" w:rsidP="00560382">
      <w:pPr>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6387207F" w14:textId="77777777" w:rsidR="00560382" w:rsidRDefault="00560382" w:rsidP="00560382">
      <w:pPr>
        <w:snapToGrid w:val="0"/>
        <w:jc w:val="both"/>
        <w:rPr>
          <w:rFonts w:ascii="Times New Roman" w:hAnsi="Times New Roman"/>
          <w:sz w:val="22"/>
        </w:rPr>
      </w:pPr>
      <w:r>
        <w:rPr>
          <w:rFonts w:ascii="Times New Roman" w:hAnsi="Times New Roman"/>
          <w:sz w:val="22"/>
        </w:rPr>
        <w:t>2. Участник указывает свое фирменное наименование (в т.ч. организационно-правовую форму) и свой адрес.</w:t>
      </w:r>
    </w:p>
    <w:p w14:paraId="51F687BF" w14:textId="77777777" w:rsidR="00560382" w:rsidRDefault="00560382" w:rsidP="00560382">
      <w:pPr>
        <w:snapToGrid w:val="0"/>
        <w:jc w:val="both"/>
        <w:rPr>
          <w:rFonts w:ascii="Times New Roman" w:hAnsi="Times New Roman"/>
          <w:sz w:val="22"/>
        </w:rPr>
      </w:pPr>
      <w:r>
        <w:rPr>
          <w:rFonts w:ascii="Times New Roman" w:hAnsi="Times New Roman"/>
          <w:sz w:val="22"/>
        </w:rPr>
        <w:t>3.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Закупочной документации.</w:t>
      </w:r>
    </w:p>
    <w:p w14:paraId="79C27B88" w14:textId="77777777" w:rsidR="00560382" w:rsidRDefault="00560382" w:rsidP="00560382">
      <w:pPr>
        <w:snapToGrid w:val="0"/>
        <w:jc w:val="both"/>
        <w:rPr>
          <w:rFonts w:ascii="Times New Roman" w:hAnsi="Times New Roman"/>
          <w:sz w:val="22"/>
        </w:rPr>
      </w:pPr>
      <w:r>
        <w:rPr>
          <w:rFonts w:ascii="Times New Roman" w:hAnsi="Times New Roman"/>
          <w:sz w:val="22"/>
        </w:rPr>
        <w:t>4. 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350A05BF" w14:textId="77777777" w:rsidR="00560382" w:rsidRPr="0031237A" w:rsidRDefault="00560382" w:rsidP="00560382">
      <w:pPr>
        <w:snapToGrid w:val="0"/>
        <w:jc w:val="both"/>
        <w:rPr>
          <w:rFonts w:ascii="Times New Roman" w:hAnsi="Times New Roman"/>
          <w:sz w:val="22"/>
        </w:rPr>
      </w:pPr>
      <w:r>
        <w:rPr>
          <w:rFonts w:ascii="Times New Roman" w:hAnsi="Times New Roman"/>
          <w:sz w:val="22"/>
        </w:rPr>
        <w:t>5. Участник может включать и незавершенные договоры, обязательно отмечая данный факт.</w:t>
      </w:r>
    </w:p>
    <w:p w14:paraId="5C8B353F" w14:textId="77777777" w:rsidR="00560382" w:rsidRDefault="00560382" w:rsidP="00560382">
      <w:pPr>
        <w:rPr>
          <w:rFonts w:ascii="Times New Roman" w:eastAsiaTheme="majorEastAsia" w:hAnsi="Times New Roman" w:cs="Times New Roman"/>
          <w:sz w:val="24"/>
          <w:szCs w:val="24"/>
        </w:rPr>
      </w:pPr>
    </w:p>
    <w:p w14:paraId="04F767D6" w14:textId="77777777" w:rsidR="00560382" w:rsidRDefault="00560382">
      <w:pPr>
        <w:rPr>
          <w:rFonts w:ascii="Times New Roman" w:eastAsiaTheme="majorEastAsia" w:hAnsi="Times New Roman" w:cs="Times New Roman"/>
          <w:sz w:val="24"/>
          <w:szCs w:val="24"/>
        </w:rPr>
      </w:pP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8" w:name="_Toc127947437"/>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8"/>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2">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4"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5"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9" w:name="_Toc127947438"/>
      <w:r w:rsidRPr="00850632">
        <w:rPr>
          <w:rFonts w:ascii="Times New Roman" w:hAnsi="Times New Roman" w:cs="Times New Roman"/>
          <w:color w:val="auto"/>
          <w:sz w:val="24"/>
          <w:szCs w:val="24"/>
        </w:rPr>
        <w:t>Приложение № 2. Методика оценки и сопоставления предложений</w:t>
      </w:r>
      <w:bookmarkEnd w:id="29"/>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0226D238"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Pr="008A5242">
        <w:rPr>
          <w:rFonts w:ascii="Times New Roman" w:hAnsi="Times New Roman" w:cs="Times New Roman"/>
          <w:b/>
          <w:sz w:val="24"/>
          <w:szCs w:val="24"/>
        </w:rPr>
        <w:t>поставку</w:t>
      </w:r>
      <w:r w:rsidR="00FF79E7" w:rsidRPr="00641B24">
        <w:rPr>
          <w:rFonts w:ascii="Times New Roman" w:hAnsi="Times New Roman" w:cs="Times New Roman"/>
          <w:b/>
          <w:sz w:val="24"/>
          <w:szCs w:val="24"/>
        </w:rPr>
        <w:t xml:space="preserve"> </w:t>
      </w:r>
      <w:r w:rsidR="004D4C83" w:rsidRPr="004D4C83">
        <w:rPr>
          <w:rFonts w:ascii="Times New Roman" w:hAnsi="Times New Roman" w:cs="Times New Roman"/>
          <w:b/>
          <w:sz w:val="22"/>
          <w:szCs w:val="24"/>
        </w:rPr>
        <w:t xml:space="preserve">электроэрозионного станка </w:t>
      </w:r>
      <w:r w:rsidRPr="008A5242">
        <w:rPr>
          <w:rFonts w:ascii="Times New Roman" w:hAnsi="Times New Roman" w:cs="Times New Roman"/>
          <w:sz w:val="24"/>
          <w:szCs w:val="24"/>
        </w:rPr>
        <w:t>проводится в соответствии с техническими характеристиками</w:t>
      </w:r>
      <w:r w:rsidR="007C2334">
        <w:rPr>
          <w:rFonts w:ascii="Times New Roman" w:hAnsi="Times New Roman" w:cs="Times New Roman"/>
          <w:sz w:val="24"/>
          <w:szCs w:val="24"/>
        </w:rPr>
        <w:t>,</w:t>
      </w:r>
      <w:r w:rsidRPr="008A5242">
        <w:rPr>
          <w:rFonts w:ascii="Times New Roman" w:hAnsi="Times New Roman" w:cs="Times New Roman"/>
          <w:sz w:val="24"/>
          <w:szCs w:val="24"/>
        </w:rPr>
        <w:t xml:space="preserve"> представленными в Техническом задании (Приложение № </w:t>
      </w:r>
      <w:r w:rsidR="00A25986">
        <w:rPr>
          <w:rFonts w:ascii="Times New Roman" w:hAnsi="Times New Roman" w:cs="Times New Roman"/>
          <w:sz w:val="24"/>
          <w:szCs w:val="24"/>
        </w:rPr>
        <w:t>3</w:t>
      </w:r>
      <w:r w:rsidRPr="008A5242">
        <w:rPr>
          <w:rFonts w:ascii="Times New Roman" w:hAnsi="Times New Roman" w:cs="Times New Roman"/>
          <w:sz w:val="24"/>
          <w:szCs w:val="24"/>
        </w:rPr>
        <w:t>).</w:t>
      </w:r>
    </w:p>
    <w:p w14:paraId="623B2A32" w14:textId="77777777" w:rsidR="00A97C53" w:rsidRPr="008A5242" w:rsidRDefault="00A97C53" w:rsidP="00A97C53">
      <w:pPr>
        <w:jc w:val="both"/>
        <w:rPr>
          <w:rFonts w:ascii="Times New Roman" w:hAnsi="Times New Roman" w:cs="Times New Roman"/>
          <w:sz w:val="24"/>
          <w:szCs w:val="24"/>
        </w:rPr>
      </w:pPr>
    </w:p>
    <w:p w14:paraId="330CB470" w14:textId="77777777" w:rsidR="00FA3D4F" w:rsidRPr="004737A8" w:rsidRDefault="00FA3D4F" w:rsidP="00FA3D4F">
      <w:pPr>
        <w:snapToGrid w:val="0"/>
        <w:jc w:val="both"/>
        <w:rPr>
          <w:rFonts w:ascii="Times New Roman" w:hAnsi="Times New Roman" w:cs="Times New Roman"/>
          <w:sz w:val="22"/>
        </w:rPr>
      </w:pPr>
      <w:r w:rsidRPr="008A5242">
        <w:rPr>
          <w:rFonts w:ascii="Times New Roman" w:hAnsi="Times New Roman" w:cs="Times New Roman"/>
          <w:sz w:val="24"/>
          <w:szCs w:val="24"/>
        </w:rPr>
        <w:t>1.1</w:t>
      </w:r>
      <w:r w:rsidRPr="008A5242">
        <w:rPr>
          <w:rFonts w:ascii="Times New Roman" w:hAnsi="Times New Roman" w:cs="Times New Roman"/>
          <w:sz w:val="24"/>
          <w:szCs w:val="24"/>
        </w:rPr>
        <w:tab/>
      </w:r>
      <w:r w:rsidRPr="009862FA">
        <w:rPr>
          <w:rFonts w:ascii="Times New Roman" w:hAnsi="Times New Roman" w:cs="Times New Roman"/>
          <w:sz w:val="22"/>
        </w:rPr>
        <w:t>Оценка и сопоставление предложений осуществляется</w:t>
      </w:r>
      <w:r w:rsidRPr="004737A8">
        <w:rPr>
          <w:rFonts w:ascii="Times New Roman" w:hAnsi="Times New Roman" w:cs="Times New Roman"/>
          <w:sz w:val="22"/>
        </w:rPr>
        <w:t xml:space="preserve"> с применением </w:t>
      </w:r>
      <w:r w:rsidRPr="009862FA">
        <w:rPr>
          <w:rFonts w:ascii="Times New Roman" w:hAnsi="Times New Roman" w:cs="Times New Roman"/>
          <w:b/>
          <w:sz w:val="22"/>
          <w:highlight w:val="yellow"/>
          <w:u w:val="single"/>
        </w:rPr>
        <w:t>метода ранжирования</w:t>
      </w:r>
      <w:r w:rsidRPr="004737A8">
        <w:rPr>
          <w:rFonts w:ascii="Times New Roman" w:hAnsi="Times New Roman" w:cs="Times New Roman"/>
          <w:sz w:val="22"/>
        </w:rPr>
        <w:t xml:space="preserve"> по следующим критериям:</w:t>
      </w:r>
    </w:p>
    <w:p w14:paraId="09730AA7"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 xml:space="preserve">- стоимость </w:t>
      </w:r>
      <w:r w:rsidRPr="00232B68">
        <w:rPr>
          <w:rFonts w:ascii="Times New Roman" w:hAnsi="Times New Roman" w:cs="Times New Roman"/>
          <w:sz w:val="22"/>
        </w:rPr>
        <w:t xml:space="preserve">Оборудования </w:t>
      </w:r>
      <w:r w:rsidRPr="004737A8">
        <w:rPr>
          <w:rFonts w:ascii="Times New Roman" w:hAnsi="Times New Roman" w:cs="Times New Roman"/>
          <w:sz w:val="22"/>
        </w:rPr>
        <w:t xml:space="preserve">(приведенная к единому базису без учета НДС); </w:t>
      </w:r>
    </w:p>
    <w:p w14:paraId="1D6C539B"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 срок поставки;</w:t>
      </w:r>
    </w:p>
    <w:p w14:paraId="5FD017DB"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 условия оплаты.</w:t>
      </w:r>
    </w:p>
    <w:p w14:paraId="4D300F63" w14:textId="77777777" w:rsidR="00FA3D4F" w:rsidRPr="004737A8" w:rsidRDefault="00FA3D4F" w:rsidP="00FA3D4F">
      <w:pPr>
        <w:snapToGrid w:val="0"/>
        <w:jc w:val="both"/>
        <w:rPr>
          <w:rFonts w:ascii="Times New Roman" w:hAnsi="Times New Roman" w:cs="Times New Roman"/>
          <w:sz w:val="22"/>
        </w:rPr>
      </w:pPr>
    </w:p>
    <w:p w14:paraId="47CB3935" w14:textId="77777777" w:rsidR="00FA3D4F" w:rsidRPr="004737A8" w:rsidRDefault="00FA3D4F" w:rsidP="00FA3D4F">
      <w:pPr>
        <w:snapToGrid w:val="0"/>
        <w:jc w:val="center"/>
        <w:rPr>
          <w:rFonts w:ascii="Times New Roman" w:hAnsi="Times New Roman" w:cs="Times New Roman"/>
          <w:b/>
          <w:sz w:val="22"/>
          <w:u w:val="single"/>
        </w:rPr>
      </w:pPr>
      <w:r w:rsidRPr="004737A8">
        <w:rPr>
          <w:rFonts w:ascii="Times New Roman" w:hAnsi="Times New Roman" w:cs="Times New Roman"/>
          <w:b/>
          <w:sz w:val="22"/>
          <w:u w:val="single"/>
        </w:rPr>
        <w:t>Сущность метода ранжирования</w:t>
      </w:r>
    </w:p>
    <w:p w14:paraId="5A5E83D7"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По каждому критерию оценки и сопоставления предложений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(место).</w:t>
      </w:r>
    </w:p>
    <w:p w14:paraId="76F4A3EC"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Предложение участника, который предлагает лучшие условия исполнения договора по данному критерию, присваивается первый номер (место).</w:t>
      </w:r>
    </w:p>
    <w:p w14:paraId="22418641"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Далее присужденные по каждому критерию оценки и сопоставления заявок на участие в Закупочной процедуре порядковые номера (места) взвешиваются с учетом значений коэффициентов весомости данных критериев.</w:t>
      </w:r>
    </w:p>
    <w:p w14:paraId="46C82648"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Значения коэффициентов весомости по критериям оценки заявок представлены в таблице №1.</w:t>
      </w:r>
    </w:p>
    <w:p w14:paraId="07717A9E" w14:textId="77777777" w:rsidR="00FA3D4F" w:rsidRPr="004737A8" w:rsidRDefault="00FA3D4F" w:rsidP="00FA3D4F">
      <w:pPr>
        <w:snapToGrid w:val="0"/>
        <w:jc w:val="right"/>
        <w:rPr>
          <w:rFonts w:ascii="Times New Roman" w:hAnsi="Times New Roman" w:cs="Times New Roman"/>
          <w:sz w:val="22"/>
        </w:rPr>
      </w:pPr>
    </w:p>
    <w:p w14:paraId="2779A670" w14:textId="77777777" w:rsidR="00FA3D4F" w:rsidRPr="004737A8" w:rsidRDefault="00FA3D4F" w:rsidP="00FA3D4F">
      <w:pPr>
        <w:snapToGrid w:val="0"/>
        <w:jc w:val="right"/>
        <w:rPr>
          <w:rFonts w:ascii="Times New Roman" w:hAnsi="Times New Roman" w:cs="Times New Roman"/>
          <w:sz w:val="22"/>
        </w:rPr>
      </w:pPr>
      <w:r w:rsidRPr="004737A8">
        <w:rPr>
          <w:rFonts w:ascii="Times New Roman" w:hAnsi="Times New Roman" w:cs="Times New Roman"/>
          <w:sz w:val="22"/>
        </w:rPr>
        <w:t>Таблица №1</w:t>
      </w:r>
    </w:p>
    <w:tbl>
      <w:tblPr>
        <w:tblW w:w="10343" w:type="dxa"/>
        <w:tblLayout w:type="fixed"/>
        <w:tblCellMar>
          <w:left w:w="0" w:type="dxa"/>
          <w:right w:w="0" w:type="dxa"/>
        </w:tblCellMar>
        <w:tblLook w:val="04A0" w:firstRow="1" w:lastRow="0" w:firstColumn="1" w:lastColumn="0" w:noHBand="0" w:noVBand="1"/>
      </w:tblPr>
      <w:tblGrid>
        <w:gridCol w:w="7338"/>
        <w:gridCol w:w="3005"/>
      </w:tblGrid>
      <w:tr w:rsidR="00FA3D4F" w:rsidRPr="004737A8" w14:paraId="7A70B850" w14:textId="77777777" w:rsidTr="00146B4E">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F2E285" w14:textId="77777777" w:rsidR="00FA3D4F" w:rsidRPr="004737A8" w:rsidRDefault="00FA3D4F" w:rsidP="00146B4E">
            <w:pPr>
              <w:snapToGrid w:val="0"/>
              <w:jc w:val="center"/>
              <w:rPr>
                <w:rFonts w:ascii="Times New Roman" w:hAnsi="Times New Roman" w:cs="Times New Roman"/>
                <w:b/>
                <w:sz w:val="22"/>
              </w:rPr>
            </w:pPr>
            <w:r w:rsidRPr="004737A8">
              <w:rPr>
                <w:rFonts w:ascii="Times New Roman" w:hAnsi="Times New Roman" w:cs="Times New Roman"/>
                <w:b/>
                <w:sz w:val="22"/>
              </w:rPr>
              <w:t>Наименование критерия</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E8B4E7" w14:textId="77777777" w:rsidR="00FA3D4F" w:rsidRPr="004737A8" w:rsidRDefault="00FA3D4F" w:rsidP="00146B4E">
            <w:pPr>
              <w:snapToGrid w:val="0"/>
              <w:jc w:val="center"/>
              <w:rPr>
                <w:rFonts w:ascii="Times New Roman" w:hAnsi="Times New Roman" w:cs="Times New Roman"/>
                <w:b/>
                <w:sz w:val="22"/>
              </w:rPr>
            </w:pPr>
            <w:r w:rsidRPr="004737A8">
              <w:rPr>
                <w:rFonts w:ascii="Times New Roman" w:hAnsi="Times New Roman" w:cs="Times New Roman"/>
                <w:b/>
                <w:sz w:val="22"/>
              </w:rPr>
              <w:t>Весовой коэффициент</w:t>
            </w:r>
          </w:p>
        </w:tc>
      </w:tr>
      <w:tr w:rsidR="00FA3D4F" w:rsidRPr="004737A8" w14:paraId="22BE5C57" w14:textId="77777777" w:rsidTr="00146B4E">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5BDBD1" w14:textId="77777777" w:rsidR="00FA3D4F" w:rsidRPr="004737A8" w:rsidRDefault="00FA3D4F" w:rsidP="00146B4E">
            <w:pPr>
              <w:snapToGrid w:val="0"/>
              <w:jc w:val="both"/>
              <w:rPr>
                <w:rFonts w:ascii="Times New Roman" w:hAnsi="Times New Roman" w:cs="Times New Roman"/>
                <w:sz w:val="22"/>
              </w:rPr>
            </w:pPr>
            <w:r w:rsidRPr="004737A8">
              <w:rPr>
                <w:rFonts w:ascii="Times New Roman" w:hAnsi="Times New Roman" w:cs="Times New Roman"/>
                <w:sz w:val="22"/>
              </w:rPr>
              <w:t xml:space="preserve">Стоимость </w:t>
            </w:r>
            <w:r>
              <w:rPr>
                <w:rFonts w:ascii="Times New Roman" w:hAnsi="Times New Roman" w:cs="Times New Roman"/>
                <w:sz w:val="22"/>
              </w:rPr>
              <w:t>Оборудования</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0CD118" w14:textId="77777777" w:rsidR="00FA3D4F" w:rsidRPr="004737A8" w:rsidRDefault="00FA3D4F" w:rsidP="00146B4E">
            <w:pPr>
              <w:snapToGrid w:val="0"/>
              <w:jc w:val="center"/>
              <w:rPr>
                <w:rFonts w:ascii="Times New Roman" w:hAnsi="Times New Roman" w:cs="Times New Roman"/>
                <w:sz w:val="22"/>
              </w:rPr>
            </w:pPr>
            <w:r w:rsidRPr="004737A8">
              <w:rPr>
                <w:rFonts w:ascii="Times New Roman" w:hAnsi="Times New Roman" w:cs="Times New Roman"/>
                <w:sz w:val="22"/>
              </w:rPr>
              <w:t>0,7</w:t>
            </w:r>
          </w:p>
        </w:tc>
      </w:tr>
      <w:tr w:rsidR="00FA3D4F" w:rsidRPr="004737A8" w14:paraId="279858D3" w14:textId="77777777" w:rsidTr="00146B4E">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E9282E" w14:textId="77777777" w:rsidR="00FA3D4F" w:rsidRPr="004737A8" w:rsidRDefault="00FA3D4F" w:rsidP="00146B4E">
            <w:pPr>
              <w:snapToGrid w:val="0"/>
              <w:jc w:val="both"/>
              <w:rPr>
                <w:rFonts w:ascii="Times New Roman" w:hAnsi="Times New Roman" w:cs="Times New Roman"/>
                <w:sz w:val="22"/>
              </w:rPr>
            </w:pPr>
            <w:r w:rsidRPr="004737A8">
              <w:rPr>
                <w:rFonts w:ascii="Times New Roman" w:hAnsi="Times New Roman" w:cs="Times New Roman"/>
                <w:sz w:val="22"/>
              </w:rPr>
              <w:t>Срок поставки</w:t>
            </w:r>
            <w:r>
              <w:rPr>
                <w:rFonts w:ascii="Times New Roman" w:hAnsi="Times New Roman" w:cs="Times New Roman"/>
                <w:sz w:val="22"/>
              </w:rPr>
              <w:t xml:space="preserve"> </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B75DDA" w14:textId="77777777" w:rsidR="00FA3D4F" w:rsidRPr="004737A8" w:rsidRDefault="00FA3D4F" w:rsidP="00146B4E">
            <w:pPr>
              <w:snapToGrid w:val="0"/>
              <w:jc w:val="center"/>
              <w:rPr>
                <w:rFonts w:ascii="Times New Roman" w:hAnsi="Times New Roman" w:cs="Times New Roman"/>
                <w:sz w:val="22"/>
              </w:rPr>
            </w:pPr>
            <w:r w:rsidRPr="004737A8">
              <w:rPr>
                <w:rFonts w:ascii="Times New Roman" w:hAnsi="Times New Roman" w:cs="Times New Roman"/>
                <w:sz w:val="22"/>
              </w:rPr>
              <w:t>0,1</w:t>
            </w:r>
          </w:p>
        </w:tc>
      </w:tr>
      <w:tr w:rsidR="00FA3D4F" w:rsidRPr="004737A8" w14:paraId="3175E6FA" w14:textId="77777777" w:rsidTr="00146B4E">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946E52" w14:textId="77777777" w:rsidR="00FA3D4F" w:rsidRPr="004737A8" w:rsidRDefault="00FA3D4F" w:rsidP="00146B4E">
            <w:pPr>
              <w:snapToGrid w:val="0"/>
              <w:jc w:val="both"/>
              <w:rPr>
                <w:rFonts w:ascii="Times New Roman" w:hAnsi="Times New Roman" w:cs="Times New Roman"/>
                <w:sz w:val="22"/>
              </w:rPr>
            </w:pPr>
            <w:r w:rsidRPr="004737A8">
              <w:rPr>
                <w:rFonts w:ascii="Times New Roman" w:hAnsi="Times New Roman" w:cs="Times New Roman"/>
                <w:sz w:val="22"/>
              </w:rPr>
              <w:t xml:space="preserve">Условия оплаты </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590732" w14:textId="77777777" w:rsidR="00FA3D4F" w:rsidRPr="004737A8" w:rsidRDefault="00FA3D4F" w:rsidP="00146B4E">
            <w:pPr>
              <w:snapToGrid w:val="0"/>
              <w:jc w:val="center"/>
              <w:rPr>
                <w:rFonts w:ascii="Times New Roman" w:hAnsi="Times New Roman" w:cs="Times New Roman"/>
                <w:sz w:val="22"/>
              </w:rPr>
            </w:pPr>
            <w:r w:rsidRPr="004737A8">
              <w:rPr>
                <w:rFonts w:ascii="Times New Roman" w:hAnsi="Times New Roman" w:cs="Times New Roman"/>
                <w:sz w:val="22"/>
              </w:rPr>
              <w:t>0,2</w:t>
            </w:r>
          </w:p>
        </w:tc>
      </w:tr>
    </w:tbl>
    <w:p w14:paraId="132AC82F" w14:textId="77777777" w:rsidR="00FA3D4F" w:rsidRPr="004737A8" w:rsidRDefault="00FA3D4F" w:rsidP="00FA3D4F">
      <w:pPr>
        <w:snapToGrid w:val="0"/>
        <w:jc w:val="both"/>
        <w:rPr>
          <w:rFonts w:ascii="Times New Roman" w:hAnsi="Times New Roman" w:cs="Times New Roman"/>
          <w:sz w:val="22"/>
        </w:rPr>
      </w:pPr>
    </w:p>
    <w:p w14:paraId="6B4E71DD"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Итоговое место, присуждаемое каждому Предложению, рассчитывается путем суммирования порядковых номеров (мест), взвешенных с учетом значений коэффициентов весомости, присужденных по каждому критерию оценки данного Предложения.</w:t>
      </w:r>
    </w:p>
    <w:p w14:paraId="3B730D5E" w14:textId="77777777" w:rsidR="00FA3D4F" w:rsidRPr="004737A8" w:rsidRDefault="00FA3D4F" w:rsidP="00FA3D4F">
      <w:pPr>
        <w:snapToGrid w:val="0"/>
        <w:jc w:val="center"/>
        <w:rPr>
          <w:rFonts w:ascii="Times New Roman" w:hAnsi="Times New Roman" w:cs="Times New Roman"/>
          <w:sz w:val="22"/>
        </w:rPr>
      </w:pPr>
    </w:p>
    <w:p w14:paraId="47D4A025" w14:textId="77777777" w:rsidR="00FA3D4F" w:rsidRPr="004737A8" w:rsidRDefault="00FA3D4F" w:rsidP="00FA3D4F">
      <w:pPr>
        <w:snapToGrid w:val="0"/>
        <w:jc w:val="center"/>
        <w:rPr>
          <w:rFonts w:ascii="Times New Roman" w:hAnsi="Times New Roman" w:cs="Times New Roman"/>
          <w:sz w:val="22"/>
        </w:rPr>
      </w:pPr>
      <w:r w:rsidRPr="004737A8">
        <w:rPr>
          <w:rFonts w:ascii="Times New Roman" w:hAnsi="Times New Roman" w:cs="Times New Roman"/>
          <w:sz w:val="22"/>
        </w:rPr>
        <w:t>И = С1 + С2 +У, где</w:t>
      </w:r>
    </w:p>
    <w:p w14:paraId="431092D8" w14:textId="77777777" w:rsidR="00FA3D4F" w:rsidRPr="004737A8" w:rsidRDefault="00FA3D4F" w:rsidP="00FA3D4F">
      <w:pPr>
        <w:snapToGrid w:val="0"/>
        <w:jc w:val="center"/>
        <w:rPr>
          <w:rFonts w:ascii="Times New Roman" w:hAnsi="Times New Roman" w:cs="Times New Roman"/>
          <w:sz w:val="22"/>
        </w:rPr>
      </w:pPr>
    </w:p>
    <w:p w14:paraId="6DDE356B"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И – итоговое место, присужденное Предложению;</w:t>
      </w:r>
    </w:p>
    <w:p w14:paraId="00B4389F"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С1 - место, присуждаемое Предложению по критерию «Стоимость товара» с учетом весового коэффициента;</w:t>
      </w:r>
    </w:p>
    <w:p w14:paraId="1CECCADC"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 xml:space="preserve">С2 - место, присуждаемое Предложению по критерию «Срок поставки» с учетом весового коэффициента. </w:t>
      </w:r>
    </w:p>
    <w:p w14:paraId="432F1C03"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 xml:space="preserve"> У - место, присуждаемое Предложению по критерию «Условия оплаты» с учетом весового коэффициента. </w:t>
      </w:r>
    </w:p>
    <w:p w14:paraId="01526603" w14:textId="77777777" w:rsidR="00FA3D4F" w:rsidRPr="004737A8" w:rsidRDefault="00FA3D4F" w:rsidP="00FA3D4F">
      <w:pPr>
        <w:snapToGrid w:val="0"/>
        <w:jc w:val="both"/>
        <w:rPr>
          <w:rFonts w:ascii="Times New Roman" w:hAnsi="Times New Roman" w:cs="Times New Roman"/>
          <w:sz w:val="22"/>
        </w:rPr>
      </w:pPr>
    </w:p>
    <w:p w14:paraId="512044D3" w14:textId="77777777" w:rsidR="00FA3D4F" w:rsidRPr="004737A8" w:rsidRDefault="00FA3D4F" w:rsidP="00FA3D4F">
      <w:pPr>
        <w:snapToGrid w:val="0"/>
        <w:jc w:val="right"/>
        <w:rPr>
          <w:rFonts w:ascii="Times New Roman" w:hAnsi="Times New Roman" w:cs="Times New Roman"/>
          <w:sz w:val="22"/>
        </w:rPr>
      </w:pPr>
    </w:p>
    <w:p w14:paraId="5DFD3449"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 xml:space="preserve">Побеждает Предложение, для которой итоговое место, присужденное Предложению Закупочной комиссией, является </w:t>
      </w:r>
      <w:r w:rsidRPr="004737A8">
        <w:rPr>
          <w:rFonts w:ascii="Times New Roman" w:hAnsi="Times New Roman" w:cs="Times New Roman"/>
          <w:b/>
          <w:sz w:val="22"/>
        </w:rPr>
        <w:t>минимальным</w:t>
      </w:r>
      <w:r w:rsidRPr="004737A8">
        <w:rPr>
          <w:rFonts w:ascii="Times New Roman" w:hAnsi="Times New Roman" w:cs="Times New Roman"/>
          <w:sz w:val="22"/>
        </w:rPr>
        <w:t>.</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30" w:name="_Toc127947439"/>
      <w:r w:rsidRPr="00641B24">
        <w:rPr>
          <w:rFonts w:ascii="Times New Roman" w:hAnsi="Times New Roman" w:cs="Times New Roman"/>
          <w:b/>
          <w:color w:val="auto"/>
          <w:sz w:val="24"/>
          <w:szCs w:val="24"/>
        </w:rPr>
        <w:t>Приложение № 3. Техническое задание</w:t>
      </w:r>
      <w:bookmarkEnd w:id="30"/>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документации_</w:t>
      </w:r>
      <w:r w:rsidRPr="00641B24">
        <w:rPr>
          <w:rFonts w:ascii="Times New Roman" w:hAnsi="Times New Roman" w:cs="Times New Roman"/>
          <w:sz w:val="24"/>
          <w:szCs w:val="24"/>
        </w:rPr>
        <w:t>Техническое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31" w:name="_Toc127947440"/>
      <w:r w:rsidRPr="00641B24">
        <w:rPr>
          <w:rFonts w:ascii="Times New Roman" w:hAnsi="Times New Roman" w:cs="Times New Roman"/>
          <w:b/>
          <w:color w:val="auto"/>
          <w:sz w:val="24"/>
          <w:szCs w:val="24"/>
        </w:rPr>
        <w:t>Приложение № 4. Проект Договора</w:t>
      </w:r>
      <w:bookmarkEnd w:id="31"/>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к закупочной документации_</w:t>
      </w:r>
      <w:r w:rsidRPr="00641B24">
        <w:rPr>
          <w:rFonts w:ascii="Times New Roman" w:hAnsi="Times New Roman" w:cs="Times New Roman"/>
          <w:sz w:val="24"/>
          <w:szCs w:val="24"/>
        </w:rPr>
        <w:t>Проект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8"/>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FC0E04" w:rsidRDefault="00FC0E04">
      <w:r>
        <w:separator/>
      </w:r>
    </w:p>
  </w:endnote>
  <w:endnote w:type="continuationSeparator" w:id="0">
    <w:p w14:paraId="559AFC51" w14:textId="77777777" w:rsidR="00FC0E04" w:rsidRDefault="00FC0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rinda">
    <w:altName w:val="Courier New"/>
    <w:panose1 w:val="00000400000000000000"/>
    <w:charset w:val="01"/>
    <w:family w:val="roman"/>
    <w:notTrueType/>
    <w:pitch w:val="variable"/>
  </w:font>
  <w:font w:name="NanumGothic">
    <w:altName w:val="Malgun Gothic"/>
    <w:charset w:val="81"/>
    <w:family w:val="auto"/>
    <w:pitch w:val="variable"/>
    <w:sig w:usb0="80000003" w:usb1="09D7FCEB" w:usb2="00000010" w:usb3="00000000" w:csb0="00080001"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FC0E04" w:rsidRDefault="00FC0E04">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5F34B8">
      <w:rPr>
        <w:rFonts w:ascii="Times New Roman" w:hAnsi="Times New Roman"/>
        <w:noProof/>
        <w:sz w:val="24"/>
      </w:rPr>
      <w:t>9</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FC0E04" w:rsidRDefault="00FC0E04">
      <w:r>
        <w:separator/>
      </w:r>
    </w:p>
  </w:footnote>
  <w:footnote w:type="continuationSeparator" w:id="0">
    <w:p w14:paraId="6F954C43" w14:textId="77777777" w:rsidR="00FC0E04" w:rsidRDefault="00FC0E04">
      <w:r>
        <w:continuationSeparator/>
      </w:r>
    </w:p>
  </w:footnote>
  <w:footnote w:id="1">
    <w:p w14:paraId="2A88A054" w14:textId="056C1C2D" w:rsidR="00FC0E04" w:rsidRPr="0014447D" w:rsidRDefault="00FC0E04">
      <w:pPr>
        <w:pStyle w:val="afa"/>
        <w:rPr>
          <w:rFonts w:ascii="Times New Roman" w:hAnsi="Times New Roman" w:cs="Times New Roman"/>
        </w:rPr>
      </w:pPr>
      <w:r w:rsidRPr="0014447D">
        <w:rPr>
          <w:rStyle w:val="afc"/>
          <w:rFonts w:ascii="Times New Roman" w:hAnsi="Times New Roman" w:cs="Times New Roman"/>
        </w:rPr>
        <w:footnoteRef/>
      </w:r>
      <w:r>
        <w:rPr>
          <w:rFonts w:ascii="Times New Roman" w:hAnsi="Times New Roman" w:cs="Times New Roman"/>
        </w:rPr>
        <w:t xml:space="preserve"> Предпочтительные</w:t>
      </w:r>
      <w:r w:rsidRPr="0014447D">
        <w:rPr>
          <w:rFonts w:ascii="Times New Roman" w:hAnsi="Times New Roman" w:cs="Times New Roman"/>
        </w:rPr>
        <w:t xml:space="preserve"> срок</w:t>
      </w:r>
      <w:r>
        <w:rPr>
          <w:rFonts w:ascii="Times New Roman" w:hAnsi="Times New Roman" w:cs="Times New Roman"/>
        </w:rPr>
        <w:t>и</w:t>
      </w:r>
      <w:r w:rsidRPr="0014447D">
        <w:rPr>
          <w:rFonts w:ascii="Times New Roman" w:hAnsi="Times New Roman" w:cs="Times New Roman"/>
        </w:rPr>
        <w:t xml:space="preserve"> и условия поставки для Заказчика</w:t>
      </w:r>
      <w:r>
        <w:rPr>
          <w:rFonts w:ascii="Times New Roman" w:hAnsi="Times New Roman" w:cs="Times New Roman"/>
        </w:rPr>
        <w:t xml:space="preserve"> (</w:t>
      </w:r>
      <w:r w:rsidRPr="0014447D">
        <w:rPr>
          <w:rFonts w:ascii="Times New Roman" w:hAnsi="Times New Roman" w:cs="Times New Roman"/>
        </w:rPr>
        <w:t>участник может указать самостоятельно, но не более предпочтительного срока Заказчика</w:t>
      </w:r>
      <w:r>
        <w:rPr>
          <w:rFonts w:ascii="Times New Roman" w:hAnsi="Times New Roman" w:cs="Times New Roman"/>
        </w:rPr>
        <w:t>)</w:t>
      </w:r>
    </w:p>
  </w:footnote>
  <w:footnote w:id="2">
    <w:p w14:paraId="22C11D5F" w14:textId="0B36379B" w:rsidR="00FC0E04" w:rsidRDefault="00FC0E04">
      <w:pPr>
        <w:pStyle w:val="afa"/>
        <w:rPr>
          <w:rFonts w:ascii="Times New Roman" w:hAnsi="Times New Roman" w:cs="Times New Roman"/>
        </w:rPr>
      </w:pPr>
      <w:r>
        <w:rPr>
          <w:rStyle w:val="afc"/>
        </w:rPr>
        <w:footnoteRef/>
      </w:r>
      <w:r>
        <w:t xml:space="preserve"> </w:t>
      </w:r>
      <w:r w:rsidRPr="00563450">
        <w:rPr>
          <w:rFonts w:ascii="Times New Roman" w:hAnsi="Times New Roman" w:cs="Times New Roman"/>
        </w:rPr>
        <w:t>Предпочтительный порядок оплаты для Заказчика</w:t>
      </w:r>
    </w:p>
    <w:p w14:paraId="2BD4E20D" w14:textId="77777777" w:rsidR="00FC0E04" w:rsidRDefault="00FC0E04" w:rsidP="00FA3D4F">
      <w:pPr>
        <w:pStyle w:val="afa"/>
        <w:jc w:val="both"/>
        <w:rPr>
          <w:rFonts w:ascii="Times New Roman" w:hAnsi="Times New Roman" w:cs="Times New Roman"/>
          <w:i/>
          <w:sz w:val="18"/>
          <w:szCs w:val="18"/>
        </w:rPr>
      </w:pPr>
      <w:r w:rsidRPr="00B75DB2">
        <w:rPr>
          <w:rFonts w:ascii="Times New Roman" w:hAnsi="Times New Roman" w:cs="Times New Roman"/>
          <w:i/>
          <w:sz w:val="18"/>
          <w:szCs w:val="18"/>
          <w:highlight w:val="yellow"/>
        </w:rPr>
        <w:t>В случае, если Участником закупки в коммерческом предложении будет предусмотрено условие об авансировании Покупатель вправе включить в условия договора раздел 13 «Обеспечение исполнения обязательств Поставщика» (Приложение №4 к закупочной документации_Проект Договора).</w:t>
      </w:r>
    </w:p>
    <w:p w14:paraId="20F0CDFD" w14:textId="77777777" w:rsidR="00FC0E04" w:rsidRPr="00CE5FE2" w:rsidRDefault="00FC0E04" w:rsidP="00FA3D4F">
      <w:pPr>
        <w:pStyle w:val="afa"/>
        <w:rPr>
          <w:rFonts w:ascii="Times New Roman" w:hAnsi="Times New Roman" w:cs="Times New Roman"/>
          <w:i/>
          <w:sz w:val="18"/>
          <w:szCs w:val="18"/>
        </w:rPr>
      </w:pPr>
    </w:p>
    <w:p w14:paraId="2BA95A47" w14:textId="511B1E67" w:rsidR="00FC0E04" w:rsidRPr="0014447D" w:rsidRDefault="00FC0E04" w:rsidP="00FA3D4F">
      <w:pPr>
        <w:pStyle w:val="afa"/>
        <w:rPr>
          <w:rFonts w:asciiTheme="minorHAnsi" w:hAnsiTheme="minorHAnsi"/>
        </w:rPr>
      </w:pPr>
      <w:r w:rsidRPr="00706AAC">
        <w:rPr>
          <w:rFonts w:ascii="Times New Roman" w:hAnsi="Times New Roman" w:cs="Times New Roman"/>
          <w:b/>
          <w:highlight w:val="yellow"/>
        </w:rPr>
        <w:t xml:space="preserve">Условия оплаты и поставки </w:t>
      </w:r>
      <w:r>
        <w:rPr>
          <w:rFonts w:ascii="Times New Roman" w:hAnsi="Times New Roman" w:cs="Times New Roman"/>
          <w:b/>
          <w:highlight w:val="yellow"/>
        </w:rPr>
        <w:t xml:space="preserve">Оборудования </w:t>
      </w:r>
      <w:r w:rsidRPr="00706AAC">
        <w:rPr>
          <w:rFonts w:ascii="Times New Roman" w:hAnsi="Times New Roman" w:cs="Times New Roman"/>
          <w:b/>
          <w:highlight w:val="yellow"/>
        </w:rPr>
        <w:t>являются оценочными критериями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F98DA76"/>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15:restartNumberingAfterBreak="0">
    <w:nsid w:val="2E035C16"/>
    <w:multiLevelType w:val="hybridMultilevel"/>
    <w:tmpl w:val="04080526"/>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2720747"/>
    <w:multiLevelType w:val="hybridMultilevel"/>
    <w:tmpl w:val="D5CEB99C"/>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43D3C13"/>
    <w:multiLevelType w:val="hybridMultilevel"/>
    <w:tmpl w:val="C3B4702A"/>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FCF18C0"/>
    <w:multiLevelType w:val="hybridMultilevel"/>
    <w:tmpl w:val="2F3A1202"/>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9" w15:restartNumberingAfterBreak="0">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15:restartNumberingAfterBreak="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15:restartNumberingAfterBreak="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15:restartNumberingAfterBreak="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15:restartNumberingAfterBreak="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15:restartNumberingAfterBreak="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15:restartNumberingAfterBreak="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15:restartNumberingAfterBreak="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15:restartNumberingAfterBreak="0">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8" w15:restartNumberingAfterBreak="0">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9" w15:restartNumberingAfterBreak="0">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0" w15:restartNumberingAfterBreak="0">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1" w15:restartNumberingAfterBreak="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2" w15:restartNumberingAfterBreak="0">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C764BEB"/>
    <w:multiLevelType w:val="hybridMultilevel"/>
    <w:tmpl w:val="9C7853EA"/>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FA135FD"/>
    <w:multiLevelType w:val="hybridMultilevel"/>
    <w:tmpl w:val="EA3A428A"/>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7B246F9"/>
    <w:multiLevelType w:val="hybridMultilevel"/>
    <w:tmpl w:val="0F905952"/>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10"/>
  </w:num>
  <w:num w:numId="4">
    <w:abstractNumId w:val="11"/>
  </w:num>
  <w:num w:numId="5">
    <w:abstractNumId w:val="12"/>
  </w:num>
  <w:num w:numId="6">
    <w:abstractNumId w:val="12"/>
  </w:num>
  <w:num w:numId="7">
    <w:abstractNumId w:val="12"/>
  </w:num>
  <w:num w:numId="8">
    <w:abstractNumId w:val="12"/>
  </w:num>
  <w:num w:numId="9">
    <w:abstractNumId w:val="12"/>
  </w:num>
  <w:num w:numId="10">
    <w:abstractNumId w:val="13"/>
  </w:num>
  <w:num w:numId="11">
    <w:abstractNumId w:val="13"/>
  </w:num>
  <w:num w:numId="12">
    <w:abstractNumId w:val="13"/>
  </w:num>
  <w:num w:numId="13">
    <w:abstractNumId w:val="13"/>
  </w:num>
  <w:num w:numId="14">
    <w:abstractNumId w:val="14"/>
  </w:num>
  <w:num w:numId="15">
    <w:abstractNumId w:val="15"/>
  </w:num>
  <w:num w:numId="16">
    <w:abstractNumId w:val="16"/>
  </w:num>
  <w:num w:numId="17">
    <w:abstractNumId w:val="16"/>
  </w:num>
  <w:num w:numId="18">
    <w:abstractNumId w:val="17"/>
  </w:num>
  <w:num w:numId="19">
    <w:abstractNumId w:val="21"/>
  </w:num>
  <w:num w:numId="20">
    <w:abstractNumId w:val="25"/>
  </w:num>
  <w:num w:numId="21">
    <w:abstractNumId w:val="8"/>
  </w:num>
  <w:num w:numId="22">
    <w:abstractNumId w:val="7"/>
  </w:num>
  <w:num w:numId="23">
    <w:abstractNumId w:val="6"/>
  </w:num>
  <w:num w:numId="24">
    <w:abstractNumId w:val="0"/>
  </w:num>
  <w:num w:numId="25">
    <w:abstractNumId w:val="26"/>
  </w:num>
  <w:num w:numId="26">
    <w:abstractNumId w:val="22"/>
  </w:num>
  <w:num w:numId="27">
    <w:abstractNumId w:val="18"/>
  </w:num>
  <w:num w:numId="28">
    <w:abstractNumId w:val="19"/>
  </w:num>
  <w:num w:numId="29">
    <w:abstractNumId w:val="20"/>
  </w:num>
  <w:num w:numId="30">
    <w:abstractNumId w:val="27"/>
  </w:num>
  <w:num w:numId="31">
    <w:abstractNumId w:val="5"/>
  </w:num>
  <w:num w:numId="32">
    <w:abstractNumId w:val="2"/>
  </w:num>
  <w:num w:numId="33">
    <w:abstractNumId w:val="24"/>
  </w:num>
  <w:num w:numId="34">
    <w:abstractNumId w:val="3"/>
  </w:num>
  <w:num w:numId="35">
    <w:abstractNumId w:val="4"/>
  </w:num>
  <w:num w:numId="36">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208897"/>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EE1"/>
    <w:rsid w:val="0001310A"/>
    <w:rsid w:val="00021A6A"/>
    <w:rsid w:val="00025BA4"/>
    <w:rsid w:val="00026798"/>
    <w:rsid w:val="00030D82"/>
    <w:rsid w:val="00031D6D"/>
    <w:rsid w:val="00035265"/>
    <w:rsid w:val="00035A45"/>
    <w:rsid w:val="00050A7E"/>
    <w:rsid w:val="00053D79"/>
    <w:rsid w:val="000547DA"/>
    <w:rsid w:val="00055FF9"/>
    <w:rsid w:val="00063998"/>
    <w:rsid w:val="00065EA8"/>
    <w:rsid w:val="000664E7"/>
    <w:rsid w:val="00072F09"/>
    <w:rsid w:val="000749BF"/>
    <w:rsid w:val="000763BA"/>
    <w:rsid w:val="00082324"/>
    <w:rsid w:val="000834B6"/>
    <w:rsid w:val="0008701B"/>
    <w:rsid w:val="00094C73"/>
    <w:rsid w:val="000A155C"/>
    <w:rsid w:val="000A2EC6"/>
    <w:rsid w:val="000A74E4"/>
    <w:rsid w:val="000B5403"/>
    <w:rsid w:val="000B7E73"/>
    <w:rsid w:val="000C00C8"/>
    <w:rsid w:val="000C4404"/>
    <w:rsid w:val="000C449F"/>
    <w:rsid w:val="000D0D38"/>
    <w:rsid w:val="000D1AFC"/>
    <w:rsid w:val="000D1D26"/>
    <w:rsid w:val="000E0568"/>
    <w:rsid w:val="000E2449"/>
    <w:rsid w:val="000E2997"/>
    <w:rsid w:val="000E5DC2"/>
    <w:rsid w:val="000F0F69"/>
    <w:rsid w:val="000F4E79"/>
    <w:rsid w:val="000F62CB"/>
    <w:rsid w:val="001068A1"/>
    <w:rsid w:val="001141B4"/>
    <w:rsid w:val="001150FD"/>
    <w:rsid w:val="001240FE"/>
    <w:rsid w:val="001266E9"/>
    <w:rsid w:val="00126A3E"/>
    <w:rsid w:val="001302F8"/>
    <w:rsid w:val="00134534"/>
    <w:rsid w:val="00143D20"/>
    <w:rsid w:val="00143E8B"/>
    <w:rsid w:val="0014447D"/>
    <w:rsid w:val="00145B80"/>
    <w:rsid w:val="00146B4E"/>
    <w:rsid w:val="00152586"/>
    <w:rsid w:val="00161ECB"/>
    <w:rsid w:val="00164746"/>
    <w:rsid w:val="00172906"/>
    <w:rsid w:val="0017358D"/>
    <w:rsid w:val="00180F18"/>
    <w:rsid w:val="00186B5A"/>
    <w:rsid w:val="001871EE"/>
    <w:rsid w:val="00195949"/>
    <w:rsid w:val="00195FC1"/>
    <w:rsid w:val="001A26D7"/>
    <w:rsid w:val="001A4B01"/>
    <w:rsid w:val="001B7EEA"/>
    <w:rsid w:val="001C18A4"/>
    <w:rsid w:val="001C2BF6"/>
    <w:rsid w:val="001E5122"/>
    <w:rsid w:val="001E670D"/>
    <w:rsid w:val="001E753E"/>
    <w:rsid w:val="001F260D"/>
    <w:rsid w:val="001F3357"/>
    <w:rsid w:val="001F3A0E"/>
    <w:rsid w:val="00203A9D"/>
    <w:rsid w:val="00207B44"/>
    <w:rsid w:val="002105D2"/>
    <w:rsid w:val="00216716"/>
    <w:rsid w:val="0021674C"/>
    <w:rsid w:val="00220AC5"/>
    <w:rsid w:val="00222C88"/>
    <w:rsid w:val="00223FA2"/>
    <w:rsid w:val="002323C2"/>
    <w:rsid w:val="002331C6"/>
    <w:rsid w:val="00241AC1"/>
    <w:rsid w:val="0024247D"/>
    <w:rsid w:val="00255897"/>
    <w:rsid w:val="002576A1"/>
    <w:rsid w:val="00263A63"/>
    <w:rsid w:val="00264E0C"/>
    <w:rsid w:val="00264E67"/>
    <w:rsid w:val="00265AAF"/>
    <w:rsid w:val="002707CA"/>
    <w:rsid w:val="0027080B"/>
    <w:rsid w:val="0028102F"/>
    <w:rsid w:val="00287BC8"/>
    <w:rsid w:val="00291D1F"/>
    <w:rsid w:val="002A423A"/>
    <w:rsid w:val="002A716E"/>
    <w:rsid w:val="002A7558"/>
    <w:rsid w:val="002A7BA3"/>
    <w:rsid w:val="002A7E5A"/>
    <w:rsid w:val="002B0C22"/>
    <w:rsid w:val="002B2BCD"/>
    <w:rsid w:val="002B3C3D"/>
    <w:rsid w:val="002B70FD"/>
    <w:rsid w:val="002C64A0"/>
    <w:rsid w:val="002C6F8C"/>
    <w:rsid w:val="002D1606"/>
    <w:rsid w:val="002E6C9B"/>
    <w:rsid w:val="002F4AF4"/>
    <w:rsid w:val="002F587F"/>
    <w:rsid w:val="003002B5"/>
    <w:rsid w:val="00300FAC"/>
    <w:rsid w:val="00303575"/>
    <w:rsid w:val="00310674"/>
    <w:rsid w:val="003116F5"/>
    <w:rsid w:val="00311EC3"/>
    <w:rsid w:val="003124CA"/>
    <w:rsid w:val="00314A91"/>
    <w:rsid w:val="00317803"/>
    <w:rsid w:val="00324F62"/>
    <w:rsid w:val="00327177"/>
    <w:rsid w:val="0034270C"/>
    <w:rsid w:val="00342C54"/>
    <w:rsid w:val="003477C6"/>
    <w:rsid w:val="00353D7E"/>
    <w:rsid w:val="003558C8"/>
    <w:rsid w:val="00355DEF"/>
    <w:rsid w:val="00370B86"/>
    <w:rsid w:val="00377BC9"/>
    <w:rsid w:val="00381E55"/>
    <w:rsid w:val="00384816"/>
    <w:rsid w:val="00385126"/>
    <w:rsid w:val="00386132"/>
    <w:rsid w:val="00386722"/>
    <w:rsid w:val="00387DF2"/>
    <w:rsid w:val="00392797"/>
    <w:rsid w:val="003944C5"/>
    <w:rsid w:val="003A1292"/>
    <w:rsid w:val="003A2176"/>
    <w:rsid w:val="003A346F"/>
    <w:rsid w:val="003B009C"/>
    <w:rsid w:val="003D4C38"/>
    <w:rsid w:val="003D5264"/>
    <w:rsid w:val="003E673C"/>
    <w:rsid w:val="0040236A"/>
    <w:rsid w:val="00402BB0"/>
    <w:rsid w:val="00411BD7"/>
    <w:rsid w:val="00411CAD"/>
    <w:rsid w:val="00411D93"/>
    <w:rsid w:val="004132EC"/>
    <w:rsid w:val="0041396F"/>
    <w:rsid w:val="00421F1C"/>
    <w:rsid w:val="0042767E"/>
    <w:rsid w:val="00430D04"/>
    <w:rsid w:val="0045640B"/>
    <w:rsid w:val="00460157"/>
    <w:rsid w:val="004604D8"/>
    <w:rsid w:val="004648DF"/>
    <w:rsid w:val="00464DD4"/>
    <w:rsid w:val="00473B43"/>
    <w:rsid w:val="004842F7"/>
    <w:rsid w:val="004873DC"/>
    <w:rsid w:val="004962D7"/>
    <w:rsid w:val="00496A20"/>
    <w:rsid w:val="004A2664"/>
    <w:rsid w:val="004A3DEE"/>
    <w:rsid w:val="004A5737"/>
    <w:rsid w:val="004B1419"/>
    <w:rsid w:val="004B4D51"/>
    <w:rsid w:val="004C0FB2"/>
    <w:rsid w:val="004C2330"/>
    <w:rsid w:val="004C395E"/>
    <w:rsid w:val="004C5461"/>
    <w:rsid w:val="004D13FE"/>
    <w:rsid w:val="004D3164"/>
    <w:rsid w:val="004D4A65"/>
    <w:rsid w:val="004D4C83"/>
    <w:rsid w:val="004D784D"/>
    <w:rsid w:val="004E1552"/>
    <w:rsid w:val="004F035A"/>
    <w:rsid w:val="004F5648"/>
    <w:rsid w:val="005043E5"/>
    <w:rsid w:val="00512167"/>
    <w:rsid w:val="00526C46"/>
    <w:rsid w:val="005311B6"/>
    <w:rsid w:val="00534458"/>
    <w:rsid w:val="00534BEE"/>
    <w:rsid w:val="005359DC"/>
    <w:rsid w:val="005420E7"/>
    <w:rsid w:val="005422E4"/>
    <w:rsid w:val="00554F32"/>
    <w:rsid w:val="00560382"/>
    <w:rsid w:val="00563450"/>
    <w:rsid w:val="00571040"/>
    <w:rsid w:val="0057180E"/>
    <w:rsid w:val="00572702"/>
    <w:rsid w:val="005760F7"/>
    <w:rsid w:val="005829AB"/>
    <w:rsid w:val="005865CE"/>
    <w:rsid w:val="00587799"/>
    <w:rsid w:val="00591BC3"/>
    <w:rsid w:val="00592E38"/>
    <w:rsid w:val="005936E3"/>
    <w:rsid w:val="005A19F4"/>
    <w:rsid w:val="005A6F6E"/>
    <w:rsid w:val="005B128D"/>
    <w:rsid w:val="005B3605"/>
    <w:rsid w:val="005B53FB"/>
    <w:rsid w:val="005B6C95"/>
    <w:rsid w:val="005B79BF"/>
    <w:rsid w:val="005C1A8D"/>
    <w:rsid w:val="005D04EB"/>
    <w:rsid w:val="005D2F64"/>
    <w:rsid w:val="005E51A8"/>
    <w:rsid w:val="005E5CD3"/>
    <w:rsid w:val="005F004C"/>
    <w:rsid w:val="005F04B4"/>
    <w:rsid w:val="005F34B8"/>
    <w:rsid w:val="005F39D6"/>
    <w:rsid w:val="005F3CF2"/>
    <w:rsid w:val="005F489B"/>
    <w:rsid w:val="005F61BC"/>
    <w:rsid w:val="00600135"/>
    <w:rsid w:val="00600614"/>
    <w:rsid w:val="00600A7F"/>
    <w:rsid w:val="0060381F"/>
    <w:rsid w:val="00613312"/>
    <w:rsid w:val="00614988"/>
    <w:rsid w:val="0062176C"/>
    <w:rsid w:val="00621FD5"/>
    <w:rsid w:val="006309CF"/>
    <w:rsid w:val="00632747"/>
    <w:rsid w:val="00632BC8"/>
    <w:rsid w:val="0063673B"/>
    <w:rsid w:val="00640629"/>
    <w:rsid w:val="00640A55"/>
    <w:rsid w:val="00641B24"/>
    <w:rsid w:val="00645204"/>
    <w:rsid w:val="00646950"/>
    <w:rsid w:val="00652E7F"/>
    <w:rsid w:val="00653134"/>
    <w:rsid w:val="0066515C"/>
    <w:rsid w:val="006722A6"/>
    <w:rsid w:val="00697BC4"/>
    <w:rsid w:val="00697F8A"/>
    <w:rsid w:val="006A0A7E"/>
    <w:rsid w:val="006A16B3"/>
    <w:rsid w:val="006A53C8"/>
    <w:rsid w:val="006B509B"/>
    <w:rsid w:val="006C78FC"/>
    <w:rsid w:val="006D44D1"/>
    <w:rsid w:val="006E271C"/>
    <w:rsid w:val="006E3CFD"/>
    <w:rsid w:val="006E3ED5"/>
    <w:rsid w:val="006E5F1A"/>
    <w:rsid w:val="006F3B2F"/>
    <w:rsid w:val="006F5B9F"/>
    <w:rsid w:val="007038CE"/>
    <w:rsid w:val="00706463"/>
    <w:rsid w:val="00724C07"/>
    <w:rsid w:val="00734B05"/>
    <w:rsid w:val="00737AEC"/>
    <w:rsid w:val="00740A67"/>
    <w:rsid w:val="007417D1"/>
    <w:rsid w:val="00741932"/>
    <w:rsid w:val="00741B91"/>
    <w:rsid w:val="00742F8A"/>
    <w:rsid w:val="00742FC2"/>
    <w:rsid w:val="00744212"/>
    <w:rsid w:val="00745F2D"/>
    <w:rsid w:val="0074708B"/>
    <w:rsid w:val="00753950"/>
    <w:rsid w:val="00757D9F"/>
    <w:rsid w:val="00761424"/>
    <w:rsid w:val="00764813"/>
    <w:rsid w:val="007668CC"/>
    <w:rsid w:val="00781427"/>
    <w:rsid w:val="007824A7"/>
    <w:rsid w:val="00782B34"/>
    <w:rsid w:val="00785A0E"/>
    <w:rsid w:val="00794EAF"/>
    <w:rsid w:val="007A6971"/>
    <w:rsid w:val="007B425B"/>
    <w:rsid w:val="007B4C70"/>
    <w:rsid w:val="007B5E92"/>
    <w:rsid w:val="007C2334"/>
    <w:rsid w:val="007C48A5"/>
    <w:rsid w:val="007C5A7D"/>
    <w:rsid w:val="007D027E"/>
    <w:rsid w:val="007E045C"/>
    <w:rsid w:val="007E0D98"/>
    <w:rsid w:val="007E4E41"/>
    <w:rsid w:val="007E714E"/>
    <w:rsid w:val="007F1C48"/>
    <w:rsid w:val="007F7A46"/>
    <w:rsid w:val="008004C9"/>
    <w:rsid w:val="0080159E"/>
    <w:rsid w:val="00801822"/>
    <w:rsid w:val="008064F7"/>
    <w:rsid w:val="0080772D"/>
    <w:rsid w:val="008118C3"/>
    <w:rsid w:val="008156EE"/>
    <w:rsid w:val="00820F47"/>
    <w:rsid w:val="00826EF1"/>
    <w:rsid w:val="0083392E"/>
    <w:rsid w:val="008361F8"/>
    <w:rsid w:val="008420C9"/>
    <w:rsid w:val="00850632"/>
    <w:rsid w:val="00850D71"/>
    <w:rsid w:val="00867AAF"/>
    <w:rsid w:val="00870C58"/>
    <w:rsid w:val="00875763"/>
    <w:rsid w:val="00880545"/>
    <w:rsid w:val="00880B00"/>
    <w:rsid w:val="00882B00"/>
    <w:rsid w:val="008907F0"/>
    <w:rsid w:val="008A2037"/>
    <w:rsid w:val="008A5242"/>
    <w:rsid w:val="008A6C81"/>
    <w:rsid w:val="008B01E4"/>
    <w:rsid w:val="008B06CB"/>
    <w:rsid w:val="008C75CB"/>
    <w:rsid w:val="008D2E30"/>
    <w:rsid w:val="008D3CA6"/>
    <w:rsid w:val="008E29E9"/>
    <w:rsid w:val="008E2B44"/>
    <w:rsid w:val="008E2CA2"/>
    <w:rsid w:val="008F1066"/>
    <w:rsid w:val="00903162"/>
    <w:rsid w:val="00906350"/>
    <w:rsid w:val="00910687"/>
    <w:rsid w:val="0091142F"/>
    <w:rsid w:val="00916E74"/>
    <w:rsid w:val="00932E17"/>
    <w:rsid w:val="00941328"/>
    <w:rsid w:val="00956986"/>
    <w:rsid w:val="00956F67"/>
    <w:rsid w:val="00957BFD"/>
    <w:rsid w:val="009719F1"/>
    <w:rsid w:val="00973ABC"/>
    <w:rsid w:val="00974827"/>
    <w:rsid w:val="00982292"/>
    <w:rsid w:val="009825ED"/>
    <w:rsid w:val="00984AF4"/>
    <w:rsid w:val="00993D31"/>
    <w:rsid w:val="00996B85"/>
    <w:rsid w:val="009A13C4"/>
    <w:rsid w:val="009A3DEA"/>
    <w:rsid w:val="009B05E2"/>
    <w:rsid w:val="009B2E3D"/>
    <w:rsid w:val="009B5240"/>
    <w:rsid w:val="009B57CB"/>
    <w:rsid w:val="009B6816"/>
    <w:rsid w:val="009C117C"/>
    <w:rsid w:val="009C3271"/>
    <w:rsid w:val="009C3B75"/>
    <w:rsid w:val="009C405C"/>
    <w:rsid w:val="009C4F65"/>
    <w:rsid w:val="009F16E6"/>
    <w:rsid w:val="009F28E8"/>
    <w:rsid w:val="009F5B9D"/>
    <w:rsid w:val="009F6ADB"/>
    <w:rsid w:val="00A04030"/>
    <w:rsid w:val="00A04CC1"/>
    <w:rsid w:val="00A10442"/>
    <w:rsid w:val="00A16443"/>
    <w:rsid w:val="00A203C0"/>
    <w:rsid w:val="00A21044"/>
    <w:rsid w:val="00A238E0"/>
    <w:rsid w:val="00A25986"/>
    <w:rsid w:val="00A31D23"/>
    <w:rsid w:val="00A33CC5"/>
    <w:rsid w:val="00A43175"/>
    <w:rsid w:val="00A43467"/>
    <w:rsid w:val="00A44095"/>
    <w:rsid w:val="00A4771B"/>
    <w:rsid w:val="00A54A92"/>
    <w:rsid w:val="00A54CB2"/>
    <w:rsid w:val="00A56380"/>
    <w:rsid w:val="00A6248F"/>
    <w:rsid w:val="00A62D5F"/>
    <w:rsid w:val="00A650C2"/>
    <w:rsid w:val="00A74A19"/>
    <w:rsid w:val="00A772CD"/>
    <w:rsid w:val="00A8781A"/>
    <w:rsid w:val="00A93DA2"/>
    <w:rsid w:val="00A94D63"/>
    <w:rsid w:val="00A96FBA"/>
    <w:rsid w:val="00A97C53"/>
    <w:rsid w:val="00AB14EF"/>
    <w:rsid w:val="00AB3B9A"/>
    <w:rsid w:val="00AB4514"/>
    <w:rsid w:val="00AC1B53"/>
    <w:rsid w:val="00AC68FC"/>
    <w:rsid w:val="00AC7595"/>
    <w:rsid w:val="00AD03DD"/>
    <w:rsid w:val="00AD31EA"/>
    <w:rsid w:val="00AD614D"/>
    <w:rsid w:val="00AD633E"/>
    <w:rsid w:val="00AE786D"/>
    <w:rsid w:val="00AF3F40"/>
    <w:rsid w:val="00AF5409"/>
    <w:rsid w:val="00AF6DA8"/>
    <w:rsid w:val="00B029B4"/>
    <w:rsid w:val="00B02EF2"/>
    <w:rsid w:val="00B03619"/>
    <w:rsid w:val="00B036C4"/>
    <w:rsid w:val="00B06464"/>
    <w:rsid w:val="00B06C33"/>
    <w:rsid w:val="00B07307"/>
    <w:rsid w:val="00B17AA9"/>
    <w:rsid w:val="00B24FF7"/>
    <w:rsid w:val="00B32623"/>
    <w:rsid w:val="00B36F22"/>
    <w:rsid w:val="00B3776D"/>
    <w:rsid w:val="00B401C7"/>
    <w:rsid w:val="00B53272"/>
    <w:rsid w:val="00B57CE1"/>
    <w:rsid w:val="00B6307E"/>
    <w:rsid w:val="00B63B50"/>
    <w:rsid w:val="00B71001"/>
    <w:rsid w:val="00B74D5B"/>
    <w:rsid w:val="00B75158"/>
    <w:rsid w:val="00B85B88"/>
    <w:rsid w:val="00B95179"/>
    <w:rsid w:val="00BA27E7"/>
    <w:rsid w:val="00BA4F59"/>
    <w:rsid w:val="00BA7129"/>
    <w:rsid w:val="00BA758A"/>
    <w:rsid w:val="00BA776A"/>
    <w:rsid w:val="00BB1865"/>
    <w:rsid w:val="00BB6FA0"/>
    <w:rsid w:val="00BC4866"/>
    <w:rsid w:val="00BC7A8E"/>
    <w:rsid w:val="00BD33B3"/>
    <w:rsid w:val="00BD502B"/>
    <w:rsid w:val="00BD5AF6"/>
    <w:rsid w:val="00BE18C6"/>
    <w:rsid w:val="00BF09BA"/>
    <w:rsid w:val="00BF7E1B"/>
    <w:rsid w:val="00C01089"/>
    <w:rsid w:val="00C024B2"/>
    <w:rsid w:val="00C03F17"/>
    <w:rsid w:val="00C06ED3"/>
    <w:rsid w:val="00C14C1D"/>
    <w:rsid w:val="00C150B6"/>
    <w:rsid w:val="00C207FE"/>
    <w:rsid w:val="00C2183C"/>
    <w:rsid w:val="00C21A8C"/>
    <w:rsid w:val="00C22524"/>
    <w:rsid w:val="00C237C9"/>
    <w:rsid w:val="00C3236A"/>
    <w:rsid w:val="00C329A0"/>
    <w:rsid w:val="00C35E7C"/>
    <w:rsid w:val="00C37EC7"/>
    <w:rsid w:val="00C437FB"/>
    <w:rsid w:val="00C51158"/>
    <w:rsid w:val="00C524FA"/>
    <w:rsid w:val="00C52A09"/>
    <w:rsid w:val="00C54327"/>
    <w:rsid w:val="00C64D0E"/>
    <w:rsid w:val="00C6525A"/>
    <w:rsid w:val="00C65A56"/>
    <w:rsid w:val="00C707F1"/>
    <w:rsid w:val="00C75122"/>
    <w:rsid w:val="00C75178"/>
    <w:rsid w:val="00C81D67"/>
    <w:rsid w:val="00C8378F"/>
    <w:rsid w:val="00C83DC6"/>
    <w:rsid w:val="00C85517"/>
    <w:rsid w:val="00C85E6F"/>
    <w:rsid w:val="00C86B31"/>
    <w:rsid w:val="00C93371"/>
    <w:rsid w:val="00C93BF6"/>
    <w:rsid w:val="00C964BC"/>
    <w:rsid w:val="00CA09FE"/>
    <w:rsid w:val="00CA109A"/>
    <w:rsid w:val="00CA1179"/>
    <w:rsid w:val="00CA7CB9"/>
    <w:rsid w:val="00CB253A"/>
    <w:rsid w:val="00CB2B3D"/>
    <w:rsid w:val="00CB3A63"/>
    <w:rsid w:val="00CC0DC7"/>
    <w:rsid w:val="00CD127F"/>
    <w:rsid w:val="00CD56A3"/>
    <w:rsid w:val="00CD5B96"/>
    <w:rsid w:val="00CE1E78"/>
    <w:rsid w:val="00CE387C"/>
    <w:rsid w:val="00CE4F17"/>
    <w:rsid w:val="00CE6438"/>
    <w:rsid w:val="00CE7ACF"/>
    <w:rsid w:val="00CF24A7"/>
    <w:rsid w:val="00CF31E9"/>
    <w:rsid w:val="00CF56D3"/>
    <w:rsid w:val="00D02BDE"/>
    <w:rsid w:val="00D03659"/>
    <w:rsid w:val="00D040A4"/>
    <w:rsid w:val="00D10569"/>
    <w:rsid w:val="00D12547"/>
    <w:rsid w:val="00D13CF4"/>
    <w:rsid w:val="00D1475D"/>
    <w:rsid w:val="00D167EB"/>
    <w:rsid w:val="00D2078C"/>
    <w:rsid w:val="00D329FD"/>
    <w:rsid w:val="00D331F2"/>
    <w:rsid w:val="00D338AE"/>
    <w:rsid w:val="00D34342"/>
    <w:rsid w:val="00D42ABB"/>
    <w:rsid w:val="00D50D29"/>
    <w:rsid w:val="00D52651"/>
    <w:rsid w:val="00D53ADA"/>
    <w:rsid w:val="00D5737D"/>
    <w:rsid w:val="00D61A65"/>
    <w:rsid w:val="00D65C47"/>
    <w:rsid w:val="00D76019"/>
    <w:rsid w:val="00D76800"/>
    <w:rsid w:val="00D76FF8"/>
    <w:rsid w:val="00D81A8D"/>
    <w:rsid w:val="00D82227"/>
    <w:rsid w:val="00D82FCC"/>
    <w:rsid w:val="00D86049"/>
    <w:rsid w:val="00D92304"/>
    <w:rsid w:val="00D977A4"/>
    <w:rsid w:val="00DA0DF4"/>
    <w:rsid w:val="00DA531D"/>
    <w:rsid w:val="00DB0F86"/>
    <w:rsid w:val="00DB25C7"/>
    <w:rsid w:val="00DB3748"/>
    <w:rsid w:val="00DB4801"/>
    <w:rsid w:val="00DC4ED2"/>
    <w:rsid w:val="00DC7C03"/>
    <w:rsid w:val="00DD7B9E"/>
    <w:rsid w:val="00DE2514"/>
    <w:rsid w:val="00DE28C6"/>
    <w:rsid w:val="00DE40D7"/>
    <w:rsid w:val="00DE6608"/>
    <w:rsid w:val="00DE6CA9"/>
    <w:rsid w:val="00DF598C"/>
    <w:rsid w:val="00E02752"/>
    <w:rsid w:val="00E0320A"/>
    <w:rsid w:val="00E059D7"/>
    <w:rsid w:val="00E15587"/>
    <w:rsid w:val="00E230C5"/>
    <w:rsid w:val="00E241B2"/>
    <w:rsid w:val="00E374AF"/>
    <w:rsid w:val="00E4325F"/>
    <w:rsid w:val="00E43C9D"/>
    <w:rsid w:val="00E45E4B"/>
    <w:rsid w:val="00E50CBC"/>
    <w:rsid w:val="00E5479B"/>
    <w:rsid w:val="00E64286"/>
    <w:rsid w:val="00E70934"/>
    <w:rsid w:val="00E72BDD"/>
    <w:rsid w:val="00E753E0"/>
    <w:rsid w:val="00E81EFA"/>
    <w:rsid w:val="00E84413"/>
    <w:rsid w:val="00E91ED3"/>
    <w:rsid w:val="00E964D2"/>
    <w:rsid w:val="00EA1412"/>
    <w:rsid w:val="00EA2F25"/>
    <w:rsid w:val="00EA430B"/>
    <w:rsid w:val="00EA4E20"/>
    <w:rsid w:val="00EA6187"/>
    <w:rsid w:val="00EB746F"/>
    <w:rsid w:val="00EC3223"/>
    <w:rsid w:val="00EC3BCB"/>
    <w:rsid w:val="00EC4E84"/>
    <w:rsid w:val="00EC6668"/>
    <w:rsid w:val="00EC6F82"/>
    <w:rsid w:val="00ED3E7E"/>
    <w:rsid w:val="00EE3A76"/>
    <w:rsid w:val="00EE4C9B"/>
    <w:rsid w:val="00EE4F20"/>
    <w:rsid w:val="00EE7DD2"/>
    <w:rsid w:val="00EF00FB"/>
    <w:rsid w:val="00EF1FBD"/>
    <w:rsid w:val="00EF4FB5"/>
    <w:rsid w:val="00EF7478"/>
    <w:rsid w:val="00F03B6F"/>
    <w:rsid w:val="00F1037F"/>
    <w:rsid w:val="00F25A67"/>
    <w:rsid w:val="00F33B1A"/>
    <w:rsid w:val="00F407EB"/>
    <w:rsid w:val="00F431C1"/>
    <w:rsid w:val="00F467C5"/>
    <w:rsid w:val="00F50377"/>
    <w:rsid w:val="00F5087A"/>
    <w:rsid w:val="00F51779"/>
    <w:rsid w:val="00F51CFB"/>
    <w:rsid w:val="00F52C01"/>
    <w:rsid w:val="00F568DC"/>
    <w:rsid w:val="00F56A9F"/>
    <w:rsid w:val="00F61ECD"/>
    <w:rsid w:val="00F626F4"/>
    <w:rsid w:val="00F64479"/>
    <w:rsid w:val="00F70F1F"/>
    <w:rsid w:val="00F727B9"/>
    <w:rsid w:val="00F770AD"/>
    <w:rsid w:val="00F771C5"/>
    <w:rsid w:val="00F771EE"/>
    <w:rsid w:val="00F81A17"/>
    <w:rsid w:val="00F9124B"/>
    <w:rsid w:val="00F924CB"/>
    <w:rsid w:val="00F928AE"/>
    <w:rsid w:val="00F93928"/>
    <w:rsid w:val="00F96BF6"/>
    <w:rsid w:val="00FA3D4F"/>
    <w:rsid w:val="00FA5796"/>
    <w:rsid w:val="00FB16DF"/>
    <w:rsid w:val="00FB5C39"/>
    <w:rsid w:val="00FC0E04"/>
    <w:rsid w:val="00FC302D"/>
    <w:rsid w:val="00FC5C6B"/>
    <w:rsid w:val="00FD3248"/>
    <w:rsid w:val="00FD3E49"/>
    <w:rsid w:val="00FD7C96"/>
    <w:rsid w:val="00FE1369"/>
    <w:rsid w:val="00FE5401"/>
    <w:rsid w:val="00FE7189"/>
    <w:rsid w:val="00FF3DAE"/>
    <w:rsid w:val="00FF605C"/>
    <w:rsid w:val="00FF7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897"/>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B4D51"/>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39"/>
    <w:rsid w:val="00910687"/>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Пункт-3"/>
    <w:basedOn w:val="a0"/>
    <w:link w:val="-3"/>
    <w:qFormat/>
    <w:rsid w:val="002C64A0"/>
    <w:pPr>
      <w:tabs>
        <w:tab w:val="num" w:pos="1701"/>
      </w:tabs>
      <w:spacing w:line="288" w:lineRule="auto"/>
      <w:ind w:firstLine="567"/>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2.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pp12.ru" TargetMode="External"/><Relationship Id="rId5" Type="http://schemas.openxmlformats.org/officeDocument/2006/relationships/webSettings" Target="webSettings.xml"/><Relationship Id="rId15" Type="http://schemas.openxmlformats.org/officeDocument/2006/relationships/hyperlink" Target="http://www.elementec.ru" TargetMode="External"/><Relationship Id="rId10" Type="http://schemas.openxmlformats.org/officeDocument/2006/relationships/hyperlink" Target="https://etp.gpb.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no@zpp12.ru" TargetMode="External"/><Relationship Id="rId14" Type="http://schemas.openxmlformats.org/officeDocument/2006/relationships/hyperlink" Target="mailto:hotline@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9AA97-7D10-4890-9F70-5BF038E80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2800</TotalTime>
  <Pages>20</Pages>
  <Words>5103</Words>
  <Characters>38507</Characters>
  <Application>Microsoft Office Word</Application>
  <DocSecurity>0</DocSecurity>
  <Lines>320</Lines>
  <Paragraphs>87</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43523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Крапивина Елена Александровна</cp:lastModifiedBy>
  <cp:revision>490</cp:revision>
  <cp:lastPrinted>2022-06-21T14:02:00Z</cp:lastPrinted>
  <dcterms:created xsi:type="dcterms:W3CDTF">2020-01-22T07:27:00Z</dcterms:created>
  <dcterms:modified xsi:type="dcterms:W3CDTF">2023-04-14T09:04:00Z</dcterms:modified>
</cp:coreProperties>
</file>