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02DBD514" w:rsidR="005043E5" w:rsidRPr="005420E7" w:rsidRDefault="00324F62" w:rsidP="00AD31EA">
      <w:pPr>
        <w:keepNext/>
        <w:snapToGrid w:val="0"/>
        <w:spacing w:line="288" w:lineRule="auto"/>
        <w:ind w:left="567" w:firstLine="567"/>
        <w:jc w:val="center"/>
        <w:rPr>
          <w:rFonts w:ascii="Times New Roman" w:hAnsi="Times New Roman" w:cs="Times New Roman"/>
          <w:b/>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0E2C91" w:rsidRPr="00CB2436">
        <w:rPr>
          <w:rFonts w:ascii="Times New Roman" w:hAnsi="Times New Roman" w:cs="Times New Roman"/>
          <w:b/>
          <w:i/>
          <w:sz w:val="26"/>
          <w:szCs w:val="26"/>
        </w:rPr>
        <w:t>выполнение работ по техническому перевооружению опасного производственного</w:t>
      </w:r>
      <w:r w:rsidR="000E2C91">
        <w:rPr>
          <w:rFonts w:ascii="Times New Roman" w:hAnsi="Times New Roman" w:cs="Times New Roman"/>
          <w:b/>
          <w:i/>
          <w:sz w:val="26"/>
          <w:szCs w:val="26"/>
        </w:rPr>
        <w:t xml:space="preserve"> объекта «Сеть газопотребления»</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20CAB17" w14:textId="77777777" w:rsidR="000D4AF6" w:rsidRDefault="000D4AF6" w:rsidP="00B53272">
      <w:pPr>
        <w:snapToGrid w:val="0"/>
        <w:spacing w:line="288" w:lineRule="auto"/>
        <w:ind w:right="566"/>
        <w:jc w:val="center"/>
        <w:rPr>
          <w:rFonts w:ascii="Times New Roman" w:hAnsi="Times New Roman" w:cs="Times New Roman"/>
          <w:sz w:val="24"/>
          <w:szCs w:val="24"/>
        </w:rPr>
      </w:pPr>
    </w:p>
    <w:p w14:paraId="1B0C7696" w14:textId="77777777" w:rsidR="000D4AF6" w:rsidRPr="00641B24" w:rsidRDefault="000D4AF6"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B07477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0E2C91">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482E1B2E"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207040F" w14:textId="77777777" w:rsidR="00B667A5"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30198983" w:history="1">
            <w:r w:rsidR="00B667A5" w:rsidRPr="002F29F4">
              <w:rPr>
                <w:rStyle w:val="a8"/>
                <w:b/>
              </w:rPr>
              <w:t>1. Общие положения</w:t>
            </w:r>
            <w:r w:rsidR="00B667A5">
              <w:rPr>
                <w:webHidden/>
              </w:rPr>
              <w:tab/>
            </w:r>
            <w:r w:rsidR="00B667A5">
              <w:rPr>
                <w:webHidden/>
              </w:rPr>
              <w:fldChar w:fldCharType="begin"/>
            </w:r>
            <w:r w:rsidR="00B667A5">
              <w:rPr>
                <w:webHidden/>
              </w:rPr>
              <w:instrText xml:space="preserve"> PAGEREF _Toc130198983 \h </w:instrText>
            </w:r>
            <w:r w:rsidR="00B667A5">
              <w:rPr>
                <w:webHidden/>
              </w:rPr>
            </w:r>
            <w:r w:rsidR="00B667A5">
              <w:rPr>
                <w:webHidden/>
              </w:rPr>
              <w:fldChar w:fldCharType="separate"/>
            </w:r>
            <w:r w:rsidR="00B667A5">
              <w:rPr>
                <w:webHidden/>
              </w:rPr>
              <w:t>3</w:t>
            </w:r>
            <w:r w:rsidR="00B667A5">
              <w:rPr>
                <w:webHidden/>
              </w:rPr>
              <w:fldChar w:fldCharType="end"/>
            </w:r>
          </w:hyperlink>
        </w:p>
        <w:p w14:paraId="523382F3" w14:textId="77777777" w:rsidR="00B667A5" w:rsidRDefault="007A5993">
          <w:pPr>
            <w:pStyle w:val="19"/>
            <w:rPr>
              <w:rFonts w:asciiTheme="minorHAnsi" w:eastAsiaTheme="minorEastAsia" w:hAnsiTheme="minorHAnsi" w:cstheme="minorBidi"/>
              <w:sz w:val="22"/>
              <w:szCs w:val="22"/>
            </w:rPr>
          </w:pPr>
          <w:hyperlink w:anchor="_Toc130198984" w:history="1">
            <w:r w:rsidR="00B667A5" w:rsidRPr="002F29F4">
              <w:rPr>
                <w:rStyle w:val="a8"/>
                <w:b/>
              </w:rPr>
              <w:t>2. Предмет закупки</w:t>
            </w:r>
            <w:r w:rsidR="00B667A5">
              <w:rPr>
                <w:webHidden/>
              </w:rPr>
              <w:tab/>
            </w:r>
            <w:r w:rsidR="00B667A5">
              <w:rPr>
                <w:webHidden/>
              </w:rPr>
              <w:fldChar w:fldCharType="begin"/>
            </w:r>
            <w:r w:rsidR="00B667A5">
              <w:rPr>
                <w:webHidden/>
              </w:rPr>
              <w:instrText xml:space="preserve"> PAGEREF _Toc130198984 \h </w:instrText>
            </w:r>
            <w:r w:rsidR="00B667A5">
              <w:rPr>
                <w:webHidden/>
              </w:rPr>
            </w:r>
            <w:r w:rsidR="00B667A5">
              <w:rPr>
                <w:webHidden/>
              </w:rPr>
              <w:fldChar w:fldCharType="separate"/>
            </w:r>
            <w:r w:rsidR="00B667A5">
              <w:rPr>
                <w:webHidden/>
              </w:rPr>
              <w:t>4</w:t>
            </w:r>
            <w:r w:rsidR="00B667A5">
              <w:rPr>
                <w:webHidden/>
              </w:rPr>
              <w:fldChar w:fldCharType="end"/>
            </w:r>
          </w:hyperlink>
        </w:p>
        <w:p w14:paraId="1D337367" w14:textId="77777777" w:rsidR="00B667A5" w:rsidRDefault="007A5993">
          <w:pPr>
            <w:pStyle w:val="19"/>
            <w:rPr>
              <w:rFonts w:asciiTheme="minorHAnsi" w:eastAsiaTheme="minorEastAsia" w:hAnsiTheme="minorHAnsi" w:cstheme="minorBidi"/>
              <w:sz w:val="22"/>
              <w:szCs w:val="22"/>
            </w:rPr>
          </w:pPr>
          <w:hyperlink w:anchor="_Toc130198985" w:history="1">
            <w:r w:rsidR="00B667A5" w:rsidRPr="002F29F4">
              <w:rPr>
                <w:rStyle w:val="a8"/>
              </w:rPr>
              <w:t>2.1 Техническая часть</w:t>
            </w:r>
            <w:r w:rsidR="00B667A5">
              <w:rPr>
                <w:webHidden/>
              </w:rPr>
              <w:tab/>
            </w:r>
            <w:r w:rsidR="00B667A5">
              <w:rPr>
                <w:webHidden/>
              </w:rPr>
              <w:fldChar w:fldCharType="begin"/>
            </w:r>
            <w:r w:rsidR="00B667A5">
              <w:rPr>
                <w:webHidden/>
              </w:rPr>
              <w:instrText xml:space="preserve"> PAGEREF _Toc130198985 \h </w:instrText>
            </w:r>
            <w:r w:rsidR="00B667A5">
              <w:rPr>
                <w:webHidden/>
              </w:rPr>
            </w:r>
            <w:r w:rsidR="00B667A5">
              <w:rPr>
                <w:webHidden/>
              </w:rPr>
              <w:fldChar w:fldCharType="separate"/>
            </w:r>
            <w:r w:rsidR="00B667A5">
              <w:rPr>
                <w:webHidden/>
              </w:rPr>
              <w:t>4</w:t>
            </w:r>
            <w:r w:rsidR="00B667A5">
              <w:rPr>
                <w:webHidden/>
              </w:rPr>
              <w:fldChar w:fldCharType="end"/>
            </w:r>
          </w:hyperlink>
        </w:p>
        <w:p w14:paraId="59DF0910" w14:textId="77777777" w:rsidR="00B667A5" w:rsidRDefault="007A5993">
          <w:pPr>
            <w:pStyle w:val="19"/>
            <w:rPr>
              <w:rFonts w:asciiTheme="minorHAnsi" w:eastAsiaTheme="minorEastAsia" w:hAnsiTheme="minorHAnsi" w:cstheme="minorBidi"/>
              <w:sz w:val="22"/>
              <w:szCs w:val="22"/>
            </w:rPr>
          </w:pPr>
          <w:hyperlink w:anchor="_Toc130198986" w:history="1">
            <w:r w:rsidR="00B667A5" w:rsidRPr="002F29F4">
              <w:rPr>
                <w:rStyle w:val="a8"/>
              </w:rPr>
              <w:t>2.2 Коммерческая часть</w:t>
            </w:r>
            <w:r w:rsidR="00B667A5">
              <w:rPr>
                <w:webHidden/>
              </w:rPr>
              <w:tab/>
            </w:r>
            <w:r w:rsidR="00B667A5">
              <w:rPr>
                <w:webHidden/>
              </w:rPr>
              <w:fldChar w:fldCharType="begin"/>
            </w:r>
            <w:r w:rsidR="00B667A5">
              <w:rPr>
                <w:webHidden/>
              </w:rPr>
              <w:instrText xml:space="preserve"> PAGEREF _Toc130198986 \h </w:instrText>
            </w:r>
            <w:r w:rsidR="00B667A5">
              <w:rPr>
                <w:webHidden/>
              </w:rPr>
            </w:r>
            <w:r w:rsidR="00B667A5">
              <w:rPr>
                <w:webHidden/>
              </w:rPr>
              <w:fldChar w:fldCharType="separate"/>
            </w:r>
            <w:r w:rsidR="00B667A5">
              <w:rPr>
                <w:webHidden/>
              </w:rPr>
              <w:t>5</w:t>
            </w:r>
            <w:r w:rsidR="00B667A5">
              <w:rPr>
                <w:webHidden/>
              </w:rPr>
              <w:fldChar w:fldCharType="end"/>
            </w:r>
          </w:hyperlink>
        </w:p>
        <w:p w14:paraId="5C6B9210" w14:textId="77777777" w:rsidR="00B667A5" w:rsidRDefault="007A5993">
          <w:pPr>
            <w:pStyle w:val="19"/>
            <w:rPr>
              <w:rFonts w:asciiTheme="minorHAnsi" w:eastAsiaTheme="minorEastAsia" w:hAnsiTheme="minorHAnsi" w:cstheme="minorBidi"/>
              <w:sz w:val="22"/>
              <w:szCs w:val="22"/>
            </w:rPr>
          </w:pPr>
          <w:hyperlink w:anchor="_Toc130198987" w:history="1">
            <w:r w:rsidR="00B667A5" w:rsidRPr="002F29F4">
              <w:rPr>
                <w:rStyle w:val="a8"/>
                <w:b/>
              </w:rPr>
              <w:t>3. Требования к Участникам и документы, подлежащие к предоставлению</w:t>
            </w:r>
            <w:r w:rsidR="00B667A5">
              <w:rPr>
                <w:webHidden/>
              </w:rPr>
              <w:tab/>
            </w:r>
            <w:r w:rsidR="00B667A5">
              <w:rPr>
                <w:webHidden/>
              </w:rPr>
              <w:fldChar w:fldCharType="begin"/>
            </w:r>
            <w:r w:rsidR="00B667A5">
              <w:rPr>
                <w:webHidden/>
              </w:rPr>
              <w:instrText xml:space="preserve"> PAGEREF _Toc130198987 \h </w:instrText>
            </w:r>
            <w:r w:rsidR="00B667A5">
              <w:rPr>
                <w:webHidden/>
              </w:rPr>
            </w:r>
            <w:r w:rsidR="00B667A5">
              <w:rPr>
                <w:webHidden/>
              </w:rPr>
              <w:fldChar w:fldCharType="separate"/>
            </w:r>
            <w:r w:rsidR="00B667A5">
              <w:rPr>
                <w:webHidden/>
              </w:rPr>
              <w:t>5</w:t>
            </w:r>
            <w:r w:rsidR="00B667A5">
              <w:rPr>
                <w:webHidden/>
              </w:rPr>
              <w:fldChar w:fldCharType="end"/>
            </w:r>
          </w:hyperlink>
        </w:p>
        <w:p w14:paraId="25CF5531" w14:textId="77777777" w:rsidR="00B667A5" w:rsidRDefault="007A5993">
          <w:pPr>
            <w:pStyle w:val="19"/>
            <w:rPr>
              <w:rFonts w:asciiTheme="minorHAnsi" w:eastAsiaTheme="minorEastAsia" w:hAnsiTheme="minorHAnsi" w:cstheme="minorBidi"/>
              <w:sz w:val="22"/>
              <w:szCs w:val="22"/>
            </w:rPr>
          </w:pPr>
          <w:hyperlink w:anchor="_Toc130198988" w:history="1">
            <w:r w:rsidR="00B667A5" w:rsidRPr="002F29F4">
              <w:rPr>
                <w:rStyle w:val="a8"/>
                <w:b/>
              </w:rPr>
              <w:t>3.1 Требования к Участникам</w:t>
            </w:r>
            <w:r w:rsidR="00B667A5">
              <w:rPr>
                <w:webHidden/>
              </w:rPr>
              <w:tab/>
            </w:r>
            <w:r w:rsidR="00B667A5">
              <w:rPr>
                <w:webHidden/>
              </w:rPr>
              <w:fldChar w:fldCharType="begin"/>
            </w:r>
            <w:r w:rsidR="00B667A5">
              <w:rPr>
                <w:webHidden/>
              </w:rPr>
              <w:instrText xml:space="preserve"> PAGEREF _Toc130198988 \h </w:instrText>
            </w:r>
            <w:r w:rsidR="00B667A5">
              <w:rPr>
                <w:webHidden/>
              </w:rPr>
            </w:r>
            <w:r w:rsidR="00B667A5">
              <w:rPr>
                <w:webHidden/>
              </w:rPr>
              <w:fldChar w:fldCharType="separate"/>
            </w:r>
            <w:r w:rsidR="00B667A5">
              <w:rPr>
                <w:webHidden/>
              </w:rPr>
              <w:t>5</w:t>
            </w:r>
            <w:r w:rsidR="00B667A5">
              <w:rPr>
                <w:webHidden/>
              </w:rPr>
              <w:fldChar w:fldCharType="end"/>
            </w:r>
          </w:hyperlink>
        </w:p>
        <w:p w14:paraId="1E04096D" w14:textId="77777777" w:rsidR="00B667A5" w:rsidRDefault="007A5993">
          <w:pPr>
            <w:pStyle w:val="19"/>
            <w:rPr>
              <w:rFonts w:asciiTheme="minorHAnsi" w:eastAsiaTheme="minorEastAsia" w:hAnsiTheme="minorHAnsi" w:cstheme="minorBidi"/>
              <w:sz w:val="22"/>
              <w:szCs w:val="22"/>
            </w:rPr>
          </w:pPr>
          <w:hyperlink w:anchor="_Toc130198989" w:history="1">
            <w:r w:rsidR="00B667A5" w:rsidRPr="002F29F4">
              <w:rPr>
                <w:rStyle w:val="a8"/>
                <w:b/>
              </w:rPr>
              <w:t>3.2 Требования к документам</w:t>
            </w:r>
            <w:r w:rsidR="00B667A5">
              <w:rPr>
                <w:webHidden/>
              </w:rPr>
              <w:tab/>
            </w:r>
            <w:r w:rsidR="00B667A5">
              <w:rPr>
                <w:webHidden/>
              </w:rPr>
              <w:fldChar w:fldCharType="begin"/>
            </w:r>
            <w:r w:rsidR="00B667A5">
              <w:rPr>
                <w:webHidden/>
              </w:rPr>
              <w:instrText xml:space="preserve"> PAGEREF _Toc130198989 \h </w:instrText>
            </w:r>
            <w:r w:rsidR="00B667A5">
              <w:rPr>
                <w:webHidden/>
              </w:rPr>
            </w:r>
            <w:r w:rsidR="00B667A5">
              <w:rPr>
                <w:webHidden/>
              </w:rPr>
              <w:fldChar w:fldCharType="separate"/>
            </w:r>
            <w:r w:rsidR="00B667A5">
              <w:rPr>
                <w:webHidden/>
              </w:rPr>
              <w:t>5</w:t>
            </w:r>
            <w:r w:rsidR="00B667A5">
              <w:rPr>
                <w:webHidden/>
              </w:rPr>
              <w:fldChar w:fldCharType="end"/>
            </w:r>
          </w:hyperlink>
        </w:p>
        <w:p w14:paraId="1BEA5F29" w14:textId="77777777" w:rsidR="00B667A5" w:rsidRDefault="007A5993">
          <w:pPr>
            <w:pStyle w:val="19"/>
            <w:rPr>
              <w:rFonts w:asciiTheme="minorHAnsi" w:eastAsiaTheme="minorEastAsia" w:hAnsiTheme="minorHAnsi" w:cstheme="minorBidi"/>
              <w:sz w:val="22"/>
              <w:szCs w:val="22"/>
            </w:rPr>
          </w:pPr>
          <w:hyperlink w:anchor="_Toc130198990" w:history="1">
            <w:r w:rsidR="00B667A5" w:rsidRPr="002F29F4">
              <w:rPr>
                <w:rStyle w:val="a8"/>
                <w:b/>
              </w:rPr>
              <w:t>4. Подготовка Предложений</w:t>
            </w:r>
            <w:r w:rsidR="00B667A5">
              <w:rPr>
                <w:webHidden/>
              </w:rPr>
              <w:tab/>
            </w:r>
            <w:r w:rsidR="00B667A5">
              <w:rPr>
                <w:webHidden/>
              </w:rPr>
              <w:fldChar w:fldCharType="begin"/>
            </w:r>
            <w:r w:rsidR="00B667A5">
              <w:rPr>
                <w:webHidden/>
              </w:rPr>
              <w:instrText xml:space="preserve"> PAGEREF _Toc130198990 \h </w:instrText>
            </w:r>
            <w:r w:rsidR="00B667A5">
              <w:rPr>
                <w:webHidden/>
              </w:rPr>
            </w:r>
            <w:r w:rsidR="00B667A5">
              <w:rPr>
                <w:webHidden/>
              </w:rPr>
              <w:fldChar w:fldCharType="separate"/>
            </w:r>
            <w:r w:rsidR="00B667A5">
              <w:rPr>
                <w:webHidden/>
              </w:rPr>
              <w:t>6</w:t>
            </w:r>
            <w:r w:rsidR="00B667A5">
              <w:rPr>
                <w:webHidden/>
              </w:rPr>
              <w:fldChar w:fldCharType="end"/>
            </w:r>
          </w:hyperlink>
        </w:p>
        <w:p w14:paraId="09516317" w14:textId="77777777" w:rsidR="00B667A5" w:rsidRDefault="007A5993">
          <w:pPr>
            <w:pStyle w:val="19"/>
            <w:rPr>
              <w:rFonts w:asciiTheme="minorHAnsi" w:eastAsiaTheme="minorEastAsia" w:hAnsiTheme="minorHAnsi" w:cstheme="minorBidi"/>
              <w:sz w:val="22"/>
              <w:szCs w:val="22"/>
            </w:rPr>
          </w:pPr>
          <w:hyperlink w:anchor="_Toc130198991" w:history="1">
            <w:r w:rsidR="00B667A5" w:rsidRPr="002F29F4">
              <w:rPr>
                <w:rStyle w:val="a8"/>
                <w:b/>
              </w:rPr>
              <w:t>4.1. Общие требования к Предложению</w:t>
            </w:r>
            <w:r w:rsidR="00B667A5">
              <w:rPr>
                <w:webHidden/>
              </w:rPr>
              <w:tab/>
            </w:r>
            <w:r w:rsidR="00B667A5">
              <w:rPr>
                <w:webHidden/>
              </w:rPr>
              <w:fldChar w:fldCharType="begin"/>
            </w:r>
            <w:r w:rsidR="00B667A5">
              <w:rPr>
                <w:webHidden/>
              </w:rPr>
              <w:instrText xml:space="preserve"> PAGEREF _Toc130198991 \h </w:instrText>
            </w:r>
            <w:r w:rsidR="00B667A5">
              <w:rPr>
                <w:webHidden/>
              </w:rPr>
            </w:r>
            <w:r w:rsidR="00B667A5">
              <w:rPr>
                <w:webHidden/>
              </w:rPr>
              <w:fldChar w:fldCharType="separate"/>
            </w:r>
            <w:r w:rsidR="00B667A5">
              <w:rPr>
                <w:webHidden/>
              </w:rPr>
              <w:t>6</w:t>
            </w:r>
            <w:r w:rsidR="00B667A5">
              <w:rPr>
                <w:webHidden/>
              </w:rPr>
              <w:fldChar w:fldCharType="end"/>
            </w:r>
          </w:hyperlink>
        </w:p>
        <w:p w14:paraId="12532FDE" w14:textId="77777777" w:rsidR="00B667A5" w:rsidRDefault="007A5993">
          <w:pPr>
            <w:pStyle w:val="19"/>
            <w:rPr>
              <w:rFonts w:asciiTheme="minorHAnsi" w:eastAsiaTheme="minorEastAsia" w:hAnsiTheme="minorHAnsi" w:cstheme="minorBidi"/>
              <w:sz w:val="22"/>
              <w:szCs w:val="22"/>
            </w:rPr>
          </w:pPr>
          <w:hyperlink w:anchor="_Toc130198992" w:history="1">
            <w:r w:rsidR="00B667A5" w:rsidRPr="002F29F4">
              <w:rPr>
                <w:rStyle w:val="a8"/>
                <w:b/>
              </w:rPr>
              <w:t>4.2. Требования к языку Предложения</w:t>
            </w:r>
            <w:r w:rsidR="00B667A5">
              <w:rPr>
                <w:webHidden/>
              </w:rPr>
              <w:tab/>
            </w:r>
            <w:r w:rsidR="00B667A5">
              <w:rPr>
                <w:webHidden/>
              </w:rPr>
              <w:fldChar w:fldCharType="begin"/>
            </w:r>
            <w:r w:rsidR="00B667A5">
              <w:rPr>
                <w:webHidden/>
              </w:rPr>
              <w:instrText xml:space="preserve"> PAGEREF _Toc130198992 \h </w:instrText>
            </w:r>
            <w:r w:rsidR="00B667A5">
              <w:rPr>
                <w:webHidden/>
              </w:rPr>
            </w:r>
            <w:r w:rsidR="00B667A5">
              <w:rPr>
                <w:webHidden/>
              </w:rPr>
              <w:fldChar w:fldCharType="separate"/>
            </w:r>
            <w:r w:rsidR="00B667A5">
              <w:rPr>
                <w:webHidden/>
              </w:rPr>
              <w:t>7</w:t>
            </w:r>
            <w:r w:rsidR="00B667A5">
              <w:rPr>
                <w:webHidden/>
              </w:rPr>
              <w:fldChar w:fldCharType="end"/>
            </w:r>
          </w:hyperlink>
        </w:p>
        <w:p w14:paraId="1C600834" w14:textId="77777777" w:rsidR="00B667A5" w:rsidRDefault="007A5993">
          <w:pPr>
            <w:pStyle w:val="19"/>
            <w:rPr>
              <w:rFonts w:asciiTheme="minorHAnsi" w:eastAsiaTheme="minorEastAsia" w:hAnsiTheme="minorHAnsi" w:cstheme="minorBidi"/>
              <w:sz w:val="22"/>
              <w:szCs w:val="22"/>
            </w:rPr>
          </w:pPr>
          <w:hyperlink w:anchor="_Toc130198993" w:history="1">
            <w:r w:rsidR="00B667A5" w:rsidRPr="002F29F4">
              <w:rPr>
                <w:rStyle w:val="a8"/>
                <w:b/>
              </w:rPr>
              <w:t>4.3. Разъяснение Закупочной документации</w:t>
            </w:r>
            <w:r w:rsidR="00B667A5">
              <w:rPr>
                <w:webHidden/>
              </w:rPr>
              <w:tab/>
            </w:r>
            <w:r w:rsidR="00B667A5">
              <w:rPr>
                <w:webHidden/>
              </w:rPr>
              <w:fldChar w:fldCharType="begin"/>
            </w:r>
            <w:r w:rsidR="00B667A5">
              <w:rPr>
                <w:webHidden/>
              </w:rPr>
              <w:instrText xml:space="preserve"> PAGEREF _Toc130198993 \h </w:instrText>
            </w:r>
            <w:r w:rsidR="00B667A5">
              <w:rPr>
                <w:webHidden/>
              </w:rPr>
            </w:r>
            <w:r w:rsidR="00B667A5">
              <w:rPr>
                <w:webHidden/>
              </w:rPr>
              <w:fldChar w:fldCharType="separate"/>
            </w:r>
            <w:r w:rsidR="00B667A5">
              <w:rPr>
                <w:webHidden/>
              </w:rPr>
              <w:t>7</w:t>
            </w:r>
            <w:r w:rsidR="00B667A5">
              <w:rPr>
                <w:webHidden/>
              </w:rPr>
              <w:fldChar w:fldCharType="end"/>
            </w:r>
          </w:hyperlink>
        </w:p>
        <w:p w14:paraId="2B278158" w14:textId="77777777" w:rsidR="00B667A5" w:rsidRDefault="007A5993">
          <w:pPr>
            <w:pStyle w:val="19"/>
            <w:rPr>
              <w:rFonts w:asciiTheme="minorHAnsi" w:eastAsiaTheme="minorEastAsia" w:hAnsiTheme="minorHAnsi" w:cstheme="minorBidi"/>
              <w:sz w:val="22"/>
              <w:szCs w:val="22"/>
            </w:rPr>
          </w:pPr>
          <w:hyperlink w:anchor="_Toc130198994" w:history="1">
            <w:r w:rsidR="00B667A5" w:rsidRPr="002F29F4">
              <w:rPr>
                <w:rStyle w:val="a8"/>
                <w:b/>
              </w:rPr>
              <w:t>4.4. Продление срока окончания приема Предложений</w:t>
            </w:r>
            <w:r w:rsidR="00B667A5">
              <w:rPr>
                <w:webHidden/>
              </w:rPr>
              <w:tab/>
            </w:r>
            <w:r w:rsidR="00B667A5">
              <w:rPr>
                <w:webHidden/>
              </w:rPr>
              <w:fldChar w:fldCharType="begin"/>
            </w:r>
            <w:r w:rsidR="00B667A5">
              <w:rPr>
                <w:webHidden/>
              </w:rPr>
              <w:instrText xml:space="preserve"> PAGEREF _Toc130198994 \h </w:instrText>
            </w:r>
            <w:r w:rsidR="00B667A5">
              <w:rPr>
                <w:webHidden/>
              </w:rPr>
            </w:r>
            <w:r w:rsidR="00B667A5">
              <w:rPr>
                <w:webHidden/>
              </w:rPr>
              <w:fldChar w:fldCharType="separate"/>
            </w:r>
            <w:r w:rsidR="00B667A5">
              <w:rPr>
                <w:webHidden/>
              </w:rPr>
              <w:t>7</w:t>
            </w:r>
            <w:r w:rsidR="00B667A5">
              <w:rPr>
                <w:webHidden/>
              </w:rPr>
              <w:fldChar w:fldCharType="end"/>
            </w:r>
          </w:hyperlink>
        </w:p>
        <w:p w14:paraId="2599C744" w14:textId="77777777" w:rsidR="00B667A5" w:rsidRDefault="007A5993">
          <w:pPr>
            <w:pStyle w:val="19"/>
            <w:rPr>
              <w:rFonts w:asciiTheme="minorHAnsi" w:eastAsiaTheme="minorEastAsia" w:hAnsiTheme="minorHAnsi" w:cstheme="minorBidi"/>
              <w:sz w:val="22"/>
              <w:szCs w:val="22"/>
            </w:rPr>
          </w:pPr>
          <w:hyperlink w:anchor="_Toc130198995" w:history="1">
            <w:r w:rsidR="00B667A5" w:rsidRPr="002F29F4">
              <w:rPr>
                <w:rStyle w:val="a8"/>
                <w:b/>
              </w:rPr>
              <w:t>5. Подача предложений и их прием.</w:t>
            </w:r>
            <w:r w:rsidR="00B667A5">
              <w:rPr>
                <w:webHidden/>
              </w:rPr>
              <w:tab/>
            </w:r>
            <w:r w:rsidR="00B667A5">
              <w:rPr>
                <w:webHidden/>
              </w:rPr>
              <w:fldChar w:fldCharType="begin"/>
            </w:r>
            <w:r w:rsidR="00B667A5">
              <w:rPr>
                <w:webHidden/>
              </w:rPr>
              <w:instrText xml:space="preserve"> PAGEREF _Toc130198995 \h </w:instrText>
            </w:r>
            <w:r w:rsidR="00B667A5">
              <w:rPr>
                <w:webHidden/>
              </w:rPr>
            </w:r>
            <w:r w:rsidR="00B667A5">
              <w:rPr>
                <w:webHidden/>
              </w:rPr>
              <w:fldChar w:fldCharType="separate"/>
            </w:r>
            <w:r w:rsidR="00B667A5">
              <w:rPr>
                <w:webHidden/>
              </w:rPr>
              <w:t>7</w:t>
            </w:r>
            <w:r w:rsidR="00B667A5">
              <w:rPr>
                <w:webHidden/>
              </w:rPr>
              <w:fldChar w:fldCharType="end"/>
            </w:r>
          </w:hyperlink>
        </w:p>
        <w:p w14:paraId="177E3B52" w14:textId="77777777" w:rsidR="00B667A5" w:rsidRDefault="007A5993">
          <w:pPr>
            <w:pStyle w:val="19"/>
            <w:rPr>
              <w:rFonts w:asciiTheme="minorHAnsi" w:eastAsiaTheme="minorEastAsia" w:hAnsiTheme="minorHAnsi" w:cstheme="minorBidi"/>
              <w:sz w:val="22"/>
              <w:szCs w:val="22"/>
            </w:rPr>
          </w:pPr>
          <w:hyperlink w:anchor="_Toc130198996" w:history="1">
            <w:r w:rsidR="00B667A5" w:rsidRPr="002F29F4">
              <w:rPr>
                <w:rStyle w:val="a8"/>
                <w:b/>
              </w:rPr>
              <w:t>6. Оценка Предложений и проведение переговоров</w:t>
            </w:r>
            <w:r w:rsidR="00B667A5">
              <w:rPr>
                <w:webHidden/>
              </w:rPr>
              <w:tab/>
            </w:r>
            <w:r w:rsidR="00B667A5">
              <w:rPr>
                <w:webHidden/>
              </w:rPr>
              <w:fldChar w:fldCharType="begin"/>
            </w:r>
            <w:r w:rsidR="00B667A5">
              <w:rPr>
                <w:webHidden/>
              </w:rPr>
              <w:instrText xml:space="preserve"> PAGEREF _Toc130198996 \h </w:instrText>
            </w:r>
            <w:r w:rsidR="00B667A5">
              <w:rPr>
                <w:webHidden/>
              </w:rPr>
            </w:r>
            <w:r w:rsidR="00B667A5">
              <w:rPr>
                <w:webHidden/>
              </w:rPr>
              <w:fldChar w:fldCharType="separate"/>
            </w:r>
            <w:r w:rsidR="00B667A5">
              <w:rPr>
                <w:webHidden/>
              </w:rPr>
              <w:t>7</w:t>
            </w:r>
            <w:r w:rsidR="00B667A5">
              <w:rPr>
                <w:webHidden/>
              </w:rPr>
              <w:fldChar w:fldCharType="end"/>
            </w:r>
          </w:hyperlink>
        </w:p>
        <w:p w14:paraId="60B6746E" w14:textId="77777777" w:rsidR="00B667A5" w:rsidRDefault="007A5993">
          <w:pPr>
            <w:pStyle w:val="19"/>
            <w:rPr>
              <w:rFonts w:asciiTheme="minorHAnsi" w:eastAsiaTheme="minorEastAsia" w:hAnsiTheme="minorHAnsi" w:cstheme="minorBidi"/>
              <w:sz w:val="22"/>
              <w:szCs w:val="22"/>
            </w:rPr>
          </w:pPr>
          <w:hyperlink w:anchor="_Toc130198997" w:history="1">
            <w:r w:rsidR="00B667A5" w:rsidRPr="002F29F4">
              <w:rPr>
                <w:rStyle w:val="a8"/>
                <w:b/>
              </w:rPr>
              <w:t>6.1. Общие положения</w:t>
            </w:r>
            <w:r w:rsidR="00B667A5">
              <w:rPr>
                <w:webHidden/>
              </w:rPr>
              <w:tab/>
            </w:r>
            <w:r w:rsidR="00B667A5">
              <w:rPr>
                <w:webHidden/>
              </w:rPr>
              <w:fldChar w:fldCharType="begin"/>
            </w:r>
            <w:r w:rsidR="00B667A5">
              <w:rPr>
                <w:webHidden/>
              </w:rPr>
              <w:instrText xml:space="preserve"> PAGEREF _Toc130198997 \h </w:instrText>
            </w:r>
            <w:r w:rsidR="00B667A5">
              <w:rPr>
                <w:webHidden/>
              </w:rPr>
            </w:r>
            <w:r w:rsidR="00B667A5">
              <w:rPr>
                <w:webHidden/>
              </w:rPr>
              <w:fldChar w:fldCharType="separate"/>
            </w:r>
            <w:r w:rsidR="00B667A5">
              <w:rPr>
                <w:webHidden/>
              </w:rPr>
              <w:t>7</w:t>
            </w:r>
            <w:r w:rsidR="00B667A5">
              <w:rPr>
                <w:webHidden/>
              </w:rPr>
              <w:fldChar w:fldCharType="end"/>
            </w:r>
          </w:hyperlink>
        </w:p>
        <w:p w14:paraId="529D9047" w14:textId="77777777" w:rsidR="00B667A5" w:rsidRDefault="007A5993">
          <w:pPr>
            <w:pStyle w:val="19"/>
            <w:rPr>
              <w:rFonts w:asciiTheme="minorHAnsi" w:eastAsiaTheme="minorEastAsia" w:hAnsiTheme="minorHAnsi" w:cstheme="minorBidi"/>
              <w:sz w:val="22"/>
              <w:szCs w:val="22"/>
            </w:rPr>
          </w:pPr>
          <w:hyperlink w:anchor="_Toc130198998" w:history="1">
            <w:r w:rsidR="00B667A5" w:rsidRPr="002F29F4">
              <w:rPr>
                <w:rStyle w:val="a8"/>
                <w:b/>
              </w:rPr>
              <w:t>6.2. Отборочная стадия</w:t>
            </w:r>
            <w:r w:rsidR="00B667A5">
              <w:rPr>
                <w:webHidden/>
              </w:rPr>
              <w:tab/>
            </w:r>
            <w:r w:rsidR="00B667A5">
              <w:rPr>
                <w:webHidden/>
              </w:rPr>
              <w:fldChar w:fldCharType="begin"/>
            </w:r>
            <w:r w:rsidR="00B667A5">
              <w:rPr>
                <w:webHidden/>
              </w:rPr>
              <w:instrText xml:space="preserve"> PAGEREF _Toc130198998 \h </w:instrText>
            </w:r>
            <w:r w:rsidR="00B667A5">
              <w:rPr>
                <w:webHidden/>
              </w:rPr>
            </w:r>
            <w:r w:rsidR="00B667A5">
              <w:rPr>
                <w:webHidden/>
              </w:rPr>
              <w:fldChar w:fldCharType="separate"/>
            </w:r>
            <w:r w:rsidR="00B667A5">
              <w:rPr>
                <w:webHidden/>
              </w:rPr>
              <w:t>8</w:t>
            </w:r>
            <w:r w:rsidR="00B667A5">
              <w:rPr>
                <w:webHidden/>
              </w:rPr>
              <w:fldChar w:fldCharType="end"/>
            </w:r>
          </w:hyperlink>
        </w:p>
        <w:p w14:paraId="01B4D85A" w14:textId="77777777" w:rsidR="00B667A5" w:rsidRDefault="007A5993">
          <w:pPr>
            <w:pStyle w:val="19"/>
            <w:rPr>
              <w:rFonts w:asciiTheme="minorHAnsi" w:eastAsiaTheme="minorEastAsia" w:hAnsiTheme="minorHAnsi" w:cstheme="minorBidi"/>
              <w:sz w:val="22"/>
              <w:szCs w:val="22"/>
            </w:rPr>
          </w:pPr>
          <w:hyperlink w:anchor="_Toc130198999" w:history="1">
            <w:r w:rsidR="00B667A5" w:rsidRPr="002F29F4">
              <w:rPr>
                <w:rStyle w:val="a8"/>
                <w:b/>
              </w:rPr>
              <w:t>6.3. Оценочная стадия</w:t>
            </w:r>
            <w:r w:rsidR="00B667A5">
              <w:rPr>
                <w:webHidden/>
              </w:rPr>
              <w:tab/>
            </w:r>
            <w:r w:rsidR="00B667A5">
              <w:rPr>
                <w:webHidden/>
              </w:rPr>
              <w:fldChar w:fldCharType="begin"/>
            </w:r>
            <w:r w:rsidR="00B667A5">
              <w:rPr>
                <w:webHidden/>
              </w:rPr>
              <w:instrText xml:space="preserve"> PAGEREF _Toc130198999 \h </w:instrText>
            </w:r>
            <w:r w:rsidR="00B667A5">
              <w:rPr>
                <w:webHidden/>
              </w:rPr>
            </w:r>
            <w:r w:rsidR="00B667A5">
              <w:rPr>
                <w:webHidden/>
              </w:rPr>
              <w:fldChar w:fldCharType="separate"/>
            </w:r>
            <w:r w:rsidR="00B667A5">
              <w:rPr>
                <w:webHidden/>
              </w:rPr>
              <w:t>8</w:t>
            </w:r>
            <w:r w:rsidR="00B667A5">
              <w:rPr>
                <w:webHidden/>
              </w:rPr>
              <w:fldChar w:fldCharType="end"/>
            </w:r>
          </w:hyperlink>
        </w:p>
        <w:p w14:paraId="11DC9F08" w14:textId="77777777" w:rsidR="00B667A5" w:rsidRDefault="007A5993">
          <w:pPr>
            <w:pStyle w:val="19"/>
            <w:rPr>
              <w:rFonts w:asciiTheme="minorHAnsi" w:eastAsiaTheme="minorEastAsia" w:hAnsiTheme="minorHAnsi" w:cstheme="minorBidi"/>
              <w:sz w:val="22"/>
              <w:szCs w:val="22"/>
            </w:rPr>
          </w:pPr>
          <w:hyperlink w:anchor="_Toc130199000" w:history="1">
            <w:r w:rsidR="00B667A5" w:rsidRPr="002F29F4">
              <w:rPr>
                <w:rStyle w:val="a8"/>
                <w:b/>
              </w:rPr>
              <w:t>6.4. Проведение переторжки</w:t>
            </w:r>
            <w:r w:rsidR="00B667A5">
              <w:rPr>
                <w:webHidden/>
              </w:rPr>
              <w:tab/>
            </w:r>
            <w:r w:rsidR="00B667A5">
              <w:rPr>
                <w:webHidden/>
              </w:rPr>
              <w:fldChar w:fldCharType="begin"/>
            </w:r>
            <w:r w:rsidR="00B667A5">
              <w:rPr>
                <w:webHidden/>
              </w:rPr>
              <w:instrText xml:space="preserve"> PAGEREF _Toc130199000 \h </w:instrText>
            </w:r>
            <w:r w:rsidR="00B667A5">
              <w:rPr>
                <w:webHidden/>
              </w:rPr>
            </w:r>
            <w:r w:rsidR="00B667A5">
              <w:rPr>
                <w:webHidden/>
              </w:rPr>
              <w:fldChar w:fldCharType="separate"/>
            </w:r>
            <w:r w:rsidR="00B667A5">
              <w:rPr>
                <w:webHidden/>
              </w:rPr>
              <w:t>8</w:t>
            </w:r>
            <w:r w:rsidR="00B667A5">
              <w:rPr>
                <w:webHidden/>
              </w:rPr>
              <w:fldChar w:fldCharType="end"/>
            </w:r>
          </w:hyperlink>
        </w:p>
        <w:p w14:paraId="57CDC16F" w14:textId="77777777" w:rsidR="00B667A5" w:rsidRDefault="007A5993">
          <w:pPr>
            <w:pStyle w:val="19"/>
            <w:rPr>
              <w:rFonts w:asciiTheme="minorHAnsi" w:eastAsiaTheme="minorEastAsia" w:hAnsiTheme="minorHAnsi" w:cstheme="minorBidi"/>
              <w:sz w:val="22"/>
              <w:szCs w:val="22"/>
            </w:rPr>
          </w:pPr>
          <w:hyperlink w:anchor="_Toc130199001" w:history="1">
            <w:r w:rsidR="00B667A5" w:rsidRPr="002F29F4">
              <w:rPr>
                <w:rStyle w:val="a8"/>
                <w:b/>
              </w:rPr>
              <w:t>7. Определение Победителя и Подписание Договора</w:t>
            </w:r>
            <w:r w:rsidR="00B667A5">
              <w:rPr>
                <w:webHidden/>
              </w:rPr>
              <w:tab/>
            </w:r>
            <w:r w:rsidR="00B667A5">
              <w:rPr>
                <w:webHidden/>
              </w:rPr>
              <w:fldChar w:fldCharType="begin"/>
            </w:r>
            <w:r w:rsidR="00B667A5">
              <w:rPr>
                <w:webHidden/>
              </w:rPr>
              <w:instrText xml:space="preserve"> PAGEREF _Toc130199001 \h </w:instrText>
            </w:r>
            <w:r w:rsidR="00B667A5">
              <w:rPr>
                <w:webHidden/>
              </w:rPr>
            </w:r>
            <w:r w:rsidR="00B667A5">
              <w:rPr>
                <w:webHidden/>
              </w:rPr>
              <w:fldChar w:fldCharType="separate"/>
            </w:r>
            <w:r w:rsidR="00B667A5">
              <w:rPr>
                <w:webHidden/>
              </w:rPr>
              <w:t>8</w:t>
            </w:r>
            <w:r w:rsidR="00B667A5">
              <w:rPr>
                <w:webHidden/>
              </w:rPr>
              <w:fldChar w:fldCharType="end"/>
            </w:r>
          </w:hyperlink>
        </w:p>
        <w:p w14:paraId="0B82B3C4" w14:textId="77777777" w:rsidR="00B667A5" w:rsidRDefault="007A5993">
          <w:pPr>
            <w:pStyle w:val="19"/>
            <w:rPr>
              <w:rFonts w:asciiTheme="minorHAnsi" w:eastAsiaTheme="minorEastAsia" w:hAnsiTheme="minorHAnsi" w:cstheme="minorBidi"/>
              <w:sz w:val="22"/>
              <w:szCs w:val="22"/>
            </w:rPr>
          </w:pPr>
          <w:hyperlink w:anchor="_Toc130199002" w:history="1">
            <w:r w:rsidR="00B667A5" w:rsidRPr="002F29F4">
              <w:rPr>
                <w:rStyle w:val="a8"/>
                <w:b/>
              </w:rPr>
              <w:t>8. Уведомление Участников о результатах Запроса предложений</w:t>
            </w:r>
            <w:r w:rsidR="00B667A5">
              <w:rPr>
                <w:webHidden/>
              </w:rPr>
              <w:tab/>
            </w:r>
            <w:r w:rsidR="00B667A5">
              <w:rPr>
                <w:webHidden/>
              </w:rPr>
              <w:fldChar w:fldCharType="begin"/>
            </w:r>
            <w:r w:rsidR="00B667A5">
              <w:rPr>
                <w:webHidden/>
              </w:rPr>
              <w:instrText xml:space="preserve"> PAGEREF _Toc130199002 \h </w:instrText>
            </w:r>
            <w:r w:rsidR="00B667A5">
              <w:rPr>
                <w:webHidden/>
              </w:rPr>
            </w:r>
            <w:r w:rsidR="00B667A5">
              <w:rPr>
                <w:webHidden/>
              </w:rPr>
              <w:fldChar w:fldCharType="separate"/>
            </w:r>
            <w:r w:rsidR="00B667A5">
              <w:rPr>
                <w:webHidden/>
              </w:rPr>
              <w:t>9</w:t>
            </w:r>
            <w:r w:rsidR="00B667A5">
              <w:rPr>
                <w:webHidden/>
              </w:rPr>
              <w:fldChar w:fldCharType="end"/>
            </w:r>
          </w:hyperlink>
        </w:p>
        <w:p w14:paraId="30372405" w14:textId="77777777" w:rsidR="00B667A5" w:rsidRDefault="007A5993">
          <w:pPr>
            <w:pStyle w:val="19"/>
            <w:rPr>
              <w:rFonts w:asciiTheme="minorHAnsi" w:eastAsiaTheme="minorEastAsia" w:hAnsiTheme="minorHAnsi" w:cstheme="minorBidi"/>
              <w:sz w:val="22"/>
              <w:szCs w:val="22"/>
            </w:rPr>
          </w:pPr>
          <w:hyperlink w:anchor="_Toc130199003" w:history="1">
            <w:r w:rsidR="00B667A5" w:rsidRPr="002F29F4">
              <w:rPr>
                <w:rStyle w:val="a8"/>
                <w:b/>
              </w:rPr>
              <w:t>9. Образцы основных форм документов, включаемых в Предложение</w:t>
            </w:r>
            <w:r w:rsidR="00B667A5">
              <w:rPr>
                <w:webHidden/>
              </w:rPr>
              <w:tab/>
            </w:r>
            <w:r w:rsidR="00B667A5">
              <w:rPr>
                <w:webHidden/>
              </w:rPr>
              <w:fldChar w:fldCharType="begin"/>
            </w:r>
            <w:r w:rsidR="00B667A5">
              <w:rPr>
                <w:webHidden/>
              </w:rPr>
              <w:instrText xml:space="preserve"> PAGEREF _Toc130199003 \h </w:instrText>
            </w:r>
            <w:r w:rsidR="00B667A5">
              <w:rPr>
                <w:webHidden/>
              </w:rPr>
            </w:r>
            <w:r w:rsidR="00B667A5">
              <w:rPr>
                <w:webHidden/>
              </w:rPr>
              <w:fldChar w:fldCharType="separate"/>
            </w:r>
            <w:r w:rsidR="00B667A5">
              <w:rPr>
                <w:webHidden/>
              </w:rPr>
              <w:t>10</w:t>
            </w:r>
            <w:r w:rsidR="00B667A5">
              <w:rPr>
                <w:webHidden/>
              </w:rPr>
              <w:fldChar w:fldCharType="end"/>
            </w:r>
          </w:hyperlink>
        </w:p>
        <w:p w14:paraId="4E6DA809" w14:textId="77777777" w:rsidR="00B667A5" w:rsidRDefault="007A5993">
          <w:pPr>
            <w:pStyle w:val="19"/>
            <w:rPr>
              <w:rFonts w:asciiTheme="minorHAnsi" w:eastAsiaTheme="minorEastAsia" w:hAnsiTheme="minorHAnsi" w:cstheme="minorBidi"/>
              <w:sz w:val="22"/>
              <w:szCs w:val="22"/>
            </w:rPr>
          </w:pPr>
          <w:hyperlink w:anchor="_Toc130199004" w:history="1">
            <w:r w:rsidR="00B667A5" w:rsidRPr="002F29F4">
              <w:rPr>
                <w:rStyle w:val="a8"/>
              </w:rPr>
              <w:t>9.1 Письмо о подаче оферты (Форма №1)</w:t>
            </w:r>
            <w:r w:rsidR="00B667A5">
              <w:rPr>
                <w:webHidden/>
              </w:rPr>
              <w:tab/>
            </w:r>
            <w:r w:rsidR="00B667A5">
              <w:rPr>
                <w:webHidden/>
              </w:rPr>
              <w:fldChar w:fldCharType="begin"/>
            </w:r>
            <w:r w:rsidR="00B667A5">
              <w:rPr>
                <w:webHidden/>
              </w:rPr>
              <w:instrText xml:space="preserve"> PAGEREF _Toc130199004 \h </w:instrText>
            </w:r>
            <w:r w:rsidR="00B667A5">
              <w:rPr>
                <w:webHidden/>
              </w:rPr>
            </w:r>
            <w:r w:rsidR="00B667A5">
              <w:rPr>
                <w:webHidden/>
              </w:rPr>
              <w:fldChar w:fldCharType="separate"/>
            </w:r>
            <w:r w:rsidR="00B667A5">
              <w:rPr>
                <w:webHidden/>
              </w:rPr>
              <w:t>10</w:t>
            </w:r>
            <w:r w:rsidR="00B667A5">
              <w:rPr>
                <w:webHidden/>
              </w:rPr>
              <w:fldChar w:fldCharType="end"/>
            </w:r>
          </w:hyperlink>
        </w:p>
        <w:p w14:paraId="5FD44167" w14:textId="77777777" w:rsidR="00B667A5" w:rsidRDefault="007A5993">
          <w:pPr>
            <w:pStyle w:val="19"/>
            <w:rPr>
              <w:rFonts w:asciiTheme="minorHAnsi" w:eastAsiaTheme="minorEastAsia" w:hAnsiTheme="minorHAnsi" w:cstheme="minorBidi"/>
              <w:sz w:val="22"/>
              <w:szCs w:val="22"/>
            </w:rPr>
          </w:pPr>
          <w:hyperlink w:anchor="_Toc130199005" w:history="1">
            <w:r w:rsidR="00B667A5" w:rsidRPr="002F29F4">
              <w:rPr>
                <w:rStyle w:val="a8"/>
              </w:rPr>
              <w:t>9.2 Коммерческое предложение (Форма №2)</w:t>
            </w:r>
            <w:r w:rsidR="00B667A5">
              <w:rPr>
                <w:webHidden/>
              </w:rPr>
              <w:tab/>
            </w:r>
            <w:r w:rsidR="00B667A5">
              <w:rPr>
                <w:webHidden/>
              </w:rPr>
              <w:fldChar w:fldCharType="begin"/>
            </w:r>
            <w:r w:rsidR="00B667A5">
              <w:rPr>
                <w:webHidden/>
              </w:rPr>
              <w:instrText xml:space="preserve"> PAGEREF _Toc130199005 \h </w:instrText>
            </w:r>
            <w:r w:rsidR="00B667A5">
              <w:rPr>
                <w:webHidden/>
              </w:rPr>
            </w:r>
            <w:r w:rsidR="00B667A5">
              <w:rPr>
                <w:webHidden/>
              </w:rPr>
              <w:fldChar w:fldCharType="separate"/>
            </w:r>
            <w:r w:rsidR="00B667A5">
              <w:rPr>
                <w:webHidden/>
              </w:rPr>
              <w:t>12</w:t>
            </w:r>
            <w:r w:rsidR="00B667A5">
              <w:rPr>
                <w:webHidden/>
              </w:rPr>
              <w:fldChar w:fldCharType="end"/>
            </w:r>
          </w:hyperlink>
        </w:p>
        <w:p w14:paraId="6CDDE7FA" w14:textId="77777777" w:rsidR="00B667A5" w:rsidRDefault="007A5993">
          <w:pPr>
            <w:pStyle w:val="19"/>
            <w:rPr>
              <w:rFonts w:asciiTheme="minorHAnsi" w:eastAsiaTheme="minorEastAsia" w:hAnsiTheme="minorHAnsi" w:cstheme="minorBidi"/>
              <w:sz w:val="22"/>
              <w:szCs w:val="22"/>
            </w:rPr>
          </w:pPr>
          <w:hyperlink w:anchor="_Toc130199006" w:history="1">
            <w:r w:rsidR="00B667A5" w:rsidRPr="002F29F4">
              <w:rPr>
                <w:rStyle w:val="a8"/>
              </w:rPr>
              <w:t>9.3 Смета (Форма №3)</w:t>
            </w:r>
            <w:r w:rsidR="00B667A5">
              <w:rPr>
                <w:webHidden/>
              </w:rPr>
              <w:tab/>
            </w:r>
            <w:r w:rsidR="00B667A5">
              <w:rPr>
                <w:webHidden/>
              </w:rPr>
              <w:fldChar w:fldCharType="begin"/>
            </w:r>
            <w:r w:rsidR="00B667A5">
              <w:rPr>
                <w:webHidden/>
              </w:rPr>
              <w:instrText xml:space="preserve"> PAGEREF _Toc130199006 \h </w:instrText>
            </w:r>
            <w:r w:rsidR="00B667A5">
              <w:rPr>
                <w:webHidden/>
              </w:rPr>
            </w:r>
            <w:r w:rsidR="00B667A5">
              <w:rPr>
                <w:webHidden/>
              </w:rPr>
              <w:fldChar w:fldCharType="separate"/>
            </w:r>
            <w:r w:rsidR="00B667A5">
              <w:rPr>
                <w:webHidden/>
              </w:rPr>
              <w:t>14</w:t>
            </w:r>
            <w:r w:rsidR="00B667A5">
              <w:rPr>
                <w:webHidden/>
              </w:rPr>
              <w:fldChar w:fldCharType="end"/>
            </w:r>
          </w:hyperlink>
        </w:p>
        <w:p w14:paraId="181960AD" w14:textId="77777777" w:rsidR="00B667A5" w:rsidRDefault="007A5993">
          <w:pPr>
            <w:pStyle w:val="19"/>
            <w:rPr>
              <w:rFonts w:asciiTheme="minorHAnsi" w:eastAsiaTheme="minorEastAsia" w:hAnsiTheme="minorHAnsi" w:cstheme="minorBidi"/>
              <w:sz w:val="22"/>
              <w:szCs w:val="22"/>
            </w:rPr>
          </w:pPr>
          <w:hyperlink w:anchor="_Toc130199007" w:history="1">
            <w:r w:rsidR="00B667A5" w:rsidRPr="002F29F4">
              <w:rPr>
                <w:rStyle w:val="a8"/>
              </w:rPr>
              <w:t>9.3 Анкета Участника (Форма №4)</w:t>
            </w:r>
            <w:r w:rsidR="00B667A5">
              <w:rPr>
                <w:webHidden/>
              </w:rPr>
              <w:tab/>
            </w:r>
            <w:r w:rsidR="00B667A5">
              <w:rPr>
                <w:webHidden/>
              </w:rPr>
              <w:fldChar w:fldCharType="begin"/>
            </w:r>
            <w:r w:rsidR="00B667A5">
              <w:rPr>
                <w:webHidden/>
              </w:rPr>
              <w:instrText xml:space="preserve"> PAGEREF _Toc130199007 \h </w:instrText>
            </w:r>
            <w:r w:rsidR="00B667A5">
              <w:rPr>
                <w:webHidden/>
              </w:rPr>
            </w:r>
            <w:r w:rsidR="00B667A5">
              <w:rPr>
                <w:webHidden/>
              </w:rPr>
              <w:fldChar w:fldCharType="separate"/>
            </w:r>
            <w:r w:rsidR="00B667A5">
              <w:rPr>
                <w:webHidden/>
              </w:rPr>
              <w:t>15</w:t>
            </w:r>
            <w:r w:rsidR="00B667A5">
              <w:rPr>
                <w:webHidden/>
              </w:rPr>
              <w:fldChar w:fldCharType="end"/>
            </w:r>
          </w:hyperlink>
        </w:p>
        <w:p w14:paraId="209E9442" w14:textId="77777777" w:rsidR="00B667A5" w:rsidRDefault="007A5993">
          <w:pPr>
            <w:pStyle w:val="19"/>
            <w:rPr>
              <w:rFonts w:asciiTheme="minorHAnsi" w:eastAsiaTheme="minorEastAsia" w:hAnsiTheme="minorHAnsi" w:cstheme="minorBidi"/>
              <w:sz w:val="22"/>
              <w:szCs w:val="22"/>
            </w:rPr>
          </w:pPr>
          <w:hyperlink w:anchor="_Toc130199008" w:history="1">
            <w:r w:rsidR="00B667A5" w:rsidRPr="002F29F4">
              <w:rPr>
                <w:rStyle w:val="a8"/>
              </w:rPr>
              <w:t>Приложение № 1. Памятка о Единой Горячей линии</w:t>
            </w:r>
            <w:r w:rsidR="00B667A5">
              <w:rPr>
                <w:webHidden/>
              </w:rPr>
              <w:tab/>
            </w:r>
            <w:r w:rsidR="00B667A5">
              <w:rPr>
                <w:webHidden/>
              </w:rPr>
              <w:fldChar w:fldCharType="begin"/>
            </w:r>
            <w:r w:rsidR="00B667A5">
              <w:rPr>
                <w:webHidden/>
              </w:rPr>
              <w:instrText xml:space="preserve"> PAGEREF _Toc130199008 \h </w:instrText>
            </w:r>
            <w:r w:rsidR="00B667A5">
              <w:rPr>
                <w:webHidden/>
              </w:rPr>
            </w:r>
            <w:r w:rsidR="00B667A5">
              <w:rPr>
                <w:webHidden/>
              </w:rPr>
              <w:fldChar w:fldCharType="separate"/>
            </w:r>
            <w:r w:rsidR="00B667A5">
              <w:rPr>
                <w:webHidden/>
              </w:rPr>
              <w:t>16</w:t>
            </w:r>
            <w:r w:rsidR="00B667A5">
              <w:rPr>
                <w:webHidden/>
              </w:rPr>
              <w:fldChar w:fldCharType="end"/>
            </w:r>
          </w:hyperlink>
        </w:p>
        <w:p w14:paraId="7EAA5F6C" w14:textId="77777777" w:rsidR="00B667A5" w:rsidRDefault="007A5993">
          <w:pPr>
            <w:pStyle w:val="19"/>
            <w:rPr>
              <w:rFonts w:asciiTheme="minorHAnsi" w:eastAsiaTheme="minorEastAsia" w:hAnsiTheme="minorHAnsi" w:cstheme="minorBidi"/>
              <w:sz w:val="22"/>
              <w:szCs w:val="22"/>
            </w:rPr>
          </w:pPr>
          <w:hyperlink w:anchor="_Toc130199009" w:history="1">
            <w:r w:rsidR="00B667A5" w:rsidRPr="002F29F4">
              <w:rPr>
                <w:rStyle w:val="a8"/>
              </w:rPr>
              <w:t>Приложение № 2. Методика оценки и сопоставления предложений</w:t>
            </w:r>
            <w:r w:rsidR="00B667A5">
              <w:rPr>
                <w:webHidden/>
              </w:rPr>
              <w:tab/>
            </w:r>
            <w:r w:rsidR="00B667A5">
              <w:rPr>
                <w:webHidden/>
              </w:rPr>
              <w:fldChar w:fldCharType="begin"/>
            </w:r>
            <w:r w:rsidR="00B667A5">
              <w:rPr>
                <w:webHidden/>
              </w:rPr>
              <w:instrText xml:space="preserve"> PAGEREF _Toc130199009 \h </w:instrText>
            </w:r>
            <w:r w:rsidR="00B667A5">
              <w:rPr>
                <w:webHidden/>
              </w:rPr>
            </w:r>
            <w:r w:rsidR="00B667A5">
              <w:rPr>
                <w:webHidden/>
              </w:rPr>
              <w:fldChar w:fldCharType="separate"/>
            </w:r>
            <w:r w:rsidR="00B667A5">
              <w:rPr>
                <w:webHidden/>
              </w:rPr>
              <w:t>17</w:t>
            </w:r>
            <w:r w:rsidR="00B667A5">
              <w:rPr>
                <w:webHidden/>
              </w:rPr>
              <w:fldChar w:fldCharType="end"/>
            </w:r>
          </w:hyperlink>
        </w:p>
        <w:p w14:paraId="691B9BF5" w14:textId="77777777" w:rsidR="00B667A5" w:rsidRDefault="007A5993">
          <w:pPr>
            <w:pStyle w:val="19"/>
            <w:rPr>
              <w:rFonts w:asciiTheme="minorHAnsi" w:eastAsiaTheme="minorEastAsia" w:hAnsiTheme="minorHAnsi" w:cstheme="minorBidi"/>
              <w:sz w:val="22"/>
              <w:szCs w:val="22"/>
            </w:rPr>
          </w:pPr>
          <w:hyperlink w:anchor="_Toc130199010" w:history="1">
            <w:r w:rsidR="00B667A5" w:rsidRPr="002F29F4">
              <w:rPr>
                <w:rStyle w:val="a8"/>
                <w:b/>
              </w:rPr>
              <w:t>Приложение № 3. Техническое задание</w:t>
            </w:r>
            <w:r w:rsidR="00B667A5">
              <w:rPr>
                <w:webHidden/>
              </w:rPr>
              <w:tab/>
            </w:r>
            <w:r w:rsidR="00B667A5">
              <w:rPr>
                <w:webHidden/>
              </w:rPr>
              <w:fldChar w:fldCharType="begin"/>
            </w:r>
            <w:r w:rsidR="00B667A5">
              <w:rPr>
                <w:webHidden/>
              </w:rPr>
              <w:instrText xml:space="preserve"> PAGEREF _Toc130199010 \h </w:instrText>
            </w:r>
            <w:r w:rsidR="00B667A5">
              <w:rPr>
                <w:webHidden/>
              </w:rPr>
            </w:r>
            <w:r w:rsidR="00B667A5">
              <w:rPr>
                <w:webHidden/>
              </w:rPr>
              <w:fldChar w:fldCharType="separate"/>
            </w:r>
            <w:r w:rsidR="00B667A5">
              <w:rPr>
                <w:webHidden/>
              </w:rPr>
              <w:t>18</w:t>
            </w:r>
            <w:r w:rsidR="00B667A5">
              <w:rPr>
                <w:webHidden/>
              </w:rPr>
              <w:fldChar w:fldCharType="end"/>
            </w:r>
          </w:hyperlink>
        </w:p>
        <w:p w14:paraId="633AEB3B" w14:textId="77777777" w:rsidR="00B667A5" w:rsidRDefault="007A5993">
          <w:pPr>
            <w:pStyle w:val="19"/>
            <w:rPr>
              <w:rFonts w:asciiTheme="minorHAnsi" w:eastAsiaTheme="minorEastAsia" w:hAnsiTheme="minorHAnsi" w:cstheme="minorBidi"/>
              <w:sz w:val="22"/>
              <w:szCs w:val="22"/>
            </w:rPr>
          </w:pPr>
          <w:hyperlink w:anchor="_Toc130199011" w:history="1">
            <w:r w:rsidR="00B667A5" w:rsidRPr="002F29F4">
              <w:rPr>
                <w:rStyle w:val="a8"/>
                <w:b/>
              </w:rPr>
              <w:t>Приложение № 4. Проект Договора</w:t>
            </w:r>
            <w:r w:rsidR="00B667A5">
              <w:rPr>
                <w:webHidden/>
              </w:rPr>
              <w:tab/>
            </w:r>
            <w:r w:rsidR="00B667A5">
              <w:rPr>
                <w:webHidden/>
              </w:rPr>
              <w:fldChar w:fldCharType="begin"/>
            </w:r>
            <w:r w:rsidR="00B667A5">
              <w:rPr>
                <w:webHidden/>
              </w:rPr>
              <w:instrText xml:space="preserve"> PAGEREF _Toc130199011 \h </w:instrText>
            </w:r>
            <w:r w:rsidR="00B667A5">
              <w:rPr>
                <w:webHidden/>
              </w:rPr>
            </w:r>
            <w:r w:rsidR="00B667A5">
              <w:rPr>
                <w:webHidden/>
              </w:rPr>
              <w:fldChar w:fldCharType="separate"/>
            </w:r>
            <w:r w:rsidR="00B667A5">
              <w:rPr>
                <w:webHidden/>
              </w:rPr>
              <w:t>18</w:t>
            </w:r>
            <w:r w:rsidR="00B667A5">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A5993"/>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4583D5E9" w14:textId="77777777" w:rsidR="004F035A" w:rsidRDefault="004F035A" w:rsidP="00063998">
      <w:pPr>
        <w:rPr>
          <w:rFonts w:asciiTheme="minorHAnsi" w:hAnsiTheme="minorHAnsi"/>
        </w:rPr>
      </w:pPr>
    </w:p>
    <w:p w14:paraId="6DB23750"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0198983"/>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66BCF5D3"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Отдел закупок и снабжения АО «ЗПП».</w:t>
      </w:r>
    </w:p>
    <w:p w14:paraId="09497A89" w14:textId="701C78A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 xml:space="preserve">Представитель Организатора по </w:t>
      </w:r>
      <w:r w:rsidRPr="00913350">
        <w:rPr>
          <w:rFonts w:ascii="Times New Roman" w:hAnsi="Times New Roman" w:cs="Times New Roman"/>
          <w:b/>
          <w:bCs/>
          <w:sz w:val="24"/>
          <w:szCs w:val="24"/>
        </w:rPr>
        <w:t>техническим вопросам</w:t>
      </w:r>
      <w:r w:rsidRPr="00641B24">
        <w:rPr>
          <w:rFonts w:ascii="Times New Roman" w:hAnsi="Times New Roman" w:cs="Times New Roman"/>
          <w:bCs/>
          <w:sz w:val="24"/>
          <w:szCs w:val="24"/>
        </w:rPr>
        <w:t>:</w:t>
      </w:r>
    </w:p>
    <w:p w14:paraId="4AB39715" w14:textId="3E68B19A" w:rsidR="00A650C2" w:rsidRPr="006E3ED5"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0E2C91" w:rsidRPr="0035632F">
        <w:rPr>
          <w:rFonts w:ascii="Times New Roman" w:hAnsi="Times New Roman" w:cs="Times New Roman"/>
          <w:i/>
          <w:sz w:val="24"/>
          <w:szCs w:val="24"/>
        </w:rPr>
        <w:t>начальник отдела по управлению энергоресурсами</w:t>
      </w:r>
      <w:r w:rsidR="000E2C91" w:rsidRPr="00130F12">
        <w:rPr>
          <w:rFonts w:ascii="Times New Roman" w:hAnsi="Times New Roman" w:cs="Times New Roman"/>
          <w:sz w:val="24"/>
          <w:szCs w:val="24"/>
        </w:rPr>
        <w:t xml:space="preserve"> </w:t>
      </w:r>
      <w:r w:rsidR="000E2C91" w:rsidRPr="0035632F">
        <w:rPr>
          <w:rFonts w:ascii="Times New Roman" w:hAnsi="Times New Roman" w:cs="Times New Roman"/>
          <w:i/>
          <w:sz w:val="24"/>
          <w:szCs w:val="24"/>
        </w:rPr>
        <w:t xml:space="preserve">Тихонов </w:t>
      </w:r>
      <w:r w:rsidR="00581147">
        <w:rPr>
          <w:rFonts w:ascii="Times New Roman" w:hAnsi="Times New Roman" w:cs="Times New Roman"/>
          <w:i/>
          <w:sz w:val="24"/>
          <w:szCs w:val="24"/>
        </w:rPr>
        <w:t xml:space="preserve">Виктор </w:t>
      </w:r>
      <w:r w:rsidR="000E2C91">
        <w:rPr>
          <w:rFonts w:ascii="Times New Roman" w:hAnsi="Times New Roman" w:cs="Times New Roman"/>
          <w:i/>
          <w:sz w:val="24"/>
          <w:szCs w:val="24"/>
        </w:rPr>
        <w:t>П</w:t>
      </w:r>
      <w:r w:rsidR="00581147">
        <w:rPr>
          <w:rFonts w:ascii="Times New Roman" w:hAnsi="Times New Roman" w:cs="Times New Roman"/>
          <w:i/>
          <w:sz w:val="24"/>
          <w:szCs w:val="24"/>
        </w:rPr>
        <w:t>етрович</w:t>
      </w:r>
      <w:r w:rsidR="000E2C91" w:rsidRPr="00130F12">
        <w:rPr>
          <w:rFonts w:ascii="Times New Roman" w:hAnsi="Times New Roman" w:cs="Times New Roman"/>
          <w:sz w:val="24"/>
          <w:szCs w:val="24"/>
        </w:rPr>
        <w:t xml:space="preserve">, контактный телефон: 8(8362) 68-43-94, адрес электронной почты: </w:t>
      </w:r>
      <w:hyperlink r:id="rId9" w:history="1">
        <w:r w:rsidR="000E2C91" w:rsidRPr="00775A85">
          <w:rPr>
            <w:rStyle w:val="a8"/>
            <w:rFonts w:ascii="Times New Roman" w:hAnsi="Times New Roman" w:cs="Times New Roman"/>
            <w:sz w:val="24"/>
            <w:szCs w:val="24"/>
          </w:rPr>
          <w:t>oge@zpp12.ru</w:t>
        </w:r>
      </w:hyperlink>
      <w:r w:rsidR="000E2C91" w:rsidRPr="007F4EC1">
        <w:rPr>
          <w:rStyle w:val="a8"/>
          <w:rFonts w:ascii="Times New Roman" w:hAnsi="Times New Roman" w:cs="Times New Roman"/>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8643166" w14:textId="6714F221" w:rsidR="002331C6" w:rsidRPr="009B57CB" w:rsidRDefault="00195949">
      <w:pPr>
        <w:tabs>
          <w:tab w:val="left" w:pos="0"/>
        </w:tabs>
        <w:snapToGrid w:val="0"/>
        <w:jc w:val="both"/>
        <w:rPr>
          <w:rFonts w:ascii="Times New Roman" w:hAnsi="Times New Roman" w:cs="Times New Roman"/>
          <w:b/>
          <w:sz w:val="24"/>
          <w:szCs w:val="24"/>
        </w:rPr>
      </w:pPr>
      <w:r w:rsidRPr="009B57CB">
        <w:rPr>
          <w:rFonts w:ascii="Times New Roman" w:hAnsi="Times New Roman" w:cs="Times New Roman"/>
          <w:b/>
          <w:sz w:val="24"/>
          <w:szCs w:val="24"/>
        </w:rPr>
        <w:t xml:space="preserve">1.3.1 </w:t>
      </w:r>
      <w:r w:rsidR="00324F62" w:rsidRPr="009B57CB">
        <w:rPr>
          <w:rFonts w:ascii="Times New Roman" w:hAnsi="Times New Roman" w:cs="Times New Roman"/>
          <w:b/>
          <w:sz w:val="24"/>
          <w:szCs w:val="24"/>
        </w:rPr>
        <w:t>Предложения</w:t>
      </w:r>
      <w:r w:rsidR="002331C6" w:rsidRPr="009B57CB">
        <w:rPr>
          <w:rFonts w:ascii="Times New Roman" w:hAnsi="Times New Roman" w:cs="Times New Roman"/>
          <w:b/>
          <w:sz w:val="24"/>
          <w:szCs w:val="24"/>
        </w:rPr>
        <w:t xml:space="preserve">, оформленные </w:t>
      </w:r>
      <w:r w:rsidR="00A74A19">
        <w:rPr>
          <w:rFonts w:ascii="Times New Roman" w:hAnsi="Times New Roman" w:cs="Times New Roman"/>
          <w:b/>
          <w:sz w:val="24"/>
          <w:szCs w:val="24"/>
        </w:rPr>
        <w:t xml:space="preserve">в соответствии </w:t>
      </w:r>
      <w:r w:rsidR="002331C6" w:rsidRPr="009B57CB">
        <w:rPr>
          <w:rFonts w:ascii="Times New Roman" w:hAnsi="Times New Roman" w:cs="Times New Roman"/>
          <w:b/>
          <w:sz w:val="24"/>
          <w:szCs w:val="24"/>
        </w:rPr>
        <w:t>с требованиями закупочной документации,</w:t>
      </w:r>
      <w:r w:rsidR="00324F62" w:rsidRPr="009B57CB">
        <w:rPr>
          <w:rFonts w:ascii="Times New Roman" w:hAnsi="Times New Roman" w:cs="Times New Roman"/>
          <w:b/>
          <w:sz w:val="24"/>
          <w:szCs w:val="24"/>
        </w:rPr>
        <w:t xml:space="preserve"> подаются </w:t>
      </w:r>
      <w:r w:rsidR="002331C6" w:rsidRPr="009B57CB">
        <w:rPr>
          <w:rFonts w:ascii="Times New Roman" w:hAnsi="Times New Roman" w:cs="Times New Roman"/>
          <w:b/>
          <w:sz w:val="24"/>
          <w:szCs w:val="24"/>
        </w:rPr>
        <w:t xml:space="preserve">любым удобным для </w:t>
      </w:r>
      <w:r w:rsidR="00BD502B" w:rsidRPr="009B57CB">
        <w:rPr>
          <w:rFonts w:ascii="Times New Roman" w:hAnsi="Times New Roman" w:cs="Times New Roman"/>
          <w:b/>
          <w:sz w:val="24"/>
          <w:szCs w:val="24"/>
        </w:rPr>
        <w:t>участника закупки способом</w:t>
      </w:r>
      <w:r w:rsidR="002331C6" w:rsidRPr="009B57CB">
        <w:rPr>
          <w:rFonts w:ascii="Times New Roman" w:hAnsi="Times New Roman" w:cs="Times New Roman"/>
          <w:b/>
          <w:sz w:val="24"/>
          <w:szCs w:val="24"/>
        </w:rPr>
        <w:t>:</w:t>
      </w:r>
    </w:p>
    <w:p w14:paraId="1625618C" w14:textId="423D8137" w:rsidR="005043E5" w:rsidRPr="009517A4" w:rsidRDefault="002331C6">
      <w:pPr>
        <w:tabs>
          <w:tab w:val="left" w:pos="0"/>
        </w:tabs>
        <w:snapToGrid w:val="0"/>
        <w:jc w:val="both"/>
        <w:rPr>
          <w:rFonts w:ascii="Times New Roman" w:hAnsi="Times New Roman" w:cs="Times New Roman"/>
          <w:b/>
          <w:color w:val="FF0000"/>
          <w:sz w:val="24"/>
          <w:szCs w:val="24"/>
        </w:rPr>
      </w:pPr>
      <w:r w:rsidRPr="009B57CB">
        <w:rPr>
          <w:rFonts w:ascii="Times New Roman" w:hAnsi="Times New Roman" w:cs="Times New Roman"/>
          <w:b/>
          <w:sz w:val="24"/>
          <w:szCs w:val="24"/>
        </w:rPr>
        <w:t>-</w:t>
      </w:r>
      <w:r w:rsidR="00324F62" w:rsidRPr="009B57CB">
        <w:rPr>
          <w:rFonts w:ascii="Times New Roman" w:hAnsi="Times New Roman" w:cs="Times New Roman"/>
          <w:b/>
          <w:sz w:val="24"/>
          <w:szCs w:val="24"/>
        </w:rPr>
        <w:t xml:space="preserve"> </w:t>
      </w:r>
      <w:r w:rsidR="00D03659">
        <w:rPr>
          <w:rFonts w:ascii="Times New Roman" w:hAnsi="Times New Roman" w:cs="Times New Roman"/>
          <w:b/>
          <w:sz w:val="24"/>
          <w:szCs w:val="24"/>
        </w:rPr>
        <w:t xml:space="preserve">посредством </w:t>
      </w:r>
      <w:r w:rsidR="003D35C7" w:rsidRPr="003D35C7">
        <w:rPr>
          <w:rFonts w:ascii="Times New Roman" w:hAnsi="Times New Roman" w:cs="Times New Roman"/>
          <w:b/>
          <w:sz w:val="24"/>
          <w:szCs w:val="24"/>
        </w:rPr>
        <w:t>ООО ЭТП ГПБ информационно-телекоммуникационная сети «Интернет» по адресу: https://etp.gpb.ru (далее ЭТП);</w:t>
      </w:r>
    </w:p>
    <w:p w14:paraId="0141B1A1" w14:textId="77DE6EE5" w:rsidR="002331C6" w:rsidRPr="009B57CB" w:rsidRDefault="002331C6">
      <w:pPr>
        <w:tabs>
          <w:tab w:val="left" w:pos="0"/>
        </w:tabs>
        <w:snapToGrid w:val="0"/>
        <w:jc w:val="both"/>
        <w:rPr>
          <w:rFonts w:ascii="Times New Roman" w:hAnsi="Times New Roman" w:cs="Times New Roman"/>
          <w:b/>
          <w:sz w:val="24"/>
          <w:szCs w:val="24"/>
        </w:rPr>
      </w:pPr>
      <w:r w:rsidRPr="009B57CB">
        <w:rPr>
          <w:rFonts w:ascii="Times New Roman" w:hAnsi="Times New Roman" w:cs="Times New Roman"/>
          <w:b/>
          <w:sz w:val="24"/>
          <w:szCs w:val="24"/>
        </w:rPr>
        <w:t>-</w:t>
      </w:r>
      <w:r w:rsidRPr="009B57CB">
        <w:rPr>
          <w:b/>
        </w:rPr>
        <w:t xml:space="preserve"> </w:t>
      </w:r>
      <w:r w:rsidR="005936E3">
        <w:rPr>
          <w:rFonts w:asciiTheme="minorHAnsi" w:hAnsiTheme="minorHAnsi"/>
          <w:b/>
        </w:rPr>
        <w:t xml:space="preserve"> </w:t>
      </w:r>
      <w:r w:rsidR="00D03659">
        <w:rPr>
          <w:rFonts w:ascii="Times New Roman" w:hAnsi="Times New Roman" w:cs="Times New Roman"/>
          <w:b/>
          <w:sz w:val="24"/>
          <w:szCs w:val="24"/>
        </w:rPr>
        <w:t>посредством</w:t>
      </w:r>
      <w:r w:rsidRPr="009B57CB">
        <w:rPr>
          <w:rFonts w:ascii="Times New Roman" w:hAnsi="Times New Roman" w:cs="Times New Roman"/>
          <w:b/>
          <w:sz w:val="24"/>
          <w:szCs w:val="24"/>
        </w:rPr>
        <w:t xml:space="preserve"> электронной почты АО «ЗПП»: </w:t>
      </w:r>
      <w:hyperlink r:id="rId10" w:history="1">
        <w:r w:rsidR="008118C3" w:rsidRPr="00313F4F">
          <w:rPr>
            <w:rStyle w:val="a8"/>
            <w:rFonts w:ascii="Times New Roman" w:hAnsi="Times New Roman" w:cs="Times New Roman"/>
            <w:sz w:val="24"/>
            <w:szCs w:val="24"/>
          </w:rPr>
          <w:t>zakupki46@zpp12.ru</w:t>
        </w:r>
      </w:hyperlink>
      <w:r w:rsidRPr="009B57CB">
        <w:rPr>
          <w:rFonts w:ascii="Times New Roman" w:hAnsi="Times New Roman" w:cs="Times New Roman"/>
          <w:b/>
          <w:sz w:val="24"/>
          <w:szCs w:val="24"/>
        </w:rPr>
        <w:t xml:space="preserve">, с темой письма: «Заявка на закупку на </w:t>
      </w:r>
      <w:r w:rsidR="00DA40F5" w:rsidRPr="00DA40F5">
        <w:rPr>
          <w:rFonts w:ascii="Times New Roman" w:hAnsi="Times New Roman" w:cs="Times New Roman"/>
          <w:b/>
          <w:i/>
          <w:sz w:val="24"/>
          <w:szCs w:val="24"/>
        </w:rPr>
        <w:t>выполнение работ по техническому перевооружению опасного производственного объекта «Сеть газопотребления»</w:t>
      </w:r>
      <w:r w:rsidRPr="009B57CB">
        <w:rPr>
          <w:rFonts w:ascii="Times New Roman" w:hAnsi="Times New Roman" w:cs="Times New Roman"/>
          <w:b/>
          <w:sz w:val="24"/>
          <w:szCs w:val="24"/>
        </w:rPr>
        <w:t>».</w:t>
      </w:r>
    </w:p>
    <w:p w14:paraId="5AE47BF0" w14:textId="7ECF8BB4" w:rsidR="00C3236A" w:rsidRPr="009B57CB" w:rsidRDefault="00C3236A">
      <w:pPr>
        <w:tabs>
          <w:tab w:val="left" w:pos="0"/>
        </w:tabs>
        <w:snapToGrid w:val="0"/>
        <w:jc w:val="both"/>
        <w:rPr>
          <w:rFonts w:ascii="Times New Roman" w:hAnsi="Times New Roman" w:cs="Times New Roman"/>
          <w:b/>
          <w:sz w:val="24"/>
          <w:szCs w:val="24"/>
        </w:rPr>
      </w:pPr>
      <w:r w:rsidRPr="009B57CB">
        <w:rPr>
          <w:rFonts w:ascii="Times New Roman" w:hAnsi="Times New Roman" w:cs="Times New Roman"/>
          <w:b/>
          <w:sz w:val="24"/>
          <w:szCs w:val="24"/>
        </w:rPr>
        <w:t>Прием предложений осуществляется организатором в соответствии с выбранным участником способом подачи предложений.</w:t>
      </w:r>
    </w:p>
    <w:p w14:paraId="331BE9EA" w14:textId="4B900F0E"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913350">
        <w:rPr>
          <w:rFonts w:ascii="Times New Roman" w:hAnsi="Times New Roman" w:cs="Times New Roman"/>
          <w:b/>
          <w:sz w:val="24"/>
          <w:szCs w:val="24"/>
          <w:highlight w:val="yellow"/>
        </w:rPr>
        <w:t xml:space="preserve">не </w:t>
      </w:r>
      <w:r w:rsidR="00AC1B53" w:rsidRPr="00913350">
        <w:rPr>
          <w:rFonts w:ascii="Times New Roman" w:hAnsi="Times New Roman" w:cs="Times New Roman"/>
          <w:b/>
          <w:sz w:val="24"/>
          <w:szCs w:val="24"/>
          <w:highlight w:val="yellow"/>
        </w:rPr>
        <w:t xml:space="preserve">позднее </w:t>
      </w:r>
      <w:r w:rsidR="004873DC" w:rsidRPr="00913350">
        <w:rPr>
          <w:rFonts w:ascii="Times New Roman" w:hAnsi="Times New Roman" w:cs="Times New Roman"/>
          <w:b/>
          <w:sz w:val="24"/>
          <w:szCs w:val="24"/>
          <w:highlight w:val="yellow"/>
        </w:rPr>
        <w:t>2</w:t>
      </w:r>
      <w:r w:rsidR="007A5993">
        <w:rPr>
          <w:rFonts w:ascii="Times New Roman" w:hAnsi="Times New Roman" w:cs="Times New Roman"/>
          <w:b/>
          <w:sz w:val="24"/>
          <w:szCs w:val="24"/>
          <w:highlight w:val="yellow"/>
        </w:rPr>
        <w:t>4</w:t>
      </w:r>
      <w:r w:rsidR="00324F62" w:rsidRPr="00913350">
        <w:rPr>
          <w:rFonts w:ascii="Times New Roman" w:hAnsi="Times New Roman" w:cs="Times New Roman"/>
          <w:b/>
          <w:sz w:val="24"/>
          <w:szCs w:val="24"/>
          <w:highlight w:val="yellow"/>
        </w:rPr>
        <w:t>.</w:t>
      </w:r>
      <w:r w:rsidR="000E2C91" w:rsidRPr="00913350">
        <w:rPr>
          <w:rFonts w:ascii="Times New Roman" w:hAnsi="Times New Roman" w:cs="Times New Roman"/>
          <w:b/>
          <w:sz w:val="24"/>
          <w:szCs w:val="24"/>
          <w:highlight w:val="yellow"/>
        </w:rPr>
        <w:t>03</w:t>
      </w:r>
      <w:r w:rsidR="00324F62" w:rsidRPr="00913350">
        <w:rPr>
          <w:rFonts w:ascii="Times New Roman" w:hAnsi="Times New Roman" w:cs="Times New Roman"/>
          <w:b/>
          <w:sz w:val="24"/>
          <w:szCs w:val="24"/>
          <w:highlight w:val="yellow"/>
        </w:rPr>
        <w:t>.202</w:t>
      </w:r>
      <w:r w:rsidR="000E2C91" w:rsidRPr="00913350">
        <w:rPr>
          <w:rFonts w:ascii="Times New Roman" w:hAnsi="Times New Roman" w:cs="Times New Roman"/>
          <w:b/>
          <w:sz w:val="24"/>
          <w:szCs w:val="24"/>
          <w:highlight w:val="yellow"/>
        </w:rPr>
        <w:t>3</w:t>
      </w:r>
      <w:r w:rsidRPr="00913350">
        <w:rPr>
          <w:rFonts w:ascii="Times New Roman" w:hAnsi="Times New Roman" w:cs="Times New Roman"/>
          <w:b/>
          <w:sz w:val="24"/>
          <w:szCs w:val="24"/>
          <w:highlight w:val="yellow"/>
        </w:rPr>
        <w:t xml:space="preserve"> г. 1</w:t>
      </w:r>
      <w:r w:rsidR="007A5993">
        <w:rPr>
          <w:rFonts w:ascii="Times New Roman" w:hAnsi="Times New Roman" w:cs="Times New Roman"/>
          <w:b/>
          <w:sz w:val="24"/>
          <w:szCs w:val="24"/>
          <w:highlight w:val="yellow"/>
        </w:rPr>
        <w:t>3</w:t>
      </w:r>
      <w:r w:rsidR="00324F62" w:rsidRPr="00913350">
        <w:rPr>
          <w:rFonts w:ascii="Times New Roman" w:hAnsi="Times New Roman" w:cs="Times New Roman"/>
          <w:b/>
          <w:sz w:val="24"/>
          <w:szCs w:val="24"/>
          <w:highlight w:val="yellow"/>
        </w:rPr>
        <w:t>:00</w:t>
      </w:r>
      <w:bookmarkStart w:id="1" w:name="_GoBack"/>
      <w:bookmarkEnd w:id="1"/>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1" w:history="1">
        <w:r w:rsidR="00195949" w:rsidRPr="00313F4F">
          <w:rPr>
            <w:rStyle w:val="a8"/>
            <w:rFonts w:ascii="Times New Roman" w:hAnsi="Times New Roman" w:cs="Times New Roman"/>
            <w:sz w:val="24"/>
            <w:szCs w:val="24"/>
            <w:lang w:val="en-US"/>
          </w:rPr>
          <w:t>www</w:t>
        </w:r>
        <w:r w:rsidR="00195949" w:rsidRPr="00313F4F">
          <w:rPr>
            <w:rStyle w:val="a8"/>
            <w:rFonts w:ascii="Times New Roman" w:hAnsi="Times New Roman" w:cs="Times New Roman"/>
            <w:sz w:val="24"/>
            <w:szCs w:val="24"/>
          </w:rPr>
          <w:t>.</w:t>
        </w:r>
        <w:r w:rsidR="00195949" w:rsidRPr="00313F4F">
          <w:rPr>
            <w:rStyle w:val="a8"/>
            <w:rFonts w:ascii="Times New Roman" w:hAnsi="Times New Roman" w:cs="Times New Roman"/>
            <w:sz w:val="24"/>
            <w:szCs w:val="24"/>
            <w:lang w:val="en-US"/>
          </w:rPr>
          <w:t>zpp</w:t>
        </w:r>
        <w:r w:rsidR="00195949" w:rsidRPr="00313F4F">
          <w:rPr>
            <w:rStyle w:val="a8"/>
            <w:rFonts w:ascii="Times New Roman" w:hAnsi="Times New Roman" w:cs="Times New Roman"/>
            <w:sz w:val="24"/>
            <w:szCs w:val="24"/>
          </w:rPr>
          <w:t>12.</w:t>
        </w:r>
        <w:r w:rsidR="00195949" w:rsidRPr="00313F4F">
          <w:rPr>
            <w:rStyle w:val="a8"/>
            <w:rFonts w:ascii="Times New Roman" w:hAnsi="Times New Roman" w:cs="Times New Roman"/>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12040A8E" w14:textId="41D5F4A5" w:rsidR="0091142F"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0198984"/>
      <w:r w:rsidRPr="00641B24">
        <w:rPr>
          <w:rFonts w:ascii="Times New Roman" w:hAnsi="Times New Roman" w:cs="Times New Roman"/>
          <w:b/>
          <w:color w:val="auto"/>
          <w:sz w:val="24"/>
          <w:szCs w:val="24"/>
        </w:rPr>
        <w:t>2. Предмет закупки</w:t>
      </w:r>
      <w:bookmarkEnd w:id="2"/>
    </w:p>
    <w:p w14:paraId="67DF6797" w14:textId="6798CC1E" w:rsidR="0091142F"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0E2C91" w:rsidRPr="000E2C91">
        <w:rPr>
          <w:rFonts w:ascii="Times New Roman" w:hAnsi="Times New Roman" w:cs="Times New Roman"/>
          <w:sz w:val="24"/>
          <w:szCs w:val="24"/>
        </w:rPr>
        <w:t>выполнение работ по техническому перевооружению опасного производственного объекта «Сеть газопотребления»</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3019898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23673A15" w:rsidR="000F4E79" w:rsidRPr="00E91ED3" w:rsidRDefault="00324F62" w:rsidP="003252D7">
      <w:pPr>
        <w:numPr>
          <w:ilvl w:val="0"/>
          <w:numId w:val="1"/>
        </w:numPr>
        <w:tabs>
          <w:tab w:val="left" w:pos="0"/>
          <w:tab w:val="left" w:pos="720"/>
        </w:tabs>
        <w:snapToGrid w:val="0"/>
        <w:ind w:left="0" w:firstLine="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0E2C91" w:rsidRPr="000E2C91">
        <w:rPr>
          <w:rFonts w:ascii="Times New Roman" w:hAnsi="Times New Roman" w:cs="Times New Roman"/>
          <w:sz w:val="24"/>
          <w:szCs w:val="24"/>
        </w:rPr>
        <w:t>выполнение работ по техническому перевооружению опасного производственного объекта «Сеть газопотребления»</w:t>
      </w:r>
      <w:r w:rsidR="000E2C91">
        <w:rPr>
          <w:rFonts w:ascii="Times New Roman" w:hAnsi="Times New Roman" w:cs="Times New Roman"/>
          <w:sz w:val="24"/>
          <w:szCs w:val="24"/>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709"/>
        <w:gridCol w:w="567"/>
        <w:gridCol w:w="3118"/>
        <w:gridCol w:w="1418"/>
        <w:gridCol w:w="1984"/>
      </w:tblGrid>
      <w:tr w:rsidR="00C75122" w:rsidRPr="0091142F" w14:paraId="0E4FBF12" w14:textId="77777777" w:rsidTr="00860A44">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2093" w:type="dxa"/>
            <w:tcMar>
              <w:left w:w="28" w:type="dxa"/>
              <w:right w:w="28" w:type="dxa"/>
            </w:tcMar>
          </w:tcPr>
          <w:p w14:paraId="188A2B0E" w14:textId="1CAF9AE5" w:rsidR="00C75122" w:rsidRPr="0091142F" w:rsidRDefault="00C75122" w:rsidP="000E2C91">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0E2C91">
              <w:rPr>
                <w:rFonts w:ascii="Times New Roman" w:hAnsi="Times New Roman" w:cs="Times New Roman"/>
                <w:b/>
              </w:rPr>
              <w:t>работ</w:t>
            </w:r>
          </w:p>
        </w:tc>
        <w:tc>
          <w:tcPr>
            <w:tcW w:w="709" w:type="dxa"/>
            <w:tcMar>
              <w:left w:w="28" w:type="dxa"/>
              <w:right w:w="28" w:type="dxa"/>
            </w:tcMar>
          </w:tcPr>
          <w:p w14:paraId="07A2654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8" w:type="dxa"/>
            <w:tcMar>
              <w:left w:w="28" w:type="dxa"/>
              <w:right w:w="28" w:type="dxa"/>
            </w:tcMar>
          </w:tcPr>
          <w:p w14:paraId="1F19921F" w14:textId="0A9D9F2C" w:rsidR="00C75122" w:rsidRPr="0091142F" w:rsidRDefault="00C75122" w:rsidP="000E2C91">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0E2C91">
              <w:rPr>
                <w:rFonts w:ascii="Times New Roman" w:hAnsi="Times New Roman" w:cs="Times New Roman"/>
                <w:b/>
              </w:rPr>
              <w:t>работам</w:t>
            </w:r>
          </w:p>
        </w:tc>
        <w:tc>
          <w:tcPr>
            <w:tcW w:w="1418"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1984" w:type="dxa"/>
            <w:tcMar>
              <w:left w:w="28" w:type="dxa"/>
              <w:right w:w="28" w:type="dxa"/>
            </w:tcMar>
          </w:tcPr>
          <w:p w14:paraId="42714423" w14:textId="2117712F" w:rsidR="00C75122" w:rsidRPr="0091142F" w:rsidRDefault="00C75122" w:rsidP="000E2C91">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Срок </w:t>
            </w:r>
            <w:r w:rsidR="000E2C91">
              <w:rPr>
                <w:rFonts w:ascii="Times New Roman" w:hAnsi="Times New Roman" w:cs="Times New Roman"/>
                <w:b/>
              </w:rPr>
              <w:t>выполнения работ</w:t>
            </w:r>
          </w:p>
        </w:tc>
      </w:tr>
      <w:tr w:rsidR="00C75122" w:rsidRPr="0091142F" w14:paraId="4B00464F" w14:textId="77777777" w:rsidTr="00860A44">
        <w:trPr>
          <w:trHeight w:val="274"/>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2093" w:type="dxa"/>
          </w:tcPr>
          <w:p w14:paraId="291565E7" w14:textId="1C2066D8" w:rsidR="00C75122" w:rsidRPr="0091142F" w:rsidRDefault="000E2C91" w:rsidP="00B32623">
            <w:pPr>
              <w:tabs>
                <w:tab w:val="num" w:pos="0"/>
              </w:tabs>
              <w:ind w:right="57"/>
              <w:contextualSpacing/>
              <w:rPr>
                <w:rFonts w:ascii="Times New Roman" w:hAnsi="Times New Roman" w:cs="Times New Roman"/>
                <w:b/>
              </w:rPr>
            </w:pPr>
            <w:r w:rsidRPr="000E2C91">
              <w:rPr>
                <w:rFonts w:ascii="Times New Roman" w:hAnsi="Times New Roman" w:cs="Times New Roman"/>
              </w:rPr>
              <w:t>Выполнение работ по техническому перевооружению опасного производственного объекта «Сеть газопотребления»</w:t>
            </w:r>
          </w:p>
        </w:tc>
        <w:tc>
          <w:tcPr>
            <w:tcW w:w="709" w:type="dxa"/>
          </w:tcPr>
          <w:p w14:paraId="6D9D33D1" w14:textId="74F82EAC" w:rsidR="00C75122" w:rsidRPr="0091142F" w:rsidRDefault="000E2C91" w:rsidP="000E2C91">
            <w:pPr>
              <w:tabs>
                <w:tab w:val="num" w:pos="0"/>
              </w:tabs>
              <w:ind w:right="57"/>
              <w:contextualSpacing/>
              <w:jc w:val="center"/>
              <w:rPr>
                <w:rFonts w:ascii="Times New Roman" w:hAnsi="Times New Roman" w:cs="Times New Roman"/>
                <w:b/>
              </w:rPr>
            </w:pPr>
            <w:r>
              <w:rPr>
                <w:rFonts w:ascii="Times New Roman" w:hAnsi="Times New Roman" w:cs="Times New Roman"/>
              </w:rPr>
              <w:t>усл. ед.</w:t>
            </w:r>
          </w:p>
        </w:tc>
        <w:tc>
          <w:tcPr>
            <w:tcW w:w="567" w:type="dxa"/>
          </w:tcPr>
          <w:p w14:paraId="408A4415" w14:textId="65DB0B0C" w:rsidR="00C75122" w:rsidRPr="0091142F" w:rsidRDefault="000E2C91" w:rsidP="000E2C91">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118"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418"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984" w:type="dxa"/>
            <w:tcMar>
              <w:left w:w="28" w:type="dxa"/>
              <w:right w:w="28" w:type="dxa"/>
            </w:tcMar>
          </w:tcPr>
          <w:p w14:paraId="6611914E" w14:textId="7998289E" w:rsidR="00C75122" w:rsidRPr="0091142F" w:rsidRDefault="00EC1F18" w:rsidP="008A6A1B">
            <w:pPr>
              <w:ind w:left="57" w:right="57"/>
              <w:rPr>
                <w:rFonts w:ascii="Times New Roman" w:hAnsi="Times New Roman" w:cs="Times New Roman"/>
                <w:highlight w:val="yellow"/>
              </w:rPr>
            </w:pPr>
            <w:r w:rsidRPr="00EC1F18">
              <w:rPr>
                <w:rFonts w:ascii="Times New Roman" w:hAnsi="Times New Roman" w:cs="Times New Roman"/>
              </w:rPr>
              <w:t xml:space="preserve">Срок выполнения Работ Подрядчиком по Договору в полном объеме составляет 80 (Восемьдесят) календарных дней. </w:t>
            </w:r>
            <w:r w:rsidR="002D2820" w:rsidRPr="00860A44">
              <w:rPr>
                <w:rFonts w:ascii="Times New Roman" w:hAnsi="Times New Roman" w:cs="Times New Roman"/>
                <w:highlight w:val="yellow"/>
              </w:rPr>
              <w:t>Монтажные и демонтажные работы выполняются разными этапами.</w:t>
            </w:r>
            <w:r w:rsidR="002D2820" w:rsidRPr="002D2820">
              <w:rPr>
                <w:rFonts w:ascii="Times New Roman" w:hAnsi="Times New Roman" w:cs="Times New Roman"/>
              </w:rPr>
              <w:t xml:space="preserve"> </w:t>
            </w:r>
          </w:p>
        </w:tc>
      </w:tr>
    </w:tbl>
    <w:p w14:paraId="00AC4F51" w14:textId="544B6FC0" w:rsidR="005043E5" w:rsidRPr="00641B24" w:rsidRDefault="008B06CB" w:rsidP="00EC1F18">
      <w:pPr>
        <w:pStyle w:val="1"/>
        <w:jc w:val="both"/>
        <w:rPr>
          <w:rFonts w:ascii="Times New Roman" w:hAnsi="Times New Roman" w:cs="Times New Roman"/>
          <w:color w:val="auto"/>
          <w:sz w:val="24"/>
          <w:szCs w:val="24"/>
        </w:rPr>
      </w:pPr>
      <w:bookmarkStart w:id="4" w:name="_Toc13019898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356AE9F1" w14:textId="10232017" w:rsidR="002D2820" w:rsidRDefault="00FA5796" w:rsidP="00EC1F18">
      <w:pPr>
        <w:jc w:val="both"/>
        <w:rPr>
          <w:rFonts w:ascii="Times New Roman" w:hAnsi="Times New Roman" w:cs="Times New Roman"/>
          <w:color w:val="000000"/>
          <w:sz w:val="24"/>
          <w:szCs w:val="24"/>
        </w:rPr>
      </w:pPr>
      <w:r w:rsidRPr="004B4D51">
        <w:rPr>
          <w:rFonts w:ascii="Times New Roman" w:hAnsi="Times New Roman" w:cs="Times New Roman"/>
          <w:sz w:val="24"/>
          <w:szCs w:val="24"/>
        </w:rPr>
        <w:t>С</w:t>
      </w:r>
      <w:r w:rsidR="008A6C81" w:rsidRPr="004B4D51">
        <w:rPr>
          <w:rFonts w:ascii="Times New Roman" w:hAnsi="Times New Roman" w:cs="Times New Roman"/>
          <w:sz w:val="24"/>
          <w:szCs w:val="24"/>
        </w:rPr>
        <w:t xml:space="preserve">рок </w:t>
      </w:r>
      <w:r w:rsidR="000E2C91">
        <w:rPr>
          <w:rFonts w:ascii="Times New Roman" w:hAnsi="Times New Roman" w:cs="Times New Roman"/>
          <w:sz w:val="24"/>
          <w:szCs w:val="24"/>
        </w:rPr>
        <w:t>выполнения работ</w:t>
      </w:r>
      <w:r w:rsidR="00082324" w:rsidRPr="004B4D51">
        <w:rPr>
          <w:rFonts w:ascii="Times New Roman" w:hAnsi="Times New Roman" w:cs="Times New Roman"/>
          <w:sz w:val="24"/>
          <w:szCs w:val="24"/>
        </w:rPr>
        <w:t xml:space="preserve">: </w:t>
      </w:r>
      <w:r w:rsidR="00EC1F18" w:rsidRPr="00EC1F18">
        <w:rPr>
          <w:rFonts w:ascii="Times New Roman" w:hAnsi="Times New Roman" w:cs="Times New Roman"/>
          <w:color w:val="000000"/>
          <w:sz w:val="24"/>
          <w:szCs w:val="24"/>
        </w:rPr>
        <w:t>Срок выполнения Работ Подрядчиком по Договору в полном объеме составляет 80 (Восемьдесят) календарных дней.</w:t>
      </w:r>
      <w:r w:rsidR="002D2820" w:rsidRPr="002D2820">
        <w:rPr>
          <w:rFonts w:ascii="Times New Roman" w:hAnsi="Times New Roman" w:cs="Times New Roman"/>
          <w:color w:val="000000"/>
          <w:sz w:val="24"/>
          <w:szCs w:val="24"/>
        </w:rPr>
        <w:t xml:space="preserve"> Монтажные и демонтажные раб</w:t>
      </w:r>
      <w:r w:rsidR="002D2820">
        <w:rPr>
          <w:rFonts w:ascii="Times New Roman" w:hAnsi="Times New Roman" w:cs="Times New Roman"/>
          <w:color w:val="000000"/>
          <w:sz w:val="24"/>
          <w:szCs w:val="24"/>
        </w:rPr>
        <w:t xml:space="preserve">оты выполняются разными этапами в соответствии с графиком </w:t>
      </w:r>
      <w:r w:rsidR="00142369">
        <w:rPr>
          <w:rFonts w:ascii="Times New Roman" w:hAnsi="Times New Roman" w:cs="Times New Roman"/>
          <w:color w:val="000000"/>
          <w:sz w:val="24"/>
          <w:szCs w:val="24"/>
        </w:rPr>
        <w:t>выполнения работ</w:t>
      </w:r>
      <w:r w:rsidR="002D2820">
        <w:rPr>
          <w:rFonts w:ascii="Times New Roman" w:hAnsi="Times New Roman" w:cs="Times New Roman"/>
          <w:color w:val="000000"/>
          <w:sz w:val="24"/>
          <w:szCs w:val="24"/>
        </w:rPr>
        <w:t>:</w:t>
      </w:r>
    </w:p>
    <w:p w14:paraId="42B24E83" w14:textId="77777777" w:rsidR="00EC1F18" w:rsidRPr="00EC1F18" w:rsidRDefault="002D2820" w:rsidP="00EC1F18">
      <w:pPr>
        <w:ind w:left="284"/>
        <w:jc w:val="both"/>
        <w:rPr>
          <w:rFonts w:ascii="Times New Roman" w:hAnsi="Times New Roman" w:cs="Times New Roman"/>
          <w:i/>
          <w:sz w:val="24"/>
          <w:szCs w:val="24"/>
        </w:rPr>
      </w:pPr>
      <w:r w:rsidRPr="002D2820">
        <w:rPr>
          <w:rFonts w:ascii="Times New Roman" w:hAnsi="Times New Roman" w:cs="Times New Roman"/>
          <w:i/>
          <w:sz w:val="24"/>
          <w:szCs w:val="24"/>
        </w:rPr>
        <w:t xml:space="preserve"> </w:t>
      </w:r>
      <w:r w:rsidR="00EC1F18" w:rsidRPr="00EC1F18">
        <w:rPr>
          <w:rFonts w:ascii="Times New Roman" w:hAnsi="Times New Roman" w:cs="Times New Roman"/>
          <w:b/>
          <w:bCs/>
          <w:i/>
          <w:sz w:val="24"/>
          <w:szCs w:val="24"/>
        </w:rPr>
        <w:t>1-й этап выполнения</w:t>
      </w:r>
      <w:r w:rsidR="00EC1F18" w:rsidRPr="00EC1F18">
        <w:rPr>
          <w:rFonts w:ascii="Times New Roman" w:hAnsi="Times New Roman" w:cs="Times New Roman"/>
          <w:i/>
          <w:sz w:val="24"/>
          <w:szCs w:val="24"/>
        </w:rPr>
        <w:t xml:space="preserve"> </w:t>
      </w:r>
      <w:r w:rsidR="00EC1F18" w:rsidRPr="00EC1F18">
        <w:rPr>
          <w:rFonts w:ascii="Times New Roman" w:hAnsi="Times New Roman" w:cs="Times New Roman"/>
          <w:b/>
          <w:bCs/>
          <w:i/>
          <w:sz w:val="24"/>
          <w:szCs w:val="24"/>
        </w:rPr>
        <w:t>работ</w:t>
      </w:r>
      <w:r w:rsidR="00EC1F18" w:rsidRPr="00EC1F18">
        <w:rPr>
          <w:rFonts w:ascii="Times New Roman" w:hAnsi="Times New Roman" w:cs="Times New Roman"/>
          <w:i/>
          <w:sz w:val="24"/>
          <w:szCs w:val="24"/>
        </w:rPr>
        <w:t>: срок выполнения монтажных работ - в течение 50 (Пятидесяти) календарных дней с момента подписания Договора.</w:t>
      </w:r>
    </w:p>
    <w:p w14:paraId="31F1E925" w14:textId="77777777" w:rsidR="00EC1F18" w:rsidRDefault="00EC1F18" w:rsidP="00EC1F18">
      <w:pPr>
        <w:ind w:left="284"/>
        <w:jc w:val="both"/>
        <w:rPr>
          <w:rFonts w:ascii="Times New Roman" w:hAnsi="Times New Roman" w:cs="Times New Roman"/>
          <w:i/>
          <w:sz w:val="24"/>
          <w:szCs w:val="24"/>
        </w:rPr>
      </w:pPr>
      <w:r w:rsidRPr="00EC1F18">
        <w:rPr>
          <w:rFonts w:ascii="Times New Roman" w:hAnsi="Times New Roman" w:cs="Times New Roman"/>
          <w:b/>
          <w:bCs/>
          <w:i/>
          <w:sz w:val="24"/>
          <w:szCs w:val="24"/>
        </w:rPr>
        <w:t>2-й этап выполнения</w:t>
      </w:r>
      <w:r w:rsidRPr="00EC1F18">
        <w:rPr>
          <w:rFonts w:ascii="Times New Roman" w:hAnsi="Times New Roman" w:cs="Times New Roman"/>
          <w:i/>
          <w:sz w:val="24"/>
          <w:szCs w:val="24"/>
        </w:rPr>
        <w:t xml:space="preserve"> </w:t>
      </w:r>
      <w:r w:rsidRPr="00EC1F18">
        <w:rPr>
          <w:rFonts w:ascii="Times New Roman" w:hAnsi="Times New Roman" w:cs="Times New Roman"/>
          <w:b/>
          <w:bCs/>
          <w:i/>
          <w:sz w:val="24"/>
          <w:szCs w:val="24"/>
        </w:rPr>
        <w:t>работ</w:t>
      </w:r>
      <w:r w:rsidRPr="00EC1F18">
        <w:rPr>
          <w:rFonts w:ascii="Times New Roman" w:hAnsi="Times New Roman" w:cs="Times New Roman"/>
          <w:i/>
          <w:sz w:val="24"/>
          <w:szCs w:val="24"/>
        </w:rPr>
        <w:t>: Срок выполнения демонтажных работ - в течение 30 (Тридцати) календарных дней с момента направления Заказчиком письменной заявки на выполнение работ в адрес Подрядчика.</w:t>
      </w:r>
    </w:p>
    <w:p w14:paraId="14D012E4" w14:textId="2889FA79" w:rsidR="002D2820" w:rsidRPr="002D2820" w:rsidRDefault="002D2820" w:rsidP="00EC1F18">
      <w:pPr>
        <w:jc w:val="both"/>
        <w:rPr>
          <w:rFonts w:ascii="Times New Roman" w:hAnsi="Times New Roman" w:cs="Times New Roman"/>
          <w:sz w:val="24"/>
          <w:szCs w:val="24"/>
        </w:rPr>
      </w:pPr>
      <w:r>
        <w:rPr>
          <w:rFonts w:ascii="Times New Roman" w:hAnsi="Times New Roman" w:cs="Times New Roman"/>
          <w:sz w:val="24"/>
          <w:szCs w:val="24"/>
        </w:rPr>
        <w:t>Условия выполнения работ</w:t>
      </w:r>
      <w:r w:rsidRPr="004B4D51">
        <w:rPr>
          <w:rFonts w:ascii="Times New Roman" w:hAnsi="Times New Roman" w:cs="Times New Roman"/>
          <w:sz w:val="24"/>
          <w:szCs w:val="24"/>
        </w:rPr>
        <w:t xml:space="preserve">: </w:t>
      </w:r>
      <w:r>
        <w:rPr>
          <w:rFonts w:ascii="Times New Roman" w:hAnsi="Times New Roman" w:cs="Times New Roman"/>
          <w:sz w:val="24"/>
          <w:szCs w:val="24"/>
        </w:rPr>
        <w:t>в соответствии с Техническим заданием</w:t>
      </w:r>
    </w:p>
    <w:p w14:paraId="7002846B" w14:textId="56D99099" w:rsidR="00311EC3" w:rsidRPr="004B4D51" w:rsidRDefault="00324F62" w:rsidP="008A6A1B">
      <w:pPr>
        <w:numPr>
          <w:ilvl w:val="0"/>
          <w:numId w:val="4"/>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Условия оплаты:</w:t>
      </w:r>
      <w:r w:rsidR="008219DA" w:rsidRPr="008219DA">
        <w:rPr>
          <w:rFonts w:ascii="Times New Roman" w:hAnsi="Times New Roman" w:cs="Times New Roman"/>
          <w:sz w:val="24"/>
          <w:szCs w:val="24"/>
        </w:rPr>
        <w:t xml:space="preserve"> Заказчик на основании выставленного счета производит оплату работ в течение </w:t>
      </w:r>
      <w:r w:rsidR="008219DA" w:rsidRPr="008A6A1B">
        <w:rPr>
          <w:rFonts w:ascii="Times New Roman" w:hAnsi="Times New Roman" w:cs="Times New Roman"/>
          <w:sz w:val="24"/>
          <w:szCs w:val="24"/>
        </w:rPr>
        <w:t xml:space="preserve">30 (Тридцати) </w:t>
      </w:r>
      <w:r w:rsidR="008219DA" w:rsidRPr="008219DA">
        <w:rPr>
          <w:rFonts w:ascii="Times New Roman" w:hAnsi="Times New Roman" w:cs="Times New Roman"/>
          <w:sz w:val="24"/>
          <w:szCs w:val="24"/>
        </w:rPr>
        <w:t>календарных дней после подписания Акта приема-передачи результата выполненного этапа работ</w:t>
      </w:r>
      <w:r w:rsidR="008219DA">
        <w:rPr>
          <w:rFonts w:ascii="Times New Roman" w:hAnsi="Times New Roman" w:cs="Times New Roman"/>
          <w:sz w:val="24"/>
          <w:szCs w:val="24"/>
        </w:rPr>
        <w:t>.</w:t>
      </w:r>
      <w:r w:rsidRPr="004B4D51">
        <w:rPr>
          <w:rFonts w:ascii="Times New Roman" w:hAnsi="Times New Roman" w:cs="Times New Roman"/>
          <w:sz w:val="24"/>
          <w:szCs w:val="24"/>
        </w:rPr>
        <w:t xml:space="preserve">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019898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30198988"/>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0198989"/>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AB1BDDD" w14:textId="64AD9DDF" w:rsidR="00913350" w:rsidRPr="00913350" w:rsidRDefault="00913350" w:rsidP="00913350">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highlight w:val="yellow"/>
        </w:rPr>
        <w:t xml:space="preserve">наличие у участника закупки свидетельства, подтверждающего его членство в саморегулируемой организации </w:t>
      </w:r>
      <w:r w:rsidR="00275C61">
        <w:rPr>
          <w:rFonts w:ascii="Times New Roman" w:hAnsi="Times New Roman" w:cs="Times New Roman"/>
          <w:sz w:val="24"/>
          <w:szCs w:val="24"/>
          <w:highlight w:val="yellow"/>
        </w:rPr>
        <w:t>(в соответствии</w:t>
      </w:r>
      <w:r w:rsidRPr="004E5580">
        <w:rPr>
          <w:rFonts w:ascii="Times New Roman" w:hAnsi="Times New Roman" w:cs="Times New Roman"/>
          <w:sz w:val="24"/>
          <w:szCs w:val="24"/>
          <w:highlight w:val="yellow"/>
        </w:rPr>
        <w:t xml:space="preserve"> </w:t>
      </w:r>
      <w:r w:rsidR="00275C61" w:rsidRPr="007E1DAC">
        <w:rPr>
          <w:rFonts w:ascii="Times New Roman" w:hAnsi="Times New Roman" w:cs="Times New Roman"/>
          <w:sz w:val="24"/>
          <w:szCs w:val="24"/>
          <w:highlight w:val="yellow"/>
        </w:rPr>
        <w:t xml:space="preserve">с требованиями п. </w:t>
      </w:r>
      <w:r w:rsidR="00275C61">
        <w:rPr>
          <w:rFonts w:ascii="Times New Roman" w:hAnsi="Times New Roman" w:cs="Times New Roman"/>
          <w:sz w:val="24"/>
          <w:szCs w:val="24"/>
          <w:highlight w:val="yellow"/>
        </w:rPr>
        <w:t>5</w:t>
      </w:r>
      <w:r w:rsidR="00275C61" w:rsidRPr="007E1DAC">
        <w:rPr>
          <w:rFonts w:ascii="Times New Roman" w:hAnsi="Times New Roman" w:cs="Times New Roman"/>
          <w:sz w:val="24"/>
          <w:szCs w:val="24"/>
          <w:highlight w:val="yellow"/>
        </w:rPr>
        <w:t xml:space="preserve"> «Приложение №3 к закупочной документации</w:t>
      </w:r>
      <w:r w:rsidR="00275C61">
        <w:rPr>
          <w:rFonts w:ascii="Times New Roman" w:hAnsi="Times New Roman" w:cs="Times New Roman"/>
          <w:sz w:val="24"/>
          <w:szCs w:val="24"/>
          <w:highlight w:val="yellow"/>
        </w:rPr>
        <w:t xml:space="preserve"> </w:t>
      </w:r>
      <w:r w:rsidR="00275C61" w:rsidRPr="007E1DAC">
        <w:rPr>
          <w:rFonts w:ascii="Times New Roman" w:hAnsi="Times New Roman" w:cs="Times New Roman"/>
          <w:sz w:val="24"/>
          <w:szCs w:val="24"/>
          <w:highlight w:val="yellow"/>
        </w:rPr>
        <w:t>-</w:t>
      </w:r>
      <w:r w:rsidR="00275C61">
        <w:rPr>
          <w:rFonts w:ascii="Times New Roman" w:hAnsi="Times New Roman" w:cs="Times New Roman"/>
          <w:sz w:val="24"/>
          <w:szCs w:val="24"/>
          <w:highlight w:val="yellow"/>
        </w:rPr>
        <w:t xml:space="preserve"> </w:t>
      </w:r>
      <w:r w:rsidR="00275C61" w:rsidRPr="007E1DAC">
        <w:rPr>
          <w:rFonts w:ascii="Times New Roman" w:hAnsi="Times New Roman" w:cs="Times New Roman"/>
          <w:sz w:val="24"/>
          <w:szCs w:val="24"/>
          <w:highlight w:val="yellow"/>
        </w:rPr>
        <w:t>Техническое задание»))</w:t>
      </w:r>
      <w:r w:rsidRPr="004E5580">
        <w:rPr>
          <w:rFonts w:ascii="Times New Roman" w:hAnsi="Times New Roman" w:cs="Times New Roman"/>
          <w:sz w:val="24"/>
          <w:szCs w:val="24"/>
          <w:highlight w:val="yellow"/>
        </w:rPr>
        <w:t>;</w:t>
      </w:r>
      <w:r w:rsidRPr="004E5580">
        <w:rPr>
          <w:rFonts w:ascii="Proxima Nova ExCn Rg" w:hAnsi="Proxima Nova ExCn Rg" w:cs="Times New Roman"/>
          <w:b/>
          <w:sz w:val="24"/>
          <w:szCs w:val="28"/>
          <w:lang w:eastAsia="en-US"/>
        </w:rPr>
        <w:t xml:space="preserve"> </w:t>
      </w:r>
    </w:p>
    <w:p w14:paraId="696DFF25" w14:textId="5BEA0DCE" w:rsidR="00913350" w:rsidRPr="007E1DAC" w:rsidRDefault="007E1DAC" w:rsidP="000749BF">
      <w:pPr>
        <w:numPr>
          <w:ilvl w:val="0"/>
          <w:numId w:val="14"/>
        </w:numPr>
        <w:tabs>
          <w:tab w:val="left" w:pos="2978"/>
        </w:tabs>
        <w:snapToGrid w:val="0"/>
        <w:ind w:left="720"/>
        <w:contextualSpacing/>
        <w:jc w:val="both"/>
        <w:rPr>
          <w:rFonts w:ascii="Times New Roman" w:hAnsi="Times New Roman" w:cs="Times New Roman"/>
          <w:sz w:val="24"/>
          <w:szCs w:val="24"/>
          <w:highlight w:val="yellow"/>
        </w:rPr>
      </w:pPr>
      <w:r w:rsidRPr="007E1DAC">
        <w:rPr>
          <w:rFonts w:ascii="Times New Roman" w:hAnsi="Times New Roman" w:cs="Times New Roman"/>
          <w:sz w:val="24"/>
          <w:szCs w:val="24"/>
          <w:highlight w:val="yellow"/>
        </w:rPr>
        <w:t>смета на выполнение работ (в соответствии с требованиями п. 10 «Приложение №3 к закупочной документации</w:t>
      </w:r>
      <w:r>
        <w:rPr>
          <w:rFonts w:ascii="Times New Roman" w:hAnsi="Times New Roman" w:cs="Times New Roman"/>
          <w:sz w:val="24"/>
          <w:szCs w:val="24"/>
          <w:highlight w:val="yellow"/>
        </w:rPr>
        <w:t xml:space="preserve"> </w:t>
      </w:r>
      <w:r w:rsidRPr="007E1DAC">
        <w:rPr>
          <w:rFonts w:ascii="Times New Roman" w:hAnsi="Times New Roman" w:cs="Times New Roman"/>
          <w:sz w:val="24"/>
          <w:szCs w:val="24"/>
          <w:highlight w:val="yellow"/>
        </w:rPr>
        <w:t>-</w:t>
      </w:r>
      <w:r>
        <w:rPr>
          <w:rFonts w:ascii="Times New Roman" w:hAnsi="Times New Roman" w:cs="Times New Roman"/>
          <w:sz w:val="24"/>
          <w:szCs w:val="24"/>
          <w:highlight w:val="yellow"/>
        </w:rPr>
        <w:t xml:space="preserve"> </w:t>
      </w:r>
      <w:r w:rsidRPr="007E1DAC">
        <w:rPr>
          <w:rFonts w:ascii="Times New Roman" w:hAnsi="Times New Roman" w:cs="Times New Roman"/>
          <w:sz w:val="24"/>
          <w:szCs w:val="24"/>
          <w:highlight w:val="yellow"/>
        </w:rPr>
        <w:t>Техническое задание»))</w:t>
      </w:r>
      <w:r w:rsidR="00913350" w:rsidRPr="007E1DAC">
        <w:rPr>
          <w:rFonts w:ascii="Times New Roman" w:hAnsi="Times New Roman" w:cs="Times New Roman"/>
          <w:sz w:val="24"/>
          <w:szCs w:val="24"/>
          <w:highlight w:val="yellow"/>
        </w:rPr>
        <w:t>;</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30198990"/>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30198991"/>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9D23E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A44095">
        <w:rPr>
          <w:rFonts w:ascii="Times New Roman" w:hAnsi="Times New Roman" w:cs="Times New Roman"/>
          <w:b/>
          <w:sz w:val="24"/>
          <w:szCs w:val="24"/>
        </w:rPr>
        <w:t>1</w:t>
      </w:r>
      <w:r w:rsidR="0018599F">
        <w:rPr>
          <w:rFonts w:ascii="Times New Roman" w:hAnsi="Times New Roman" w:cs="Times New Roman"/>
          <w:b/>
          <w:sz w:val="24"/>
          <w:szCs w:val="24"/>
        </w:rPr>
        <w:t>5</w:t>
      </w:r>
      <w:r w:rsidRPr="00265AAF">
        <w:rPr>
          <w:rFonts w:ascii="Times New Roman" w:hAnsi="Times New Roman" w:cs="Times New Roman"/>
          <w:b/>
          <w:sz w:val="24"/>
          <w:szCs w:val="24"/>
        </w:rPr>
        <w:t xml:space="preserve">» </w:t>
      </w:r>
      <w:r w:rsidR="00913350">
        <w:rPr>
          <w:rFonts w:ascii="Times New Roman" w:hAnsi="Times New Roman" w:cs="Times New Roman"/>
          <w:b/>
          <w:sz w:val="24"/>
          <w:szCs w:val="24"/>
        </w:rPr>
        <w:t>мая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30198992"/>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30198993"/>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30198994"/>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0198995"/>
      <w:r w:rsidRPr="00641B24">
        <w:rPr>
          <w:rFonts w:ascii="Times New Roman" w:hAnsi="Times New Roman" w:cs="Times New Roman"/>
          <w:b/>
          <w:color w:val="auto"/>
          <w:sz w:val="24"/>
          <w:szCs w:val="24"/>
        </w:rPr>
        <w:t>5. Подача предложений и их прием.</w:t>
      </w:r>
      <w:bookmarkEnd w:id="13"/>
    </w:p>
    <w:p w14:paraId="6C39B737" w14:textId="4F6E39E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18599F">
        <w:rPr>
          <w:rFonts w:ascii="Times New Roman" w:hAnsi="Times New Roman" w:cs="Times New Roman"/>
          <w:sz w:val="24"/>
          <w:szCs w:val="24"/>
        </w:rPr>
        <w:t xml:space="preserve">с </w:t>
      </w:r>
      <w:r w:rsidR="009C3B75" w:rsidRPr="00913350">
        <w:rPr>
          <w:rFonts w:ascii="Times New Roman" w:hAnsi="Times New Roman" w:cs="Times New Roman"/>
          <w:b/>
          <w:sz w:val="24"/>
          <w:szCs w:val="24"/>
          <w:highlight w:val="yellow"/>
        </w:rPr>
        <w:t>«</w:t>
      </w:r>
      <w:r w:rsidR="006E0DF1">
        <w:rPr>
          <w:rFonts w:ascii="Times New Roman" w:hAnsi="Times New Roman" w:cs="Times New Roman"/>
          <w:b/>
          <w:sz w:val="24"/>
          <w:szCs w:val="24"/>
          <w:highlight w:val="yellow"/>
        </w:rPr>
        <w:t>20</w:t>
      </w:r>
      <w:r w:rsidRPr="00913350">
        <w:rPr>
          <w:rFonts w:ascii="Times New Roman" w:hAnsi="Times New Roman" w:cs="Times New Roman"/>
          <w:b/>
          <w:sz w:val="24"/>
          <w:szCs w:val="24"/>
          <w:highlight w:val="yellow"/>
        </w:rPr>
        <w:t xml:space="preserve">» </w:t>
      </w:r>
      <w:r w:rsidR="00913350">
        <w:rPr>
          <w:rFonts w:ascii="Times New Roman" w:hAnsi="Times New Roman" w:cs="Times New Roman"/>
          <w:b/>
          <w:sz w:val="24"/>
          <w:szCs w:val="24"/>
          <w:highlight w:val="yellow"/>
        </w:rPr>
        <w:t>марта</w:t>
      </w:r>
      <w:r w:rsidRPr="00913350">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599F">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 xml:space="preserve"> 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18599F">
        <w:rPr>
          <w:rFonts w:ascii="Times New Roman" w:hAnsi="Times New Roman" w:cs="Times New Roman"/>
          <w:sz w:val="24"/>
          <w:szCs w:val="24"/>
          <w:highlight w:val="yellow"/>
        </w:rPr>
        <w:t xml:space="preserve">5.2 </w:t>
      </w:r>
      <w:r w:rsidR="00E964D2" w:rsidRPr="0018599F">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0198996"/>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30198997"/>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30198998"/>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30198999"/>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30199000"/>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019900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36E4250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913350">
        <w:rPr>
          <w:rFonts w:ascii="Times New Roman" w:hAnsi="Times New Roman" w:cs="Times New Roman"/>
          <w:b/>
          <w:sz w:val="24"/>
          <w:szCs w:val="24"/>
          <w:highlight w:val="yellow"/>
        </w:rPr>
        <w:t>21</w:t>
      </w:r>
      <w:r w:rsidRPr="0040236A">
        <w:rPr>
          <w:rFonts w:ascii="Times New Roman" w:hAnsi="Times New Roman" w:cs="Times New Roman"/>
          <w:b/>
          <w:sz w:val="24"/>
          <w:szCs w:val="24"/>
          <w:highlight w:val="yellow"/>
        </w:rPr>
        <w:t xml:space="preserve">» </w:t>
      </w:r>
      <w:r w:rsidR="00030E69">
        <w:rPr>
          <w:rFonts w:ascii="Times New Roman" w:hAnsi="Times New Roman" w:cs="Times New Roman"/>
          <w:b/>
          <w:sz w:val="24"/>
          <w:szCs w:val="24"/>
          <w:highlight w:val="yellow"/>
        </w:rPr>
        <w:t>апреля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Default="00324F62" w:rsidP="008B06CB">
      <w:pPr>
        <w:pStyle w:val="1"/>
        <w:rPr>
          <w:rFonts w:ascii="Times New Roman" w:hAnsi="Times New Roman" w:cs="Times New Roman"/>
          <w:b/>
          <w:color w:val="auto"/>
          <w:sz w:val="24"/>
          <w:szCs w:val="24"/>
        </w:rPr>
      </w:pPr>
      <w:bookmarkStart w:id="20" w:name="_Toc13019900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3F6DAB34" w14:textId="77777777" w:rsidR="003D35C7" w:rsidRPr="00F84C3B" w:rsidRDefault="003D35C7" w:rsidP="003D35C7">
      <w:pPr>
        <w:snapToGrid w:val="0"/>
        <w:jc w:val="both"/>
        <w:rPr>
          <w:rFonts w:ascii="Times New Roman" w:hAnsi="Times New Roman"/>
          <w:sz w:val="24"/>
        </w:rPr>
      </w:pPr>
      <w:r w:rsidRPr="00F84C3B">
        <w:rPr>
          <w:rFonts w:ascii="Times New Roman" w:hAnsi="Times New Roman"/>
          <w:sz w:val="24"/>
        </w:rPr>
        <w:t xml:space="preserve">Уведомление об итогах проведённой Закупочной процедуры размещается на ЭТП, по адресу в сети «Интернет»: </w:t>
      </w:r>
      <w:hyperlink r:id="rId12" w:history="1">
        <w:r w:rsidRPr="0073410A">
          <w:rPr>
            <w:rStyle w:val="a8"/>
            <w:rFonts w:ascii="Times New Roman" w:hAnsi="Times New Roman" w:cs="Times New Roman"/>
            <w:color w:val="auto"/>
            <w:sz w:val="24"/>
            <w:szCs w:val="24"/>
          </w:rPr>
          <w:t>https://etp.gpb.ru</w:t>
        </w:r>
      </w:hyperlink>
    </w:p>
    <w:p w14:paraId="70FFB718" w14:textId="77777777" w:rsidR="00BA2B06" w:rsidRDefault="00BA2B06">
      <w:pPr>
        <w:snapToGrid w:val="0"/>
        <w:jc w:val="both"/>
        <w:rPr>
          <w:rFonts w:ascii="Times New Roman" w:hAnsi="Times New Roman" w:cs="Times New Roman"/>
          <w:sz w:val="24"/>
          <w:szCs w:val="24"/>
        </w:rPr>
      </w:pPr>
    </w:p>
    <w:p w14:paraId="1D2000D1" w14:textId="77777777" w:rsidR="00BA2B06" w:rsidRDefault="00BA2B06">
      <w:pPr>
        <w:snapToGrid w:val="0"/>
        <w:jc w:val="both"/>
        <w:rPr>
          <w:rFonts w:ascii="Times New Roman" w:hAnsi="Times New Roman" w:cs="Times New Roman"/>
          <w:sz w:val="24"/>
          <w:szCs w:val="24"/>
        </w:rPr>
      </w:pPr>
    </w:p>
    <w:p w14:paraId="6FCC1762" w14:textId="77777777" w:rsidR="00BA2B06" w:rsidRDefault="00BA2B06">
      <w:pPr>
        <w:snapToGrid w:val="0"/>
        <w:jc w:val="both"/>
        <w:rPr>
          <w:rFonts w:ascii="Times New Roman" w:hAnsi="Times New Roman" w:cs="Times New Roman"/>
          <w:sz w:val="24"/>
          <w:szCs w:val="24"/>
        </w:rPr>
      </w:pPr>
    </w:p>
    <w:p w14:paraId="03A9F30E" w14:textId="77777777" w:rsidR="00BA2B06" w:rsidRDefault="00BA2B06">
      <w:pPr>
        <w:snapToGrid w:val="0"/>
        <w:jc w:val="both"/>
        <w:rPr>
          <w:rFonts w:ascii="Times New Roman" w:hAnsi="Times New Roman" w:cs="Times New Roman"/>
          <w:sz w:val="24"/>
          <w:szCs w:val="24"/>
        </w:rPr>
      </w:pPr>
    </w:p>
    <w:p w14:paraId="29DE1BA8" w14:textId="77777777" w:rsidR="00BA2B06" w:rsidRDefault="00BA2B06">
      <w:pPr>
        <w:snapToGrid w:val="0"/>
        <w:jc w:val="both"/>
        <w:rPr>
          <w:rFonts w:ascii="Times New Roman" w:hAnsi="Times New Roman" w:cs="Times New Roman"/>
          <w:sz w:val="24"/>
          <w:szCs w:val="24"/>
        </w:rPr>
      </w:pPr>
    </w:p>
    <w:p w14:paraId="48D7BF04" w14:textId="77777777" w:rsidR="00BA2B06" w:rsidRDefault="00BA2B06">
      <w:pPr>
        <w:snapToGrid w:val="0"/>
        <w:jc w:val="both"/>
        <w:rPr>
          <w:rFonts w:ascii="Times New Roman" w:hAnsi="Times New Roman" w:cs="Times New Roman"/>
          <w:sz w:val="24"/>
          <w:szCs w:val="24"/>
        </w:rPr>
      </w:pPr>
    </w:p>
    <w:p w14:paraId="17C7E521" w14:textId="77777777" w:rsidR="00BA2B06" w:rsidRDefault="00BA2B06">
      <w:pPr>
        <w:snapToGrid w:val="0"/>
        <w:jc w:val="both"/>
        <w:rPr>
          <w:rFonts w:ascii="Times New Roman" w:hAnsi="Times New Roman" w:cs="Times New Roman"/>
          <w:sz w:val="24"/>
          <w:szCs w:val="24"/>
        </w:rPr>
      </w:pPr>
    </w:p>
    <w:p w14:paraId="6AADF34F" w14:textId="77777777" w:rsidR="00BA2B06" w:rsidRPr="00641B24" w:rsidRDefault="00BA2B06">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2E5C131D" w14:textId="77777777" w:rsidR="00BA2B06" w:rsidRDefault="00BA2B06" w:rsidP="00CD56A3">
      <w:pPr>
        <w:rPr>
          <w:rFonts w:ascii="Times New Roman" w:hAnsi="Times New Roman" w:cs="Times New Roman"/>
          <w:b/>
          <w:color w:val="000000"/>
          <w:sz w:val="24"/>
          <w:szCs w:val="24"/>
        </w:rPr>
      </w:pPr>
    </w:p>
    <w:p w14:paraId="1D560B37" w14:textId="77777777" w:rsidR="00BA2B06" w:rsidRDefault="00BA2B06" w:rsidP="00CD56A3">
      <w:pPr>
        <w:rPr>
          <w:rFonts w:ascii="Times New Roman" w:hAnsi="Times New Roman" w:cs="Times New Roman"/>
          <w:b/>
          <w:color w:val="000000"/>
          <w:sz w:val="24"/>
          <w:szCs w:val="24"/>
        </w:rPr>
      </w:pPr>
    </w:p>
    <w:p w14:paraId="08F901FE" w14:textId="77777777" w:rsidR="00BA2B06" w:rsidRDefault="00BA2B06" w:rsidP="00CD56A3">
      <w:pPr>
        <w:rPr>
          <w:rFonts w:ascii="Times New Roman" w:hAnsi="Times New Roman" w:cs="Times New Roman"/>
          <w:b/>
          <w:color w:val="000000"/>
          <w:sz w:val="24"/>
          <w:szCs w:val="24"/>
        </w:rPr>
      </w:pPr>
    </w:p>
    <w:p w14:paraId="53CE2BEA" w14:textId="77777777" w:rsidR="00BA2B06" w:rsidRDefault="00BA2B06" w:rsidP="00CD56A3">
      <w:pPr>
        <w:rPr>
          <w:rFonts w:ascii="Times New Roman" w:hAnsi="Times New Roman" w:cs="Times New Roman"/>
          <w:b/>
          <w:color w:val="000000"/>
          <w:sz w:val="24"/>
          <w:szCs w:val="24"/>
        </w:rPr>
      </w:pPr>
    </w:p>
    <w:p w14:paraId="27778427" w14:textId="77777777" w:rsidR="00BA2B06" w:rsidRDefault="00BA2B06" w:rsidP="00CD56A3">
      <w:pPr>
        <w:rPr>
          <w:rFonts w:ascii="Times New Roman" w:hAnsi="Times New Roman" w:cs="Times New Roman"/>
          <w:b/>
          <w:color w:val="000000"/>
          <w:sz w:val="24"/>
          <w:szCs w:val="24"/>
        </w:rPr>
      </w:pPr>
    </w:p>
    <w:p w14:paraId="2F15A556" w14:textId="77777777" w:rsidR="00BA2B06" w:rsidRDefault="00BA2B06" w:rsidP="00CD56A3">
      <w:pPr>
        <w:rPr>
          <w:rFonts w:ascii="Times New Roman" w:hAnsi="Times New Roman" w:cs="Times New Roman"/>
          <w:b/>
          <w:color w:val="000000"/>
          <w:sz w:val="24"/>
          <w:szCs w:val="24"/>
        </w:rPr>
      </w:pPr>
    </w:p>
    <w:p w14:paraId="6C748D8F" w14:textId="77777777" w:rsidR="00BA2B06" w:rsidRDefault="00BA2B06" w:rsidP="00CD56A3">
      <w:pPr>
        <w:rPr>
          <w:rFonts w:ascii="Times New Roman" w:hAnsi="Times New Roman" w:cs="Times New Roman"/>
          <w:b/>
          <w:color w:val="000000"/>
          <w:sz w:val="24"/>
          <w:szCs w:val="24"/>
        </w:rPr>
      </w:pPr>
    </w:p>
    <w:p w14:paraId="4E67A56D" w14:textId="77777777" w:rsidR="00BA2B06" w:rsidRDefault="00BA2B06" w:rsidP="00CD56A3">
      <w:pPr>
        <w:rPr>
          <w:rFonts w:ascii="Times New Roman" w:hAnsi="Times New Roman" w:cs="Times New Roman"/>
          <w:b/>
          <w:color w:val="000000"/>
          <w:sz w:val="24"/>
          <w:szCs w:val="24"/>
        </w:rPr>
      </w:pPr>
    </w:p>
    <w:p w14:paraId="794237D0" w14:textId="77777777" w:rsidR="00BA2B06" w:rsidRDefault="00BA2B06" w:rsidP="00CD56A3">
      <w:pPr>
        <w:rPr>
          <w:rFonts w:ascii="Times New Roman" w:hAnsi="Times New Roman" w:cs="Times New Roman"/>
          <w:b/>
          <w:color w:val="000000"/>
          <w:sz w:val="24"/>
          <w:szCs w:val="24"/>
        </w:rPr>
      </w:pPr>
    </w:p>
    <w:p w14:paraId="7C641202" w14:textId="77777777" w:rsidR="00BA2B06" w:rsidRDefault="00BA2B06" w:rsidP="00CD56A3">
      <w:pPr>
        <w:rPr>
          <w:rFonts w:ascii="Times New Roman" w:hAnsi="Times New Roman" w:cs="Times New Roman"/>
          <w:b/>
          <w:color w:val="000000"/>
          <w:sz w:val="24"/>
          <w:szCs w:val="24"/>
        </w:rPr>
      </w:pPr>
    </w:p>
    <w:p w14:paraId="2613C2DA" w14:textId="77777777" w:rsidR="00BA2B06" w:rsidRDefault="00BA2B06" w:rsidP="00CD56A3">
      <w:pPr>
        <w:rPr>
          <w:rFonts w:ascii="Times New Roman" w:hAnsi="Times New Roman" w:cs="Times New Roman"/>
          <w:b/>
          <w:color w:val="000000"/>
          <w:sz w:val="24"/>
          <w:szCs w:val="24"/>
        </w:rPr>
      </w:pPr>
    </w:p>
    <w:p w14:paraId="5F26DCDE" w14:textId="77777777" w:rsidR="00BA2B06" w:rsidRDefault="00BA2B06" w:rsidP="00CD56A3">
      <w:pPr>
        <w:rPr>
          <w:rFonts w:ascii="Times New Roman" w:hAnsi="Times New Roman" w:cs="Times New Roman"/>
          <w:b/>
          <w:color w:val="000000"/>
          <w:sz w:val="24"/>
          <w:szCs w:val="24"/>
        </w:rPr>
      </w:pPr>
    </w:p>
    <w:p w14:paraId="70F408E9" w14:textId="77777777" w:rsidR="00BA2B06" w:rsidRDefault="00BA2B06" w:rsidP="00CD56A3">
      <w:pPr>
        <w:rPr>
          <w:rFonts w:ascii="Times New Roman" w:hAnsi="Times New Roman" w:cs="Times New Roman"/>
          <w:b/>
          <w:color w:val="000000"/>
          <w:sz w:val="24"/>
          <w:szCs w:val="24"/>
        </w:rPr>
      </w:pPr>
    </w:p>
    <w:p w14:paraId="5D06D1CC" w14:textId="77777777" w:rsidR="00BA2B06" w:rsidRDefault="00BA2B06" w:rsidP="00CD56A3">
      <w:pPr>
        <w:rPr>
          <w:rFonts w:ascii="Times New Roman" w:hAnsi="Times New Roman" w:cs="Times New Roman"/>
          <w:b/>
          <w:color w:val="000000"/>
          <w:sz w:val="24"/>
          <w:szCs w:val="24"/>
        </w:rPr>
      </w:pPr>
    </w:p>
    <w:p w14:paraId="69AB6263" w14:textId="77777777" w:rsidR="00BA2B06" w:rsidRDefault="00BA2B06" w:rsidP="00CD56A3">
      <w:pPr>
        <w:rPr>
          <w:rFonts w:ascii="Times New Roman" w:hAnsi="Times New Roman" w:cs="Times New Roman"/>
          <w:b/>
          <w:color w:val="000000"/>
          <w:sz w:val="24"/>
          <w:szCs w:val="24"/>
        </w:rPr>
      </w:pPr>
    </w:p>
    <w:p w14:paraId="6EEA63A7" w14:textId="77777777" w:rsidR="00BA2B06" w:rsidRDefault="00BA2B06" w:rsidP="00CD56A3">
      <w:pPr>
        <w:rPr>
          <w:rFonts w:ascii="Times New Roman" w:hAnsi="Times New Roman" w:cs="Times New Roman"/>
          <w:b/>
          <w:color w:val="000000"/>
          <w:sz w:val="24"/>
          <w:szCs w:val="24"/>
        </w:rPr>
      </w:pPr>
    </w:p>
    <w:p w14:paraId="30FDE8E4" w14:textId="77777777" w:rsidR="00BA2B06" w:rsidRDefault="00BA2B06" w:rsidP="00CD56A3">
      <w:pPr>
        <w:rPr>
          <w:rFonts w:ascii="Times New Roman" w:hAnsi="Times New Roman" w:cs="Times New Roman"/>
          <w:b/>
          <w:color w:val="000000"/>
          <w:sz w:val="24"/>
          <w:szCs w:val="24"/>
        </w:rPr>
      </w:pPr>
    </w:p>
    <w:p w14:paraId="17DC49F9" w14:textId="77777777" w:rsidR="00BA2B06" w:rsidRDefault="00BA2B06" w:rsidP="00CD56A3">
      <w:pPr>
        <w:rPr>
          <w:rFonts w:ascii="Times New Roman" w:hAnsi="Times New Roman" w:cs="Times New Roman"/>
          <w:b/>
          <w:color w:val="000000"/>
          <w:sz w:val="24"/>
          <w:szCs w:val="24"/>
        </w:rPr>
      </w:pPr>
    </w:p>
    <w:p w14:paraId="790E9272" w14:textId="77777777" w:rsidR="00BA2B06" w:rsidRDefault="00BA2B06" w:rsidP="00CD56A3">
      <w:pPr>
        <w:rPr>
          <w:rFonts w:ascii="Times New Roman" w:hAnsi="Times New Roman" w:cs="Times New Roman"/>
          <w:b/>
          <w:color w:val="000000"/>
          <w:sz w:val="24"/>
          <w:szCs w:val="24"/>
        </w:rPr>
      </w:pPr>
    </w:p>
    <w:p w14:paraId="3F151A12" w14:textId="77777777" w:rsidR="00BA2B06" w:rsidRDefault="00BA2B06" w:rsidP="00CD56A3">
      <w:pPr>
        <w:rPr>
          <w:rFonts w:ascii="Times New Roman" w:hAnsi="Times New Roman" w:cs="Times New Roman"/>
          <w:b/>
          <w:color w:val="000000"/>
          <w:sz w:val="24"/>
          <w:szCs w:val="24"/>
        </w:rPr>
      </w:pPr>
    </w:p>
    <w:p w14:paraId="27960BB8" w14:textId="77777777" w:rsidR="00BA2B06" w:rsidRDefault="00BA2B06" w:rsidP="00CD56A3">
      <w:pPr>
        <w:rPr>
          <w:rFonts w:ascii="Times New Roman" w:hAnsi="Times New Roman" w:cs="Times New Roman"/>
          <w:b/>
          <w:color w:val="000000"/>
          <w:sz w:val="24"/>
          <w:szCs w:val="24"/>
        </w:rPr>
      </w:pPr>
    </w:p>
    <w:p w14:paraId="424C49E4" w14:textId="77777777" w:rsidR="00BA2B06" w:rsidRDefault="00BA2B06" w:rsidP="00CD56A3">
      <w:pPr>
        <w:rPr>
          <w:rFonts w:ascii="Times New Roman" w:hAnsi="Times New Roman" w:cs="Times New Roman"/>
          <w:b/>
          <w:color w:val="000000"/>
          <w:sz w:val="24"/>
          <w:szCs w:val="24"/>
        </w:rPr>
      </w:pPr>
    </w:p>
    <w:p w14:paraId="03BB8493" w14:textId="77777777" w:rsidR="00BA2B06" w:rsidRDefault="00BA2B06" w:rsidP="00CD56A3">
      <w:pPr>
        <w:rPr>
          <w:rFonts w:ascii="Times New Roman" w:hAnsi="Times New Roman" w:cs="Times New Roman"/>
          <w:b/>
          <w:color w:val="000000"/>
          <w:sz w:val="24"/>
          <w:szCs w:val="24"/>
        </w:rPr>
      </w:pPr>
    </w:p>
    <w:p w14:paraId="08103628" w14:textId="77777777" w:rsidR="00BA2B06" w:rsidRDefault="00BA2B06" w:rsidP="00CD56A3">
      <w:pPr>
        <w:rPr>
          <w:rFonts w:ascii="Times New Roman" w:hAnsi="Times New Roman" w:cs="Times New Roman"/>
          <w:b/>
          <w:color w:val="000000"/>
          <w:sz w:val="24"/>
          <w:szCs w:val="24"/>
        </w:rPr>
      </w:pPr>
    </w:p>
    <w:p w14:paraId="01525F99" w14:textId="77777777" w:rsidR="00BA2B06" w:rsidRDefault="00BA2B06" w:rsidP="00CD56A3">
      <w:pPr>
        <w:rPr>
          <w:rFonts w:ascii="Times New Roman" w:hAnsi="Times New Roman" w:cs="Times New Roman"/>
          <w:b/>
          <w:color w:val="000000"/>
          <w:sz w:val="24"/>
          <w:szCs w:val="24"/>
        </w:rPr>
      </w:pPr>
    </w:p>
    <w:p w14:paraId="502A0E67" w14:textId="77777777" w:rsidR="00BA2B06" w:rsidRDefault="00BA2B06" w:rsidP="00CD56A3">
      <w:pPr>
        <w:rPr>
          <w:rFonts w:ascii="Times New Roman" w:hAnsi="Times New Roman" w:cs="Times New Roman"/>
          <w:b/>
          <w:color w:val="000000"/>
          <w:sz w:val="24"/>
          <w:szCs w:val="24"/>
        </w:rPr>
      </w:pPr>
    </w:p>
    <w:p w14:paraId="78776A7F" w14:textId="77777777" w:rsidR="00BA2B06" w:rsidRDefault="00BA2B06" w:rsidP="00CD56A3">
      <w:pPr>
        <w:rPr>
          <w:rFonts w:ascii="Times New Roman" w:hAnsi="Times New Roman" w:cs="Times New Roman"/>
          <w:b/>
          <w:color w:val="000000"/>
          <w:sz w:val="24"/>
          <w:szCs w:val="24"/>
        </w:rPr>
      </w:pPr>
    </w:p>
    <w:p w14:paraId="183D70B7" w14:textId="77777777" w:rsidR="00BA2B06" w:rsidRDefault="00BA2B06" w:rsidP="00CD56A3">
      <w:pPr>
        <w:rPr>
          <w:rFonts w:ascii="Times New Roman" w:hAnsi="Times New Roman" w:cs="Times New Roman"/>
          <w:b/>
          <w:color w:val="000000"/>
          <w:sz w:val="24"/>
          <w:szCs w:val="24"/>
        </w:rPr>
      </w:pPr>
    </w:p>
    <w:p w14:paraId="0819E996" w14:textId="77777777" w:rsidR="00BA2B06" w:rsidRDefault="00BA2B06" w:rsidP="00CD56A3">
      <w:pPr>
        <w:rPr>
          <w:rFonts w:ascii="Times New Roman" w:hAnsi="Times New Roman" w:cs="Times New Roman"/>
          <w:b/>
          <w:color w:val="000000"/>
          <w:sz w:val="24"/>
          <w:szCs w:val="24"/>
        </w:rPr>
      </w:pPr>
    </w:p>
    <w:p w14:paraId="6522CF72" w14:textId="77777777" w:rsidR="00BA2B06" w:rsidRDefault="00BA2B06" w:rsidP="00CD56A3">
      <w:pPr>
        <w:rPr>
          <w:rFonts w:ascii="Times New Roman" w:hAnsi="Times New Roman" w:cs="Times New Roman"/>
          <w:b/>
          <w:color w:val="000000"/>
          <w:sz w:val="24"/>
          <w:szCs w:val="24"/>
        </w:rPr>
      </w:pPr>
    </w:p>
    <w:p w14:paraId="4BD9BF96" w14:textId="77777777" w:rsidR="00BA2B06" w:rsidRDefault="00BA2B06" w:rsidP="00CD56A3">
      <w:pPr>
        <w:rPr>
          <w:rFonts w:ascii="Times New Roman" w:hAnsi="Times New Roman" w:cs="Times New Roman"/>
          <w:b/>
          <w:color w:val="000000"/>
          <w:sz w:val="24"/>
          <w:szCs w:val="24"/>
        </w:rPr>
      </w:pPr>
    </w:p>
    <w:p w14:paraId="7B97C291" w14:textId="77777777" w:rsidR="00BA2B06" w:rsidRDefault="00BA2B06"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30199003"/>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019900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A2787FC"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30E69">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DB12786"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030E69">
        <w:rPr>
          <w:rFonts w:ascii="Times New Roman" w:hAnsi="Times New Roman" w:cs="Times New Roman"/>
          <w:b/>
          <w:sz w:val="24"/>
          <w:szCs w:val="24"/>
        </w:rPr>
        <w:t>в</w:t>
      </w:r>
      <w:r w:rsidR="00030E69" w:rsidRPr="00030E69">
        <w:rPr>
          <w:rFonts w:ascii="Times New Roman" w:hAnsi="Times New Roman" w:cs="Times New Roman"/>
          <w:b/>
          <w:sz w:val="24"/>
          <w:szCs w:val="24"/>
        </w:rPr>
        <w:t>ыполнение работ по техническому перевооружению опасного производственного объекта «Сеть газопотребления»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3D41B0E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030E69">
        <w:rPr>
          <w:rFonts w:ascii="Times New Roman" w:hAnsi="Times New Roman" w:cs="Times New Roman"/>
          <w:b/>
          <w:sz w:val="24"/>
          <w:szCs w:val="24"/>
        </w:rPr>
        <w:t>в</w:t>
      </w:r>
      <w:r w:rsidR="00030E69" w:rsidRPr="00030E69">
        <w:rPr>
          <w:rFonts w:ascii="Times New Roman" w:hAnsi="Times New Roman" w:cs="Times New Roman"/>
          <w:b/>
          <w:sz w:val="24"/>
          <w:szCs w:val="24"/>
        </w:rPr>
        <w:t>ыполнение работ по техническому перевооружению опасного производственного объекта «Сеть газопотребления»</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30199005"/>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7A56E7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30E69">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0A7B725F" w:rsidR="00EC3223" w:rsidRPr="00F727B9" w:rsidRDefault="00030E69" w:rsidP="00F727B9">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На в</w:t>
      </w:r>
      <w:r w:rsidRPr="00030E69">
        <w:rPr>
          <w:rFonts w:ascii="Times New Roman" w:hAnsi="Times New Roman" w:cs="Times New Roman"/>
          <w:sz w:val="24"/>
          <w:szCs w:val="24"/>
        </w:rPr>
        <w:t>ыполнение работ по техническому перевооружению опасного производственного объекта «Сеть газопотребления»</w:t>
      </w:r>
      <w:r w:rsidR="00324F62"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0A7F4593"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030E69">
        <w:rPr>
          <w:rFonts w:ascii="Times New Roman" w:hAnsi="Times New Roman" w:cs="Times New Roman"/>
          <w:sz w:val="24"/>
          <w:szCs w:val="24"/>
        </w:rPr>
        <w:t>в</w:t>
      </w:r>
      <w:r w:rsidR="00030E69" w:rsidRPr="00030E69">
        <w:rPr>
          <w:rFonts w:ascii="Times New Roman" w:hAnsi="Times New Roman" w:cs="Times New Roman"/>
          <w:b/>
          <w:sz w:val="24"/>
          <w:szCs w:val="24"/>
        </w:rPr>
        <w:t>ыполн</w:t>
      </w:r>
      <w:r w:rsidR="00030E69">
        <w:rPr>
          <w:rFonts w:ascii="Times New Roman" w:hAnsi="Times New Roman" w:cs="Times New Roman"/>
          <w:b/>
          <w:sz w:val="24"/>
          <w:szCs w:val="24"/>
        </w:rPr>
        <w:t>ить</w:t>
      </w:r>
      <w:r w:rsidR="00030E69" w:rsidRPr="00030E69">
        <w:rPr>
          <w:rFonts w:ascii="Times New Roman" w:hAnsi="Times New Roman" w:cs="Times New Roman"/>
          <w:b/>
          <w:sz w:val="24"/>
          <w:szCs w:val="24"/>
        </w:rPr>
        <w:t xml:space="preserve"> работ</w:t>
      </w:r>
      <w:r w:rsidR="00030E69">
        <w:rPr>
          <w:rFonts w:ascii="Times New Roman" w:hAnsi="Times New Roman" w:cs="Times New Roman"/>
          <w:b/>
          <w:sz w:val="24"/>
          <w:szCs w:val="24"/>
        </w:rPr>
        <w:t>ы</w:t>
      </w:r>
      <w:r w:rsidR="00030E69" w:rsidRPr="00030E69">
        <w:rPr>
          <w:rFonts w:ascii="Times New Roman" w:hAnsi="Times New Roman" w:cs="Times New Roman"/>
          <w:b/>
          <w:sz w:val="24"/>
          <w:szCs w:val="24"/>
        </w:rPr>
        <w:t xml:space="preserve"> по техническому перевооружению опасного производственного объекта «Сеть газопотребления»</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490006C8" w14:textId="77777777" w:rsidR="007D0BBC" w:rsidRDefault="007D0BBC" w:rsidP="00EA430B">
      <w:pPr>
        <w:tabs>
          <w:tab w:val="num" w:pos="0"/>
        </w:tabs>
        <w:jc w:val="both"/>
        <w:rPr>
          <w:rFonts w:ascii="Times New Roman" w:hAnsi="Times New Roman" w:cs="Times New Roman"/>
          <w:sz w:val="24"/>
          <w:szCs w:val="24"/>
        </w:rPr>
      </w:pPr>
    </w:p>
    <w:p w14:paraId="0CDBC9A7" w14:textId="211101B2" w:rsidR="00910687" w:rsidRDefault="007D0BBC" w:rsidP="00EA430B">
      <w:pPr>
        <w:tabs>
          <w:tab w:val="num" w:pos="0"/>
        </w:tabs>
        <w:jc w:val="both"/>
        <w:rPr>
          <w:rFonts w:ascii="Times New Roman" w:hAnsi="Times New Roman" w:cs="Times New Roman"/>
        </w:rPr>
      </w:pPr>
      <w:r w:rsidRPr="007D0BBC">
        <w:rPr>
          <w:rFonts w:ascii="Times New Roman" w:hAnsi="Times New Roman" w:cs="Times New Roman"/>
          <w:sz w:val="24"/>
          <w:szCs w:val="24"/>
          <w:highlight w:val="yellow"/>
        </w:rPr>
        <w:t>Все используемые материалы и производимые работы должны соответствовать разделу проектной документации «Наружные сети газопотребления» 08-120-ПР-ГСН</w:t>
      </w:r>
      <w:r>
        <w:rPr>
          <w:rFonts w:ascii="Times New Roman" w:hAnsi="Times New Roman" w:cs="Times New Roman"/>
          <w:sz w:val="24"/>
          <w:szCs w:val="24"/>
        </w:rPr>
        <w:t>.</w:t>
      </w:r>
    </w:p>
    <w:p w14:paraId="5DC48C7A" w14:textId="77777777" w:rsidR="008947F4" w:rsidRPr="008947F4" w:rsidRDefault="008947F4" w:rsidP="008947F4">
      <w:pPr>
        <w:autoSpaceDE w:val="0"/>
        <w:autoSpaceDN w:val="0"/>
        <w:adjustRightInd w:val="0"/>
        <w:jc w:val="both"/>
        <w:rPr>
          <w:rFonts w:ascii="Times New Roman" w:hAnsi="Times New Roman" w:cs="Times New Roman"/>
          <w:bCs/>
          <w:color w:val="000000"/>
          <w:sz w:val="24"/>
          <w:szCs w:val="24"/>
        </w:rPr>
      </w:pPr>
      <w:r w:rsidRPr="008947F4">
        <w:rPr>
          <w:rFonts w:ascii="Times New Roman" w:hAnsi="Times New Roman" w:cs="Times New Roman"/>
          <w:bCs/>
          <w:color w:val="000000"/>
          <w:sz w:val="24"/>
          <w:szCs w:val="24"/>
        </w:rPr>
        <w:t>Перечень материалов на выполнение работ по техническому перевооружению опасного производственного объекта «Сеть газопотребления» рег. №А42-00029-0003 АО «ЗПП» по адресу: г. Йошкар-Ола, ул. Суворова, д.26:</w:t>
      </w:r>
    </w:p>
    <w:tbl>
      <w:tblPr>
        <w:tblW w:w="10058" w:type="dxa"/>
        <w:jc w:val="center"/>
        <w:shd w:val="clear" w:color="auto" w:fill="FFFFFF"/>
        <w:tblLook w:val="04A0" w:firstRow="1" w:lastRow="0" w:firstColumn="1" w:lastColumn="0" w:noHBand="0" w:noVBand="1"/>
      </w:tblPr>
      <w:tblGrid>
        <w:gridCol w:w="844"/>
        <w:gridCol w:w="6237"/>
        <w:gridCol w:w="1559"/>
        <w:gridCol w:w="1418"/>
      </w:tblGrid>
      <w:tr w:rsidR="008947F4" w:rsidRPr="008947F4" w14:paraId="49B4DFFC" w14:textId="77777777" w:rsidTr="003252D7">
        <w:trPr>
          <w:trHeight w:val="431"/>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hideMark/>
          </w:tcPr>
          <w:p w14:paraId="584E0846"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8947F4">
              <w:rPr>
                <w:rFonts w:ascii="Times New Roman" w:eastAsia="Arial Unicode MS" w:hAnsi="Times New Roman" w:cs="Times New Roman"/>
                <w:b/>
                <w:color w:val="000000"/>
                <w:kern w:val="3"/>
                <w:sz w:val="22"/>
                <w:szCs w:val="22"/>
                <w:lang w:eastAsia="zh-CN" w:bidi="hi-IN"/>
              </w:rPr>
              <w:t>№ п/п</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vAlign w:val="center"/>
            <w:hideMark/>
          </w:tcPr>
          <w:p w14:paraId="44A04B1B"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8947F4">
              <w:rPr>
                <w:rFonts w:ascii="Times New Roman" w:eastAsia="Arial Unicode MS" w:hAnsi="Times New Roman" w:cs="Times New Roman"/>
                <w:b/>
                <w:color w:val="000000"/>
                <w:kern w:val="3"/>
                <w:sz w:val="22"/>
                <w:szCs w:val="22"/>
                <w:lang w:eastAsia="zh-CN" w:bidi="hi-IN"/>
              </w:rPr>
              <w:t>Наименование</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vAlign w:val="center"/>
            <w:hideMark/>
          </w:tcPr>
          <w:p w14:paraId="546E374E"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8947F4">
              <w:rPr>
                <w:rFonts w:ascii="Times New Roman" w:eastAsia="Arial Unicode MS" w:hAnsi="Times New Roman" w:cs="Times New Roman"/>
                <w:b/>
                <w:color w:val="000000"/>
                <w:kern w:val="3"/>
                <w:sz w:val="22"/>
                <w:szCs w:val="22"/>
                <w:lang w:eastAsia="zh-CN" w:bidi="hi-IN"/>
              </w:rPr>
              <w:t>Ед. изм.</w:t>
            </w:r>
          </w:p>
        </w:tc>
        <w:tc>
          <w:tcPr>
            <w:tcW w:w="1418" w:type="dxa"/>
            <w:tcBorders>
              <w:top w:val="single" w:sz="4" w:space="0" w:color="auto"/>
              <w:left w:val="nil"/>
              <w:bottom w:val="single" w:sz="4" w:space="0" w:color="auto"/>
              <w:right w:val="single" w:sz="4" w:space="0" w:color="auto"/>
            </w:tcBorders>
            <w:shd w:val="clear" w:color="auto" w:fill="FFFFFF"/>
            <w:vAlign w:val="center"/>
          </w:tcPr>
          <w:p w14:paraId="234C85C7"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b/>
                <w:color w:val="000000"/>
                <w:kern w:val="3"/>
                <w:sz w:val="22"/>
                <w:szCs w:val="22"/>
                <w:lang w:eastAsia="zh-CN" w:bidi="hi-IN"/>
              </w:rPr>
            </w:pPr>
            <w:r w:rsidRPr="008947F4">
              <w:rPr>
                <w:rFonts w:ascii="Times New Roman" w:eastAsia="Arial Unicode MS" w:hAnsi="Times New Roman" w:cs="Times New Roman"/>
                <w:b/>
                <w:color w:val="000000"/>
                <w:kern w:val="3"/>
                <w:sz w:val="22"/>
                <w:szCs w:val="22"/>
                <w:lang w:eastAsia="zh-CN" w:bidi="hi-IN"/>
              </w:rPr>
              <w:t>Кол-во</w:t>
            </w:r>
          </w:p>
        </w:tc>
      </w:tr>
      <w:tr w:rsidR="008947F4" w:rsidRPr="008947F4" w14:paraId="2F879AE1"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3B01A555"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kern w:val="3"/>
                <w:sz w:val="22"/>
                <w:szCs w:val="22"/>
                <w:lang w:eastAsia="zh-CN" w:bidi="hi-IN"/>
              </w:rPr>
              <w:t>1</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49307F1A"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 xml:space="preserve">Труба стальная электросварная Ø 219*6 </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6488DE63"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м.</w:t>
            </w:r>
          </w:p>
        </w:tc>
        <w:tc>
          <w:tcPr>
            <w:tcW w:w="1418" w:type="dxa"/>
            <w:tcBorders>
              <w:top w:val="single" w:sz="4" w:space="0" w:color="auto"/>
              <w:left w:val="nil"/>
              <w:bottom w:val="single" w:sz="4" w:space="0" w:color="auto"/>
              <w:right w:val="single" w:sz="4" w:space="0" w:color="auto"/>
            </w:tcBorders>
            <w:shd w:val="clear" w:color="auto" w:fill="FFFFFF"/>
          </w:tcPr>
          <w:p w14:paraId="71C862EA"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14</w:t>
            </w:r>
          </w:p>
        </w:tc>
      </w:tr>
      <w:tr w:rsidR="008947F4" w:rsidRPr="008947F4" w14:paraId="7618E2EE"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004D6490"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kern w:val="3"/>
                <w:sz w:val="22"/>
                <w:szCs w:val="22"/>
                <w:lang w:eastAsia="zh-CN" w:bidi="hi-IN"/>
              </w:rPr>
              <w:t>2</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34178BFB"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 xml:space="preserve">Труба стальная электросварная Ø 159*4,5 </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0661E159"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м.</w:t>
            </w:r>
          </w:p>
        </w:tc>
        <w:tc>
          <w:tcPr>
            <w:tcW w:w="1418" w:type="dxa"/>
            <w:tcBorders>
              <w:top w:val="single" w:sz="4" w:space="0" w:color="auto"/>
              <w:left w:val="nil"/>
              <w:bottom w:val="single" w:sz="4" w:space="0" w:color="auto"/>
              <w:right w:val="single" w:sz="4" w:space="0" w:color="auto"/>
            </w:tcBorders>
            <w:shd w:val="clear" w:color="auto" w:fill="FFFFFF"/>
          </w:tcPr>
          <w:p w14:paraId="740EC7EE"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12</w:t>
            </w:r>
          </w:p>
        </w:tc>
      </w:tr>
      <w:tr w:rsidR="008947F4" w:rsidRPr="008947F4" w14:paraId="007C0C5A"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33C6ACD6"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3</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67E168A1"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 xml:space="preserve">Труба стальная электросварная Ø 108*4,0 </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4D77CEFD"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м.</w:t>
            </w:r>
          </w:p>
        </w:tc>
        <w:tc>
          <w:tcPr>
            <w:tcW w:w="1418" w:type="dxa"/>
            <w:tcBorders>
              <w:top w:val="single" w:sz="4" w:space="0" w:color="auto"/>
              <w:left w:val="nil"/>
              <w:bottom w:val="single" w:sz="4" w:space="0" w:color="auto"/>
              <w:right w:val="single" w:sz="4" w:space="0" w:color="auto"/>
            </w:tcBorders>
            <w:shd w:val="clear" w:color="auto" w:fill="FFFFFF"/>
          </w:tcPr>
          <w:p w14:paraId="084CAC56"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240</w:t>
            </w:r>
          </w:p>
        </w:tc>
      </w:tr>
      <w:tr w:rsidR="008947F4" w:rsidRPr="008947F4" w14:paraId="744E2073"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31F29982"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4</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42F7EEA3"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 xml:space="preserve">Труба стальная электросварная Ø 76*3,5 </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3C8AC376"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м.</w:t>
            </w:r>
          </w:p>
        </w:tc>
        <w:tc>
          <w:tcPr>
            <w:tcW w:w="1418" w:type="dxa"/>
            <w:tcBorders>
              <w:top w:val="single" w:sz="4" w:space="0" w:color="auto"/>
              <w:left w:val="nil"/>
              <w:bottom w:val="single" w:sz="4" w:space="0" w:color="auto"/>
              <w:right w:val="single" w:sz="4" w:space="0" w:color="auto"/>
            </w:tcBorders>
            <w:shd w:val="clear" w:color="auto" w:fill="FFFFFF"/>
          </w:tcPr>
          <w:p w14:paraId="327958BD"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115</w:t>
            </w:r>
          </w:p>
        </w:tc>
      </w:tr>
      <w:tr w:rsidR="008947F4" w:rsidRPr="008947F4" w14:paraId="64360C72"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743FDB27"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5</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50C75F47"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Кран шаровой стальной фланцевый Ду 50</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0B9F073B"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6EE50D24"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w:t>
            </w:r>
          </w:p>
        </w:tc>
      </w:tr>
      <w:tr w:rsidR="008947F4" w:rsidRPr="008947F4" w14:paraId="7634612A"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088860B0"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6</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72F1E94C"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Отвод стальной 90</w:t>
            </w:r>
            <w:r w:rsidRPr="008947F4">
              <w:rPr>
                <w:rFonts w:ascii="Times New Roman" w:eastAsia="Calibri" w:hAnsi="Times New Roman" w:cs="Times New Roman"/>
                <w:sz w:val="22"/>
                <w:szCs w:val="22"/>
                <w:vertAlign w:val="superscript"/>
                <w:lang w:eastAsia="en-US"/>
              </w:rPr>
              <w:t>0</w:t>
            </w:r>
            <w:r w:rsidRPr="008947F4">
              <w:rPr>
                <w:rFonts w:ascii="Times New Roman" w:eastAsia="Calibri" w:hAnsi="Times New Roman" w:cs="Times New Roman"/>
                <w:sz w:val="22"/>
                <w:szCs w:val="22"/>
                <w:lang w:eastAsia="en-US"/>
              </w:rPr>
              <w:t xml:space="preserve"> Ду 100</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458FECA3"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3D7615F0"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12</w:t>
            </w:r>
          </w:p>
        </w:tc>
      </w:tr>
      <w:tr w:rsidR="008947F4" w:rsidRPr="008947F4" w14:paraId="78D42BBC"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52808550"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7</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27872E0C"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Отвод стальной 90</w:t>
            </w:r>
            <w:r w:rsidRPr="008947F4">
              <w:rPr>
                <w:rFonts w:ascii="Times New Roman" w:eastAsia="Calibri" w:hAnsi="Times New Roman" w:cs="Times New Roman"/>
                <w:sz w:val="22"/>
                <w:szCs w:val="22"/>
                <w:vertAlign w:val="superscript"/>
                <w:lang w:eastAsia="en-US"/>
              </w:rPr>
              <w:t>0</w:t>
            </w:r>
            <w:r w:rsidRPr="008947F4">
              <w:rPr>
                <w:rFonts w:ascii="Times New Roman" w:eastAsia="Calibri" w:hAnsi="Times New Roman" w:cs="Times New Roman"/>
                <w:sz w:val="22"/>
                <w:szCs w:val="22"/>
                <w:lang w:eastAsia="en-US"/>
              </w:rPr>
              <w:t xml:space="preserve"> Ду 65</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07FE4FFD"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424F5748"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11</w:t>
            </w:r>
          </w:p>
        </w:tc>
      </w:tr>
      <w:tr w:rsidR="008947F4" w:rsidRPr="008947F4" w14:paraId="6B591A37"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7E9ECF8B"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8</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2D8CF844"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Отвод стальной 90</w:t>
            </w:r>
            <w:r w:rsidRPr="008947F4">
              <w:rPr>
                <w:rFonts w:ascii="Times New Roman" w:eastAsia="Calibri" w:hAnsi="Times New Roman" w:cs="Times New Roman"/>
                <w:sz w:val="22"/>
                <w:szCs w:val="22"/>
                <w:vertAlign w:val="superscript"/>
                <w:lang w:eastAsia="en-US"/>
              </w:rPr>
              <w:t>0</w:t>
            </w:r>
            <w:r w:rsidRPr="008947F4">
              <w:rPr>
                <w:rFonts w:ascii="Times New Roman" w:eastAsia="Calibri" w:hAnsi="Times New Roman" w:cs="Times New Roman"/>
                <w:sz w:val="22"/>
                <w:szCs w:val="22"/>
                <w:lang w:eastAsia="en-US"/>
              </w:rPr>
              <w:t xml:space="preserve"> Ду 100</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141D0A6B"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392569D0"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3</w:t>
            </w:r>
          </w:p>
        </w:tc>
      </w:tr>
      <w:tr w:rsidR="008947F4" w:rsidRPr="008947F4" w14:paraId="235E06FA"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544F9F06"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9</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0D948A84"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Кронштейн крепления газопровода Ду 100 (К1)</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16929B8F"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116679DE"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14</w:t>
            </w:r>
          </w:p>
        </w:tc>
      </w:tr>
      <w:tr w:rsidR="008947F4" w:rsidRPr="008947F4" w14:paraId="73042659"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693E69AD"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10</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1A690F48"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Кронштейн крепления газопровода Ду 100 (К2)</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4B7BF32E"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6D2D0420"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8</w:t>
            </w:r>
          </w:p>
        </w:tc>
      </w:tr>
      <w:tr w:rsidR="008947F4" w:rsidRPr="008947F4" w14:paraId="111843EB"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014025BD"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11</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14F46B73"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Кронштейн крепления газопровода Ду 150 (К3)</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7FCADF8F"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24EF72EA"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2</w:t>
            </w:r>
          </w:p>
        </w:tc>
      </w:tr>
      <w:tr w:rsidR="008947F4" w:rsidRPr="008947F4" w14:paraId="57AF36EF"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6AF237BB"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12</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6950E4F6"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Кронштейн крепления газопровода Ду 65 (К4)</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5F6C9E16"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64F9A155"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3</w:t>
            </w:r>
          </w:p>
        </w:tc>
      </w:tr>
      <w:tr w:rsidR="008947F4" w:rsidRPr="008947F4" w14:paraId="16019645"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77DB4EBB"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13</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336848F5"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Кронштейн крепления газопровода Ду 65 (К5)</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42C39D92"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6580B737"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w:t>
            </w:r>
          </w:p>
        </w:tc>
      </w:tr>
      <w:tr w:rsidR="008947F4" w:rsidRPr="008947F4" w14:paraId="03BF1F32"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55EE8E03"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14</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3BCAE4BA"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Кронштейн крепления газопровода Ду 65/Ду 57 (К6)</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71B59307"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5DD65D1E"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11</w:t>
            </w:r>
          </w:p>
        </w:tc>
      </w:tr>
      <w:tr w:rsidR="008947F4" w:rsidRPr="008947F4" w14:paraId="7FF61A3B"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561C65BA"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15</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1A7782FD"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Опора газопровода Ду 100/ Ду 65</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75E8E565"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02B54A75"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22</w:t>
            </w:r>
          </w:p>
        </w:tc>
      </w:tr>
      <w:tr w:rsidR="008947F4" w:rsidRPr="008947F4" w14:paraId="01AB7796"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1F593E54"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16</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3DB8CE7E"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Опора газопровода Ду 65</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75D69787"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44801B7E"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1</w:t>
            </w:r>
          </w:p>
        </w:tc>
      </w:tr>
      <w:tr w:rsidR="008947F4" w:rsidRPr="008947F4" w14:paraId="5FA72E8C" w14:textId="77777777" w:rsidTr="003252D7">
        <w:trPr>
          <w:trHeight w:val="20"/>
          <w:jc w:val="center"/>
        </w:trPr>
        <w:tc>
          <w:tcPr>
            <w:tcW w:w="844" w:type="dxa"/>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tcPr>
          <w:p w14:paraId="2A175B8F"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kern w:val="3"/>
                <w:sz w:val="22"/>
                <w:szCs w:val="22"/>
                <w:lang w:eastAsia="zh-CN" w:bidi="hi-IN"/>
              </w:rPr>
            </w:pPr>
            <w:r w:rsidRPr="008947F4">
              <w:rPr>
                <w:rFonts w:ascii="Times New Roman" w:eastAsia="Arial Unicode MS" w:hAnsi="Times New Roman" w:cs="Times New Roman"/>
                <w:kern w:val="3"/>
                <w:sz w:val="22"/>
                <w:szCs w:val="22"/>
                <w:lang w:eastAsia="zh-CN" w:bidi="hi-IN"/>
              </w:rPr>
              <w:t>17</w:t>
            </w:r>
          </w:p>
        </w:tc>
        <w:tc>
          <w:tcPr>
            <w:tcW w:w="6237"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5D203AEA" w14:textId="77777777" w:rsidR="008947F4" w:rsidRPr="008947F4" w:rsidRDefault="008947F4" w:rsidP="008947F4">
            <w:pPr>
              <w:tabs>
                <w:tab w:val="center" w:pos="4677"/>
                <w:tab w:val="right" w:pos="9355"/>
              </w:tabs>
              <w:rPr>
                <w:rFonts w:ascii="Times New Roman" w:eastAsia="Calibri" w:hAnsi="Times New Roman" w:cs="Times New Roman"/>
                <w:sz w:val="22"/>
                <w:szCs w:val="22"/>
                <w:lang w:eastAsia="en-US"/>
              </w:rPr>
            </w:pPr>
            <w:r w:rsidRPr="008947F4">
              <w:rPr>
                <w:rFonts w:ascii="Times New Roman" w:eastAsia="Calibri" w:hAnsi="Times New Roman" w:cs="Times New Roman"/>
                <w:sz w:val="22"/>
                <w:szCs w:val="22"/>
                <w:lang w:eastAsia="en-US"/>
              </w:rPr>
              <w:t>Опора газопровода Ду 200</w:t>
            </w:r>
          </w:p>
        </w:tc>
        <w:tc>
          <w:tcPr>
            <w:tcW w:w="1559" w:type="dxa"/>
            <w:tcBorders>
              <w:top w:val="single" w:sz="4" w:space="0" w:color="auto"/>
              <w:left w:val="nil"/>
              <w:bottom w:val="single" w:sz="4" w:space="0" w:color="auto"/>
              <w:right w:val="single" w:sz="4" w:space="0" w:color="auto"/>
            </w:tcBorders>
            <w:shd w:val="clear" w:color="auto" w:fill="FFFFFF"/>
            <w:tcMar>
              <w:left w:w="28" w:type="dxa"/>
              <w:right w:w="28" w:type="dxa"/>
            </w:tcMar>
          </w:tcPr>
          <w:p w14:paraId="38811C2B"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шт.</w:t>
            </w:r>
          </w:p>
        </w:tc>
        <w:tc>
          <w:tcPr>
            <w:tcW w:w="1418" w:type="dxa"/>
            <w:tcBorders>
              <w:top w:val="single" w:sz="4" w:space="0" w:color="auto"/>
              <w:left w:val="nil"/>
              <w:bottom w:val="single" w:sz="4" w:space="0" w:color="auto"/>
              <w:right w:val="single" w:sz="4" w:space="0" w:color="auto"/>
            </w:tcBorders>
            <w:shd w:val="clear" w:color="auto" w:fill="FFFFFF"/>
          </w:tcPr>
          <w:p w14:paraId="4C226C72" w14:textId="77777777" w:rsidR="008947F4" w:rsidRPr="008947F4" w:rsidRDefault="008947F4" w:rsidP="008947F4">
            <w:pPr>
              <w:widowControl w:val="0"/>
              <w:suppressAutoHyphens/>
              <w:autoSpaceDN w:val="0"/>
              <w:jc w:val="center"/>
              <w:textAlignment w:val="baseline"/>
              <w:rPr>
                <w:rFonts w:ascii="Times New Roman" w:eastAsia="Arial Unicode MS" w:hAnsi="Times New Roman" w:cs="Times New Roman"/>
                <w:color w:val="000000"/>
                <w:kern w:val="3"/>
                <w:sz w:val="22"/>
                <w:szCs w:val="22"/>
                <w:lang w:eastAsia="zh-CN" w:bidi="hi-IN"/>
              </w:rPr>
            </w:pPr>
            <w:r w:rsidRPr="008947F4">
              <w:rPr>
                <w:rFonts w:ascii="Times New Roman" w:eastAsia="Arial Unicode MS" w:hAnsi="Times New Roman" w:cs="Times New Roman"/>
                <w:color w:val="000000"/>
                <w:kern w:val="3"/>
                <w:sz w:val="22"/>
                <w:szCs w:val="22"/>
                <w:lang w:eastAsia="zh-CN" w:bidi="hi-IN"/>
              </w:rPr>
              <w:t>2</w:t>
            </w:r>
          </w:p>
        </w:tc>
      </w:tr>
    </w:tbl>
    <w:p w14:paraId="0B8FED74" w14:textId="77777777" w:rsidR="008947F4" w:rsidRDefault="008947F4" w:rsidP="00EA430B">
      <w:pPr>
        <w:tabs>
          <w:tab w:val="num" w:pos="0"/>
        </w:tabs>
        <w:jc w:val="both"/>
        <w:rPr>
          <w:rFonts w:ascii="Times New Roman" w:hAnsi="Times New Roman" w:cs="Times New Roman"/>
        </w:rPr>
      </w:pPr>
    </w:p>
    <w:p w14:paraId="2B952BEC" w14:textId="77777777" w:rsidR="008947F4" w:rsidRDefault="008947F4" w:rsidP="00EA430B">
      <w:pPr>
        <w:tabs>
          <w:tab w:val="num" w:pos="0"/>
        </w:tabs>
        <w:jc w:val="both"/>
        <w:rPr>
          <w:rFonts w:ascii="Times New Roman" w:hAnsi="Times New Roman" w:cs="Times New Roman"/>
        </w:rPr>
      </w:pPr>
    </w:p>
    <w:p w14:paraId="14C2B9BB" w14:textId="77777777" w:rsidR="008947F4" w:rsidRDefault="008947F4" w:rsidP="00EA430B">
      <w:pPr>
        <w:tabs>
          <w:tab w:val="num" w:pos="0"/>
        </w:tabs>
        <w:jc w:val="both"/>
        <w:rPr>
          <w:rFonts w:ascii="Times New Roman" w:hAnsi="Times New Roman" w:cs="Times New Roman"/>
        </w:rPr>
      </w:pPr>
    </w:p>
    <w:tbl>
      <w:tblPr>
        <w:tblStyle w:val="22"/>
        <w:tblW w:w="10064" w:type="dxa"/>
        <w:tblInd w:w="137" w:type="dxa"/>
        <w:tblLayout w:type="fixed"/>
        <w:tblLook w:val="04A0" w:firstRow="1" w:lastRow="0" w:firstColumn="1" w:lastColumn="0" w:noHBand="0" w:noVBand="1"/>
      </w:tblPr>
      <w:tblGrid>
        <w:gridCol w:w="851"/>
        <w:gridCol w:w="2976"/>
        <w:gridCol w:w="993"/>
        <w:gridCol w:w="1134"/>
        <w:gridCol w:w="1984"/>
        <w:gridCol w:w="2126"/>
      </w:tblGrid>
      <w:tr w:rsidR="008947F4" w:rsidRPr="005F489B" w14:paraId="579F81A1" w14:textId="77777777" w:rsidTr="008947F4">
        <w:tc>
          <w:tcPr>
            <w:tcW w:w="851" w:type="dxa"/>
            <w:vAlign w:val="center"/>
          </w:tcPr>
          <w:p w14:paraId="248E19E6" w14:textId="60734760" w:rsidR="008947F4" w:rsidRPr="005F489B" w:rsidRDefault="008947F4" w:rsidP="008947F4">
            <w:pPr>
              <w:spacing w:after="60"/>
              <w:jc w:val="center"/>
              <w:rPr>
                <w:rFonts w:ascii="Times New Roman" w:hAnsi="Times New Roman"/>
                <w:b/>
              </w:rPr>
            </w:pPr>
          </w:p>
          <w:p w14:paraId="4186192D" w14:textId="5080A206" w:rsidR="008947F4" w:rsidRPr="005F489B" w:rsidRDefault="008947F4" w:rsidP="008947F4">
            <w:pPr>
              <w:jc w:val="center"/>
              <w:rPr>
                <w:rFonts w:ascii="Times New Roman" w:hAnsi="Times New Roman"/>
                <w:b/>
              </w:rPr>
            </w:pPr>
            <w:r w:rsidRPr="005F489B">
              <w:rPr>
                <w:rFonts w:ascii="Times New Roman" w:hAnsi="Times New Roman"/>
                <w:b/>
              </w:rPr>
              <w:t>№ п/п</w:t>
            </w:r>
          </w:p>
        </w:tc>
        <w:tc>
          <w:tcPr>
            <w:tcW w:w="2976" w:type="dxa"/>
            <w:vAlign w:val="center"/>
          </w:tcPr>
          <w:p w14:paraId="5BA7EAFC" w14:textId="76359F37" w:rsidR="008947F4" w:rsidRPr="005F489B" w:rsidRDefault="008947F4" w:rsidP="008947F4">
            <w:pPr>
              <w:spacing w:after="60"/>
              <w:jc w:val="center"/>
              <w:rPr>
                <w:rFonts w:ascii="Times New Roman" w:hAnsi="Times New Roman"/>
                <w:b/>
              </w:rPr>
            </w:pPr>
            <w:r w:rsidRPr="005F489B">
              <w:rPr>
                <w:rFonts w:ascii="Times New Roman" w:hAnsi="Times New Roman"/>
                <w:b/>
              </w:rPr>
              <w:t>Наименование Товара</w:t>
            </w:r>
          </w:p>
        </w:tc>
        <w:tc>
          <w:tcPr>
            <w:tcW w:w="993" w:type="dxa"/>
            <w:vAlign w:val="center"/>
          </w:tcPr>
          <w:p w14:paraId="13BA94DA" w14:textId="332CE05C" w:rsidR="008947F4" w:rsidRPr="005F489B" w:rsidRDefault="008947F4" w:rsidP="008947F4">
            <w:pPr>
              <w:spacing w:after="60"/>
              <w:jc w:val="center"/>
              <w:rPr>
                <w:rFonts w:ascii="Times New Roman" w:hAnsi="Times New Roman"/>
                <w:b/>
              </w:rPr>
            </w:pPr>
            <w:r w:rsidRPr="005F489B">
              <w:rPr>
                <w:rFonts w:ascii="Times New Roman" w:hAnsi="Times New Roman"/>
                <w:b/>
              </w:rPr>
              <w:t>Ед. изм.</w:t>
            </w:r>
          </w:p>
        </w:tc>
        <w:tc>
          <w:tcPr>
            <w:tcW w:w="1134" w:type="dxa"/>
            <w:vAlign w:val="center"/>
          </w:tcPr>
          <w:p w14:paraId="04DB7898" w14:textId="1B8D386E" w:rsidR="008947F4" w:rsidRPr="005F489B" w:rsidRDefault="008947F4" w:rsidP="008947F4">
            <w:pPr>
              <w:spacing w:after="60"/>
              <w:jc w:val="center"/>
              <w:rPr>
                <w:rFonts w:ascii="Times New Roman" w:hAnsi="Times New Roman"/>
                <w:b/>
              </w:rPr>
            </w:pPr>
            <w:r w:rsidRPr="005F489B">
              <w:rPr>
                <w:rFonts w:ascii="Times New Roman" w:hAnsi="Times New Roman"/>
                <w:b/>
              </w:rPr>
              <w:t>Кол-во</w:t>
            </w:r>
          </w:p>
        </w:tc>
        <w:tc>
          <w:tcPr>
            <w:tcW w:w="1984" w:type="dxa"/>
            <w:vAlign w:val="center"/>
          </w:tcPr>
          <w:p w14:paraId="67C2B750" w14:textId="1CE2E67C" w:rsidR="008947F4" w:rsidRPr="005F489B" w:rsidRDefault="008947F4" w:rsidP="008947F4">
            <w:pPr>
              <w:spacing w:after="60"/>
              <w:jc w:val="center"/>
              <w:rPr>
                <w:rFonts w:ascii="Times New Roman" w:hAnsi="Times New Roman"/>
                <w:b/>
              </w:rPr>
            </w:pPr>
            <w:r w:rsidRPr="005F489B">
              <w:rPr>
                <w:rFonts w:ascii="Times New Roman" w:hAnsi="Times New Roman"/>
                <w:b/>
              </w:rPr>
              <w:t>Цена, рублей</w:t>
            </w:r>
          </w:p>
          <w:p w14:paraId="72AE0A13" w14:textId="26F84103" w:rsidR="008947F4" w:rsidRPr="005F489B" w:rsidRDefault="008947F4" w:rsidP="008947F4">
            <w:pPr>
              <w:spacing w:after="60"/>
              <w:jc w:val="center"/>
              <w:rPr>
                <w:rFonts w:ascii="Times New Roman" w:hAnsi="Times New Roman"/>
                <w:b/>
              </w:rPr>
            </w:pPr>
            <w:r w:rsidRPr="005F489B">
              <w:rPr>
                <w:rFonts w:ascii="Times New Roman" w:hAnsi="Times New Roman"/>
                <w:b/>
              </w:rPr>
              <w:t>с НДС</w:t>
            </w:r>
            <w:r>
              <w:rPr>
                <w:rFonts w:ascii="Times New Roman" w:hAnsi="Times New Roman"/>
                <w:b/>
              </w:rPr>
              <w:t>*</w:t>
            </w:r>
          </w:p>
        </w:tc>
        <w:tc>
          <w:tcPr>
            <w:tcW w:w="2126" w:type="dxa"/>
            <w:vAlign w:val="center"/>
          </w:tcPr>
          <w:p w14:paraId="10A681CD" w14:textId="29787378" w:rsidR="008947F4" w:rsidRDefault="008947F4" w:rsidP="008947F4">
            <w:pPr>
              <w:spacing w:after="60"/>
              <w:jc w:val="center"/>
              <w:rPr>
                <w:rFonts w:ascii="Times New Roman" w:hAnsi="Times New Roman"/>
                <w:b/>
              </w:rPr>
            </w:pPr>
            <w:r w:rsidRPr="005F489B">
              <w:rPr>
                <w:rFonts w:ascii="Times New Roman" w:hAnsi="Times New Roman"/>
                <w:b/>
              </w:rPr>
              <w:t>Общая стоимость, рублей,</w:t>
            </w:r>
          </w:p>
          <w:p w14:paraId="19C57736" w14:textId="395903EC" w:rsidR="008947F4" w:rsidRPr="005F489B" w:rsidRDefault="008947F4" w:rsidP="008947F4">
            <w:pPr>
              <w:spacing w:after="60"/>
              <w:jc w:val="center"/>
              <w:rPr>
                <w:rFonts w:ascii="Times New Roman" w:hAnsi="Times New Roman"/>
                <w:b/>
              </w:rPr>
            </w:pPr>
            <w:r w:rsidRPr="005F489B">
              <w:rPr>
                <w:rFonts w:ascii="Times New Roman" w:hAnsi="Times New Roman"/>
                <w:b/>
              </w:rPr>
              <w:t>с НДС</w:t>
            </w:r>
            <w:r>
              <w:rPr>
                <w:rFonts w:ascii="Times New Roman" w:hAnsi="Times New Roman"/>
                <w:b/>
              </w:rPr>
              <w:t>*</w:t>
            </w:r>
          </w:p>
        </w:tc>
      </w:tr>
      <w:tr w:rsidR="008947F4" w:rsidRPr="005F489B" w14:paraId="71051736" w14:textId="77777777" w:rsidTr="008947F4">
        <w:trPr>
          <w:trHeight w:val="1185"/>
        </w:trPr>
        <w:tc>
          <w:tcPr>
            <w:tcW w:w="851" w:type="dxa"/>
          </w:tcPr>
          <w:p w14:paraId="7BA45568" w14:textId="197D66E4" w:rsidR="008947F4" w:rsidRPr="005F489B" w:rsidRDefault="008947F4" w:rsidP="005F489B">
            <w:pPr>
              <w:jc w:val="both"/>
              <w:rPr>
                <w:rFonts w:ascii="Times New Roman" w:hAnsi="Times New Roman"/>
              </w:rPr>
            </w:pPr>
            <w:r w:rsidRPr="005F489B">
              <w:rPr>
                <w:rFonts w:ascii="Times New Roman" w:hAnsi="Times New Roman"/>
              </w:rPr>
              <w:t>1</w:t>
            </w:r>
          </w:p>
        </w:tc>
        <w:tc>
          <w:tcPr>
            <w:tcW w:w="2976" w:type="dxa"/>
          </w:tcPr>
          <w:p w14:paraId="04068EE9" w14:textId="51751051" w:rsidR="008947F4" w:rsidRPr="00D65C47" w:rsidRDefault="008947F4" w:rsidP="008F1066">
            <w:pPr>
              <w:rPr>
                <w:rFonts w:ascii="Times New Roman" w:hAnsi="Times New Roman"/>
                <w:sz w:val="20"/>
                <w:szCs w:val="20"/>
              </w:rPr>
            </w:pPr>
            <w:r w:rsidRPr="008947F4">
              <w:rPr>
                <w:rFonts w:ascii="Times New Roman" w:hAnsi="Times New Roman"/>
                <w:sz w:val="20"/>
                <w:szCs w:val="20"/>
              </w:rPr>
              <w:t>Выполнение работ по техническому перевооружению опасного производственного объекта «Сеть газопотребления»</w:t>
            </w:r>
          </w:p>
        </w:tc>
        <w:tc>
          <w:tcPr>
            <w:tcW w:w="993" w:type="dxa"/>
          </w:tcPr>
          <w:p w14:paraId="61129E3D" w14:textId="35C317DB" w:rsidR="008947F4" w:rsidRPr="005F489B" w:rsidRDefault="008947F4" w:rsidP="005F489B">
            <w:pPr>
              <w:jc w:val="center"/>
              <w:rPr>
                <w:rFonts w:ascii="Times New Roman" w:hAnsi="Times New Roman"/>
              </w:rPr>
            </w:pPr>
            <w:r>
              <w:rPr>
                <w:rFonts w:ascii="Times New Roman" w:hAnsi="Times New Roman"/>
              </w:rPr>
              <w:t>усл. ед.</w:t>
            </w:r>
          </w:p>
        </w:tc>
        <w:tc>
          <w:tcPr>
            <w:tcW w:w="1134" w:type="dxa"/>
          </w:tcPr>
          <w:p w14:paraId="6A5EA479" w14:textId="26E1A3E3" w:rsidR="008947F4" w:rsidRPr="005F489B" w:rsidRDefault="008947F4" w:rsidP="005F489B">
            <w:pPr>
              <w:jc w:val="center"/>
              <w:rPr>
                <w:rFonts w:ascii="Times New Roman" w:hAnsi="Times New Roman"/>
              </w:rPr>
            </w:pPr>
            <w:r>
              <w:rPr>
                <w:rFonts w:ascii="Times New Roman" w:hAnsi="Times New Roman"/>
              </w:rPr>
              <w:t>1</w:t>
            </w:r>
          </w:p>
        </w:tc>
        <w:tc>
          <w:tcPr>
            <w:tcW w:w="1984" w:type="dxa"/>
          </w:tcPr>
          <w:p w14:paraId="4BD8A633" w14:textId="77777777" w:rsidR="008947F4" w:rsidRPr="005F489B" w:rsidRDefault="008947F4" w:rsidP="005F489B">
            <w:pPr>
              <w:jc w:val="both"/>
              <w:rPr>
                <w:rFonts w:ascii="Times New Roman" w:hAnsi="Times New Roman"/>
                <w:highlight w:val="yellow"/>
              </w:rPr>
            </w:pPr>
          </w:p>
        </w:tc>
        <w:tc>
          <w:tcPr>
            <w:tcW w:w="2126" w:type="dxa"/>
          </w:tcPr>
          <w:p w14:paraId="516CD01D" w14:textId="77777777" w:rsidR="008947F4" w:rsidRPr="005F489B" w:rsidRDefault="008947F4" w:rsidP="005F489B">
            <w:pPr>
              <w:jc w:val="both"/>
              <w:rPr>
                <w:rFonts w:ascii="Times New Roman" w:hAnsi="Times New Roman"/>
                <w:highlight w:val="yellow"/>
              </w:rPr>
            </w:pPr>
          </w:p>
        </w:tc>
      </w:tr>
    </w:tbl>
    <w:p w14:paraId="1A72A2DD" w14:textId="77777777" w:rsidR="00910687" w:rsidRDefault="00910687" w:rsidP="00910687">
      <w:pPr>
        <w:tabs>
          <w:tab w:val="num" w:pos="0"/>
        </w:tabs>
        <w:jc w:val="both"/>
        <w:rPr>
          <w:rFonts w:ascii="Times New Roman" w:hAnsi="Times New Roman" w:cs="Times New Roman"/>
          <w:b/>
          <w:sz w:val="24"/>
          <w:szCs w:val="24"/>
        </w:rPr>
      </w:pPr>
    </w:p>
    <w:p w14:paraId="22D2C83B" w14:textId="77777777" w:rsidR="008947F4" w:rsidRPr="0064744B" w:rsidRDefault="008947F4" w:rsidP="008947F4">
      <w:pPr>
        <w:tabs>
          <w:tab w:val="num" w:pos="0"/>
        </w:tabs>
        <w:rPr>
          <w:rFonts w:ascii="Times New Roman" w:hAnsi="Times New Roman" w:cs="Times New Roman"/>
          <w:sz w:val="24"/>
          <w:szCs w:val="24"/>
        </w:rPr>
      </w:pPr>
      <w:r w:rsidRPr="00B75E17">
        <w:rPr>
          <w:rFonts w:ascii="Times New Roman" w:hAnsi="Times New Roman" w:cs="Times New Roman"/>
          <w:b/>
          <w:sz w:val="24"/>
          <w:szCs w:val="24"/>
        </w:rPr>
        <w:t>Общая стоимость предложения</w:t>
      </w:r>
      <w:r w:rsidRPr="0064744B">
        <w:rPr>
          <w:rFonts w:ascii="Times New Roman" w:hAnsi="Times New Roman" w:cs="Times New Roman"/>
          <w:sz w:val="24"/>
          <w:szCs w:val="24"/>
        </w:rPr>
        <w:t>: ______ (______) рублей __ копеек, в т</w:t>
      </w:r>
      <w:r>
        <w:rPr>
          <w:rFonts w:ascii="Times New Roman" w:hAnsi="Times New Roman" w:cs="Times New Roman"/>
          <w:sz w:val="24"/>
          <w:szCs w:val="24"/>
        </w:rPr>
        <w:t>ом числе НДС _______</w:t>
      </w:r>
    </w:p>
    <w:p w14:paraId="0B5855D4" w14:textId="77777777" w:rsidR="008947F4" w:rsidRDefault="008947F4" w:rsidP="008947F4">
      <w:pPr>
        <w:tabs>
          <w:tab w:val="num" w:pos="0"/>
        </w:tabs>
        <w:jc w:val="both"/>
        <w:rPr>
          <w:rFonts w:ascii="Times New Roman" w:hAnsi="Times New Roman" w:cs="Times New Roman"/>
          <w:sz w:val="16"/>
          <w:szCs w:val="16"/>
        </w:rPr>
      </w:pPr>
      <w:r w:rsidRPr="0064744B">
        <w:rPr>
          <w:rFonts w:ascii="Times New Roman" w:hAnsi="Times New Roman" w:cs="Times New Roman"/>
          <w:sz w:val="16"/>
          <w:szCs w:val="16"/>
        </w:rPr>
        <w:t xml:space="preserve">                                               (указать цифрами и прописью)</w:t>
      </w:r>
      <w:r w:rsidRPr="0064744B">
        <w:rPr>
          <w:rFonts w:ascii="Times New Roman" w:hAnsi="Times New Roman" w:cs="Times New Roman"/>
          <w:sz w:val="16"/>
          <w:szCs w:val="16"/>
        </w:rPr>
        <w:tab/>
        <w:t xml:space="preserve">               </w:t>
      </w:r>
      <w:r>
        <w:rPr>
          <w:rFonts w:ascii="Times New Roman" w:hAnsi="Times New Roman" w:cs="Times New Roman"/>
          <w:sz w:val="16"/>
          <w:szCs w:val="16"/>
        </w:rPr>
        <w:t xml:space="preserve">                                                </w:t>
      </w:r>
      <w:r w:rsidRPr="0064744B">
        <w:rPr>
          <w:rFonts w:ascii="Times New Roman" w:hAnsi="Times New Roman" w:cs="Times New Roman"/>
          <w:sz w:val="16"/>
          <w:szCs w:val="16"/>
        </w:rPr>
        <w:t xml:space="preserve"> (указать цифрами и словами, если применим)</w:t>
      </w:r>
    </w:p>
    <w:p w14:paraId="56E16A0D" w14:textId="77777777" w:rsidR="008947F4" w:rsidRDefault="008947F4" w:rsidP="008947F4">
      <w:pPr>
        <w:tabs>
          <w:tab w:val="num" w:pos="0"/>
        </w:tabs>
        <w:jc w:val="both"/>
        <w:rPr>
          <w:rFonts w:ascii="Times New Roman" w:hAnsi="Times New Roman" w:cs="Times New Roman"/>
          <w:sz w:val="16"/>
          <w:szCs w:val="16"/>
        </w:rPr>
      </w:pPr>
    </w:p>
    <w:p w14:paraId="20AE4BDE" w14:textId="77777777" w:rsidR="008947F4" w:rsidRDefault="008947F4" w:rsidP="008947F4">
      <w:pPr>
        <w:tabs>
          <w:tab w:val="num" w:pos="0"/>
        </w:tabs>
        <w:jc w:val="both"/>
        <w:rPr>
          <w:rFonts w:ascii="Times New Roman" w:hAnsi="Times New Roman" w:cs="Times New Roman"/>
          <w:sz w:val="16"/>
          <w:szCs w:val="16"/>
        </w:rPr>
      </w:pPr>
    </w:p>
    <w:p w14:paraId="59A140A4" w14:textId="77777777" w:rsidR="008947F4" w:rsidRPr="0064744B" w:rsidRDefault="008947F4" w:rsidP="008947F4">
      <w:pPr>
        <w:tabs>
          <w:tab w:val="num" w:pos="0"/>
        </w:tabs>
        <w:jc w:val="both"/>
        <w:rPr>
          <w:rFonts w:ascii="Times New Roman" w:hAnsi="Times New Roman" w:cs="Times New Roman"/>
          <w:sz w:val="16"/>
          <w:szCs w:val="16"/>
          <w:highlight w:val="yellow"/>
        </w:rPr>
      </w:pPr>
    </w:p>
    <w:p w14:paraId="60052487" w14:textId="42A7F723" w:rsidR="00110387" w:rsidRPr="00110387" w:rsidRDefault="008947F4" w:rsidP="00110387">
      <w:pPr>
        <w:jc w:val="both"/>
        <w:rPr>
          <w:rFonts w:ascii="Times New Roman" w:hAnsi="Times New Roman" w:cs="Times New Roman"/>
          <w:sz w:val="24"/>
          <w:szCs w:val="24"/>
        </w:rPr>
      </w:pPr>
      <w:r w:rsidRPr="00B75E17">
        <w:rPr>
          <w:rFonts w:ascii="Times New Roman" w:hAnsi="Times New Roman" w:cs="Times New Roman"/>
          <w:b/>
          <w:sz w:val="24"/>
          <w:szCs w:val="24"/>
        </w:rPr>
        <w:t>Срок выполнения работ</w:t>
      </w:r>
      <w:r w:rsidR="00110387">
        <w:rPr>
          <w:rFonts w:ascii="Times New Roman" w:hAnsi="Times New Roman" w:cs="Times New Roman"/>
          <w:b/>
          <w:sz w:val="24"/>
          <w:szCs w:val="24"/>
        </w:rPr>
        <w:t>:</w:t>
      </w:r>
      <w:r w:rsidR="00110387" w:rsidRPr="00110387">
        <w:rPr>
          <w:rFonts w:ascii="Times New Roman" w:hAnsi="Times New Roman" w:cs="Times New Roman"/>
          <w:color w:val="000000"/>
          <w:sz w:val="24"/>
          <w:szCs w:val="24"/>
        </w:rPr>
        <w:t xml:space="preserve"> </w:t>
      </w:r>
      <w:r w:rsidR="00C92533" w:rsidRPr="00C92533">
        <w:rPr>
          <w:rFonts w:ascii="Times New Roman" w:hAnsi="Times New Roman" w:cs="Times New Roman"/>
          <w:sz w:val="24"/>
          <w:szCs w:val="24"/>
        </w:rPr>
        <w:t>Срок выполнения Работ Подрядчиком по Договору в полном объеме</w:t>
      </w:r>
      <w:r w:rsidR="00C92533" w:rsidRPr="00C92533">
        <w:rPr>
          <w:rFonts w:ascii="Times New Roman" w:hAnsi="Times New Roman" w:cs="Times New Roman"/>
          <w:color w:val="000000"/>
          <w:sz w:val="24"/>
          <w:szCs w:val="24"/>
        </w:rPr>
        <w:t xml:space="preserve"> составляет 80 (Восемьдесят) календарных дней. </w:t>
      </w:r>
      <w:r w:rsidR="00C92533" w:rsidRPr="00C92533">
        <w:rPr>
          <w:rFonts w:ascii="Times New Roman" w:hAnsi="Times New Roman" w:cs="Times New Roman"/>
          <w:sz w:val="24"/>
          <w:szCs w:val="24"/>
        </w:rPr>
        <w:t xml:space="preserve">Сроки выполнения Работ по этапам (отчетным периодам) устанавливаются в Графике выполнения работ </w:t>
      </w:r>
      <w:r w:rsidR="00110387" w:rsidRPr="00110387">
        <w:rPr>
          <w:rFonts w:ascii="Times New Roman" w:hAnsi="Times New Roman" w:cs="Times New Roman"/>
          <w:color w:val="000000"/>
          <w:sz w:val="24"/>
          <w:szCs w:val="24"/>
        </w:rPr>
        <w:t xml:space="preserve">Монтажные и демонтажные работы выполняются </w:t>
      </w:r>
      <w:r w:rsidR="00110387" w:rsidRPr="000C561C">
        <w:rPr>
          <w:rFonts w:ascii="Times New Roman" w:hAnsi="Times New Roman" w:cs="Times New Roman"/>
          <w:b/>
          <w:color w:val="000000"/>
          <w:sz w:val="24"/>
          <w:szCs w:val="24"/>
        </w:rPr>
        <w:t>разными этапами</w:t>
      </w:r>
      <w:r w:rsidR="00110387" w:rsidRPr="00110387">
        <w:rPr>
          <w:rFonts w:ascii="Times New Roman" w:hAnsi="Times New Roman" w:cs="Times New Roman"/>
          <w:color w:val="000000"/>
          <w:sz w:val="24"/>
          <w:szCs w:val="24"/>
        </w:rPr>
        <w:t xml:space="preserve"> в соответствии с графиком выпол</w:t>
      </w:r>
      <w:r w:rsidR="00110387">
        <w:rPr>
          <w:rFonts w:ascii="Times New Roman" w:hAnsi="Times New Roman" w:cs="Times New Roman"/>
          <w:color w:val="000000"/>
          <w:sz w:val="24"/>
          <w:szCs w:val="24"/>
        </w:rPr>
        <w:t>н</w:t>
      </w:r>
      <w:r w:rsidR="00142369">
        <w:rPr>
          <w:rFonts w:ascii="Times New Roman" w:hAnsi="Times New Roman" w:cs="Times New Roman"/>
          <w:color w:val="000000"/>
          <w:sz w:val="24"/>
          <w:szCs w:val="24"/>
        </w:rPr>
        <w:t>ения работ:</w:t>
      </w:r>
    </w:p>
    <w:p w14:paraId="7656E22E" w14:textId="77777777" w:rsidR="00110387" w:rsidRDefault="00110387" w:rsidP="00110387">
      <w:pPr>
        <w:spacing w:after="200"/>
        <w:jc w:val="center"/>
        <w:rPr>
          <w:rFonts w:ascii="Times New Roman" w:eastAsia="Calibri" w:hAnsi="Times New Roman" w:cs="Times New Roman"/>
          <w:b/>
          <w:i/>
          <w:sz w:val="24"/>
          <w:szCs w:val="24"/>
          <w:lang w:eastAsia="en-US"/>
        </w:rPr>
      </w:pPr>
    </w:p>
    <w:p w14:paraId="1877C637" w14:textId="77777777" w:rsidR="00110387" w:rsidRPr="00110387" w:rsidRDefault="00110387" w:rsidP="00110387">
      <w:pPr>
        <w:spacing w:after="200"/>
        <w:jc w:val="center"/>
        <w:rPr>
          <w:rFonts w:ascii="Times New Roman" w:eastAsia="Calibri" w:hAnsi="Times New Roman" w:cs="Times New Roman"/>
          <w:b/>
          <w:i/>
          <w:sz w:val="24"/>
          <w:szCs w:val="24"/>
          <w:lang w:eastAsia="en-US"/>
        </w:rPr>
      </w:pPr>
      <w:r w:rsidRPr="00110387">
        <w:rPr>
          <w:rFonts w:ascii="Times New Roman" w:eastAsia="Calibri" w:hAnsi="Times New Roman" w:cs="Times New Roman"/>
          <w:b/>
          <w:i/>
          <w:sz w:val="24"/>
          <w:szCs w:val="24"/>
          <w:lang w:eastAsia="en-US"/>
        </w:rPr>
        <w:t>График выполнения работ</w:t>
      </w:r>
    </w:p>
    <w:tbl>
      <w:tblPr>
        <w:tblW w:w="5000" w:type="pct"/>
        <w:tblLook w:val="04A0" w:firstRow="1" w:lastRow="0" w:firstColumn="1" w:lastColumn="0" w:noHBand="0" w:noVBand="1"/>
      </w:tblPr>
      <w:tblGrid>
        <w:gridCol w:w="666"/>
        <w:gridCol w:w="4217"/>
        <w:gridCol w:w="5454"/>
      </w:tblGrid>
      <w:tr w:rsidR="00110387" w:rsidRPr="00110387" w14:paraId="25D06FF3" w14:textId="77777777" w:rsidTr="00110387">
        <w:tc>
          <w:tcPr>
            <w:tcW w:w="322" w:type="pct"/>
            <w:tcBorders>
              <w:top w:val="single" w:sz="4" w:space="0" w:color="000000"/>
              <w:left w:val="single" w:sz="4" w:space="0" w:color="000000"/>
              <w:bottom w:val="single" w:sz="4" w:space="0" w:color="000000"/>
              <w:right w:val="nil"/>
            </w:tcBorders>
            <w:hideMark/>
          </w:tcPr>
          <w:p w14:paraId="45FBF6C2" w14:textId="77777777" w:rsidR="00110387" w:rsidRPr="00110387" w:rsidRDefault="00110387" w:rsidP="00110387">
            <w:pPr>
              <w:widowControl w:val="0"/>
              <w:suppressLineNumbers/>
              <w:suppressAutoHyphens/>
              <w:spacing w:before="120"/>
              <w:jc w:val="center"/>
              <w:rPr>
                <w:rFonts w:ascii="Times New Roman" w:eastAsia="SimSun" w:hAnsi="Times New Roman" w:cs="Times New Roman"/>
                <w:b/>
                <w:i/>
                <w:iCs/>
                <w:kern w:val="2"/>
                <w:sz w:val="24"/>
                <w:szCs w:val="24"/>
                <w:lang w:eastAsia="zh-CN" w:bidi="hi-IN"/>
              </w:rPr>
            </w:pPr>
            <w:r w:rsidRPr="00110387">
              <w:rPr>
                <w:rFonts w:ascii="Times New Roman" w:hAnsi="Times New Roman" w:cs="Times New Roman"/>
                <w:b/>
                <w:i/>
                <w:iCs/>
                <w:kern w:val="2"/>
                <w:sz w:val="24"/>
                <w:szCs w:val="24"/>
                <w:lang w:eastAsia="zh-CN" w:bidi="hi-IN"/>
              </w:rPr>
              <w:t xml:space="preserve">№ </w:t>
            </w:r>
            <w:r w:rsidRPr="00110387">
              <w:rPr>
                <w:rFonts w:ascii="Times New Roman" w:eastAsia="SimSun" w:hAnsi="Times New Roman" w:cs="Times New Roman"/>
                <w:b/>
                <w:i/>
                <w:iCs/>
                <w:kern w:val="2"/>
                <w:sz w:val="24"/>
                <w:szCs w:val="24"/>
                <w:lang w:eastAsia="zh-CN" w:bidi="hi-IN"/>
              </w:rPr>
              <w:t>п/п</w:t>
            </w:r>
          </w:p>
        </w:tc>
        <w:tc>
          <w:tcPr>
            <w:tcW w:w="2040" w:type="pct"/>
            <w:tcBorders>
              <w:top w:val="single" w:sz="4" w:space="0" w:color="000000"/>
              <w:left w:val="single" w:sz="4" w:space="0" w:color="000000"/>
              <w:bottom w:val="single" w:sz="4" w:space="0" w:color="000000"/>
              <w:right w:val="nil"/>
            </w:tcBorders>
            <w:hideMark/>
          </w:tcPr>
          <w:p w14:paraId="6E3654F4" w14:textId="77777777" w:rsidR="00110387" w:rsidRPr="00110387" w:rsidRDefault="00110387" w:rsidP="00110387">
            <w:pPr>
              <w:widowControl w:val="0"/>
              <w:suppressLineNumbers/>
              <w:suppressAutoHyphens/>
              <w:spacing w:before="120"/>
              <w:jc w:val="center"/>
              <w:rPr>
                <w:rFonts w:ascii="Times New Roman" w:eastAsia="SimSun" w:hAnsi="Times New Roman" w:cs="Times New Roman"/>
                <w:b/>
                <w:i/>
                <w:iCs/>
                <w:kern w:val="2"/>
                <w:sz w:val="24"/>
                <w:szCs w:val="24"/>
                <w:lang w:eastAsia="zh-CN" w:bidi="hi-IN"/>
              </w:rPr>
            </w:pPr>
            <w:r w:rsidRPr="00110387">
              <w:rPr>
                <w:rFonts w:ascii="Times New Roman" w:eastAsia="SimSun" w:hAnsi="Times New Roman" w:cs="Times New Roman"/>
                <w:b/>
                <w:i/>
                <w:iCs/>
                <w:kern w:val="2"/>
                <w:sz w:val="24"/>
                <w:szCs w:val="24"/>
                <w:lang w:eastAsia="zh-CN" w:bidi="hi-IN"/>
              </w:rPr>
              <w:t>Этап выполнения работ</w:t>
            </w:r>
          </w:p>
        </w:tc>
        <w:tc>
          <w:tcPr>
            <w:tcW w:w="2638" w:type="pct"/>
            <w:tcBorders>
              <w:top w:val="single" w:sz="4" w:space="0" w:color="000000"/>
              <w:left w:val="single" w:sz="4" w:space="0" w:color="000000"/>
              <w:bottom w:val="single" w:sz="4" w:space="0" w:color="000000"/>
              <w:right w:val="single" w:sz="4" w:space="0" w:color="000000"/>
            </w:tcBorders>
            <w:hideMark/>
          </w:tcPr>
          <w:p w14:paraId="356604BC" w14:textId="77777777" w:rsidR="00110387" w:rsidRPr="00110387" w:rsidRDefault="00110387" w:rsidP="00110387">
            <w:pPr>
              <w:widowControl w:val="0"/>
              <w:suppressLineNumbers/>
              <w:suppressAutoHyphens/>
              <w:spacing w:before="120"/>
              <w:jc w:val="center"/>
              <w:rPr>
                <w:rFonts w:ascii="Times New Roman" w:eastAsia="SimSun" w:hAnsi="Times New Roman" w:cs="Times New Roman"/>
                <w:b/>
                <w:i/>
                <w:iCs/>
                <w:kern w:val="2"/>
                <w:sz w:val="24"/>
                <w:szCs w:val="24"/>
                <w:lang w:eastAsia="zh-CN" w:bidi="hi-IN"/>
              </w:rPr>
            </w:pPr>
            <w:r w:rsidRPr="00110387">
              <w:rPr>
                <w:rFonts w:ascii="Times New Roman" w:eastAsia="SimSun" w:hAnsi="Times New Roman" w:cs="Times New Roman"/>
                <w:b/>
                <w:i/>
                <w:iCs/>
                <w:kern w:val="2"/>
                <w:sz w:val="24"/>
                <w:szCs w:val="24"/>
                <w:lang w:eastAsia="zh-CN" w:bidi="hi-IN"/>
              </w:rPr>
              <w:t>Срок выполнения работ</w:t>
            </w:r>
          </w:p>
        </w:tc>
      </w:tr>
      <w:tr w:rsidR="00110387" w:rsidRPr="00110387" w14:paraId="7919B016" w14:textId="77777777" w:rsidTr="00110387">
        <w:trPr>
          <w:trHeight w:val="332"/>
        </w:trPr>
        <w:tc>
          <w:tcPr>
            <w:tcW w:w="322" w:type="pct"/>
            <w:tcBorders>
              <w:top w:val="single" w:sz="4" w:space="0" w:color="000000"/>
              <w:left w:val="single" w:sz="4" w:space="0" w:color="000000"/>
              <w:bottom w:val="single" w:sz="4" w:space="0" w:color="000000"/>
              <w:right w:val="nil"/>
            </w:tcBorders>
            <w:vAlign w:val="center"/>
            <w:hideMark/>
          </w:tcPr>
          <w:p w14:paraId="486373FA" w14:textId="77777777" w:rsidR="00110387" w:rsidRPr="00110387" w:rsidRDefault="00110387" w:rsidP="00110387">
            <w:pPr>
              <w:widowControl w:val="0"/>
              <w:suppressLineNumbers/>
              <w:suppressAutoHyphens/>
              <w:spacing w:before="120"/>
              <w:jc w:val="center"/>
              <w:rPr>
                <w:rFonts w:ascii="Times New Roman" w:eastAsia="SimSun" w:hAnsi="Times New Roman" w:cs="Times New Roman"/>
                <w:b/>
                <w:i/>
                <w:iCs/>
                <w:kern w:val="2"/>
                <w:sz w:val="24"/>
                <w:szCs w:val="24"/>
                <w:lang w:eastAsia="zh-CN" w:bidi="hi-IN"/>
              </w:rPr>
            </w:pPr>
            <w:r w:rsidRPr="00110387">
              <w:rPr>
                <w:rFonts w:ascii="Times New Roman" w:eastAsia="SimSun" w:hAnsi="Times New Roman" w:cs="Times New Roman"/>
                <w:b/>
                <w:i/>
                <w:iCs/>
                <w:kern w:val="2"/>
                <w:sz w:val="24"/>
                <w:szCs w:val="24"/>
                <w:lang w:eastAsia="zh-CN" w:bidi="hi-IN"/>
              </w:rPr>
              <w:t>1</w:t>
            </w:r>
          </w:p>
        </w:tc>
        <w:tc>
          <w:tcPr>
            <w:tcW w:w="2040" w:type="pct"/>
            <w:tcBorders>
              <w:top w:val="single" w:sz="4" w:space="0" w:color="000000"/>
              <w:left w:val="single" w:sz="4" w:space="0" w:color="000000"/>
              <w:bottom w:val="single" w:sz="4" w:space="0" w:color="000000"/>
              <w:right w:val="nil"/>
            </w:tcBorders>
            <w:vAlign w:val="center"/>
            <w:hideMark/>
          </w:tcPr>
          <w:p w14:paraId="2A65083A" w14:textId="77777777" w:rsidR="00110387" w:rsidRPr="00110387" w:rsidRDefault="00110387" w:rsidP="00110387">
            <w:pPr>
              <w:widowControl w:val="0"/>
              <w:suppressLineNumbers/>
              <w:suppressAutoHyphens/>
              <w:spacing w:before="120"/>
              <w:jc w:val="center"/>
              <w:rPr>
                <w:rFonts w:ascii="Times New Roman" w:eastAsia="SimSun" w:hAnsi="Times New Roman" w:cs="Times New Roman"/>
                <w:b/>
                <w:i/>
                <w:iCs/>
                <w:kern w:val="2"/>
                <w:sz w:val="24"/>
                <w:szCs w:val="24"/>
                <w:lang w:eastAsia="zh-CN" w:bidi="hi-IN"/>
              </w:rPr>
            </w:pPr>
            <w:r w:rsidRPr="00110387">
              <w:rPr>
                <w:rFonts w:ascii="Times New Roman" w:eastAsia="SimSun" w:hAnsi="Times New Roman" w:cs="Times New Roman"/>
                <w:b/>
                <w:i/>
                <w:iCs/>
                <w:kern w:val="2"/>
                <w:sz w:val="24"/>
                <w:szCs w:val="24"/>
                <w:lang w:eastAsia="zh-CN" w:bidi="hi-IN"/>
              </w:rPr>
              <w:t>2</w:t>
            </w:r>
          </w:p>
        </w:tc>
        <w:tc>
          <w:tcPr>
            <w:tcW w:w="2638" w:type="pct"/>
            <w:tcBorders>
              <w:top w:val="single" w:sz="4" w:space="0" w:color="000000"/>
              <w:left w:val="single" w:sz="4" w:space="0" w:color="000000"/>
              <w:bottom w:val="single" w:sz="4" w:space="0" w:color="000000"/>
              <w:right w:val="single" w:sz="4" w:space="0" w:color="000000"/>
            </w:tcBorders>
            <w:vAlign w:val="center"/>
            <w:hideMark/>
          </w:tcPr>
          <w:p w14:paraId="00F95AB6" w14:textId="77777777" w:rsidR="00110387" w:rsidRPr="00110387" w:rsidRDefault="00110387" w:rsidP="00110387">
            <w:pPr>
              <w:widowControl w:val="0"/>
              <w:suppressLineNumbers/>
              <w:suppressAutoHyphens/>
              <w:spacing w:before="120"/>
              <w:jc w:val="center"/>
              <w:rPr>
                <w:rFonts w:ascii="Times New Roman" w:eastAsia="SimSun" w:hAnsi="Times New Roman" w:cs="Times New Roman"/>
                <w:b/>
                <w:i/>
                <w:iCs/>
                <w:kern w:val="2"/>
                <w:sz w:val="24"/>
                <w:szCs w:val="24"/>
                <w:lang w:eastAsia="zh-CN" w:bidi="hi-IN"/>
              </w:rPr>
            </w:pPr>
            <w:r w:rsidRPr="00110387">
              <w:rPr>
                <w:rFonts w:ascii="Times New Roman" w:eastAsia="SimSun" w:hAnsi="Times New Roman" w:cs="Times New Roman"/>
                <w:b/>
                <w:i/>
                <w:iCs/>
                <w:kern w:val="2"/>
                <w:sz w:val="24"/>
                <w:szCs w:val="24"/>
                <w:lang w:eastAsia="zh-CN" w:bidi="hi-IN"/>
              </w:rPr>
              <w:t>3</w:t>
            </w:r>
          </w:p>
        </w:tc>
      </w:tr>
      <w:tr w:rsidR="00110387" w:rsidRPr="00110387" w14:paraId="01535E57" w14:textId="77777777" w:rsidTr="00110387">
        <w:trPr>
          <w:trHeight w:val="1173"/>
        </w:trPr>
        <w:tc>
          <w:tcPr>
            <w:tcW w:w="322" w:type="pct"/>
            <w:tcBorders>
              <w:top w:val="single" w:sz="4" w:space="0" w:color="000000"/>
              <w:left w:val="single" w:sz="4" w:space="0" w:color="000000"/>
              <w:bottom w:val="single" w:sz="4" w:space="0" w:color="000000"/>
              <w:right w:val="nil"/>
            </w:tcBorders>
            <w:hideMark/>
          </w:tcPr>
          <w:p w14:paraId="69853021" w14:textId="77777777" w:rsidR="00110387" w:rsidRPr="00110387" w:rsidRDefault="00110387" w:rsidP="00110387">
            <w:pPr>
              <w:widowControl w:val="0"/>
              <w:suppressLineNumbers/>
              <w:suppressAutoHyphens/>
              <w:snapToGrid w:val="0"/>
              <w:spacing w:before="120"/>
              <w:jc w:val="center"/>
              <w:rPr>
                <w:rFonts w:ascii="Times New Roman" w:eastAsia="SimSun" w:hAnsi="Times New Roman" w:cs="Times New Roman"/>
                <w:i/>
                <w:iCs/>
                <w:kern w:val="2"/>
                <w:sz w:val="24"/>
                <w:szCs w:val="24"/>
                <w:lang w:eastAsia="zh-CN" w:bidi="hi-IN"/>
              </w:rPr>
            </w:pPr>
            <w:r w:rsidRPr="00110387">
              <w:rPr>
                <w:rFonts w:ascii="Times New Roman" w:eastAsia="SimSun" w:hAnsi="Times New Roman" w:cs="Times New Roman"/>
                <w:i/>
                <w:iCs/>
                <w:kern w:val="2"/>
                <w:sz w:val="24"/>
                <w:szCs w:val="24"/>
                <w:lang w:eastAsia="zh-CN" w:bidi="hi-IN"/>
              </w:rPr>
              <w:t>1.</w:t>
            </w:r>
          </w:p>
        </w:tc>
        <w:tc>
          <w:tcPr>
            <w:tcW w:w="2040" w:type="pct"/>
            <w:tcBorders>
              <w:top w:val="single" w:sz="4" w:space="0" w:color="000000"/>
              <w:left w:val="single" w:sz="4" w:space="0" w:color="000000"/>
              <w:bottom w:val="single" w:sz="4" w:space="0" w:color="000000"/>
              <w:right w:val="nil"/>
            </w:tcBorders>
            <w:hideMark/>
          </w:tcPr>
          <w:p w14:paraId="35945C33" w14:textId="756FAA96" w:rsidR="00110387" w:rsidRPr="00110387" w:rsidRDefault="00110387" w:rsidP="00110387">
            <w:pPr>
              <w:autoSpaceDE w:val="0"/>
              <w:autoSpaceDN w:val="0"/>
              <w:adjustRightInd w:val="0"/>
              <w:spacing w:after="60"/>
              <w:ind w:firstLine="374"/>
              <w:jc w:val="both"/>
              <w:rPr>
                <w:rFonts w:ascii="Times New Roman" w:hAnsi="Times New Roman" w:cs="Times New Roman"/>
                <w:i/>
                <w:sz w:val="24"/>
                <w:szCs w:val="24"/>
              </w:rPr>
            </w:pPr>
            <w:r w:rsidRPr="00110387">
              <w:rPr>
                <w:rFonts w:ascii="Times New Roman" w:hAnsi="Times New Roman" w:cs="Times New Roman"/>
                <w:bCs/>
                <w:i/>
                <w:color w:val="000000"/>
                <w:sz w:val="24"/>
                <w:szCs w:val="24"/>
              </w:rPr>
              <w:t>Выполнение р</w:t>
            </w:r>
            <w:r w:rsidRPr="00110387">
              <w:rPr>
                <w:rFonts w:ascii="Times New Roman" w:hAnsi="Times New Roman" w:cs="Times New Roman"/>
                <w:bCs/>
                <w:i/>
                <w:iCs/>
                <w:sz w:val="24"/>
                <w:szCs w:val="24"/>
              </w:rPr>
              <w:t>а</w:t>
            </w:r>
            <w:r w:rsidRPr="00110387">
              <w:rPr>
                <w:rFonts w:ascii="Times New Roman" w:hAnsi="Times New Roman" w:cs="Times New Roman"/>
                <w:i/>
                <w:color w:val="000000"/>
                <w:sz w:val="24"/>
                <w:szCs w:val="24"/>
              </w:rPr>
              <w:t xml:space="preserve">бот по техническому перевооружению опасного производственного объекта «Сеть газопотребления» рег. №А42-00029-0003 АО «ЗПП») по адресу: г. Йошкар-Ола, ул. Суворова, </w:t>
            </w:r>
            <w:r w:rsidR="00285136">
              <w:rPr>
                <w:rFonts w:ascii="Times New Roman" w:hAnsi="Times New Roman" w:cs="Times New Roman"/>
                <w:i/>
                <w:color w:val="000000"/>
                <w:sz w:val="24"/>
                <w:szCs w:val="24"/>
              </w:rPr>
              <w:t>д.</w:t>
            </w:r>
            <w:r w:rsidRPr="00110387">
              <w:rPr>
                <w:rFonts w:ascii="Times New Roman" w:hAnsi="Times New Roman" w:cs="Times New Roman"/>
                <w:i/>
                <w:color w:val="000000"/>
                <w:sz w:val="24"/>
                <w:szCs w:val="24"/>
              </w:rPr>
              <w:t>26.</w:t>
            </w:r>
          </w:p>
        </w:tc>
        <w:tc>
          <w:tcPr>
            <w:tcW w:w="2638" w:type="pct"/>
            <w:tcBorders>
              <w:top w:val="single" w:sz="4" w:space="0" w:color="000000"/>
              <w:left w:val="single" w:sz="4" w:space="0" w:color="000000"/>
              <w:bottom w:val="single" w:sz="4" w:space="0" w:color="000000"/>
              <w:right w:val="single" w:sz="4" w:space="0" w:color="000000"/>
            </w:tcBorders>
          </w:tcPr>
          <w:p w14:paraId="4055539F" w14:textId="77777777" w:rsidR="00285136" w:rsidRPr="00285136" w:rsidRDefault="00285136" w:rsidP="00285136">
            <w:pPr>
              <w:jc w:val="both"/>
              <w:rPr>
                <w:rFonts w:ascii="Times New Roman" w:hAnsi="Times New Roman" w:cs="Times New Roman"/>
                <w:i/>
                <w:color w:val="000000"/>
                <w:sz w:val="24"/>
                <w:szCs w:val="24"/>
              </w:rPr>
            </w:pPr>
            <w:r w:rsidRPr="00285136">
              <w:rPr>
                <w:rFonts w:ascii="Times New Roman" w:hAnsi="Times New Roman" w:cs="Times New Roman"/>
                <w:b/>
                <w:bCs/>
                <w:i/>
                <w:sz w:val="24"/>
                <w:szCs w:val="24"/>
              </w:rPr>
              <w:t>1-й этап выполнения</w:t>
            </w:r>
            <w:r w:rsidRPr="00285136">
              <w:rPr>
                <w:rFonts w:ascii="Times New Roman" w:hAnsi="Times New Roman" w:cs="Times New Roman"/>
                <w:i/>
                <w:sz w:val="24"/>
                <w:szCs w:val="24"/>
              </w:rPr>
              <w:t xml:space="preserve"> </w:t>
            </w:r>
            <w:r w:rsidRPr="00285136">
              <w:rPr>
                <w:rFonts w:ascii="Times New Roman" w:hAnsi="Times New Roman" w:cs="Times New Roman"/>
                <w:b/>
                <w:bCs/>
                <w:i/>
                <w:sz w:val="24"/>
                <w:szCs w:val="24"/>
              </w:rPr>
              <w:t>работ</w:t>
            </w:r>
            <w:r w:rsidRPr="00285136">
              <w:rPr>
                <w:rFonts w:ascii="Times New Roman" w:hAnsi="Times New Roman" w:cs="Times New Roman"/>
                <w:i/>
                <w:sz w:val="24"/>
                <w:szCs w:val="24"/>
              </w:rPr>
              <w:t>: срок выполнения</w:t>
            </w:r>
            <w:r w:rsidRPr="00285136">
              <w:rPr>
                <w:rFonts w:ascii="Times New Roman" w:hAnsi="Times New Roman" w:cs="Times New Roman"/>
                <w:color w:val="000000"/>
                <w:sz w:val="24"/>
                <w:szCs w:val="24"/>
              </w:rPr>
              <w:t xml:space="preserve"> </w:t>
            </w:r>
            <w:r w:rsidRPr="00285136">
              <w:rPr>
                <w:rFonts w:ascii="Times New Roman" w:hAnsi="Times New Roman" w:cs="Times New Roman"/>
                <w:i/>
                <w:color w:val="000000"/>
                <w:sz w:val="24"/>
                <w:szCs w:val="24"/>
              </w:rPr>
              <w:t>монтажных работ - в течение 50 (Пятидесяти) календарных дней с момента подписания Договора.</w:t>
            </w:r>
          </w:p>
          <w:p w14:paraId="3561BB18" w14:textId="2475DF05" w:rsidR="00110387" w:rsidRPr="00110387" w:rsidRDefault="00285136" w:rsidP="00285136">
            <w:pPr>
              <w:jc w:val="both"/>
              <w:rPr>
                <w:rFonts w:ascii="Times New Roman" w:hAnsi="Times New Roman" w:cs="Times New Roman"/>
                <w:i/>
                <w:sz w:val="24"/>
                <w:szCs w:val="24"/>
              </w:rPr>
            </w:pPr>
            <w:r w:rsidRPr="00285136">
              <w:rPr>
                <w:rFonts w:ascii="Times New Roman" w:hAnsi="Times New Roman" w:cs="Times New Roman"/>
                <w:b/>
                <w:bCs/>
                <w:i/>
                <w:color w:val="000000"/>
                <w:sz w:val="24"/>
                <w:szCs w:val="24"/>
              </w:rPr>
              <w:t>2-й этап выполнения</w:t>
            </w:r>
            <w:r w:rsidRPr="00285136">
              <w:rPr>
                <w:rFonts w:ascii="Times New Roman" w:hAnsi="Times New Roman" w:cs="Times New Roman"/>
                <w:i/>
                <w:color w:val="000000"/>
                <w:sz w:val="24"/>
                <w:szCs w:val="24"/>
              </w:rPr>
              <w:t xml:space="preserve"> </w:t>
            </w:r>
            <w:r w:rsidRPr="00285136">
              <w:rPr>
                <w:rFonts w:ascii="Times New Roman" w:hAnsi="Times New Roman" w:cs="Times New Roman"/>
                <w:b/>
                <w:bCs/>
                <w:i/>
                <w:color w:val="000000"/>
                <w:sz w:val="24"/>
                <w:szCs w:val="24"/>
              </w:rPr>
              <w:t>работ</w:t>
            </w:r>
            <w:r w:rsidRPr="00285136">
              <w:rPr>
                <w:rFonts w:ascii="Times New Roman" w:hAnsi="Times New Roman" w:cs="Times New Roman"/>
                <w:i/>
                <w:color w:val="000000"/>
                <w:sz w:val="24"/>
                <w:szCs w:val="24"/>
              </w:rPr>
              <w:t>: Срок выполнения демонтажных работ - в течение 30 (Тридцати) календарных дней с момента направления Заказчиком письменной заявки на выполнение работ в адрес Подрядчика.</w:t>
            </w:r>
          </w:p>
        </w:tc>
      </w:tr>
    </w:tbl>
    <w:p w14:paraId="30E9FD1D" w14:textId="77777777" w:rsidR="008947F4" w:rsidRPr="00EF0459" w:rsidRDefault="008947F4" w:rsidP="008947F4">
      <w:pPr>
        <w:jc w:val="both"/>
        <w:rPr>
          <w:rFonts w:ascii="Times New Roman" w:hAnsi="Times New Roman" w:cs="Times New Roman"/>
          <w:bCs/>
          <w:iCs/>
          <w:sz w:val="24"/>
          <w:szCs w:val="24"/>
        </w:rPr>
      </w:pPr>
      <w:r>
        <w:rPr>
          <w:rFonts w:ascii="Times New Roman" w:hAnsi="Times New Roman" w:cs="Times New Roman"/>
          <w:bCs/>
          <w:iCs/>
          <w:sz w:val="24"/>
          <w:szCs w:val="24"/>
        </w:rPr>
        <w:t xml:space="preserve">Выполнение </w:t>
      </w:r>
      <w:r w:rsidRPr="00EF0459">
        <w:rPr>
          <w:rFonts w:ascii="Times New Roman" w:hAnsi="Times New Roman" w:cs="Times New Roman"/>
          <w:bCs/>
          <w:iCs/>
          <w:sz w:val="24"/>
          <w:szCs w:val="24"/>
        </w:rPr>
        <w:t>работ производится по графику согласованному с заказчиком. Производство работ может назначаться в неурочное время, в выходные и праздничные дни.</w:t>
      </w:r>
    </w:p>
    <w:p w14:paraId="1BA018FB" w14:textId="77777777" w:rsidR="008947F4" w:rsidRPr="0064744B" w:rsidRDefault="008947F4" w:rsidP="008947F4">
      <w:pPr>
        <w:rPr>
          <w:rFonts w:ascii="Times New Roman" w:hAnsi="Times New Roman" w:cs="Times New Roman"/>
          <w:sz w:val="24"/>
          <w:szCs w:val="24"/>
          <w:highlight w:val="cyan"/>
        </w:rPr>
      </w:pPr>
    </w:p>
    <w:p w14:paraId="67EB07AF" w14:textId="2E13CBDA" w:rsidR="008947F4" w:rsidRDefault="008947F4" w:rsidP="008947F4">
      <w:pPr>
        <w:tabs>
          <w:tab w:val="left" w:pos="284"/>
        </w:tabs>
        <w:contextualSpacing/>
        <w:jc w:val="both"/>
        <w:rPr>
          <w:rFonts w:ascii="Times New Roman" w:hAnsi="Times New Roman" w:cs="Times New Roman"/>
          <w:sz w:val="24"/>
          <w:szCs w:val="24"/>
        </w:rPr>
      </w:pPr>
      <w:r w:rsidRPr="00B75E17">
        <w:rPr>
          <w:rFonts w:ascii="Times New Roman" w:hAnsi="Times New Roman" w:cs="Times New Roman"/>
          <w:b/>
          <w:sz w:val="24"/>
          <w:szCs w:val="24"/>
        </w:rPr>
        <w:t>Гарантийный срок:</w:t>
      </w:r>
      <w:r>
        <w:rPr>
          <w:rFonts w:ascii="Times New Roman" w:hAnsi="Times New Roman" w:cs="Times New Roman"/>
          <w:b/>
          <w:sz w:val="24"/>
          <w:szCs w:val="24"/>
        </w:rPr>
        <w:t xml:space="preserve"> </w:t>
      </w:r>
      <w:r w:rsidRPr="00B75E17">
        <w:rPr>
          <w:rFonts w:ascii="Times New Roman" w:hAnsi="Times New Roman" w:cs="Times New Roman"/>
          <w:sz w:val="24"/>
          <w:szCs w:val="24"/>
        </w:rPr>
        <w:t xml:space="preserve">Срок предоставления гарантии качества на результат выполненных работ по договору составляет __________________ месяцев. </w:t>
      </w:r>
    </w:p>
    <w:p w14:paraId="3E92AEBF" w14:textId="77777777" w:rsidR="008947F4" w:rsidRDefault="008947F4" w:rsidP="008947F4">
      <w:pPr>
        <w:ind w:firstLine="2127"/>
        <w:jc w:val="both"/>
        <w:rPr>
          <w:rFonts w:ascii="Times New Roman" w:hAnsi="Times New Roman" w:cs="Times New Roman"/>
          <w:sz w:val="24"/>
          <w:szCs w:val="24"/>
          <w:vertAlign w:val="superscript"/>
        </w:rPr>
      </w:pPr>
      <w:r w:rsidRPr="00B75E17">
        <w:rPr>
          <w:rFonts w:ascii="Times New Roman" w:hAnsi="Times New Roman" w:cs="Times New Roman"/>
          <w:sz w:val="24"/>
          <w:szCs w:val="24"/>
          <w:vertAlign w:val="superscript"/>
        </w:rPr>
        <w:t>(</w:t>
      </w:r>
      <w:r w:rsidRPr="00B75E17">
        <w:rPr>
          <w:rFonts w:ascii="Times New Roman" w:hAnsi="Times New Roman" w:cs="Times New Roman"/>
          <w:bCs/>
          <w:iCs/>
          <w:sz w:val="24"/>
          <w:szCs w:val="24"/>
          <w:vertAlign w:val="superscript"/>
        </w:rPr>
        <w:t xml:space="preserve">указать срок, но </w:t>
      </w:r>
      <w:r w:rsidRPr="00B75E17">
        <w:rPr>
          <w:rFonts w:ascii="Times New Roman" w:hAnsi="Times New Roman" w:cs="Times New Roman"/>
          <w:sz w:val="24"/>
          <w:szCs w:val="24"/>
          <w:vertAlign w:val="superscript"/>
        </w:rPr>
        <w:t>не менее 24 месяцев)</w:t>
      </w:r>
    </w:p>
    <w:p w14:paraId="1C46BDFD" w14:textId="7D779676" w:rsidR="008947F4" w:rsidRPr="00CA243C" w:rsidRDefault="0098633A" w:rsidP="008947F4">
      <w:pPr>
        <w:jc w:val="both"/>
        <w:rPr>
          <w:rFonts w:ascii="Times New Roman" w:hAnsi="Times New Roman" w:cs="Times New Roman"/>
          <w:sz w:val="24"/>
          <w:szCs w:val="24"/>
          <w:vertAlign w:val="superscript"/>
        </w:rPr>
      </w:pPr>
      <w:r w:rsidRPr="0098633A">
        <w:rPr>
          <w:rFonts w:ascii="Times New Roman" w:hAnsi="Times New Roman" w:cs="Times New Roman"/>
          <w:sz w:val="24"/>
          <w:szCs w:val="24"/>
        </w:rPr>
        <w:t xml:space="preserve">Срок гарантии на использованные в ходе </w:t>
      </w:r>
      <w:r w:rsidR="008947F4" w:rsidRPr="00B75E17">
        <w:rPr>
          <w:rFonts w:ascii="Times New Roman" w:hAnsi="Times New Roman" w:cs="Times New Roman"/>
          <w:sz w:val="24"/>
          <w:szCs w:val="24"/>
        </w:rPr>
        <w:t xml:space="preserve">выполнения </w:t>
      </w:r>
      <w:r w:rsidR="008947F4">
        <w:rPr>
          <w:rFonts w:ascii="Times New Roman" w:hAnsi="Times New Roman" w:cs="Times New Roman"/>
          <w:sz w:val="24"/>
          <w:szCs w:val="24"/>
        </w:rPr>
        <w:t>р</w:t>
      </w:r>
      <w:r w:rsidR="008947F4" w:rsidRPr="00B75E17">
        <w:rPr>
          <w:rFonts w:ascii="Times New Roman" w:hAnsi="Times New Roman" w:cs="Times New Roman"/>
          <w:sz w:val="24"/>
          <w:szCs w:val="24"/>
        </w:rPr>
        <w:t>абот</w:t>
      </w:r>
      <w:r w:rsidR="008947F4">
        <w:rPr>
          <w:rFonts w:ascii="Times New Roman" w:hAnsi="Times New Roman" w:cs="Times New Roman"/>
          <w:sz w:val="24"/>
          <w:szCs w:val="24"/>
        </w:rPr>
        <w:t>,</w:t>
      </w:r>
      <w:r w:rsidR="008947F4">
        <w:rPr>
          <w:rFonts w:ascii="Times New Roman" w:hAnsi="Times New Roman" w:cs="Times New Roman"/>
          <w:sz w:val="24"/>
          <w:szCs w:val="24"/>
          <w:vertAlign w:val="superscript"/>
        </w:rPr>
        <w:t xml:space="preserve"> </w:t>
      </w:r>
      <w:r w:rsidR="008947F4" w:rsidRPr="00B75E17">
        <w:rPr>
          <w:rFonts w:ascii="Times New Roman" w:hAnsi="Times New Roman" w:cs="Times New Roman"/>
          <w:sz w:val="24"/>
          <w:szCs w:val="24"/>
        </w:rPr>
        <w:t>комплектующие и материалы – в соответствии с гарантийной документацией их производителя. Исчисление гарантийного срока начинается с момента приемки За</w:t>
      </w:r>
      <w:r w:rsidR="008947F4">
        <w:rPr>
          <w:rFonts w:ascii="Times New Roman" w:hAnsi="Times New Roman" w:cs="Times New Roman"/>
          <w:sz w:val="24"/>
          <w:szCs w:val="24"/>
        </w:rPr>
        <w:t>казчиком всего объема работ по Д</w:t>
      </w:r>
      <w:r w:rsidR="008947F4" w:rsidRPr="00B75E17">
        <w:rPr>
          <w:rFonts w:ascii="Times New Roman" w:hAnsi="Times New Roman" w:cs="Times New Roman"/>
          <w:sz w:val="24"/>
          <w:szCs w:val="24"/>
        </w:rPr>
        <w:t>оговору.</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78"/>
        <w:gridCol w:w="4961"/>
      </w:tblGrid>
      <w:tr w:rsidR="008947F4" w:rsidRPr="00B75E17" w14:paraId="348F6ED1" w14:textId="77777777" w:rsidTr="00F22BF6">
        <w:trPr>
          <w:trHeight w:val="215"/>
        </w:trPr>
        <w:tc>
          <w:tcPr>
            <w:tcW w:w="709" w:type="dxa"/>
          </w:tcPr>
          <w:p w14:paraId="60F35C43" w14:textId="77777777" w:rsidR="008947F4" w:rsidRPr="00CA243C" w:rsidRDefault="008947F4" w:rsidP="003252D7">
            <w:pPr>
              <w:jc w:val="center"/>
              <w:rPr>
                <w:rFonts w:ascii="Times New Roman" w:hAnsi="Times New Roman" w:cs="Times New Roman"/>
                <w:b/>
              </w:rPr>
            </w:pPr>
            <w:r w:rsidRPr="00CA243C">
              <w:rPr>
                <w:rFonts w:ascii="Times New Roman" w:hAnsi="Times New Roman" w:cs="Times New Roman"/>
                <w:b/>
              </w:rPr>
              <w:t>№ п/п</w:t>
            </w:r>
          </w:p>
        </w:tc>
        <w:tc>
          <w:tcPr>
            <w:tcW w:w="4678" w:type="dxa"/>
          </w:tcPr>
          <w:p w14:paraId="73276FDF" w14:textId="77777777" w:rsidR="008947F4" w:rsidRPr="00CA243C" w:rsidRDefault="008947F4" w:rsidP="003252D7">
            <w:pPr>
              <w:jc w:val="both"/>
              <w:rPr>
                <w:rFonts w:ascii="Times New Roman" w:hAnsi="Times New Roman" w:cs="Times New Roman"/>
                <w:b/>
              </w:rPr>
            </w:pPr>
            <w:r w:rsidRPr="00CA243C">
              <w:rPr>
                <w:rFonts w:ascii="Times New Roman" w:hAnsi="Times New Roman" w:cs="Times New Roman"/>
                <w:b/>
              </w:rPr>
              <w:t>Объем предоставления гарантии качества</w:t>
            </w:r>
          </w:p>
        </w:tc>
        <w:tc>
          <w:tcPr>
            <w:tcW w:w="4961" w:type="dxa"/>
          </w:tcPr>
          <w:p w14:paraId="4AFBAFAD" w14:textId="77777777" w:rsidR="008947F4" w:rsidRPr="00CA243C" w:rsidRDefault="008947F4" w:rsidP="003252D7">
            <w:pPr>
              <w:jc w:val="both"/>
              <w:rPr>
                <w:rFonts w:ascii="Times New Roman" w:hAnsi="Times New Roman" w:cs="Times New Roman"/>
                <w:b/>
              </w:rPr>
            </w:pPr>
            <w:r w:rsidRPr="00CA243C">
              <w:rPr>
                <w:rFonts w:ascii="Times New Roman" w:hAnsi="Times New Roman" w:cs="Times New Roman"/>
                <w:b/>
              </w:rPr>
              <w:t>Условия осуществления гарантийного обслуживания</w:t>
            </w:r>
          </w:p>
        </w:tc>
      </w:tr>
      <w:tr w:rsidR="008947F4" w:rsidRPr="0064744B" w14:paraId="11A27551" w14:textId="77777777" w:rsidTr="00F22BF6">
        <w:trPr>
          <w:trHeight w:val="463"/>
        </w:trPr>
        <w:tc>
          <w:tcPr>
            <w:tcW w:w="709" w:type="dxa"/>
          </w:tcPr>
          <w:p w14:paraId="7D9B2223" w14:textId="77777777" w:rsidR="008947F4" w:rsidRPr="00B75E17" w:rsidRDefault="008947F4" w:rsidP="003252D7">
            <w:pPr>
              <w:jc w:val="center"/>
              <w:rPr>
                <w:rFonts w:ascii="Times New Roman" w:hAnsi="Times New Roman" w:cs="Times New Roman"/>
              </w:rPr>
            </w:pPr>
            <w:r w:rsidRPr="00B75E17">
              <w:rPr>
                <w:rFonts w:ascii="Times New Roman" w:hAnsi="Times New Roman" w:cs="Times New Roman"/>
              </w:rPr>
              <w:t>1</w:t>
            </w:r>
          </w:p>
        </w:tc>
        <w:tc>
          <w:tcPr>
            <w:tcW w:w="4678" w:type="dxa"/>
          </w:tcPr>
          <w:p w14:paraId="43798D3A" w14:textId="77777777" w:rsidR="008947F4" w:rsidRPr="00B75E17" w:rsidRDefault="008947F4" w:rsidP="003252D7">
            <w:pPr>
              <w:jc w:val="both"/>
              <w:rPr>
                <w:rFonts w:ascii="Times New Roman" w:hAnsi="Times New Roman" w:cs="Times New Roman"/>
              </w:rPr>
            </w:pPr>
            <w:r w:rsidRPr="00B75E17">
              <w:rPr>
                <w:rFonts w:ascii="Times New Roman" w:hAnsi="Times New Roman" w:cs="Times New Roman"/>
              </w:rPr>
              <w:t>Гарантия качества предоставляется на все произведенные работы и использованные в ходе производства работ материалы и комплектующие.</w:t>
            </w:r>
          </w:p>
        </w:tc>
        <w:tc>
          <w:tcPr>
            <w:tcW w:w="4961" w:type="dxa"/>
          </w:tcPr>
          <w:p w14:paraId="292BD54B" w14:textId="6FD427AC" w:rsidR="008947F4" w:rsidRPr="00B75E17" w:rsidRDefault="008947F4" w:rsidP="003252D7">
            <w:pPr>
              <w:jc w:val="both"/>
              <w:rPr>
                <w:rFonts w:ascii="Times New Roman" w:hAnsi="Times New Roman" w:cs="Times New Roman"/>
              </w:rPr>
            </w:pPr>
            <w:r w:rsidRPr="00B75E17">
              <w:rPr>
                <w:rFonts w:ascii="Times New Roman" w:hAnsi="Times New Roman" w:cs="Times New Roman"/>
              </w:rPr>
              <w:t>В период гарантийного срока, время прибытия на объект для восстановления работоспособности системы не должно превышать 3</w:t>
            </w:r>
            <w:r w:rsidR="0098633A">
              <w:rPr>
                <w:rFonts w:ascii="Times New Roman" w:hAnsi="Times New Roman" w:cs="Times New Roman"/>
              </w:rPr>
              <w:t xml:space="preserve"> </w:t>
            </w:r>
            <w:r w:rsidRPr="00B75E17">
              <w:rPr>
                <w:rFonts w:ascii="Times New Roman" w:hAnsi="Times New Roman" w:cs="Times New Roman"/>
              </w:rPr>
              <w:t>(три) рабочих дня.</w:t>
            </w:r>
          </w:p>
        </w:tc>
      </w:tr>
    </w:tbl>
    <w:p w14:paraId="207B5A74" w14:textId="77777777" w:rsidR="008947F4" w:rsidRPr="0064744B" w:rsidRDefault="008947F4" w:rsidP="008947F4">
      <w:pPr>
        <w:rPr>
          <w:rFonts w:ascii="Times New Roman" w:hAnsi="Times New Roman" w:cs="Times New Roman"/>
          <w:sz w:val="24"/>
          <w:szCs w:val="24"/>
          <w:highlight w:val="cyan"/>
        </w:rPr>
      </w:pPr>
    </w:p>
    <w:p w14:paraId="3749C632" w14:textId="2B62D170" w:rsidR="008947F4" w:rsidRPr="0064744B" w:rsidRDefault="008947F4" w:rsidP="008947F4">
      <w:pPr>
        <w:tabs>
          <w:tab w:val="num" w:pos="0"/>
        </w:tabs>
        <w:jc w:val="both"/>
        <w:rPr>
          <w:rFonts w:ascii="Times New Roman" w:hAnsi="Times New Roman" w:cs="Times New Roman"/>
          <w:sz w:val="24"/>
          <w:szCs w:val="24"/>
        </w:rPr>
      </w:pPr>
      <w:r w:rsidRPr="00B75E17">
        <w:rPr>
          <w:rFonts w:ascii="Times New Roman" w:hAnsi="Times New Roman" w:cs="Times New Roman"/>
          <w:b/>
          <w:sz w:val="24"/>
          <w:szCs w:val="24"/>
        </w:rPr>
        <w:t>Условия оплаты</w:t>
      </w:r>
      <w:r w:rsidRPr="00B75E17">
        <w:rPr>
          <w:rFonts w:ascii="Times New Roman" w:hAnsi="Times New Roman" w:cs="Times New Roman"/>
          <w:b/>
          <w:sz w:val="24"/>
          <w:szCs w:val="24"/>
          <w:vertAlign w:val="superscript"/>
        </w:rPr>
        <w:footnoteReference w:id="1"/>
      </w:r>
      <w:r w:rsidRPr="00B75E17">
        <w:rPr>
          <w:rFonts w:ascii="Times New Roman" w:hAnsi="Times New Roman" w:cs="Times New Roman"/>
          <w:b/>
          <w:sz w:val="24"/>
          <w:szCs w:val="24"/>
        </w:rPr>
        <w:t>:</w:t>
      </w:r>
      <w:r w:rsidRPr="00B75E17">
        <w:rPr>
          <w:rFonts w:ascii="Times New Roman" w:hAnsi="Times New Roman" w:cs="Times New Roman"/>
          <w:sz w:val="24"/>
          <w:szCs w:val="24"/>
        </w:rPr>
        <w:t xml:space="preserve"> </w:t>
      </w:r>
      <w:r w:rsidR="00393E3E" w:rsidRPr="008219DA">
        <w:rPr>
          <w:rFonts w:ascii="Times New Roman" w:hAnsi="Times New Roman" w:cs="Times New Roman"/>
          <w:sz w:val="24"/>
          <w:szCs w:val="24"/>
        </w:rPr>
        <w:t>Заказчик на основании</w:t>
      </w:r>
      <w:r w:rsidR="00800763">
        <w:rPr>
          <w:rFonts w:ascii="Times New Roman" w:hAnsi="Times New Roman" w:cs="Times New Roman"/>
          <w:sz w:val="24"/>
          <w:szCs w:val="24"/>
        </w:rPr>
        <w:t xml:space="preserve"> выставленного счета производит</w:t>
      </w:r>
      <w:r w:rsidR="00393E3E">
        <w:rPr>
          <w:rFonts w:ascii="Times New Roman" w:hAnsi="Times New Roman" w:cs="Times New Roman"/>
          <w:sz w:val="24"/>
          <w:szCs w:val="24"/>
        </w:rPr>
        <w:t xml:space="preserve"> </w:t>
      </w:r>
      <w:r w:rsidR="00393E3E" w:rsidRPr="008219DA">
        <w:rPr>
          <w:rFonts w:ascii="Times New Roman" w:hAnsi="Times New Roman" w:cs="Times New Roman"/>
          <w:sz w:val="24"/>
          <w:szCs w:val="24"/>
        </w:rPr>
        <w:t xml:space="preserve">оплату работ в течение </w:t>
      </w:r>
      <w:r w:rsidR="00393E3E" w:rsidRPr="008A6A1B">
        <w:rPr>
          <w:rFonts w:ascii="Times New Roman" w:hAnsi="Times New Roman" w:cs="Times New Roman"/>
          <w:sz w:val="24"/>
          <w:szCs w:val="24"/>
        </w:rPr>
        <w:t xml:space="preserve">30 (Тридцати) </w:t>
      </w:r>
      <w:r w:rsidR="00393E3E" w:rsidRPr="008219DA">
        <w:rPr>
          <w:rFonts w:ascii="Times New Roman" w:hAnsi="Times New Roman" w:cs="Times New Roman"/>
          <w:sz w:val="24"/>
          <w:szCs w:val="24"/>
        </w:rPr>
        <w:t>календарных дней после подписания Акта приема-передачи результата выполненного этапа работ</w:t>
      </w:r>
      <w:r w:rsidR="00393E3E">
        <w:rPr>
          <w:rFonts w:ascii="Times New Roman" w:hAnsi="Times New Roman" w:cs="Times New Roman"/>
          <w:sz w:val="24"/>
          <w:szCs w:val="24"/>
        </w:rPr>
        <w:t>.</w:t>
      </w:r>
    </w:p>
    <w:p w14:paraId="6CDCF860" w14:textId="77777777" w:rsidR="00CB253A" w:rsidRPr="00641B24" w:rsidRDefault="00CB253A" w:rsidP="00EA430B">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3E4ABF36" w14:textId="0C777AF9" w:rsidR="009E75DB" w:rsidRPr="001869A3" w:rsidRDefault="00161ECB" w:rsidP="001869A3">
      <w:pPr>
        <w:pStyle w:val="1"/>
      </w:pPr>
      <w:r>
        <w:br w:type="page"/>
      </w:r>
    </w:p>
    <w:p w14:paraId="11E148C2" w14:textId="55B58B58" w:rsidR="00230CE0" w:rsidRPr="00375EEA" w:rsidRDefault="00230CE0" w:rsidP="00230CE0">
      <w:pPr>
        <w:pStyle w:val="1"/>
        <w:rPr>
          <w:rFonts w:ascii="Times New Roman" w:hAnsi="Times New Roman" w:cs="Times New Roman"/>
          <w:sz w:val="24"/>
          <w:szCs w:val="24"/>
        </w:rPr>
      </w:pPr>
      <w:bookmarkStart w:id="24" w:name="_Toc130199006"/>
      <w:r w:rsidRPr="00375EEA">
        <w:rPr>
          <w:rFonts w:ascii="Times New Roman" w:hAnsi="Times New Roman" w:cs="Times New Roman"/>
          <w:color w:val="auto"/>
          <w:sz w:val="24"/>
          <w:szCs w:val="24"/>
        </w:rPr>
        <w:t xml:space="preserve">9.3 </w:t>
      </w:r>
      <w:r>
        <w:rPr>
          <w:rFonts w:ascii="Times New Roman" w:hAnsi="Times New Roman" w:cs="Times New Roman"/>
          <w:color w:val="auto"/>
          <w:sz w:val="24"/>
          <w:szCs w:val="24"/>
        </w:rPr>
        <w:t>Смета</w:t>
      </w:r>
      <w:r w:rsidR="00622BB9">
        <w:rPr>
          <w:rFonts w:ascii="Times New Roman" w:hAnsi="Times New Roman" w:cs="Times New Roman"/>
          <w:color w:val="auto"/>
          <w:sz w:val="24"/>
          <w:szCs w:val="24"/>
        </w:rPr>
        <w:t xml:space="preserve"> (Форма №3)</w:t>
      </w:r>
      <w:bookmarkEnd w:id="24"/>
    </w:p>
    <w:p w14:paraId="0AB0ED0F" w14:textId="77777777" w:rsidR="00230CE0" w:rsidRPr="00641B24" w:rsidRDefault="00230CE0" w:rsidP="00230CE0">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4082FCDD" w14:textId="77777777" w:rsidR="00230CE0" w:rsidRPr="00641B24" w:rsidRDefault="00230CE0" w:rsidP="00230CE0">
      <w:pPr>
        <w:snapToGrid w:val="0"/>
        <w:rPr>
          <w:rFonts w:ascii="Times New Roman" w:hAnsi="Times New Roman" w:cs="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2</w:t>
      </w:r>
      <w:r w:rsidRPr="00641B24">
        <w:rPr>
          <w:rFonts w:ascii="Times New Roman" w:hAnsi="Times New Roman" w:cs="Times New Roman"/>
          <w:sz w:val="24"/>
          <w:szCs w:val="24"/>
        </w:rPr>
        <w:t xml:space="preserve"> к письму о подаче оферты</w:t>
      </w:r>
    </w:p>
    <w:p w14:paraId="7C2B8EC3" w14:textId="77777777" w:rsidR="00230CE0" w:rsidRPr="00641B24" w:rsidRDefault="00230CE0" w:rsidP="00230CE0">
      <w:pPr>
        <w:snapToGrid w:val="0"/>
        <w:rPr>
          <w:rFonts w:ascii="Times New Roman" w:hAnsi="Times New Roman" w:cs="Times New Roman"/>
          <w:sz w:val="24"/>
          <w:szCs w:val="24"/>
        </w:rPr>
      </w:pPr>
      <w:r w:rsidRPr="00641B24">
        <w:rPr>
          <w:rFonts w:ascii="Times New Roman" w:hAnsi="Times New Roman" w:cs="Times New Roman"/>
          <w:sz w:val="24"/>
          <w:szCs w:val="24"/>
        </w:rPr>
        <w:t>от «____» ____________ 202</w:t>
      </w:r>
      <w:r>
        <w:rPr>
          <w:rFonts w:ascii="Times New Roman" w:hAnsi="Times New Roman" w:cs="Times New Roman"/>
          <w:sz w:val="24"/>
          <w:szCs w:val="24"/>
        </w:rPr>
        <w:t>3</w:t>
      </w:r>
      <w:r w:rsidRPr="00641B24">
        <w:rPr>
          <w:rFonts w:ascii="Times New Roman" w:hAnsi="Times New Roman" w:cs="Times New Roman"/>
          <w:sz w:val="24"/>
          <w:szCs w:val="24"/>
        </w:rPr>
        <w:t>г. №__________</w:t>
      </w:r>
    </w:p>
    <w:p w14:paraId="2E10BEEF" w14:textId="77777777" w:rsidR="00230CE0" w:rsidRPr="00641B24" w:rsidRDefault="00230CE0" w:rsidP="00230CE0">
      <w:pPr>
        <w:snapToGrid w:val="0"/>
        <w:jc w:val="center"/>
        <w:rPr>
          <w:rFonts w:ascii="Times New Roman" w:hAnsi="Times New Roman" w:cs="Times New Roman"/>
          <w:b/>
          <w:sz w:val="24"/>
          <w:szCs w:val="24"/>
        </w:rPr>
      </w:pPr>
    </w:p>
    <w:p w14:paraId="5379A679" w14:textId="0D21ECE4" w:rsidR="00230CE0" w:rsidRPr="00641B24" w:rsidRDefault="00230CE0" w:rsidP="00230CE0">
      <w:pPr>
        <w:snapToGrid w:val="0"/>
        <w:jc w:val="center"/>
        <w:rPr>
          <w:rFonts w:ascii="Times New Roman" w:hAnsi="Times New Roman" w:cs="Times New Roman"/>
          <w:b/>
          <w:sz w:val="24"/>
          <w:szCs w:val="24"/>
        </w:rPr>
      </w:pPr>
      <w:r>
        <w:rPr>
          <w:rFonts w:ascii="Times New Roman" w:hAnsi="Times New Roman" w:cs="Times New Roman"/>
          <w:b/>
          <w:sz w:val="24"/>
          <w:szCs w:val="24"/>
        </w:rPr>
        <w:t>Смета</w:t>
      </w:r>
      <w:r w:rsidR="007722ED">
        <w:rPr>
          <w:rFonts w:ascii="Times New Roman" w:hAnsi="Times New Roman" w:cs="Times New Roman"/>
          <w:b/>
          <w:sz w:val="24"/>
          <w:szCs w:val="24"/>
        </w:rPr>
        <w:t xml:space="preserve"> на выполнение работ</w:t>
      </w:r>
      <w:r>
        <w:rPr>
          <w:rStyle w:val="afc"/>
          <w:rFonts w:ascii="Times New Roman" w:hAnsi="Times New Roman" w:cs="Times New Roman"/>
          <w:b/>
          <w:sz w:val="24"/>
          <w:szCs w:val="24"/>
        </w:rPr>
        <w:footnoteReference w:id="2"/>
      </w:r>
    </w:p>
    <w:p w14:paraId="52FB3827" w14:textId="77777777" w:rsidR="00587AC4" w:rsidRPr="00641B24" w:rsidRDefault="00587AC4" w:rsidP="00587AC4">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0AA624D6" w14:textId="77777777" w:rsidR="00587AC4" w:rsidRPr="00641B24" w:rsidRDefault="00587AC4" w:rsidP="00587AC4">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8418871" w14:textId="77777777" w:rsidR="00230CE0" w:rsidRDefault="00230CE0" w:rsidP="00375EEA">
      <w:pPr>
        <w:pStyle w:val="1"/>
        <w:rPr>
          <w:rFonts w:ascii="Times New Roman" w:hAnsi="Times New Roman" w:cs="Times New Roman"/>
          <w:color w:val="auto"/>
          <w:sz w:val="24"/>
          <w:szCs w:val="24"/>
        </w:rPr>
      </w:pPr>
    </w:p>
    <w:p w14:paraId="051C4A72" w14:textId="77777777" w:rsidR="00230CE0" w:rsidRDefault="00230CE0" w:rsidP="00375EEA">
      <w:pPr>
        <w:pStyle w:val="1"/>
        <w:rPr>
          <w:rFonts w:ascii="Times New Roman" w:hAnsi="Times New Roman" w:cs="Times New Roman"/>
          <w:color w:val="auto"/>
          <w:sz w:val="24"/>
          <w:szCs w:val="24"/>
        </w:rPr>
      </w:pPr>
    </w:p>
    <w:p w14:paraId="2960A067" w14:textId="77777777" w:rsidR="00230CE0" w:rsidRDefault="00230CE0" w:rsidP="00375EEA">
      <w:pPr>
        <w:pStyle w:val="1"/>
        <w:rPr>
          <w:rFonts w:ascii="Times New Roman" w:hAnsi="Times New Roman" w:cs="Times New Roman"/>
          <w:color w:val="auto"/>
          <w:sz w:val="24"/>
          <w:szCs w:val="24"/>
        </w:rPr>
      </w:pPr>
    </w:p>
    <w:p w14:paraId="7AF6509A" w14:textId="77777777" w:rsidR="00230CE0" w:rsidRDefault="00230CE0" w:rsidP="00375EEA">
      <w:pPr>
        <w:pStyle w:val="1"/>
        <w:rPr>
          <w:rFonts w:ascii="Times New Roman" w:hAnsi="Times New Roman" w:cs="Times New Roman"/>
          <w:color w:val="auto"/>
          <w:sz w:val="24"/>
          <w:szCs w:val="24"/>
        </w:rPr>
      </w:pPr>
    </w:p>
    <w:p w14:paraId="567F2532" w14:textId="77777777" w:rsidR="00230CE0" w:rsidRDefault="00230CE0" w:rsidP="00375EEA">
      <w:pPr>
        <w:pStyle w:val="1"/>
        <w:rPr>
          <w:rFonts w:ascii="Times New Roman" w:hAnsi="Times New Roman" w:cs="Times New Roman"/>
          <w:color w:val="auto"/>
          <w:sz w:val="24"/>
          <w:szCs w:val="24"/>
        </w:rPr>
      </w:pPr>
    </w:p>
    <w:p w14:paraId="66C2D5BD" w14:textId="77777777" w:rsidR="00230CE0" w:rsidRDefault="00230CE0" w:rsidP="00375EEA">
      <w:pPr>
        <w:pStyle w:val="1"/>
        <w:rPr>
          <w:rFonts w:ascii="Times New Roman" w:hAnsi="Times New Roman" w:cs="Times New Roman"/>
          <w:color w:val="auto"/>
          <w:sz w:val="24"/>
          <w:szCs w:val="24"/>
        </w:rPr>
      </w:pPr>
    </w:p>
    <w:p w14:paraId="5B8EA70C" w14:textId="77777777" w:rsidR="00230CE0" w:rsidRDefault="00230CE0" w:rsidP="00375EEA">
      <w:pPr>
        <w:pStyle w:val="1"/>
        <w:rPr>
          <w:rFonts w:ascii="Times New Roman" w:hAnsi="Times New Roman" w:cs="Times New Roman"/>
          <w:color w:val="auto"/>
          <w:sz w:val="24"/>
          <w:szCs w:val="24"/>
        </w:rPr>
      </w:pPr>
    </w:p>
    <w:p w14:paraId="0AAB6D13" w14:textId="77777777" w:rsidR="00230CE0" w:rsidRDefault="00230CE0" w:rsidP="00375EEA">
      <w:pPr>
        <w:pStyle w:val="1"/>
        <w:rPr>
          <w:rFonts w:ascii="Times New Roman" w:hAnsi="Times New Roman" w:cs="Times New Roman"/>
          <w:color w:val="auto"/>
          <w:sz w:val="24"/>
          <w:szCs w:val="24"/>
        </w:rPr>
      </w:pPr>
    </w:p>
    <w:p w14:paraId="6D843316" w14:textId="77777777" w:rsidR="00230CE0" w:rsidRDefault="00230CE0" w:rsidP="00375EEA">
      <w:pPr>
        <w:pStyle w:val="1"/>
        <w:rPr>
          <w:rFonts w:ascii="Times New Roman" w:hAnsi="Times New Roman" w:cs="Times New Roman"/>
          <w:color w:val="auto"/>
          <w:sz w:val="24"/>
          <w:szCs w:val="24"/>
        </w:rPr>
      </w:pPr>
    </w:p>
    <w:p w14:paraId="03A8D43F" w14:textId="77777777" w:rsidR="00230CE0" w:rsidRDefault="00230CE0" w:rsidP="00375EEA">
      <w:pPr>
        <w:pStyle w:val="1"/>
        <w:rPr>
          <w:rFonts w:ascii="Times New Roman" w:hAnsi="Times New Roman" w:cs="Times New Roman"/>
          <w:color w:val="auto"/>
          <w:sz w:val="24"/>
          <w:szCs w:val="24"/>
        </w:rPr>
      </w:pPr>
    </w:p>
    <w:p w14:paraId="7EE33519" w14:textId="77777777" w:rsidR="00230CE0" w:rsidRDefault="00230CE0" w:rsidP="00375EEA">
      <w:pPr>
        <w:pStyle w:val="1"/>
        <w:rPr>
          <w:rFonts w:ascii="Times New Roman" w:hAnsi="Times New Roman" w:cs="Times New Roman"/>
          <w:color w:val="auto"/>
          <w:sz w:val="24"/>
          <w:szCs w:val="24"/>
        </w:rPr>
      </w:pPr>
    </w:p>
    <w:p w14:paraId="6D78F378" w14:textId="77777777" w:rsidR="00230CE0" w:rsidRDefault="00230CE0" w:rsidP="00375EEA">
      <w:pPr>
        <w:pStyle w:val="1"/>
        <w:rPr>
          <w:rFonts w:ascii="Times New Roman" w:hAnsi="Times New Roman" w:cs="Times New Roman"/>
          <w:color w:val="auto"/>
          <w:sz w:val="24"/>
          <w:szCs w:val="24"/>
        </w:rPr>
      </w:pPr>
    </w:p>
    <w:p w14:paraId="5421384E" w14:textId="77777777" w:rsidR="00230CE0" w:rsidRDefault="00230CE0" w:rsidP="00375EEA">
      <w:pPr>
        <w:pStyle w:val="1"/>
        <w:rPr>
          <w:rFonts w:ascii="Times New Roman" w:hAnsi="Times New Roman" w:cs="Times New Roman"/>
          <w:color w:val="auto"/>
          <w:sz w:val="24"/>
          <w:szCs w:val="24"/>
        </w:rPr>
      </w:pPr>
    </w:p>
    <w:p w14:paraId="1979EFF7" w14:textId="77777777" w:rsidR="00230CE0" w:rsidRDefault="00230CE0" w:rsidP="00375EEA">
      <w:pPr>
        <w:pStyle w:val="1"/>
        <w:rPr>
          <w:rFonts w:ascii="Times New Roman" w:hAnsi="Times New Roman" w:cs="Times New Roman"/>
          <w:color w:val="auto"/>
          <w:sz w:val="24"/>
          <w:szCs w:val="24"/>
        </w:rPr>
      </w:pPr>
    </w:p>
    <w:p w14:paraId="75F79238" w14:textId="77777777" w:rsidR="00230CE0" w:rsidRDefault="00230CE0" w:rsidP="00375EEA">
      <w:pPr>
        <w:pStyle w:val="1"/>
        <w:rPr>
          <w:rFonts w:ascii="Times New Roman" w:hAnsi="Times New Roman" w:cs="Times New Roman"/>
          <w:color w:val="auto"/>
          <w:sz w:val="24"/>
          <w:szCs w:val="24"/>
        </w:rPr>
      </w:pPr>
    </w:p>
    <w:p w14:paraId="35B17717" w14:textId="77777777" w:rsidR="00230CE0" w:rsidRDefault="00230CE0" w:rsidP="00375EEA">
      <w:pPr>
        <w:pStyle w:val="1"/>
        <w:rPr>
          <w:rFonts w:ascii="Times New Roman" w:hAnsi="Times New Roman" w:cs="Times New Roman"/>
          <w:color w:val="auto"/>
          <w:sz w:val="24"/>
          <w:szCs w:val="24"/>
        </w:rPr>
      </w:pPr>
    </w:p>
    <w:p w14:paraId="743273DC" w14:textId="77777777" w:rsidR="00230CE0" w:rsidRDefault="00230CE0" w:rsidP="00375EEA">
      <w:pPr>
        <w:pStyle w:val="1"/>
        <w:rPr>
          <w:rFonts w:ascii="Times New Roman" w:hAnsi="Times New Roman" w:cs="Times New Roman"/>
          <w:color w:val="auto"/>
          <w:sz w:val="24"/>
          <w:szCs w:val="24"/>
        </w:rPr>
      </w:pPr>
    </w:p>
    <w:p w14:paraId="4E93BC34" w14:textId="77777777" w:rsidR="00230CE0" w:rsidRDefault="00230CE0" w:rsidP="00375EEA">
      <w:pPr>
        <w:pStyle w:val="1"/>
        <w:rPr>
          <w:rFonts w:ascii="Times New Roman" w:hAnsi="Times New Roman" w:cs="Times New Roman"/>
          <w:color w:val="auto"/>
          <w:sz w:val="24"/>
          <w:szCs w:val="24"/>
        </w:rPr>
      </w:pPr>
    </w:p>
    <w:p w14:paraId="14A7E558" w14:textId="77777777" w:rsidR="00230CE0" w:rsidRDefault="00230CE0" w:rsidP="00375EEA">
      <w:pPr>
        <w:pStyle w:val="1"/>
        <w:rPr>
          <w:rFonts w:ascii="Times New Roman" w:hAnsi="Times New Roman" w:cs="Times New Roman"/>
          <w:color w:val="auto"/>
          <w:sz w:val="24"/>
          <w:szCs w:val="24"/>
        </w:rPr>
      </w:pPr>
    </w:p>
    <w:p w14:paraId="08161B44" w14:textId="77777777" w:rsidR="00230CE0" w:rsidRDefault="00230CE0" w:rsidP="00375EEA">
      <w:pPr>
        <w:pStyle w:val="1"/>
        <w:rPr>
          <w:rFonts w:ascii="Times New Roman" w:hAnsi="Times New Roman" w:cs="Times New Roman"/>
          <w:color w:val="auto"/>
          <w:sz w:val="24"/>
          <w:szCs w:val="24"/>
        </w:rPr>
      </w:pPr>
    </w:p>
    <w:p w14:paraId="17DDFFE2" w14:textId="77777777" w:rsidR="00230CE0" w:rsidRDefault="00230CE0" w:rsidP="00375EEA">
      <w:pPr>
        <w:pStyle w:val="1"/>
        <w:rPr>
          <w:rFonts w:ascii="Times New Roman" w:hAnsi="Times New Roman" w:cs="Times New Roman"/>
          <w:color w:val="auto"/>
          <w:sz w:val="24"/>
          <w:szCs w:val="24"/>
        </w:rPr>
      </w:pPr>
    </w:p>
    <w:p w14:paraId="7EF682B9" w14:textId="77777777" w:rsidR="00230CE0" w:rsidRDefault="00230CE0" w:rsidP="00230CE0">
      <w:pPr>
        <w:rPr>
          <w:rFonts w:asciiTheme="minorHAnsi" w:hAnsiTheme="minorHAnsi"/>
        </w:rPr>
      </w:pPr>
    </w:p>
    <w:p w14:paraId="5201EC71" w14:textId="77777777" w:rsidR="00230CE0" w:rsidRDefault="00230CE0" w:rsidP="00230CE0">
      <w:pPr>
        <w:rPr>
          <w:rFonts w:asciiTheme="minorHAnsi" w:hAnsiTheme="minorHAnsi"/>
        </w:rPr>
      </w:pPr>
    </w:p>
    <w:p w14:paraId="2ED880FF" w14:textId="77777777" w:rsidR="00230CE0" w:rsidRDefault="00230CE0" w:rsidP="00230CE0">
      <w:pPr>
        <w:rPr>
          <w:rFonts w:asciiTheme="minorHAnsi" w:hAnsiTheme="minorHAnsi"/>
        </w:rPr>
      </w:pPr>
    </w:p>
    <w:p w14:paraId="74A5A982" w14:textId="77777777" w:rsidR="00230CE0" w:rsidRPr="00230CE0" w:rsidRDefault="00230CE0" w:rsidP="00230CE0">
      <w:pPr>
        <w:rPr>
          <w:rFonts w:asciiTheme="minorHAnsi" w:hAnsiTheme="minorHAnsi"/>
        </w:rPr>
      </w:pPr>
    </w:p>
    <w:p w14:paraId="46BAC6E4" w14:textId="751585A9" w:rsidR="005043E5" w:rsidRPr="00375EEA" w:rsidRDefault="00324F62" w:rsidP="00375EEA">
      <w:pPr>
        <w:pStyle w:val="1"/>
        <w:rPr>
          <w:rFonts w:ascii="Times New Roman" w:hAnsi="Times New Roman" w:cs="Times New Roman"/>
          <w:sz w:val="24"/>
          <w:szCs w:val="24"/>
        </w:rPr>
      </w:pPr>
      <w:bookmarkStart w:id="25" w:name="_Toc130199007"/>
      <w:r w:rsidRPr="00375EEA">
        <w:rPr>
          <w:rFonts w:ascii="Times New Roman" w:hAnsi="Times New Roman" w:cs="Times New Roman"/>
          <w:color w:val="auto"/>
          <w:sz w:val="24"/>
          <w:szCs w:val="24"/>
        </w:rPr>
        <w:t>9.3 Анкета Участника (Форма №</w:t>
      </w:r>
      <w:r w:rsidR="00622BB9">
        <w:rPr>
          <w:rFonts w:ascii="Times New Roman" w:hAnsi="Times New Roman" w:cs="Times New Roman"/>
          <w:color w:val="auto"/>
          <w:sz w:val="24"/>
          <w:szCs w:val="24"/>
        </w:rPr>
        <w:t>4</w:t>
      </w:r>
      <w:r w:rsidRPr="00375EEA">
        <w:rPr>
          <w:rFonts w:ascii="Times New Roman" w:hAnsi="Times New Roman" w:cs="Times New Roman"/>
          <w:color w:val="auto"/>
          <w:sz w:val="24"/>
          <w:szCs w:val="24"/>
        </w:rPr>
        <w:t>)</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4111568"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 xml:space="preserve">Приложение </w:t>
      </w:r>
      <w:r w:rsidR="002E6B46">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p>
    <w:p w14:paraId="40A4C9A0" w14:textId="1F0946E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17327D">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3019900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7" w:name="_Toc130199009"/>
      <w:r w:rsidRPr="00850632">
        <w:rPr>
          <w:rFonts w:ascii="Times New Roman" w:hAnsi="Times New Roman" w:cs="Times New Roman"/>
          <w:color w:val="auto"/>
          <w:sz w:val="24"/>
          <w:szCs w:val="24"/>
        </w:rPr>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9F8A28B"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17327D">
        <w:rPr>
          <w:rFonts w:ascii="Times New Roman" w:hAnsi="Times New Roman" w:cs="Times New Roman"/>
          <w:b/>
          <w:sz w:val="24"/>
          <w:szCs w:val="24"/>
        </w:rPr>
        <w:t>в</w:t>
      </w:r>
      <w:r w:rsidR="0017327D" w:rsidRPr="0017327D">
        <w:rPr>
          <w:rFonts w:ascii="Times New Roman" w:hAnsi="Times New Roman" w:cs="Times New Roman"/>
          <w:b/>
          <w:sz w:val="24"/>
          <w:szCs w:val="24"/>
        </w:rPr>
        <w:t>ыполнение работ по техническому перевооружению опасного производственного объекта «Сеть газопотребления»</w:t>
      </w:r>
      <w:r w:rsidR="0017327D">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8" w:name="_Toc130199010"/>
      <w:r w:rsidRPr="00641B24">
        <w:rPr>
          <w:rFonts w:ascii="Times New Roman" w:hAnsi="Times New Roman" w:cs="Times New Roman"/>
          <w:b/>
          <w:color w:val="auto"/>
          <w:sz w:val="24"/>
          <w:szCs w:val="24"/>
        </w:rPr>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30199011"/>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9517A4" w:rsidRDefault="009517A4">
      <w:r>
        <w:separator/>
      </w:r>
    </w:p>
  </w:endnote>
  <w:endnote w:type="continuationSeparator" w:id="0">
    <w:p w14:paraId="559AFC51" w14:textId="77777777" w:rsidR="009517A4" w:rsidRDefault="0095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517A4" w:rsidRDefault="009517A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A5993">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9517A4" w:rsidRDefault="009517A4">
      <w:r>
        <w:separator/>
      </w:r>
    </w:p>
  </w:footnote>
  <w:footnote w:type="continuationSeparator" w:id="0">
    <w:p w14:paraId="6F954C43" w14:textId="77777777" w:rsidR="009517A4" w:rsidRDefault="009517A4">
      <w:r>
        <w:continuationSeparator/>
      </w:r>
    </w:p>
  </w:footnote>
  <w:footnote w:id="1">
    <w:p w14:paraId="0CCA1202" w14:textId="77777777" w:rsidR="009517A4" w:rsidRPr="00384DA2" w:rsidRDefault="009517A4" w:rsidP="008947F4">
      <w:pPr>
        <w:pStyle w:val="afa"/>
      </w:pPr>
      <w:r w:rsidRPr="00B3359C">
        <w:rPr>
          <w:rStyle w:val="afc"/>
          <w:rFonts w:ascii="Times New Roman" w:hAnsi="Times New Roman" w:cs="Times New Roman"/>
          <w:sz w:val="18"/>
          <w:szCs w:val="18"/>
        </w:rPr>
        <w:footnoteRef/>
      </w:r>
      <w:r w:rsidRPr="00B3359C">
        <w:rPr>
          <w:rFonts w:ascii="Times New Roman" w:hAnsi="Times New Roman" w:cs="Times New Roman"/>
          <w:sz w:val="18"/>
          <w:szCs w:val="18"/>
        </w:rPr>
        <w:t xml:space="preserve"> Предпочтительный порядок оплаты</w:t>
      </w:r>
      <w:r>
        <w:rPr>
          <w:rFonts w:ascii="Times New Roman" w:hAnsi="Times New Roman" w:cs="Times New Roman"/>
          <w:sz w:val="18"/>
          <w:szCs w:val="18"/>
        </w:rPr>
        <w:t xml:space="preserve"> для Заказчика</w:t>
      </w:r>
    </w:p>
  </w:footnote>
  <w:footnote w:id="2">
    <w:p w14:paraId="2D2B0423" w14:textId="3646E792" w:rsidR="00230CE0" w:rsidRPr="007E1DAC" w:rsidRDefault="00230CE0" w:rsidP="00230CE0">
      <w:pPr>
        <w:tabs>
          <w:tab w:val="left" w:pos="2978"/>
        </w:tabs>
        <w:snapToGrid w:val="0"/>
        <w:contextualSpacing/>
        <w:jc w:val="both"/>
        <w:rPr>
          <w:rFonts w:ascii="Times New Roman" w:hAnsi="Times New Roman" w:cs="Times New Roman"/>
          <w:sz w:val="24"/>
          <w:szCs w:val="24"/>
          <w:highlight w:val="yellow"/>
        </w:rPr>
      </w:pPr>
      <w:r>
        <w:rPr>
          <w:rStyle w:val="afc"/>
        </w:rPr>
        <w:footnoteRef/>
      </w:r>
      <w:r>
        <w:rPr>
          <w:rFonts w:ascii="Times New Roman" w:hAnsi="Times New Roman" w:cs="Times New Roman"/>
          <w:sz w:val="24"/>
          <w:szCs w:val="24"/>
          <w:highlight w:val="yellow"/>
        </w:rPr>
        <w:t>С</w:t>
      </w:r>
      <w:r w:rsidRPr="007E1DAC">
        <w:rPr>
          <w:rFonts w:ascii="Times New Roman" w:hAnsi="Times New Roman" w:cs="Times New Roman"/>
          <w:sz w:val="24"/>
          <w:szCs w:val="24"/>
          <w:highlight w:val="yellow"/>
        </w:rPr>
        <w:t xml:space="preserve">мета на выполнение работ </w:t>
      </w:r>
      <w:r>
        <w:rPr>
          <w:rFonts w:ascii="Times New Roman" w:hAnsi="Times New Roman" w:cs="Times New Roman"/>
          <w:sz w:val="24"/>
          <w:szCs w:val="24"/>
          <w:highlight w:val="yellow"/>
        </w:rPr>
        <w:t xml:space="preserve">составляется </w:t>
      </w:r>
      <w:r w:rsidRPr="007E1DAC">
        <w:rPr>
          <w:rFonts w:ascii="Times New Roman" w:hAnsi="Times New Roman" w:cs="Times New Roman"/>
          <w:sz w:val="24"/>
          <w:szCs w:val="24"/>
          <w:highlight w:val="yellow"/>
        </w:rPr>
        <w:t>в соответствии с требованиями п. 10 «Приложение №3 к закупочной документации</w:t>
      </w:r>
      <w:r>
        <w:rPr>
          <w:rFonts w:ascii="Times New Roman" w:hAnsi="Times New Roman" w:cs="Times New Roman"/>
          <w:sz w:val="24"/>
          <w:szCs w:val="24"/>
          <w:highlight w:val="yellow"/>
        </w:rPr>
        <w:t xml:space="preserve"> </w:t>
      </w:r>
      <w:r w:rsidRPr="007E1DAC">
        <w:rPr>
          <w:rFonts w:ascii="Times New Roman" w:hAnsi="Times New Roman" w:cs="Times New Roman"/>
          <w:sz w:val="24"/>
          <w:szCs w:val="24"/>
          <w:highlight w:val="yellow"/>
        </w:rPr>
        <w:t>-</w:t>
      </w:r>
      <w:r>
        <w:rPr>
          <w:rFonts w:ascii="Times New Roman" w:hAnsi="Times New Roman" w:cs="Times New Roman"/>
          <w:sz w:val="24"/>
          <w:szCs w:val="24"/>
          <w:highlight w:val="yellow"/>
        </w:rPr>
        <w:t xml:space="preserve"> </w:t>
      </w:r>
      <w:r w:rsidRPr="007E1DAC">
        <w:rPr>
          <w:rFonts w:ascii="Times New Roman" w:hAnsi="Times New Roman" w:cs="Times New Roman"/>
          <w:sz w:val="24"/>
          <w:szCs w:val="24"/>
          <w:highlight w:val="yellow"/>
        </w:rPr>
        <w:t>Техническое задание»;</w:t>
      </w:r>
    </w:p>
    <w:p w14:paraId="7F85E6A6" w14:textId="2AF2CFE8" w:rsidR="00230CE0" w:rsidRPr="00230CE0" w:rsidRDefault="00230CE0">
      <w:pPr>
        <w:pStyle w:val="afa"/>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F"/>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2"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6"/>
  </w:num>
  <w:num w:numId="21">
    <w:abstractNumId w:val="4"/>
  </w:num>
  <w:num w:numId="22">
    <w:abstractNumId w:val="3"/>
  </w:num>
  <w:num w:numId="23">
    <w:abstractNumId w:val="2"/>
  </w:num>
  <w:num w:numId="24">
    <w:abstractNumId w:val="0"/>
  </w:num>
  <w:num w:numId="25">
    <w:abstractNumId w:val="17"/>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251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0E69"/>
    <w:rsid w:val="00031D6D"/>
    <w:rsid w:val="00035A45"/>
    <w:rsid w:val="00050A7E"/>
    <w:rsid w:val="00053D79"/>
    <w:rsid w:val="00055FF9"/>
    <w:rsid w:val="00063998"/>
    <w:rsid w:val="00065EA8"/>
    <w:rsid w:val="000664E7"/>
    <w:rsid w:val="00072F09"/>
    <w:rsid w:val="000749BF"/>
    <w:rsid w:val="000763BA"/>
    <w:rsid w:val="000813AB"/>
    <w:rsid w:val="00082324"/>
    <w:rsid w:val="0008701B"/>
    <w:rsid w:val="0009145D"/>
    <w:rsid w:val="000A155C"/>
    <w:rsid w:val="000A2EC6"/>
    <w:rsid w:val="000A74E4"/>
    <w:rsid w:val="000B5403"/>
    <w:rsid w:val="000B7E73"/>
    <w:rsid w:val="000C00C8"/>
    <w:rsid w:val="000C4404"/>
    <w:rsid w:val="000C449F"/>
    <w:rsid w:val="000C561C"/>
    <w:rsid w:val="000D0D38"/>
    <w:rsid w:val="000D1AFC"/>
    <w:rsid w:val="000D1D26"/>
    <w:rsid w:val="000D4AF6"/>
    <w:rsid w:val="000E0568"/>
    <w:rsid w:val="000E2449"/>
    <w:rsid w:val="000E2C91"/>
    <w:rsid w:val="000E5DC2"/>
    <w:rsid w:val="000F4E79"/>
    <w:rsid w:val="000F62CB"/>
    <w:rsid w:val="00105866"/>
    <w:rsid w:val="001068A1"/>
    <w:rsid w:val="00110387"/>
    <w:rsid w:val="0011181C"/>
    <w:rsid w:val="001150FD"/>
    <w:rsid w:val="001240FE"/>
    <w:rsid w:val="00126A3E"/>
    <w:rsid w:val="001302F8"/>
    <w:rsid w:val="00142369"/>
    <w:rsid w:val="00143D20"/>
    <w:rsid w:val="00143E8B"/>
    <w:rsid w:val="00152586"/>
    <w:rsid w:val="00161ECB"/>
    <w:rsid w:val="00164746"/>
    <w:rsid w:val="00172906"/>
    <w:rsid w:val="0017327D"/>
    <w:rsid w:val="0017358D"/>
    <w:rsid w:val="0018599F"/>
    <w:rsid w:val="001869A3"/>
    <w:rsid w:val="00186B5A"/>
    <w:rsid w:val="001871EE"/>
    <w:rsid w:val="00195949"/>
    <w:rsid w:val="00195FC1"/>
    <w:rsid w:val="001A26D7"/>
    <w:rsid w:val="001A4B01"/>
    <w:rsid w:val="001B7EEA"/>
    <w:rsid w:val="001C18A4"/>
    <w:rsid w:val="001C2BF6"/>
    <w:rsid w:val="001E5122"/>
    <w:rsid w:val="001E753E"/>
    <w:rsid w:val="001F260D"/>
    <w:rsid w:val="001F3357"/>
    <w:rsid w:val="001F3A0E"/>
    <w:rsid w:val="00203A9D"/>
    <w:rsid w:val="00207B44"/>
    <w:rsid w:val="002105D2"/>
    <w:rsid w:val="0021674C"/>
    <w:rsid w:val="00220AC5"/>
    <w:rsid w:val="00230CE0"/>
    <w:rsid w:val="002323C2"/>
    <w:rsid w:val="002331C6"/>
    <w:rsid w:val="00241AC1"/>
    <w:rsid w:val="0024247D"/>
    <w:rsid w:val="002576A1"/>
    <w:rsid w:val="00263A63"/>
    <w:rsid w:val="00264E0C"/>
    <w:rsid w:val="00264E67"/>
    <w:rsid w:val="00265AAF"/>
    <w:rsid w:val="002707CA"/>
    <w:rsid w:val="0027080B"/>
    <w:rsid w:val="00275C61"/>
    <w:rsid w:val="0028102F"/>
    <w:rsid w:val="00285136"/>
    <w:rsid w:val="00287BC8"/>
    <w:rsid w:val="00291443"/>
    <w:rsid w:val="002A423A"/>
    <w:rsid w:val="002A7558"/>
    <w:rsid w:val="002A7BA3"/>
    <w:rsid w:val="002B0C22"/>
    <w:rsid w:val="002B2BCD"/>
    <w:rsid w:val="002B3C3D"/>
    <w:rsid w:val="002B70FD"/>
    <w:rsid w:val="002D1606"/>
    <w:rsid w:val="002D2820"/>
    <w:rsid w:val="002E6B46"/>
    <w:rsid w:val="002E6C9B"/>
    <w:rsid w:val="002F4AF4"/>
    <w:rsid w:val="002F587F"/>
    <w:rsid w:val="003002B5"/>
    <w:rsid w:val="00300FAC"/>
    <w:rsid w:val="00303575"/>
    <w:rsid w:val="00310674"/>
    <w:rsid w:val="00311EC3"/>
    <w:rsid w:val="003124CA"/>
    <w:rsid w:val="00313F4F"/>
    <w:rsid w:val="00314A91"/>
    <w:rsid w:val="00317803"/>
    <w:rsid w:val="00324F62"/>
    <w:rsid w:val="003252D7"/>
    <w:rsid w:val="00327177"/>
    <w:rsid w:val="003334F8"/>
    <w:rsid w:val="0034270C"/>
    <w:rsid w:val="00342C54"/>
    <w:rsid w:val="003477C6"/>
    <w:rsid w:val="00353D7E"/>
    <w:rsid w:val="003558C8"/>
    <w:rsid w:val="00362074"/>
    <w:rsid w:val="00370B86"/>
    <w:rsid w:val="00375EEA"/>
    <w:rsid w:val="00377BC9"/>
    <w:rsid w:val="00384816"/>
    <w:rsid w:val="00385126"/>
    <w:rsid w:val="00386132"/>
    <w:rsid w:val="00386722"/>
    <w:rsid w:val="00387DF2"/>
    <w:rsid w:val="00392797"/>
    <w:rsid w:val="00393E3E"/>
    <w:rsid w:val="003944C5"/>
    <w:rsid w:val="003A1292"/>
    <w:rsid w:val="003A2176"/>
    <w:rsid w:val="003D35C7"/>
    <w:rsid w:val="003D4C38"/>
    <w:rsid w:val="003E673C"/>
    <w:rsid w:val="0040236A"/>
    <w:rsid w:val="00411BD7"/>
    <w:rsid w:val="00411CAD"/>
    <w:rsid w:val="004132EC"/>
    <w:rsid w:val="0041396F"/>
    <w:rsid w:val="0042767E"/>
    <w:rsid w:val="00430D04"/>
    <w:rsid w:val="004604D8"/>
    <w:rsid w:val="00464DD4"/>
    <w:rsid w:val="004842F7"/>
    <w:rsid w:val="004873DC"/>
    <w:rsid w:val="004962D7"/>
    <w:rsid w:val="00496A20"/>
    <w:rsid w:val="004A2664"/>
    <w:rsid w:val="004A5737"/>
    <w:rsid w:val="004B1419"/>
    <w:rsid w:val="004B4D51"/>
    <w:rsid w:val="004C0FB2"/>
    <w:rsid w:val="004C2330"/>
    <w:rsid w:val="004C395E"/>
    <w:rsid w:val="004D13FE"/>
    <w:rsid w:val="004D3164"/>
    <w:rsid w:val="004D4A65"/>
    <w:rsid w:val="004D784D"/>
    <w:rsid w:val="004E1552"/>
    <w:rsid w:val="004F035A"/>
    <w:rsid w:val="004F5648"/>
    <w:rsid w:val="004F6B0B"/>
    <w:rsid w:val="005043E5"/>
    <w:rsid w:val="00512167"/>
    <w:rsid w:val="00526C46"/>
    <w:rsid w:val="005311B6"/>
    <w:rsid w:val="00534458"/>
    <w:rsid w:val="00534BEE"/>
    <w:rsid w:val="005359DC"/>
    <w:rsid w:val="005420E7"/>
    <w:rsid w:val="005422E4"/>
    <w:rsid w:val="00551307"/>
    <w:rsid w:val="00554F32"/>
    <w:rsid w:val="00563450"/>
    <w:rsid w:val="00571040"/>
    <w:rsid w:val="0057180E"/>
    <w:rsid w:val="00572702"/>
    <w:rsid w:val="005760F7"/>
    <w:rsid w:val="00581147"/>
    <w:rsid w:val="005829AB"/>
    <w:rsid w:val="005865CE"/>
    <w:rsid w:val="00587799"/>
    <w:rsid w:val="00587AC4"/>
    <w:rsid w:val="00592E38"/>
    <w:rsid w:val="005936E3"/>
    <w:rsid w:val="005A19F4"/>
    <w:rsid w:val="005A6F6E"/>
    <w:rsid w:val="005B128D"/>
    <w:rsid w:val="005B53FB"/>
    <w:rsid w:val="005B6C95"/>
    <w:rsid w:val="005C1A8D"/>
    <w:rsid w:val="005D04EB"/>
    <w:rsid w:val="005D2F64"/>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22BB9"/>
    <w:rsid w:val="00632747"/>
    <w:rsid w:val="00632BC8"/>
    <w:rsid w:val="0063673B"/>
    <w:rsid w:val="00640629"/>
    <w:rsid w:val="00640A55"/>
    <w:rsid w:val="00641B24"/>
    <w:rsid w:val="00645204"/>
    <w:rsid w:val="00646950"/>
    <w:rsid w:val="00652E7F"/>
    <w:rsid w:val="0066515C"/>
    <w:rsid w:val="006722A6"/>
    <w:rsid w:val="00697BC4"/>
    <w:rsid w:val="00697F8A"/>
    <w:rsid w:val="006A0A7E"/>
    <w:rsid w:val="006A16B3"/>
    <w:rsid w:val="006A53C8"/>
    <w:rsid w:val="006C78FC"/>
    <w:rsid w:val="006D44D1"/>
    <w:rsid w:val="006E0DF1"/>
    <w:rsid w:val="006E271C"/>
    <w:rsid w:val="006E3CFD"/>
    <w:rsid w:val="006E3ED5"/>
    <w:rsid w:val="006E5F1A"/>
    <w:rsid w:val="006F5B9F"/>
    <w:rsid w:val="007038CE"/>
    <w:rsid w:val="00706463"/>
    <w:rsid w:val="00734B05"/>
    <w:rsid w:val="00737AEC"/>
    <w:rsid w:val="00740A67"/>
    <w:rsid w:val="007417D1"/>
    <w:rsid w:val="00741B91"/>
    <w:rsid w:val="00742FC2"/>
    <w:rsid w:val="0074708B"/>
    <w:rsid w:val="00753950"/>
    <w:rsid w:val="00761424"/>
    <w:rsid w:val="00764813"/>
    <w:rsid w:val="007668CC"/>
    <w:rsid w:val="007722ED"/>
    <w:rsid w:val="0078014A"/>
    <w:rsid w:val="00781427"/>
    <w:rsid w:val="00782B34"/>
    <w:rsid w:val="007A5993"/>
    <w:rsid w:val="007B4C70"/>
    <w:rsid w:val="007B5E92"/>
    <w:rsid w:val="007C2334"/>
    <w:rsid w:val="007C48A5"/>
    <w:rsid w:val="007D027E"/>
    <w:rsid w:val="007D0BBC"/>
    <w:rsid w:val="007E045C"/>
    <w:rsid w:val="007E0D98"/>
    <w:rsid w:val="007E1DAC"/>
    <w:rsid w:val="007E4E41"/>
    <w:rsid w:val="007E714E"/>
    <w:rsid w:val="007F1C48"/>
    <w:rsid w:val="008004C9"/>
    <w:rsid w:val="00800763"/>
    <w:rsid w:val="0080159E"/>
    <w:rsid w:val="00801822"/>
    <w:rsid w:val="008064F7"/>
    <w:rsid w:val="0080772D"/>
    <w:rsid w:val="008118C3"/>
    <w:rsid w:val="008156EE"/>
    <w:rsid w:val="00820F47"/>
    <w:rsid w:val="008219DA"/>
    <w:rsid w:val="0083392E"/>
    <w:rsid w:val="008361F8"/>
    <w:rsid w:val="008420C9"/>
    <w:rsid w:val="00850632"/>
    <w:rsid w:val="00860A44"/>
    <w:rsid w:val="00870C58"/>
    <w:rsid w:val="00875763"/>
    <w:rsid w:val="00880545"/>
    <w:rsid w:val="00882B00"/>
    <w:rsid w:val="008907F0"/>
    <w:rsid w:val="008947F4"/>
    <w:rsid w:val="008A2037"/>
    <w:rsid w:val="008A5242"/>
    <w:rsid w:val="008A6A1B"/>
    <w:rsid w:val="008A6C81"/>
    <w:rsid w:val="008B01E4"/>
    <w:rsid w:val="008B06CB"/>
    <w:rsid w:val="008C75CB"/>
    <w:rsid w:val="008D2E30"/>
    <w:rsid w:val="008E29E9"/>
    <w:rsid w:val="008E2B44"/>
    <w:rsid w:val="008F1066"/>
    <w:rsid w:val="00903162"/>
    <w:rsid w:val="00906350"/>
    <w:rsid w:val="00910687"/>
    <w:rsid w:val="0091142F"/>
    <w:rsid w:val="00913350"/>
    <w:rsid w:val="00916E74"/>
    <w:rsid w:val="00932E17"/>
    <w:rsid w:val="00941328"/>
    <w:rsid w:val="009517A4"/>
    <w:rsid w:val="00956986"/>
    <w:rsid w:val="00956F67"/>
    <w:rsid w:val="00957BFD"/>
    <w:rsid w:val="00960FC8"/>
    <w:rsid w:val="009719F1"/>
    <w:rsid w:val="00974827"/>
    <w:rsid w:val="009825ED"/>
    <w:rsid w:val="00984AF4"/>
    <w:rsid w:val="0098633A"/>
    <w:rsid w:val="00993D31"/>
    <w:rsid w:val="00996B85"/>
    <w:rsid w:val="009A13C4"/>
    <w:rsid w:val="009A3DEA"/>
    <w:rsid w:val="009A61B9"/>
    <w:rsid w:val="009B05E2"/>
    <w:rsid w:val="009B2E3D"/>
    <w:rsid w:val="009B5240"/>
    <w:rsid w:val="009B57CB"/>
    <w:rsid w:val="009B6816"/>
    <w:rsid w:val="009C117C"/>
    <w:rsid w:val="009C11CD"/>
    <w:rsid w:val="009C3B75"/>
    <w:rsid w:val="009C405C"/>
    <w:rsid w:val="009E75DB"/>
    <w:rsid w:val="009F16E6"/>
    <w:rsid w:val="009F28E8"/>
    <w:rsid w:val="009F5B9D"/>
    <w:rsid w:val="00A04030"/>
    <w:rsid w:val="00A04CC1"/>
    <w:rsid w:val="00A10442"/>
    <w:rsid w:val="00A16443"/>
    <w:rsid w:val="00A203C0"/>
    <w:rsid w:val="00A21044"/>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781A"/>
    <w:rsid w:val="00A93DA2"/>
    <w:rsid w:val="00A94D63"/>
    <w:rsid w:val="00A96FBA"/>
    <w:rsid w:val="00A97C53"/>
    <w:rsid w:val="00AB4514"/>
    <w:rsid w:val="00AC1B53"/>
    <w:rsid w:val="00AC68FC"/>
    <w:rsid w:val="00AD31EA"/>
    <w:rsid w:val="00AD614D"/>
    <w:rsid w:val="00AD633E"/>
    <w:rsid w:val="00AE2CD2"/>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667A5"/>
    <w:rsid w:val="00B71001"/>
    <w:rsid w:val="00B75158"/>
    <w:rsid w:val="00B85B88"/>
    <w:rsid w:val="00B95179"/>
    <w:rsid w:val="00BA27E7"/>
    <w:rsid w:val="00BA2B06"/>
    <w:rsid w:val="00BA7129"/>
    <w:rsid w:val="00BA758A"/>
    <w:rsid w:val="00BA776A"/>
    <w:rsid w:val="00BB1865"/>
    <w:rsid w:val="00BB6FA0"/>
    <w:rsid w:val="00BC7A8E"/>
    <w:rsid w:val="00BD33B3"/>
    <w:rsid w:val="00BD502B"/>
    <w:rsid w:val="00BE18C6"/>
    <w:rsid w:val="00BF09BA"/>
    <w:rsid w:val="00BF7E1B"/>
    <w:rsid w:val="00C01089"/>
    <w:rsid w:val="00C024B2"/>
    <w:rsid w:val="00C04ABD"/>
    <w:rsid w:val="00C06ED3"/>
    <w:rsid w:val="00C14C1D"/>
    <w:rsid w:val="00C150B6"/>
    <w:rsid w:val="00C207FE"/>
    <w:rsid w:val="00C2183C"/>
    <w:rsid w:val="00C22524"/>
    <w:rsid w:val="00C237C9"/>
    <w:rsid w:val="00C3236A"/>
    <w:rsid w:val="00C329A0"/>
    <w:rsid w:val="00C35E7C"/>
    <w:rsid w:val="00C37EC7"/>
    <w:rsid w:val="00C437FB"/>
    <w:rsid w:val="00C51158"/>
    <w:rsid w:val="00C524FA"/>
    <w:rsid w:val="00C6525A"/>
    <w:rsid w:val="00C65A56"/>
    <w:rsid w:val="00C707F1"/>
    <w:rsid w:val="00C75122"/>
    <w:rsid w:val="00C75178"/>
    <w:rsid w:val="00C7669D"/>
    <w:rsid w:val="00C81D67"/>
    <w:rsid w:val="00C83DC6"/>
    <w:rsid w:val="00C85517"/>
    <w:rsid w:val="00C92533"/>
    <w:rsid w:val="00C93371"/>
    <w:rsid w:val="00C93BF6"/>
    <w:rsid w:val="00C964BC"/>
    <w:rsid w:val="00CA109A"/>
    <w:rsid w:val="00CA1179"/>
    <w:rsid w:val="00CB253A"/>
    <w:rsid w:val="00CB2B3D"/>
    <w:rsid w:val="00CB3A63"/>
    <w:rsid w:val="00CC0DC7"/>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329FD"/>
    <w:rsid w:val="00D331F2"/>
    <w:rsid w:val="00D34342"/>
    <w:rsid w:val="00D50D29"/>
    <w:rsid w:val="00D52651"/>
    <w:rsid w:val="00D5737D"/>
    <w:rsid w:val="00D61A65"/>
    <w:rsid w:val="00D65C47"/>
    <w:rsid w:val="00D76800"/>
    <w:rsid w:val="00D76FF8"/>
    <w:rsid w:val="00D81A8D"/>
    <w:rsid w:val="00D82227"/>
    <w:rsid w:val="00D82FCC"/>
    <w:rsid w:val="00D86049"/>
    <w:rsid w:val="00DA0DF4"/>
    <w:rsid w:val="00DA40F5"/>
    <w:rsid w:val="00DB25C7"/>
    <w:rsid w:val="00DB3748"/>
    <w:rsid w:val="00DB4801"/>
    <w:rsid w:val="00DC4ED2"/>
    <w:rsid w:val="00DC7C03"/>
    <w:rsid w:val="00DE2514"/>
    <w:rsid w:val="00DE28C6"/>
    <w:rsid w:val="00DE6608"/>
    <w:rsid w:val="00DE6CA9"/>
    <w:rsid w:val="00DF598C"/>
    <w:rsid w:val="00E003F5"/>
    <w:rsid w:val="00E02752"/>
    <w:rsid w:val="00E059D7"/>
    <w:rsid w:val="00E230C5"/>
    <w:rsid w:val="00E241B2"/>
    <w:rsid w:val="00E374AF"/>
    <w:rsid w:val="00E43C9D"/>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1F18"/>
    <w:rsid w:val="00EC3223"/>
    <w:rsid w:val="00EC4E84"/>
    <w:rsid w:val="00EC6F82"/>
    <w:rsid w:val="00EE3A76"/>
    <w:rsid w:val="00EE4C9B"/>
    <w:rsid w:val="00EE4F20"/>
    <w:rsid w:val="00EE7DD2"/>
    <w:rsid w:val="00EF00FB"/>
    <w:rsid w:val="00EF1FBD"/>
    <w:rsid w:val="00EF7478"/>
    <w:rsid w:val="00F03B6F"/>
    <w:rsid w:val="00F07947"/>
    <w:rsid w:val="00F1037F"/>
    <w:rsid w:val="00F22BF6"/>
    <w:rsid w:val="00F33B1A"/>
    <w:rsid w:val="00F431C1"/>
    <w:rsid w:val="00F467C5"/>
    <w:rsid w:val="00F5087A"/>
    <w:rsid w:val="00F51779"/>
    <w:rsid w:val="00F52C01"/>
    <w:rsid w:val="00F56A9F"/>
    <w:rsid w:val="00F61ECD"/>
    <w:rsid w:val="00F626F4"/>
    <w:rsid w:val="00F64479"/>
    <w:rsid w:val="00F70F1F"/>
    <w:rsid w:val="00F727B9"/>
    <w:rsid w:val="00F770AD"/>
    <w:rsid w:val="00F771C5"/>
    <w:rsid w:val="00F771EE"/>
    <w:rsid w:val="00F9124B"/>
    <w:rsid w:val="00F924CB"/>
    <w:rsid w:val="00F928AE"/>
    <w:rsid w:val="00F96BF6"/>
    <w:rsid w:val="00FA5796"/>
    <w:rsid w:val="00FB16DF"/>
    <w:rsid w:val="00FB5C39"/>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b"/>
    <w:unhideWhenUsed/>
    <w:rsid w:val="00CC0DC7"/>
  </w:style>
  <w:style w:type="character" w:customStyle="1" w:styleId="afb">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p.gpb.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mailto:zakupki46@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547E3-D88D-4FB5-B093-C1C767D73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18</Pages>
  <Words>4562</Words>
  <Characters>34333</Characters>
  <Application>Microsoft Office Word</Application>
  <DocSecurity>0</DocSecurity>
  <Lines>286</Lines>
  <Paragraphs>77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430</cp:revision>
  <cp:lastPrinted>2022-06-21T14:02:00Z</cp:lastPrinted>
  <dcterms:created xsi:type="dcterms:W3CDTF">2020-01-22T07:27:00Z</dcterms:created>
  <dcterms:modified xsi:type="dcterms:W3CDTF">2023-03-23T10:39:00Z</dcterms:modified>
</cp:coreProperties>
</file>