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2408AFAE" w:rsidR="005043E5" w:rsidRDefault="003404F1" w:rsidP="009825ED">
      <w:pPr>
        <w:snapToGrid w:val="0"/>
        <w:spacing w:line="288" w:lineRule="auto"/>
        <w:rPr>
          <w:rFonts w:ascii="Arial" w:hAnsi="Arial"/>
          <w:b/>
          <w:sz w:val="28"/>
        </w:rPr>
      </w:pPr>
      <w:r>
        <w:rPr>
          <w:rFonts w:ascii="Arial" w:hAnsi="Arial"/>
          <w:b/>
          <w:sz w:val="28"/>
        </w:rPr>
        <w:t xml:space="preserve"> </w:t>
      </w: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731B6AE1" w14:textId="77777777" w:rsidR="00744B6D" w:rsidRDefault="00324F62" w:rsidP="00744B6D">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w:t>
      </w:r>
      <w:r w:rsidR="00744B6D">
        <w:rPr>
          <w:rFonts w:ascii="Times New Roman" w:hAnsi="Times New Roman"/>
          <w:b/>
          <w:sz w:val="28"/>
        </w:rPr>
        <w:t xml:space="preserve">   </w:t>
      </w:r>
    </w:p>
    <w:p w14:paraId="28DC02D1" w14:textId="30F5F370" w:rsidR="005043E5" w:rsidRDefault="00324F62" w:rsidP="00744B6D">
      <w:pPr>
        <w:keepNext/>
        <w:snapToGrid w:val="0"/>
        <w:spacing w:line="288" w:lineRule="auto"/>
        <w:ind w:left="567" w:firstLine="567"/>
        <w:jc w:val="center"/>
        <w:rPr>
          <w:rFonts w:ascii="Times New Roman" w:hAnsi="Times New Roman"/>
          <w:b/>
          <w:sz w:val="28"/>
        </w:rPr>
      </w:pPr>
      <w:r w:rsidRPr="00941328">
        <w:rPr>
          <w:rFonts w:ascii="Times New Roman" w:hAnsi="Times New Roman"/>
          <w:b/>
          <w:sz w:val="28"/>
        </w:rPr>
        <w:t xml:space="preserve">договора на </w:t>
      </w:r>
      <w:r w:rsidR="007F423F" w:rsidRPr="007F423F">
        <w:rPr>
          <w:rFonts w:ascii="Times New Roman" w:hAnsi="Times New Roman"/>
          <w:b/>
          <w:sz w:val="28"/>
        </w:rPr>
        <w:t xml:space="preserve">поставку </w:t>
      </w:r>
      <w:r w:rsidR="00AB4572" w:rsidRPr="00AB4572">
        <w:rPr>
          <w:rFonts w:ascii="Times New Roman" w:hAnsi="Times New Roman"/>
          <w:b/>
          <w:sz w:val="28"/>
        </w:rPr>
        <w:t>сканирую</w:t>
      </w:r>
      <w:r w:rsidR="00AB4572">
        <w:rPr>
          <w:rFonts w:ascii="Times New Roman" w:hAnsi="Times New Roman"/>
          <w:b/>
          <w:sz w:val="28"/>
        </w:rPr>
        <w:t>щего конфокального профилометра</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6944E9FE"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786176">
        <w:rPr>
          <w:rFonts w:ascii="Times New Roman" w:hAnsi="Times New Roman"/>
          <w:b/>
          <w:sz w:val="28"/>
        </w:rPr>
        <w:t>3</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t>4</w:t>
      </w:r>
    </w:p>
    <w:p w14:paraId="48F5BBFD" w14:textId="1F4E84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50CF7B3D"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8C6DD7">
        <w:rPr>
          <w:rFonts w:ascii="Times New Roman" w:hAnsi="Times New Roman" w:cs="Times New Roman"/>
          <w:b/>
          <w:sz w:val="24"/>
          <w:szCs w:val="24"/>
        </w:rPr>
        <w:t>5</w:t>
      </w:r>
    </w:p>
    <w:p w14:paraId="058AC63F"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 Подготовка Предложений</w:t>
      </w:r>
      <w:r w:rsidRPr="00CE4F17">
        <w:rPr>
          <w:rFonts w:ascii="Times New Roman" w:hAnsi="Times New Roman" w:cs="Times New Roman"/>
          <w:b/>
          <w:sz w:val="24"/>
          <w:szCs w:val="24"/>
        </w:rPr>
        <w:tab/>
        <w:t>6</w:t>
      </w:r>
    </w:p>
    <w:p w14:paraId="37E41A88"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4.1. Общие требования к Предложению</w:t>
      </w:r>
      <w:r w:rsidRPr="00CE4F17">
        <w:rPr>
          <w:rFonts w:ascii="Times New Roman" w:hAnsi="Times New Roman" w:cs="Times New Roman"/>
          <w:b/>
          <w:sz w:val="24"/>
          <w:szCs w:val="24"/>
        </w:rPr>
        <w:tab/>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4.4. Продление срока окончания приема Предложений</w:t>
      </w:r>
      <w:r w:rsidRPr="00CE4F17">
        <w:rPr>
          <w:rFonts w:ascii="Times New Roman" w:hAnsi="Times New Roman" w:cs="Times New Roman"/>
          <w:b/>
          <w:sz w:val="24"/>
          <w:szCs w:val="24"/>
        </w:rPr>
        <w:tab/>
        <w:t>7</w:t>
      </w:r>
    </w:p>
    <w:p w14:paraId="09866AD9" w14:textId="336A72F5"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Pr="00CE4F17">
        <w:rPr>
          <w:rFonts w:ascii="Times New Roman" w:hAnsi="Times New Roman" w:cs="Times New Roman"/>
          <w:b/>
          <w:sz w:val="24"/>
          <w:szCs w:val="24"/>
        </w:rPr>
        <w:t>редложений и их прием.</w:t>
      </w:r>
      <w:r w:rsidRPr="00CE4F17">
        <w:rPr>
          <w:rFonts w:ascii="Times New Roman" w:hAnsi="Times New Roman" w:cs="Times New Roman"/>
          <w:b/>
          <w:sz w:val="24"/>
          <w:szCs w:val="24"/>
        </w:rPr>
        <w:tab/>
        <w:t>7</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4E7F1B6D"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696109DB"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5F3341">
        <w:rPr>
          <w:rFonts w:ascii="Times New Roman" w:hAnsi="Times New Roman" w:cs="Times New Roman"/>
          <w:b/>
          <w:sz w:val="24"/>
          <w:szCs w:val="24"/>
        </w:rPr>
        <w:tab/>
        <w:t>8</w:t>
      </w:r>
    </w:p>
    <w:p w14:paraId="67CF6223" w14:textId="1F266020"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8C6DD7">
        <w:rPr>
          <w:rFonts w:ascii="Times New Roman" w:hAnsi="Times New Roman" w:cs="Times New Roman"/>
          <w:b/>
          <w:sz w:val="24"/>
          <w:szCs w:val="24"/>
        </w:rPr>
        <w:t>Договора</w:t>
      </w:r>
      <w:r w:rsidR="008C6DD7">
        <w:rPr>
          <w:rFonts w:ascii="Times New Roman" w:hAnsi="Times New Roman" w:cs="Times New Roman"/>
          <w:b/>
          <w:sz w:val="24"/>
          <w:szCs w:val="24"/>
        </w:rPr>
        <w:tab/>
        <w:t>8</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№1)</w:t>
      </w:r>
      <w:r w:rsidRPr="00CE4F17">
        <w:rPr>
          <w:rFonts w:ascii="Times New Roman" w:hAnsi="Times New Roman" w:cs="Times New Roman"/>
          <w:b/>
          <w:sz w:val="24"/>
          <w:szCs w:val="24"/>
        </w:rPr>
        <w:tab/>
      </w:r>
      <w:r w:rsidR="008C75CB">
        <w:rPr>
          <w:rFonts w:ascii="Times New Roman" w:hAnsi="Times New Roman" w:cs="Times New Roman"/>
          <w:b/>
          <w:sz w:val="24"/>
          <w:szCs w:val="24"/>
        </w:rPr>
        <w:t>10</w:t>
      </w:r>
    </w:p>
    <w:p w14:paraId="110FDB75" w14:textId="0783F62A"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№2)</w:t>
      </w:r>
      <w:r w:rsidRPr="00CE4F17">
        <w:rPr>
          <w:rFonts w:ascii="Times New Roman" w:hAnsi="Times New Roman" w:cs="Times New Roman"/>
          <w:b/>
          <w:sz w:val="24"/>
          <w:szCs w:val="24"/>
        </w:rPr>
        <w:tab/>
        <w:t>1</w:t>
      </w:r>
      <w:r w:rsidR="006E3FD1">
        <w:rPr>
          <w:rFonts w:ascii="Times New Roman" w:hAnsi="Times New Roman" w:cs="Times New Roman"/>
          <w:b/>
          <w:sz w:val="24"/>
          <w:szCs w:val="24"/>
        </w:rPr>
        <w:t>1</w:t>
      </w:r>
    </w:p>
    <w:p w14:paraId="2862C177" w14:textId="76FEAF4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CF33FD">
        <w:rPr>
          <w:rFonts w:ascii="Times New Roman" w:hAnsi="Times New Roman" w:cs="Times New Roman"/>
          <w:b/>
          <w:sz w:val="24"/>
          <w:szCs w:val="24"/>
        </w:rPr>
        <w:t xml:space="preserve">3 Анкета Участника (Форма №3) </w:t>
      </w:r>
      <w:r w:rsidR="00CF33FD">
        <w:rPr>
          <w:rFonts w:ascii="Times New Roman" w:hAnsi="Times New Roman" w:cs="Times New Roman"/>
          <w:b/>
          <w:sz w:val="24"/>
          <w:szCs w:val="24"/>
        </w:rPr>
        <w:tab/>
        <w:t>1</w:t>
      </w:r>
      <w:r w:rsidR="008C6DD7">
        <w:rPr>
          <w:rFonts w:ascii="Times New Roman" w:hAnsi="Times New Roman" w:cs="Times New Roman"/>
          <w:b/>
          <w:sz w:val="24"/>
          <w:szCs w:val="24"/>
        </w:rPr>
        <w:t>5</w:t>
      </w:r>
    </w:p>
    <w:p w14:paraId="73C1EA7E" w14:textId="25DF1A3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CF33FD">
        <w:rPr>
          <w:rFonts w:ascii="Times New Roman" w:hAnsi="Times New Roman" w:cs="Times New Roman"/>
          <w:b/>
          <w:sz w:val="24"/>
          <w:szCs w:val="24"/>
        </w:rPr>
        <w:t>амятка о Единой горячей линии</w:t>
      </w:r>
      <w:r w:rsidR="00CF33FD">
        <w:rPr>
          <w:rFonts w:ascii="Times New Roman" w:hAnsi="Times New Roman" w:cs="Times New Roman"/>
          <w:b/>
          <w:sz w:val="24"/>
          <w:szCs w:val="24"/>
        </w:rPr>
        <w:tab/>
        <w:t>1</w:t>
      </w:r>
      <w:r w:rsidR="008C6DD7">
        <w:rPr>
          <w:rFonts w:ascii="Times New Roman" w:hAnsi="Times New Roman" w:cs="Times New Roman"/>
          <w:b/>
          <w:sz w:val="24"/>
          <w:szCs w:val="24"/>
        </w:rPr>
        <w:t>6</w:t>
      </w:r>
    </w:p>
    <w:p w14:paraId="714DD609" w14:textId="78899A1B"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CF33FD">
        <w:rPr>
          <w:rFonts w:ascii="Times New Roman" w:hAnsi="Times New Roman" w:cs="Times New Roman"/>
          <w:b/>
          <w:sz w:val="24"/>
          <w:szCs w:val="24"/>
        </w:rPr>
        <w:t>редложений</w:t>
      </w:r>
      <w:r w:rsidR="00CF33FD">
        <w:rPr>
          <w:rFonts w:ascii="Times New Roman" w:hAnsi="Times New Roman" w:cs="Times New Roman"/>
          <w:b/>
          <w:sz w:val="24"/>
          <w:szCs w:val="24"/>
        </w:rPr>
        <w:tab/>
        <w:t>1</w:t>
      </w:r>
      <w:r w:rsidR="008C6DD7">
        <w:rPr>
          <w:rFonts w:ascii="Times New Roman" w:hAnsi="Times New Roman" w:cs="Times New Roman"/>
          <w:b/>
          <w:sz w:val="24"/>
          <w:szCs w:val="24"/>
        </w:rPr>
        <w:t>7</w:t>
      </w:r>
    </w:p>
    <w:p w14:paraId="6680D7E1" w14:textId="1A76EC9F" w:rsidR="00956986"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CF33FD">
        <w:rPr>
          <w:rFonts w:ascii="Times New Roman" w:hAnsi="Times New Roman" w:cs="Times New Roman"/>
          <w:b/>
          <w:sz w:val="24"/>
          <w:szCs w:val="24"/>
        </w:rPr>
        <w:t xml:space="preserve">ение № 3. </w:t>
      </w:r>
      <w:r w:rsidR="008C6DD7">
        <w:rPr>
          <w:rFonts w:ascii="Times New Roman" w:hAnsi="Times New Roman" w:cs="Times New Roman"/>
          <w:b/>
          <w:sz w:val="24"/>
          <w:szCs w:val="24"/>
        </w:rPr>
        <w:t>Техническое задание</w:t>
      </w:r>
      <w:r w:rsidR="008C6DD7">
        <w:rPr>
          <w:rFonts w:ascii="Times New Roman" w:hAnsi="Times New Roman" w:cs="Times New Roman"/>
          <w:b/>
          <w:sz w:val="24"/>
          <w:szCs w:val="24"/>
        </w:rPr>
        <w:tab/>
        <w:t>18</w:t>
      </w:r>
    </w:p>
    <w:p w14:paraId="14215BB3" w14:textId="03C5DE67"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8C6DD7">
        <w:rPr>
          <w:rFonts w:ascii="Times New Roman" w:hAnsi="Times New Roman" w:cs="Times New Roman"/>
          <w:b/>
          <w:sz w:val="24"/>
          <w:szCs w:val="24"/>
        </w:rPr>
        <w:tab/>
        <w:t>18</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EA3F94">
      <w:pPr>
        <w:pStyle w:val="af8"/>
        <w:numPr>
          <w:ilvl w:val="1"/>
          <w:numId w:val="23"/>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08FA2DB"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Pr="00195949">
        <w:rPr>
          <w:rFonts w:ascii="Times New Roman" w:hAnsi="Times New Roman"/>
          <w:i/>
          <w:sz w:val="24"/>
        </w:rPr>
        <w:t>ведущий</w:t>
      </w:r>
      <w:r w:rsidRPr="00195949">
        <w:rPr>
          <w:rFonts w:ascii="Times New Roman" w:hAnsi="Times New Roman"/>
          <w:sz w:val="24"/>
        </w:rPr>
        <w:t xml:space="preserve"> </w:t>
      </w:r>
      <w:r w:rsidRPr="00195949">
        <w:rPr>
          <w:rFonts w:ascii="Times New Roman" w:hAnsi="Times New Roman"/>
          <w:i/>
          <w:sz w:val="24"/>
        </w:rPr>
        <w:t xml:space="preserve">специалист по закупкам </w:t>
      </w:r>
      <w:r w:rsidR="00680C71">
        <w:rPr>
          <w:rFonts w:ascii="Times New Roman" w:hAnsi="Times New Roman"/>
          <w:i/>
          <w:sz w:val="24"/>
        </w:rPr>
        <w:t>Короткова</w:t>
      </w:r>
      <w:r w:rsidR="00E07572">
        <w:rPr>
          <w:rFonts w:ascii="Times New Roman" w:hAnsi="Times New Roman"/>
          <w:i/>
          <w:sz w:val="24"/>
        </w:rPr>
        <w:t xml:space="preserve"> Н.С.</w:t>
      </w:r>
      <w:r w:rsidRPr="00195949">
        <w:rPr>
          <w:rFonts w:ascii="Times New Roman" w:hAnsi="Times New Roman"/>
          <w:i/>
          <w:sz w:val="24"/>
        </w:rPr>
        <w:t>,</w:t>
      </w:r>
      <w:r w:rsidRPr="00195949">
        <w:rPr>
          <w:rFonts w:ascii="Times New Roman" w:hAnsi="Times New Roman"/>
          <w:sz w:val="24"/>
        </w:rPr>
        <w:t xml:space="preserve"> контактный телефон: 8(8362) 68-4</w:t>
      </w:r>
      <w:r w:rsidR="00680C71">
        <w:rPr>
          <w:rFonts w:ascii="Times New Roman" w:hAnsi="Times New Roman"/>
          <w:sz w:val="24"/>
        </w:rPr>
        <w:t>4-57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4E0AA61E" w14:textId="64BC85FF" w:rsid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Представитель Организатора по техническим вопросам:</w:t>
      </w:r>
      <w:r w:rsidR="00E07572">
        <w:rPr>
          <w:rFonts w:ascii="Times New Roman" w:hAnsi="Times New Roman"/>
          <w:bCs/>
          <w:sz w:val="24"/>
        </w:rPr>
        <w:t xml:space="preserve"> </w:t>
      </w:r>
      <w:r w:rsidRPr="00195949">
        <w:rPr>
          <w:rFonts w:ascii="Times New Roman" w:hAnsi="Times New Roman"/>
          <w:bCs/>
          <w:sz w:val="24"/>
        </w:rPr>
        <w:t>К</w:t>
      </w:r>
      <w:r w:rsidRPr="00195949">
        <w:rPr>
          <w:rFonts w:ascii="Times New Roman" w:hAnsi="Times New Roman"/>
          <w:sz w:val="24"/>
        </w:rPr>
        <w:t xml:space="preserve">онтактное лицо – </w:t>
      </w:r>
      <w:r w:rsidR="00553133" w:rsidRPr="00553133">
        <w:rPr>
          <w:rFonts w:ascii="Times New Roman" w:hAnsi="Times New Roman"/>
          <w:i/>
          <w:sz w:val="24"/>
        </w:rPr>
        <w:t>главный метролог-начальник метрологического отдела Сидуков В.И., контактный телефон: 8(8362) 72-42-20, адрес электронной почты: bmo@zpp12.ru.</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29274894" w14:textId="77777777" w:rsidR="006F7CAE" w:rsidRPr="006F7CAE" w:rsidRDefault="00195949" w:rsidP="006F7CAE">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6F7CAE" w:rsidRPr="006F7CAE">
        <w:rPr>
          <w:rFonts w:ascii="Times New Roman" w:hAnsi="Times New Roman"/>
          <w:sz w:val="24"/>
        </w:rPr>
        <w:t>Раздел 1. Общие положения</w:t>
      </w:r>
    </w:p>
    <w:p w14:paraId="631831C7" w14:textId="77777777" w:rsidR="006F7CAE" w:rsidRPr="006F7CAE" w:rsidRDefault="006F7CAE" w:rsidP="006F7CAE">
      <w:pPr>
        <w:tabs>
          <w:tab w:val="left" w:pos="0"/>
        </w:tabs>
        <w:snapToGrid w:val="0"/>
        <w:jc w:val="both"/>
        <w:rPr>
          <w:rFonts w:ascii="Times New Roman" w:hAnsi="Times New Roman"/>
          <w:sz w:val="24"/>
          <w:highlight w:val="yellow"/>
        </w:rPr>
      </w:pPr>
      <w:r w:rsidRPr="006F7CAE">
        <w:rPr>
          <w:rFonts w:ascii="Times New Roman" w:hAnsi="Times New Roman"/>
          <w:sz w:val="24"/>
        </w:rPr>
        <w:t xml:space="preserve">1.3.1 </w:t>
      </w:r>
      <w:r w:rsidRPr="006F7CAE">
        <w:rPr>
          <w:rFonts w:ascii="Times New Roman" w:hAnsi="Times New Roman"/>
          <w:sz w:val="24"/>
          <w:highlight w:val="yellow"/>
        </w:rPr>
        <w:t>Предложения, оформленные с требованиями закупочной документации, подаются участником одним из способов:</w:t>
      </w:r>
    </w:p>
    <w:p w14:paraId="323A7B3B" w14:textId="77777777" w:rsidR="006F7CAE" w:rsidRPr="006F7CAE" w:rsidRDefault="006F7CAE" w:rsidP="006F7CAE">
      <w:pPr>
        <w:tabs>
          <w:tab w:val="left" w:pos="0"/>
        </w:tabs>
        <w:snapToGrid w:val="0"/>
        <w:jc w:val="both"/>
        <w:rPr>
          <w:rFonts w:ascii="Times New Roman" w:hAnsi="Times New Roman"/>
          <w:sz w:val="24"/>
          <w:highlight w:val="yellow"/>
        </w:rPr>
      </w:pPr>
      <w:r w:rsidRPr="006F7CAE">
        <w:rPr>
          <w:rFonts w:ascii="Times New Roman" w:hAnsi="Times New Roman"/>
          <w:sz w:val="24"/>
          <w:highlight w:val="yellow"/>
        </w:rPr>
        <w:t>- на ООО ЭТП ГПБ информационно-телекоммуникационная сети «Интернет» по адресу: https://etp.gpb.ru (далее ЭТП).);</w:t>
      </w:r>
    </w:p>
    <w:p w14:paraId="08965B68" w14:textId="76C385BD" w:rsidR="006F7CAE" w:rsidRPr="006F7CAE" w:rsidRDefault="006F7CAE" w:rsidP="006F7CAE">
      <w:pPr>
        <w:tabs>
          <w:tab w:val="left" w:pos="0"/>
        </w:tabs>
        <w:snapToGrid w:val="0"/>
        <w:jc w:val="both"/>
        <w:rPr>
          <w:rFonts w:ascii="Times New Roman" w:hAnsi="Times New Roman"/>
          <w:sz w:val="24"/>
          <w:highlight w:val="yellow"/>
        </w:rPr>
      </w:pPr>
      <w:r w:rsidRPr="006F7CAE">
        <w:rPr>
          <w:rFonts w:ascii="Times New Roman" w:hAnsi="Times New Roman"/>
          <w:sz w:val="24"/>
          <w:highlight w:val="yellow"/>
        </w:rPr>
        <w:t xml:space="preserve">- отправкой коммерческого предложения на электронную почту Организатора: zakupki46@zpp12.ru, с темой письма: «Заявка </w:t>
      </w:r>
      <w:bookmarkStart w:id="0" w:name="_GoBack"/>
      <w:bookmarkEnd w:id="0"/>
      <w:r w:rsidRPr="000D03C8">
        <w:rPr>
          <w:rFonts w:ascii="Times New Roman" w:hAnsi="Times New Roman"/>
          <w:sz w:val="24"/>
          <w:highlight w:val="yellow"/>
        </w:rPr>
        <w:t xml:space="preserve">на участие в закупочной процедуре на поставку </w:t>
      </w:r>
      <w:r w:rsidR="000D03C8" w:rsidRPr="000D03C8">
        <w:rPr>
          <w:rFonts w:ascii="Times New Roman" w:hAnsi="Times New Roman"/>
          <w:sz w:val="24"/>
          <w:highlight w:val="yellow"/>
        </w:rPr>
        <w:t>сканирующего конфокального профилометра</w:t>
      </w:r>
      <w:r w:rsidRPr="000D03C8">
        <w:rPr>
          <w:rFonts w:ascii="Times New Roman" w:hAnsi="Times New Roman"/>
          <w:sz w:val="24"/>
          <w:highlight w:val="yellow"/>
        </w:rPr>
        <w:t>».</w:t>
      </w:r>
    </w:p>
    <w:p w14:paraId="1625618C" w14:textId="0B3D5783" w:rsidR="005043E5" w:rsidRDefault="006F7CAE" w:rsidP="006F7CAE">
      <w:pPr>
        <w:tabs>
          <w:tab w:val="left" w:pos="0"/>
        </w:tabs>
        <w:snapToGrid w:val="0"/>
        <w:jc w:val="both"/>
        <w:rPr>
          <w:rFonts w:ascii="Times New Roman" w:hAnsi="Times New Roman"/>
          <w:sz w:val="24"/>
        </w:rPr>
      </w:pPr>
      <w:r w:rsidRPr="006F7CAE">
        <w:rPr>
          <w:rFonts w:ascii="Times New Roman" w:hAnsi="Times New Roman"/>
          <w:sz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F9D343E"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4F3071">
        <w:rPr>
          <w:rFonts w:ascii="Times New Roman" w:hAnsi="Times New Roman"/>
          <w:b/>
          <w:sz w:val="24"/>
          <w:highlight w:val="yellow"/>
        </w:rPr>
        <w:t xml:space="preserve">не позднее </w:t>
      </w:r>
      <w:r w:rsidR="006F7CAE">
        <w:rPr>
          <w:rFonts w:ascii="Times New Roman" w:hAnsi="Times New Roman"/>
          <w:b/>
          <w:sz w:val="24"/>
          <w:highlight w:val="yellow"/>
        </w:rPr>
        <w:t>05</w:t>
      </w:r>
      <w:r w:rsidR="00EC2DE7" w:rsidRPr="004F3071">
        <w:rPr>
          <w:rFonts w:ascii="Times New Roman" w:hAnsi="Times New Roman"/>
          <w:b/>
          <w:sz w:val="24"/>
          <w:highlight w:val="yellow"/>
        </w:rPr>
        <w:t>.</w:t>
      </w:r>
      <w:r w:rsidR="003F7853">
        <w:rPr>
          <w:rFonts w:ascii="Times New Roman" w:hAnsi="Times New Roman"/>
          <w:b/>
          <w:sz w:val="24"/>
          <w:highlight w:val="yellow"/>
        </w:rPr>
        <w:t>0</w:t>
      </w:r>
      <w:r w:rsidR="006F7CAE">
        <w:rPr>
          <w:rFonts w:ascii="Times New Roman" w:hAnsi="Times New Roman"/>
          <w:b/>
          <w:sz w:val="24"/>
          <w:highlight w:val="yellow"/>
        </w:rPr>
        <w:t>4</w:t>
      </w:r>
      <w:r w:rsidR="00324F62" w:rsidRPr="004F3071">
        <w:rPr>
          <w:rFonts w:ascii="Times New Roman" w:hAnsi="Times New Roman"/>
          <w:b/>
          <w:sz w:val="24"/>
          <w:highlight w:val="yellow"/>
        </w:rPr>
        <w:t>.202</w:t>
      </w:r>
      <w:r w:rsidR="003F7853">
        <w:rPr>
          <w:rFonts w:ascii="Times New Roman" w:hAnsi="Times New Roman"/>
          <w:b/>
          <w:sz w:val="24"/>
          <w:highlight w:val="yellow"/>
        </w:rPr>
        <w:t>3</w:t>
      </w:r>
      <w:r w:rsidR="006F7CAE">
        <w:rPr>
          <w:rFonts w:ascii="Times New Roman" w:hAnsi="Times New Roman"/>
          <w:b/>
          <w:sz w:val="24"/>
          <w:highlight w:val="yellow"/>
        </w:rPr>
        <w:t xml:space="preserve"> г. 16</w:t>
      </w:r>
      <w:r w:rsidR="00324F62" w:rsidRPr="004F3071">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5C867B68"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786176">
        <w:rPr>
          <w:rFonts w:ascii="Times New Roman" w:hAnsi="Times New Roman"/>
          <w:sz w:val="24"/>
        </w:rPr>
        <w:t xml:space="preserve"> </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68379832" w14:textId="0954E358" w:rsidR="005810F1" w:rsidRPr="00195949" w:rsidRDefault="005810F1" w:rsidP="005810F1">
      <w:pPr>
        <w:tabs>
          <w:tab w:val="left" w:pos="0"/>
        </w:tabs>
        <w:snapToGrid w:val="0"/>
        <w:contextualSpacing/>
        <w:jc w:val="both"/>
        <w:rPr>
          <w:rFonts w:ascii="Times New Roman" w:hAnsi="Times New Roman"/>
          <w:sz w:val="24"/>
        </w:rPr>
      </w:pPr>
      <w:r>
        <w:rPr>
          <w:rFonts w:ascii="Times New Roman" w:hAnsi="Times New Roman"/>
          <w:sz w:val="24"/>
        </w:rPr>
        <w:t xml:space="preserve">1.3.6 </w:t>
      </w:r>
      <w:r w:rsidRPr="005810F1">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 xml:space="preserve">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w:t>
      </w:r>
      <w:r>
        <w:rPr>
          <w:rFonts w:ascii="Times New Roman" w:hAnsi="Times New Roman"/>
          <w:sz w:val="24"/>
        </w:rPr>
        <w:lastRenderedPageBreak/>
        <w:t>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lastRenderedPageBreak/>
        <w:t>2. Предмет закупки</w:t>
      </w:r>
    </w:p>
    <w:p w14:paraId="5E26E167" w14:textId="29D083AA"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B401C7">
        <w:rPr>
          <w:rFonts w:ascii="Times New Roman" w:hAnsi="Times New Roman"/>
          <w:sz w:val="24"/>
        </w:rPr>
        <w:t xml:space="preserve">поставка </w:t>
      </w:r>
      <w:r w:rsidR="00AB4572" w:rsidRPr="00AB4572">
        <w:rPr>
          <w:rFonts w:ascii="Times New Roman" w:hAnsi="Times New Roman"/>
          <w:sz w:val="24"/>
        </w:rPr>
        <w:t>сканирующего конфокального профилометра</w:t>
      </w:r>
      <w:r w:rsidR="00F745B5">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3769AC83"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F745B5" w:rsidRPr="00F745B5">
        <w:rPr>
          <w:rFonts w:ascii="Times New Roman" w:hAnsi="Times New Roman" w:cs="Times New Roman"/>
          <w:sz w:val="24"/>
        </w:rPr>
        <w:t>поставк</w:t>
      </w:r>
      <w:r w:rsidR="00F745B5">
        <w:rPr>
          <w:rFonts w:ascii="Times New Roman" w:hAnsi="Times New Roman" w:cs="Times New Roman"/>
          <w:sz w:val="24"/>
        </w:rPr>
        <w:t>е</w:t>
      </w:r>
      <w:r w:rsidR="00F745B5" w:rsidRPr="00F745B5">
        <w:rPr>
          <w:rFonts w:ascii="Times New Roman" w:hAnsi="Times New Roman" w:cs="Times New Roman"/>
          <w:sz w:val="24"/>
        </w:rPr>
        <w:t xml:space="preserve"> </w:t>
      </w:r>
      <w:r w:rsidR="00AB4572" w:rsidRPr="00AB4572">
        <w:rPr>
          <w:rFonts w:ascii="Times New Roman" w:hAnsi="Times New Roman" w:cs="Times New Roman"/>
          <w:sz w:val="24"/>
        </w:rPr>
        <w:t>сканирующего конфокального профилометра</w:t>
      </w:r>
      <w:r w:rsidR="004F3071" w:rsidRPr="004F3071">
        <w:rPr>
          <w:rFonts w:ascii="Times New Roman" w:hAnsi="Times New Roman"/>
          <w:sz w:val="24"/>
        </w:rPr>
        <w:t xml:space="preserve"> </w:t>
      </w:r>
      <w:r w:rsidRPr="00680C71">
        <w:rPr>
          <w:rFonts w:ascii="Times New Roman" w:hAnsi="Times New Roman" w:cs="Times New Roman"/>
          <w:sz w:val="24"/>
        </w:rPr>
        <w:t>указаны в Техни</w:t>
      </w:r>
      <w:r w:rsidR="005810F1">
        <w:rPr>
          <w:rFonts w:ascii="Times New Roman" w:hAnsi="Times New Roman" w:cs="Times New Roman"/>
          <w:sz w:val="24"/>
        </w:rPr>
        <w:t>ческом задании (Приложение № 3).</w:t>
      </w:r>
    </w:p>
    <w:p w14:paraId="26A23220" w14:textId="77777777" w:rsidR="005810F1" w:rsidRDefault="005810F1" w:rsidP="00680C71">
      <w:pPr>
        <w:keepNext/>
        <w:tabs>
          <w:tab w:val="left" w:pos="426"/>
          <w:tab w:val="left" w:pos="1701"/>
        </w:tabs>
        <w:snapToGrid w:val="0"/>
        <w:jc w:val="both"/>
        <w:rPr>
          <w:rFonts w:ascii="Times New Roman" w:hAnsi="Times New Roman" w:cs="Times New Roman"/>
          <w:sz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6"/>
        <w:gridCol w:w="2693"/>
        <w:gridCol w:w="567"/>
        <w:gridCol w:w="567"/>
        <w:gridCol w:w="1701"/>
        <w:gridCol w:w="2268"/>
      </w:tblGrid>
      <w:tr w:rsidR="005810F1" w:rsidRPr="00AF3F40" w14:paraId="74417533" w14:textId="77777777" w:rsidTr="005810F1">
        <w:tc>
          <w:tcPr>
            <w:tcW w:w="421" w:type="dxa"/>
            <w:tcMar>
              <w:left w:w="28" w:type="dxa"/>
              <w:right w:w="28" w:type="dxa"/>
            </w:tcMar>
          </w:tcPr>
          <w:p w14:paraId="6C0BE63B" w14:textId="77777777" w:rsidR="005810F1" w:rsidRPr="00AF3F40" w:rsidRDefault="005810F1" w:rsidP="005810F1">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126" w:type="dxa"/>
            <w:tcMar>
              <w:left w:w="28" w:type="dxa"/>
              <w:right w:w="28" w:type="dxa"/>
            </w:tcMar>
          </w:tcPr>
          <w:p w14:paraId="1F8C5647"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2693" w:type="dxa"/>
            <w:tcMar>
              <w:left w:w="28" w:type="dxa"/>
              <w:right w:w="28" w:type="dxa"/>
            </w:tcMar>
          </w:tcPr>
          <w:p w14:paraId="65D6AA8C"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567" w:type="dxa"/>
            <w:tcMar>
              <w:left w:w="28" w:type="dxa"/>
              <w:right w:w="28" w:type="dxa"/>
            </w:tcMar>
          </w:tcPr>
          <w:p w14:paraId="7759A502"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567" w:type="dxa"/>
            <w:tcMar>
              <w:left w:w="28" w:type="dxa"/>
              <w:right w:w="28" w:type="dxa"/>
            </w:tcMar>
          </w:tcPr>
          <w:p w14:paraId="451C29FF"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484079B"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268" w:type="dxa"/>
            <w:tcMar>
              <w:left w:w="28" w:type="dxa"/>
              <w:right w:w="28" w:type="dxa"/>
            </w:tcMar>
          </w:tcPr>
          <w:p w14:paraId="3824BBB2"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810F1" w:rsidRPr="00AF3F40" w14:paraId="3CD4749C" w14:textId="77777777" w:rsidTr="005810F1">
        <w:trPr>
          <w:trHeight w:val="841"/>
        </w:trPr>
        <w:tc>
          <w:tcPr>
            <w:tcW w:w="421" w:type="dxa"/>
            <w:tcMar>
              <w:left w:w="28" w:type="dxa"/>
              <w:right w:w="28" w:type="dxa"/>
            </w:tcMar>
          </w:tcPr>
          <w:p w14:paraId="0E3A280E" w14:textId="77777777" w:rsidR="005810F1" w:rsidRPr="00AF3F40" w:rsidRDefault="005810F1" w:rsidP="005810F1">
            <w:pPr>
              <w:numPr>
                <w:ilvl w:val="0"/>
                <w:numId w:val="25"/>
              </w:numPr>
              <w:tabs>
                <w:tab w:val="num" w:pos="0"/>
              </w:tabs>
              <w:spacing w:line="288" w:lineRule="auto"/>
              <w:jc w:val="both"/>
              <w:rPr>
                <w:rFonts w:ascii="Times New Roman" w:hAnsi="Times New Roman" w:cs="Times New Roman"/>
              </w:rPr>
            </w:pPr>
          </w:p>
        </w:tc>
        <w:tc>
          <w:tcPr>
            <w:tcW w:w="2126" w:type="dxa"/>
            <w:tcMar>
              <w:left w:w="28" w:type="dxa"/>
              <w:right w:w="28" w:type="dxa"/>
            </w:tcMar>
          </w:tcPr>
          <w:p w14:paraId="681F64BE" w14:textId="454E3A3A" w:rsidR="005810F1" w:rsidRPr="00876928" w:rsidRDefault="005810F1" w:rsidP="005810F1">
            <w:pPr>
              <w:tabs>
                <w:tab w:val="num" w:pos="0"/>
              </w:tabs>
              <w:ind w:left="57" w:right="256"/>
              <w:rPr>
                <w:rFonts w:ascii="Times New Roman" w:hAnsi="Times New Roman" w:cs="Times New Roman"/>
                <w:b/>
              </w:rPr>
            </w:pPr>
            <w:r w:rsidRPr="005810F1">
              <w:rPr>
                <w:rFonts w:ascii="Times New Roman" w:hAnsi="Times New Roman" w:cs="Times New Roman"/>
                <w:b/>
                <w:i/>
              </w:rPr>
              <w:t>Сканирующий конфокальный профилометр</w:t>
            </w:r>
          </w:p>
        </w:tc>
        <w:tc>
          <w:tcPr>
            <w:tcW w:w="2693" w:type="dxa"/>
            <w:tcMar>
              <w:left w:w="28" w:type="dxa"/>
              <w:right w:w="28" w:type="dxa"/>
            </w:tcMar>
          </w:tcPr>
          <w:p w14:paraId="1768CE0E" w14:textId="77777777" w:rsidR="005810F1" w:rsidRPr="00AF3F40" w:rsidRDefault="005810F1" w:rsidP="005810F1">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567" w:type="dxa"/>
            <w:tcMar>
              <w:left w:w="28" w:type="dxa"/>
              <w:right w:w="28" w:type="dxa"/>
            </w:tcMar>
          </w:tcPr>
          <w:p w14:paraId="2AB59A52" w14:textId="77777777" w:rsidR="005810F1" w:rsidRPr="00AF3F40" w:rsidRDefault="005810F1" w:rsidP="005810F1">
            <w:pPr>
              <w:tabs>
                <w:tab w:val="num" w:pos="0"/>
              </w:tabs>
              <w:ind w:left="57" w:right="57"/>
              <w:contextualSpacing/>
              <w:jc w:val="center"/>
              <w:rPr>
                <w:rFonts w:ascii="Times New Roman" w:hAnsi="Times New Roman" w:cs="Times New Roman"/>
              </w:rPr>
            </w:pPr>
            <w:r>
              <w:rPr>
                <w:rFonts w:ascii="Times New Roman" w:hAnsi="Times New Roman" w:cs="Times New Roman"/>
              </w:rPr>
              <w:t>шт</w:t>
            </w:r>
          </w:p>
        </w:tc>
        <w:tc>
          <w:tcPr>
            <w:tcW w:w="567" w:type="dxa"/>
            <w:tcMar>
              <w:left w:w="28" w:type="dxa"/>
              <w:right w:w="28" w:type="dxa"/>
            </w:tcMar>
          </w:tcPr>
          <w:p w14:paraId="13EE0E37" w14:textId="475651BC" w:rsidR="005810F1" w:rsidRPr="00AF3F40" w:rsidRDefault="001B167C" w:rsidP="005810F1">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2EA3FFF7" w14:textId="77777777" w:rsidR="005810F1" w:rsidRPr="00AF3F40" w:rsidRDefault="005810F1" w:rsidP="005810F1">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649F721B" w14:textId="77777777" w:rsidR="005810F1" w:rsidRPr="00AF3F40" w:rsidRDefault="005810F1" w:rsidP="005810F1">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268" w:type="dxa"/>
            <w:tcMar>
              <w:left w:w="28" w:type="dxa"/>
              <w:right w:w="28" w:type="dxa"/>
            </w:tcMar>
          </w:tcPr>
          <w:p w14:paraId="53E96BAB" w14:textId="77777777" w:rsidR="005810F1" w:rsidRPr="00AF3F40" w:rsidRDefault="005810F1" w:rsidP="005810F1">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2C0CC347" w14:textId="08EF1E44"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1C16FF2B" w14:textId="77777777" w:rsidR="00C4664D" w:rsidRDefault="00F20773" w:rsidP="00C4664D">
      <w:pPr>
        <w:numPr>
          <w:ilvl w:val="0"/>
          <w:numId w:val="2"/>
        </w:numPr>
        <w:tabs>
          <w:tab w:val="left" w:pos="0"/>
          <w:tab w:val="left" w:pos="426"/>
        </w:tabs>
        <w:snapToGrid w:val="0"/>
        <w:rPr>
          <w:rFonts w:ascii="Times New Roman" w:hAnsi="Times New Roman" w:cs="Times New Roman"/>
          <w:sz w:val="24"/>
        </w:rPr>
      </w:pPr>
      <w:r w:rsidRPr="00C4664D">
        <w:rPr>
          <w:rFonts w:ascii="Times New Roman" w:hAnsi="Times New Roman" w:cs="Times New Roman"/>
          <w:sz w:val="24"/>
        </w:rPr>
        <w:t>Срок поставки Товара:</w:t>
      </w:r>
      <w:r w:rsidRPr="00F20773">
        <w:t xml:space="preserve"> </w:t>
      </w:r>
      <w:r w:rsidR="00F745B5" w:rsidRPr="00C4664D">
        <w:rPr>
          <w:rFonts w:ascii="Times New Roman" w:hAnsi="Times New Roman" w:cs="Times New Roman"/>
          <w:sz w:val="24"/>
        </w:rPr>
        <w:t xml:space="preserve">Поставка Товара осуществляется </w:t>
      </w:r>
      <w:r w:rsidR="00C4664D" w:rsidRPr="00C4664D">
        <w:rPr>
          <w:rFonts w:ascii="Times New Roman" w:hAnsi="Times New Roman" w:cs="Times New Roman"/>
          <w:sz w:val="24"/>
        </w:rPr>
        <w:t xml:space="preserve">в течение 365 календарных дней с момента заключения договора. </w:t>
      </w:r>
    </w:p>
    <w:p w14:paraId="50F53BD5" w14:textId="3947D642" w:rsidR="005043E5" w:rsidRPr="00C4664D" w:rsidRDefault="00324F62" w:rsidP="00C4664D">
      <w:pPr>
        <w:numPr>
          <w:ilvl w:val="0"/>
          <w:numId w:val="2"/>
        </w:numPr>
        <w:tabs>
          <w:tab w:val="left" w:pos="0"/>
          <w:tab w:val="left" w:pos="426"/>
        </w:tabs>
        <w:snapToGrid w:val="0"/>
        <w:rPr>
          <w:rFonts w:ascii="Times New Roman" w:hAnsi="Times New Roman" w:cs="Times New Roman"/>
          <w:sz w:val="24"/>
        </w:rPr>
      </w:pPr>
      <w:r w:rsidRPr="00C4664D">
        <w:rPr>
          <w:rFonts w:ascii="Times New Roman" w:hAnsi="Times New Roman" w:cs="Times New Roman"/>
          <w:sz w:val="24"/>
        </w:rPr>
        <w:t xml:space="preserve">Условия поставки </w:t>
      </w:r>
      <w:r w:rsidR="008A6C81" w:rsidRPr="00C4664D">
        <w:rPr>
          <w:rFonts w:ascii="Times New Roman" w:hAnsi="Times New Roman" w:cs="Times New Roman"/>
          <w:sz w:val="24"/>
        </w:rPr>
        <w:t xml:space="preserve">МТР и </w:t>
      </w:r>
      <w:r w:rsidRPr="00C4664D">
        <w:rPr>
          <w:rFonts w:ascii="Times New Roman" w:hAnsi="Times New Roman" w:cs="Times New Roman"/>
          <w:sz w:val="24"/>
        </w:rPr>
        <w:t>выполнения работ: в соответствии с Техническим заданием.</w:t>
      </w:r>
    </w:p>
    <w:p w14:paraId="4D5608DA" w14:textId="6182E2FE" w:rsidR="00A53DEE" w:rsidRDefault="00324F62" w:rsidP="00C4664D">
      <w:pPr>
        <w:numPr>
          <w:ilvl w:val="0"/>
          <w:numId w:val="4"/>
        </w:numPr>
        <w:tabs>
          <w:tab w:val="left" w:pos="0"/>
          <w:tab w:val="left" w:pos="720"/>
        </w:tabs>
        <w:snapToGrid w:val="0"/>
        <w:jc w:val="both"/>
        <w:rPr>
          <w:rFonts w:ascii="Times New Roman" w:hAnsi="Times New Roman" w:cs="Times New Roman"/>
          <w:sz w:val="24"/>
        </w:rPr>
      </w:pPr>
      <w:r w:rsidRPr="00A53DEE">
        <w:rPr>
          <w:rFonts w:ascii="Times New Roman" w:hAnsi="Times New Roman" w:cs="Times New Roman"/>
          <w:sz w:val="24"/>
        </w:rPr>
        <w:t xml:space="preserve">Условия оплаты: </w:t>
      </w:r>
      <w:r w:rsidR="00C4664D" w:rsidRPr="00C4664D">
        <w:rPr>
          <w:rFonts w:ascii="Times New Roman" w:hAnsi="Times New Roman" w:cs="Times New Roman"/>
          <w:sz w:val="24"/>
        </w:rPr>
        <w:t>Заказчик осуществляет 100 % оплату за Товар на основании выставленного счета Поставщика в течение 30 (Тридцати) календарных дней с момента поставки Товара</w:t>
      </w:r>
      <w:r w:rsidR="00C4664D">
        <w:rPr>
          <w:rFonts w:ascii="Times New Roman" w:hAnsi="Times New Roman" w:cs="Times New Roman"/>
          <w:sz w:val="24"/>
        </w:rPr>
        <w:t>.</w:t>
      </w:r>
    </w:p>
    <w:p w14:paraId="437185D7" w14:textId="789E69A9" w:rsidR="005043E5" w:rsidRPr="00A53DEE" w:rsidRDefault="00324F62" w:rsidP="00A53DEE">
      <w:pPr>
        <w:numPr>
          <w:ilvl w:val="0"/>
          <w:numId w:val="4"/>
        </w:numPr>
        <w:tabs>
          <w:tab w:val="left" w:pos="0"/>
          <w:tab w:val="left" w:pos="720"/>
        </w:tabs>
        <w:snapToGrid w:val="0"/>
        <w:jc w:val="both"/>
        <w:rPr>
          <w:rFonts w:ascii="Times New Roman" w:hAnsi="Times New Roman" w:cs="Times New Roman"/>
          <w:sz w:val="24"/>
        </w:rPr>
      </w:pPr>
      <w:r w:rsidRPr="00A53DEE">
        <w:rPr>
          <w:rFonts w:ascii="Times New Roman" w:hAnsi="Times New Roman" w:cs="Times New Roman"/>
          <w:sz w:val="24"/>
        </w:rPr>
        <w:t>Валюта: Российский рубль.</w:t>
      </w:r>
    </w:p>
    <w:p w14:paraId="2AC1A012"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EA3F94">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EA3F94">
      <w:pPr>
        <w:numPr>
          <w:ilvl w:val="0"/>
          <w:numId w:val="6"/>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EA3F94">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EA3F94">
      <w:pPr>
        <w:numPr>
          <w:ilvl w:val="0"/>
          <w:numId w:val="8"/>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EA3F94">
      <w:pPr>
        <w:numPr>
          <w:ilvl w:val="0"/>
          <w:numId w:val="9"/>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EA3F94">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EA3F94">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EA3F94">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EA3F94">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EA3F94">
      <w:pPr>
        <w:numPr>
          <w:ilvl w:val="0"/>
          <w:numId w:val="15"/>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w:t>
      </w:r>
      <w:r w:rsidRPr="00E07572">
        <w:rPr>
          <w:rFonts w:ascii="Times New Roman" w:hAnsi="Times New Roman"/>
          <w:i/>
          <w:sz w:val="24"/>
        </w:rPr>
        <w:t>протокол разногласий</w:t>
      </w:r>
      <w:r w:rsidRPr="004C2330">
        <w:rPr>
          <w:rFonts w:ascii="Times New Roman" w:hAnsi="Times New Roman"/>
          <w:sz w:val="24"/>
        </w:rPr>
        <w:t xml:space="preserve">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549CA20"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0D6711">
        <w:rPr>
          <w:rFonts w:ascii="Times New Roman" w:hAnsi="Times New Roman"/>
          <w:b/>
          <w:sz w:val="24"/>
        </w:rPr>
        <w:t>«</w:t>
      </w:r>
      <w:r w:rsidR="00921177">
        <w:rPr>
          <w:rFonts w:ascii="Times New Roman" w:hAnsi="Times New Roman"/>
          <w:b/>
          <w:sz w:val="24"/>
        </w:rPr>
        <w:t>31</w:t>
      </w:r>
      <w:r w:rsidRPr="005F39D6">
        <w:rPr>
          <w:rFonts w:ascii="Times New Roman" w:hAnsi="Times New Roman"/>
          <w:b/>
          <w:sz w:val="24"/>
        </w:rPr>
        <w:t xml:space="preserve">» </w:t>
      </w:r>
      <w:r w:rsidR="0082597E">
        <w:rPr>
          <w:rFonts w:ascii="Times New Roman" w:hAnsi="Times New Roman"/>
          <w:b/>
          <w:sz w:val="24"/>
        </w:rPr>
        <w:t>мая</w:t>
      </w:r>
      <w:r w:rsidRPr="005F39D6">
        <w:rPr>
          <w:rFonts w:ascii="Times New Roman" w:hAnsi="Times New Roman"/>
          <w:b/>
          <w:sz w:val="24"/>
        </w:rPr>
        <w:t xml:space="preserve"> 202</w:t>
      </w:r>
      <w:r w:rsidR="00C4664D">
        <w:rPr>
          <w:rFonts w:ascii="Times New Roman" w:hAnsi="Times New Roman"/>
          <w:b/>
          <w:sz w:val="24"/>
        </w:rPr>
        <w:t>3</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B13047" w:rsidRDefault="00006628" w:rsidP="00006628">
      <w:pPr>
        <w:snapToGrid w:val="0"/>
        <w:jc w:val="both"/>
        <w:rPr>
          <w:rFonts w:ascii="Times New Roman" w:hAnsi="Times New Roman"/>
          <w:sz w:val="24"/>
        </w:rPr>
      </w:pPr>
      <w:r w:rsidRPr="005F39D6">
        <w:rPr>
          <w:rFonts w:ascii="Times New Roman" w:hAnsi="Times New Roman"/>
          <w:sz w:val="24"/>
        </w:rPr>
        <w:t>4.1.9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EA3F94">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EA3F94">
      <w:pPr>
        <w:numPr>
          <w:ilvl w:val="0"/>
          <w:numId w:val="17"/>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41E20A75"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3B540D">
        <w:rPr>
          <w:rFonts w:ascii="Times New Roman" w:hAnsi="Times New Roman"/>
          <w:sz w:val="24"/>
        </w:rPr>
        <w:t xml:space="preserve">с </w:t>
      </w:r>
      <w:r w:rsidR="0082597E">
        <w:rPr>
          <w:rFonts w:ascii="Times New Roman" w:hAnsi="Times New Roman"/>
          <w:b/>
          <w:sz w:val="24"/>
          <w:highlight w:val="yellow"/>
        </w:rPr>
        <w:t>«</w:t>
      </w:r>
      <w:r w:rsidR="00921177">
        <w:rPr>
          <w:rFonts w:ascii="Times New Roman" w:hAnsi="Times New Roman"/>
          <w:b/>
          <w:sz w:val="24"/>
          <w:highlight w:val="yellow"/>
        </w:rPr>
        <w:t>2</w:t>
      </w:r>
      <w:r w:rsidR="00A056E9">
        <w:rPr>
          <w:rFonts w:ascii="Times New Roman" w:hAnsi="Times New Roman"/>
          <w:b/>
          <w:sz w:val="24"/>
          <w:highlight w:val="yellow"/>
        </w:rPr>
        <w:t>3</w:t>
      </w:r>
      <w:r w:rsidRPr="004F4396">
        <w:rPr>
          <w:rFonts w:ascii="Times New Roman" w:hAnsi="Times New Roman"/>
          <w:b/>
          <w:sz w:val="24"/>
          <w:highlight w:val="yellow"/>
        </w:rPr>
        <w:t xml:space="preserve">» </w:t>
      </w:r>
      <w:r w:rsidR="0082597E">
        <w:rPr>
          <w:rFonts w:ascii="Times New Roman" w:hAnsi="Times New Roman"/>
          <w:b/>
          <w:sz w:val="24"/>
          <w:highlight w:val="yellow"/>
        </w:rPr>
        <w:t>марта</w:t>
      </w:r>
      <w:r w:rsidRPr="004F4396">
        <w:rPr>
          <w:rFonts w:ascii="Times New Roman" w:hAnsi="Times New Roman"/>
          <w:b/>
          <w:sz w:val="24"/>
          <w:highlight w:val="yellow"/>
        </w:rPr>
        <w:t xml:space="preserve"> 202</w:t>
      </w:r>
      <w:r w:rsidR="0082597E">
        <w:rPr>
          <w:rFonts w:ascii="Times New Roman" w:hAnsi="Times New Roman"/>
          <w:b/>
          <w:sz w:val="24"/>
          <w:highlight w:val="yellow"/>
        </w:rPr>
        <w:t>3</w:t>
      </w:r>
      <w:r w:rsidRPr="004F4396">
        <w:rPr>
          <w:rFonts w:ascii="Times New Roman" w:hAnsi="Times New Roman"/>
          <w:b/>
          <w:sz w:val="24"/>
          <w:highlight w:val="yellow"/>
        </w:rPr>
        <w:t xml:space="preserve"> г.</w:t>
      </w:r>
      <w:r w:rsidRPr="004A27DF">
        <w:rPr>
          <w:rFonts w:ascii="Times New Roman" w:hAnsi="Times New Roman"/>
          <w:sz w:val="24"/>
        </w:rPr>
        <w:t xml:space="preserve">  (по местному времени организатора закупки) в электронной форме в соответствии с регламентом и функционалом ЭТП.</w:t>
      </w:r>
    </w:p>
    <w:p w14:paraId="7D369D4E" w14:textId="2B8B1652"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006F7CAE" w:rsidRPr="006F7CAE">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0DB0EF25"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w:t>
      </w:r>
      <w:r w:rsidR="006F7CAE">
        <w:rPr>
          <w:rFonts w:ascii="Times New Roman" w:hAnsi="Times New Roman"/>
          <w:sz w:val="24"/>
        </w:rPr>
        <w:t xml:space="preserve"> на электронную почту или</w:t>
      </w:r>
      <w:r w:rsidRPr="004A27DF">
        <w:rPr>
          <w:rFonts w:ascii="Times New Roman" w:hAnsi="Times New Roman"/>
          <w:sz w:val="24"/>
        </w:rPr>
        <w:t xml:space="preserve"> на ЭТП, удостоверенного ЭП лица, имеющего право действовать от имени участника </w:t>
      </w:r>
      <w:r w:rsidRPr="004A27DF">
        <w:rPr>
          <w:rFonts w:ascii="Times New Roman" w:hAnsi="Times New Roman"/>
          <w:sz w:val="24"/>
        </w:rPr>
        <w:lastRenderedPageBreak/>
        <w:t>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Default="00324F62">
      <w:pPr>
        <w:keepNext/>
        <w:keepLines/>
        <w:snapToGrid w:val="0"/>
        <w:rPr>
          <w:rFonts w:ascii="Times New Roman" w:hAnsi="Times New Roman"/>
          <w:b/>
          <w:sz w:val="24"/>
        </w:rPr>
      </w:pPr>
      <w:r>
        <w:rPr>
          <w:rFonts w:ascii="Times New Roman" w:hAnsi="Times New Roman"/>
          <w:b/>
          <w:sz w:val="24"/>
        </w:rPr>
        <w:t>6. Оценка Предложений и проведение переговоров</w:t>
      </w:r>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w:t>
      </w:r>
      <w:r w:rsidRPr="002707CA">
        <w:rPr>
          <w:rFonts w:ascii="Times New Roman" w:hAnsi="Times New Roman" w:cs="Times New Roman"/>
          <w:sz w:val="24"/>
          <w:szCs w:val="24"/>
        </w:rPr>
        <w:lastRenderedPageBreak/>
        <w:t>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4354E93C"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4F4396">
        <w:rPr>
          <w:rFonts w:ascii="Times New Roman" w:hAnsi="Times New Roman" w:cs="Times New Roman"/>
          <w:b/>
          <w:sz w:val="24"/>
          <w:szCs w:val="24"/>
          <w:highlight w:val="yellow"/>
        </w:rPr>
        <w:t>«</w:t>
      </w:r>
      <w:r w:rsidR="00A056E9">
        <w:rPr>
          <w:rFonts w:ascii="Times New Roman" w:hAnsi="Times New Roman" w:cs="Times New Roman"/>
          <w:b/>
          <w:sz w:val="24"/>
          <w:szCs w:val="24"/>
          <w:highlight w:val="yellow"/>
        </w:rPr>
        <w:t>05</w:t>
      </w:r>
      <w:r w:rsidR="006D6F8F">
        <w:rPr>
          <w:rFonts w:ascii="Times New Roman" w:hAnsi="Times New Roman" w:cs="Times New Roman"/>
          <w:b/>
          <w:sz w:val="24"/>
          <w:szCs w:val="24"/>
          <w:highlight w:val="yellow"/>
        </w:rPr>
        <w:t xml:space="preserve">» </w:t>
      </w:r>
      <w:r w:rsidR="00A056E9">
        <w:rPr>
          <w:rFonts w:ascii="Times New Roman" w:hAnsi="Times New Roman" w:cs="Times New Roman"/>
          <w:b/>
          <w:sz w:val="24"/>
          <w:szCs w:val="24"/>
          <w:highlight w:val="yellow"/>
        </w:rPr>
        <w:t>ма</w:t>
      </w:r>
      <w:r w:rsidR="0082597E">
        <w:rPr>
          <w:rFonts w:ascii="Times New Roman" w:hAnsi="Times New Roman" w:cs="Times New Roman"/>
          <w:b/>
          <w:sz w:val="24"/>
          <w:szCs w:val="24"/>
          <w:highlight w:val="yellow"/>
        </w:rPr>
        <w:t>я</w:t>
      </w:r>
      <w:r w:rsidR="00A53DEE" w:rsidRPr="004F4396">
        <w:rPr>
          <w:rFonts w:ascii="Times New Roman" w:hAnsi="Times New Roman" w:cs="Times New Roman"/>
          <w:b/>
          <w:sz w:val="24"/>
          <w:szCs w:val="24"/>
          <w:highlight w:val="yellow"/>
        </w:rPr>
        <w:t xml:space="preserve"> 2</w:t>
      </w:r>
      <w:r w:rsidR="00063190">
        <w:rPr>
          <w:rFonts w:ascii="Times New Roman" w:hAnsi="Times New Roman" w:cs="Times New Roman"/>
          <w:b/>
          <w:sz w:val="24"/>
          <w:szCs w:val="24"/>
          <w:highlight w:val="yellow"/>
        </w:rPr>
        <w:t>02</w:t>
      </w:r>
      <w:r w:rsidR="00C4664D">
        <w:rPr>
          <w:rFonts w:ascii="Times New Roman" w:hAnsi="Times New Roman" w:cs="Times New Roman"/>
          <w:b/>
          <w:sz w:val="24"/>
          <w:szCs w:val="24"/>
          <w:highlight w:val="yellow"/>
        </w:rPr>
        <w:t>3</w:t>
      </w:r>
      <w:r w:rsidRPr="004F4396">
        <w:rPr>
          <w:rFonts w:ascii="Times New Roman" w:hAnsi="Times New Roman" w:cs="Times New Roman"/>
          <w:b/>
          <w:sz w:val="24"/>
          <w:szCs w:val="24"/>
          <w:highlight w:val="yellow"/>
        </w:rPr>
        <w:t>г.</w:t>
      </w:r>
      <w:r w:rsidRPr="003B540D">
        <w:rPr>
          <w:rFonts w:ascii="Times New Roman" w:hAnsi="Times New Roman" w:cs="Times New Roman"/>
          <w:sz w:val="24"/>
          <w:szCs w:val="24"/>
        </w:rPr>
        <w:t xml:space="preserve"> </w:t>
      </w:r>
      <w:r w:rsidR="00A203C0" w:rsidRPr="003B540D">
        <w:rPr>
          <w:rFonts w:ascii="Times New Roman" w:hAnsi="Times New Roman" w:cs="Times New Roman"/>
          <w:sz w:val="24"/>
          <w:szCs w:val="24"/>
        </w:rPr>
        <w:t>определит</w:t>
      </w:r>
      <w:r w:rsidR="00A203C0" w:rsidRPr="00A203C0">
        <w:rPr>
          <w:rFonts w:ascii="Times New Roman" w:hAnsi="Times New Roman" w:cs="Times New Roman"/>
          <w:sz w:val="24"/>
          <w:szCs w:val="24"/>
        </w:rPr>
        <w:t xml:space="preserve"> победителя. </w:t>
      </w:r>
      <w:r w:rsidRPr="00A96FBA">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w:t>
      </w:r>
      <w:r w:rsidR="00B507A6">
        <w:rPr>
          <w:rFonts w:ascii="Times New Roman" w:hAnsi="Times New Roman" w:cs="Times New Roman"/>
          <w:sz w:val="24"/>
          <w:szCs w:val="24"/>
        </w:rPr>
        <w:t>с</w:t>
      </w:r>
      <w:r w:rsidRPr="00A96FBA">
        <w:rPr>
          <w:rFonts w:ascii="Times New Roman" w:hAnsi="Times New Roman" w:cs="Times New Roman"/>
          <w:sz w:val="24"/>
          <w:szCs w:val="24"/>
        </w:rPr>
        <w:t xml:space="preserve">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0"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641DF20"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055FF9">
        <w:rPr>
          <w:rFonts w:ascii="Times New Roman" w:hAnsi="Times New Roman"/>
          <w:sz w:val="22"/>
        </w:rPr>
        <w:t>2</w:t>
      </w:r>
      <w:r w:rsidR="0082597E">
        <w:rPr>
          <w:rFonts w:ascii="Times New Roman" w:hAnsi="Times New Roman"/>
          <w:sz w:val="22"/>
        </w:rPr>
        <w:t>3</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0D8A9D7B" w14:textId="2EB5628E"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F745B5" w:rsidRPr="00F745B5">
        <w:rPr>
          <w:rFonts w:ascii="Times New Roman" w:hAnsi="Times New Roman"/>
          <w:b/>
          <w:sz w:val="22"/>
        </w:rPr>
        <w:t>поставк</w:t>
      </w:r>
      <w:r w:rsidR="002D4226">
        <w:rPr>
          <w:rFonts w:ascii="Times New Roman" w:hAnsi="Times New Roman"/>
          <w:b/>
          <w:sz w:val="22"/>
        </w:rPr>
        <w:t>у</w:t>
      </w:r>
      <w:r w:rsidR="00F745B5" w:rsidRPr="00F745B5">
        <w:rPr>
          <w:rFonts w:ascii="Times New Roman" w:hAnsi="Times New Roman"/>
          <w:b/>
          <w:sz w:val="22"/>
        </w:rPr>
        <w:t xml:space="preserve"> </w:t>
      </w:r>
      <w:r w:rsidR="00C4664D" w:rsidRPr="00C4664D">
        <w:rPr>
          <w:rFonts w:ascii="Times New Roman" w:hAnsi="Times New Roman"/>
          <w:b/>
          <w:sz w:val="22"/>
        </w:rPr>
        <w:t>сканирующего конфокального профилометра</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16467BB5"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4F4396" w:rsidRPr="004F4396">
        <w:rPr>
          <w:rFonts w:ascii="Times New Roman" w:hAnsi="Times New Roman"/>
          <w:b/>
          <w:sz w:val="22"/>
        </w:rPr>
        <w:t xml:space="preserve">поставку </w:t>
      </w:r>
      <w:r w:rsidR="002D4226" w:rsidRPr="002D4226">
        <w:rPr>
          <w:rFonts w:ascii="Times New Roman" w:hAnsi="Times New Roman"/>
          <w:b/>
          <w:sz w:val="22"/>
        </w:rPr>
        <w:t>сканирующего конфокального профилометра</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3E9F7923" w14:textId="77777777" w:rsidR="007A0F92" w:rsidRDefault="00324F62" w:rsidP="007A0F92">
      <w:pPr>
        <w:tabs>
          <w:tab w:val="left" w:pos="0"/>
        </w:tabs>
        <w:snapToGrid w:val="0"/>
        <w:jc w:val="both"/>
        <w:rPr>
          <w:rFonts w:ascii="Times New Roman" w:hAnsi="Times New Roman"/>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p>
    <w:p w14:paraId="508D8678" w14:textId="0056DCFF" w:rsidR="00063190" w:rsidRDefault="00063190" w:rsidP="007A0F92">
      <w:pPr>
        <w:tabs>
          <w:tab w:val="left" w:pos="0"/>
        </w:tabs>
        <w:snapToGrid w:val="0"/>
        <w:jc w:val="both"/>
        <w:rPr>
          <w:rFonts w:ascii="Times New Roman" w:hAnsi="Times New Roman"/>
          <w:b/>
          <w:i/>
          <w:sz w:val="22"/>
        </w:rPr>
      </w:pPr>
      <w:r>
        <w:rPr>
          <w:rFonts w:ascii="Times New Roman" w:hAnsi="Times New Roman"/>
          <w:b/>
          <w:i/>
          <w:sz w:val="22"/>
        </w:rPr>
        <w:t>на общую сумму</w:t>
      </w:r>
      <w:r w:rsidR="00B46B28">
        <w:rPr>
          <w:rFonts w:ascii="Times New Roman" w:hAnsi="Times New Roman"/>
          <w:b/>
          <w:i/>
          <w:sz w:val="22"/>
        </w:rPr>
        <w:t>:</w:t>
      </w:r>
    </w:p>
    <w:p w14:paraId="1F68CC60" w14:textId="77777777" w:rsidR="00B46B28" w:rsidRPr="00063190" w:rsidRDefault="00B46B28" w:rsidP="007A0F92">
      <w:pPr>
        <w:tabs>
          <w:tab w:val="left" w:pos="0"/>
        </w:tabs>
        <w:snapToGrid w:val="0"/>
        <w:jc w:val="both"/>
        <w:rPr>
          <w:rFonts w:ascii="Times New Roman" w:hAnsi="Times New Roman"/>
          <w:b/>
          <w:i/>
          <w:sz w:val="18"/>
          <w:szCs w:val="18"/>
        </w:rPr>
      </w:pPr>
    </w:p>
    <w:tbl>
      <w:tblPr>
        <w:tblW w:w="10398" w:type="dxa"/>
        <w:tblLayout w:type="fixed"/>
        <w:tblCellMar>
          <w:left w:w="0" w:type="dxa"/>
          <w:right w:w="0" w:type="dxa"/>
        </w:tblCellMar>
        <w:tblLook w:val="04A0" w:firstRow="1" w:lastRow="0" w:firstColumn="1" w:lastColumn="0" w:noHBand="0" w:noVBand="1"/>
      </w:tblPr>
      <w:tblGrid>
        <w:gridCol w:w="5199"/>
        <w:gridCol w:w="5199"/>
      </w:tblGrid>
      <w:tr w:rsidR="00063190" w14:paraId="70BEA16A" w14:textId="77777777" w:rsidTr="00B46B28">
        <w:trPr>
          <w:trHeight w:val="722"/>
        </w:trPr>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D265021" w14:textId="77777777" w:rsidR="00063190" w:rsidRDefault="00063190" w:rsidP="000B4AC3">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____ без НДС</w:t>
            </w:r>
          </w:p>
        </w:tc>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1DD02CA" w14:textId="77777777" w:rsidR="00063190" w:rsidRDefault="00063190" w:rsidP="000B4AC3">
            <w:pPr>
              <w:tabs>
                <w:tab w:val="left" w:pos="0"/>
              </w:tabs>
              <w:snapToGrid w:val="0"/>
              <w:rPr>
                <w:rFonts w:ascii="Times New Roman" w:hAnsi="Times New Roman"/>
                <w:sz w:val="24"/>
              </w:rPr>
            </w:pPr>
            <w:r>
              <w:rPr>
                <w:rFonts w:ascii="Times New Roman" w:hAnsi="Times New Roman"/>
                <w:sz w:val="24"/>
              </w:rPr>
              <w:t>___________________________________</w:t>
            </w:r>
          </w:p>
          <w:p w14:paraId="46C0E283" w14:textId="77777777" w:rsidR="00063190" w:rsidRDefault="00063190" w:rsidP="000B4AC3">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_______ без НДС)</w:t>
            </w:r>
          </w:p>
        </w:tc>
      </w:tr>
      <w:tr w:rsidR="00063190" w14:paraId="0FDEFE54" w14:textId="77777777" w:rsidTr="00B46B28">
        <w:trPr>
          <w:trHeight w:val="722"/>
        </w:trPr>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C4359F0" w14:textId="77777777" w:rsidR="00063190" w:rsidRDefault="00063190" w:rsidP="000B4AC3">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____ с НДС</w:t>
            </w:r>
          </w:p>
        </w:tc>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EDE44E6" w14:textId="77777777" w:rsidR="00063190" w:rsidRDefault="00063190" w:rsidP="000B4AC3">
            <w:pPr>
              <w:tabs>
                <w:tab w:val="left" w:pos="0"/>
              </w:tabs>
              <w:snapToGrid w:val="0"/>
              <w:rPr>
                <w:rFonts w:ascii="Times New Roman" w:hAnsi="Times New Roman"/>
                <w:sz w:val="24"/>
              </w:rPr>
            </w:pPr>
            <w:r>
              <w:rPr>
                <w:rFonts w:ascii="Times New Roman" w:hAnsi="Times New Roman"/>
                <w:sz w:val="24"/>
              </w:rPr>
              <w:t>___________________________________</w:t>
            </w:r>
          </w:p>
          <w:p w14:paraId="5005F6EF" w14:textId="77777777" w:rsidR="00063190" w:rsidRDefault="00063190" w:rsidP="000B4AC3">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 с НДС)</w:t>
            </w:r>
          </w:p>
        </w:tc>
      </w:tr>
    </w:tbl>
    <w:p w14:paraId="0E2EADB0" w14:textId="77777777" w:rsidR="00063190" w:rsidRDefault="00063190" w:rsidP="007A0F92">
      <w:pPr>
        <w:tabs>
          <w:tab w:val="left" w:pos="0"/>
        </w:tabs>
        <w:snapToGrid w:val="0"/>
        <w:jc w:val="both"/>
        <w:rPr>
          <w:rFonts w:ascii="Times New Roman" w:hAnsi="Times New Roman"/>
          <w:sz w:val="22"/>
        </w:rPr>
      </w:pPr>
    </w:p>
    <w:p w14:paraId="77138852" w14:textId="29444738" w:rsidR="005043E5" w:rsidRDefault="00324F62" w:rsidP="007A0F92">
      <w:pPr>
        <w:tabs>
          <w:tab w:val="left" w:pos="0"/>
        </w:tabs>
        <w:snapToGrid w:val="0"/>
        <w:jc w:val="both"/>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27177">
        <w:rPr>
          <w:rFonts w:ascii="Times New Roman" w:hAnsi="Times New Roman"/>
          <w:sz w:val="22"/>
        </w:rPr>
        <w:t>2</w:t>
      </w:r>
      <w:r w:rsidR="0082597E">
        <w:rPr>
          <w:rFonts w:ascii="Times New Roman" w:hAnsi="Times New Roman"/>
          <w:sz w:val="22"/>
        </w:rPr>
        <w:t>3</w:t>
      </w:r>
      <w:r>
        <w:rPr>
          <w:rFonts w:ascii="Times New Roman" w:hAnsi="Times New Roman"/>
          <w:sz w:val="22"/>
        </w:rPr>
        <w:t xml:space="preserve"> г.</w:t>
      </w:r>
    </w:p>
    <w:p w14:paraId="4361A6AD" w14:textId="606C8C1F" w:rsidR="005043E5" w:rsidRPr="00B97902" w:rsidRDefault="000D6711" w:rsidP="000D6711">
      <w:pPr>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EA3F94">
      <w:pPr>
        <w:numPr>
          <w:ilvl w:val="0"/>
          <w:numId w:val="18"/>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Default="00324F62">
      <w:pPr>
        <w:tabs>
          <w:tab w:val="left" w:pos="180"/>
        </w:tabs>
        <w:snapToGrid w:val="0"/>
        <w:jc w:val="both"/>
        <w:rPr>
          <w:rFonts w:ascii="Times New Roman" w:hAnsi="Times New Roman"/>
          <w:b/>
          <w:sz w:val="22"/>
        </w:rPr>
      </w:pPr>
      <w:r>
        <w:br w:type="page"/>
      </w:r>
      <w:r>
        <w:rPr>
          <w:rFonts w:ascii="Times New Roman" w:hAnsi="Times New Roman"/>
          <w:b/>
          <w:sz w:val="22"/>
        </w:rPr>
        <w:lastRenderedPageBreak/>
        <w:t>9.2 Коммерческое предложение (Форма №2)</w:t>
      </w:r>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5C5497CE" w:rsidR="005043E5" w:rsidRDefault="00324F62" w:rsidP="00746927">
      <w:pPr>
        <w:tabs>
          <w:tab w:val="left" w:pos="4545"/>
        </w:tabs>
        <w:snapToGrid w:val="0"/>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C85517">
        <w:rPr>
          <w:rFonts w:ascii="Times New Roman" w:hAnsi="Times New Roman"/>
          <w:sz w:val="22"/>
        </w:rPr>
        <w:t>2</w:t>
      </w:r>
      <w:r w:rsidR="0082597E">
        <w:rPr>
          <w:rFonts w:ascii="Times New Roman" w:hAnsi="Times New Roman"/>
          <w:sz w:val="22"/>
        </w:rPr>
        <w:t>3</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0FED7E47" w:rsidR="005043E5" w:rsidRPr="003C14A9" w:rsidRDefault="00324F62" w:rsidP="003C14A9">
      <w:pPr>
        <w:keepNext/>
        <w:snapToGrid w:val="0"/>
        <w:ind w:firstLine="284"/>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2D4226" w:rsidRPr="002D4226">
        <w:rPr>
          <w:rFonts w:ascii="Times New Roman" w:hAnsi="Times New Roman"/>
          <w:sz w:val="24"/>
          <w:szCs w:val="24"/>
          <w:u w:val="single"/>
        </w:rPr>
        <w:t>сканирующего конфокального профилометра</w:t>
      </w:r>
      <w:r w:rsidR="00A54079" w:rsidRPr="008C5790">
        <w:rPr>
          <w:rFonts w:ascii="Times New Roman" w:hAnsi="Times New Roman"/>
          <w:sz w:val="24"/>
          <w:szCs w:val="24"/>
        </w:rPr>
        <w:t xml:space="preserve">, </w:t>
      </w:r>
      <w:r w:rsidRPr="003C14A9">
        <w:rPr>
          <w:rFonts w:ascii="Times New Roman" w:hAnsi="Times New Roman"/>
          <w:sz w:val="24"/>
          <w:szCs w:val="24"/>
        </w:rPr>
        <w:t xml:space="preserve">в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pPr>
        <w:snapToGrid w:val="0"/>
        <w:jc w:val="center"/>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4E6BF2C2" w:rsidR="00D81A8D" w:rsidRDefault="00A54079">
      <w:pPr>
        <w:tabs>
          <w:tab w:val="left" w:pos="0"/>
        </w:tabs>
        <w:snapToGrid w:val="0"/>
        <w:jc w:val="both"/>
        <w:rPr>
          <w:rFonts w:ascii="Times New Roman" w:hAnsi="Times New Roman" w:cs="Times New Roman"/>
          <w:sz w:val="24"/>
          <w:szCs w:val="24"/>
        </w:rPr>
      </w:pPr>
      <w:r w:rsidRPr="00A54079">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2D4226">
        <w:rPr>
          <w:rFonts w:ascii="Times New Roman" w:hAnsi="Times New Roman" w:cs="Times New Roman"/>
          <w:sz w:val="24"/>
          <w:szCs w:val="24"/>
        </w:rPr>
        <w:t>сканирующий конфокальный</w:t>
      </w:r>
      <w:r w:rsidR="002D4226" w:rsidRPr="002D4226">
        <w:rPr>
          <w:rFonts w:ascii="Times New Roman" w:hAnsi="Times New Roman" w:cs="Times New Roman"/>
          <w:sz w:val="24"/>
          <w:szCs w:val="24"/>
        </w:rPr>
        <w:t xml:space="preserve"> профилометр</w:t>
      </w:r>
      <w:r w:rsidRPr="00A54079">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A54079">
        <w:rPr>
          <w:rFonts w:ascii="Times New Roman" w:hAnsi="Times New Roman" w:cs="Times New Roman"/>
          <w:sz w:val="24"/>
          <w:szCs w:val="24"/>
        </w:rPr>
        <w:t xml:space="preserve"> к закупочной документации.</w:t>
      </w:r>
    </w:p>
    <w:p w14:paraId="708749E0" w14:textId="25121960" w:rsidR="00A54079" w:rsidRPr="00402210" w:rsidRDefault="00577A03" w:rsidP="00A54079">
      <w:pPr>
        <w:ind w:firstLine="284"/>
        <w:jc w:val="both"/>
        <w:rPr>
          <w:rFonts w:ascii="Times New Roman" w:hAnsi="Times New Roman" w:cs="Times New Roman"/>
          <w:sz w:val="24"/>
          <w:szCs w:val="24"/>
        </w:rPr>
      </w:pPr>
      <w:r>
        <w:rPr>
          <w:rFonts w:ascii="Times New Roman" w:hAnsi="Times New Roman" w:cs="Times New Roman"/>
          <w:sz w:val="24"/>
          <w:szCs w:val="24"/>
        </w:rPr>
        <w:t xml:space="preserve">1. </w:t>
      </w:r>
      <w:r w:rsidR="00A54079" w:rsidRPr="00402210">
        <w:rPr>
          <w:rFonts w:ascii="Times New Roman" w:hAnsi="Times New Roman" w:cs="Times New Roman"/>
          <w:sz w:val="24"/>
          <w:szCs w:val="24"/>
        </w:rPr>
        <w:t xml:space="preserve">Технические требования к </w:t>
      </w:r>
      <w:r>
        <w:rPr>
          <w:rFonts w:ascii="Times New Roman" w:hAnsi="Times New Roman" w:cs="Times New Roman"/>
          <w:sz w:val="24"/>
          <w:szCs w:val="24"/>
        </w:rPr>
        <w:t>Товару</w:t>
      </w:r>
      <w:r w:rsidR="00A54079" w:rsidRPr="00402210">
        <w:rPr>
          <w:rFonts w:ascii="Times New Roman" w:hAnsi="Times New Roman" w:cs="Times New Roman"/>
          <w:sz w:val="24"/>
          <w:szCs w:val="24"/>
        </w:rPr>
        <w:t>:</w:t>
      </w:r>
    </w:p>
    <w:tbl>
      <w:tblPr>
        <w:tblStyle w:val="21"/>
        <w:tblW w:w="5019" w:type="pct"/>
        <w:tblInd w:w="108" w:type="dxa"/>
        <w:tblLayout w:type="fixed"/>
        <w:tblLook w:val="04A0" w:firstRow="1" w:lastRow="0" w:firstColumn="1" w:lastColumn="0" w:noHBand="0" w:noVBand="1"/>
      </w:tblPr>
      <w:tblGrid>
        <w:gridCol w:w="1844"/>
        <w:gridCol w:w="2720"/>
        <w:gridCol w:w="2418"/>
        <w:gridCol w:w="658"/>
        <w:gridCol w:w="899"/>
        <w:gridCol w:w="884"/>
        <w:gridCol w:w="953"/>
      </w:tblGrid>
      <w:tr w:rsidR="0082597E" w:rsidRPr="00A54079" w14:paraId="3A8278C3" w14:textId="77777777" w:rsidTr="0082597E">
        <w:trPr>
          <w:trHeight w:val="1062"/>
        </w:trPr>
        <w:tc>
          <w:tcPr>
            <w:tcW w:w="889" w:type="pct"/>
            <w:tcBorders>
              <w:top w:val="single" w:sz="4" w:space="0" w:color="000000"/>
              <w:left w:val="single" w:sz="4" w:space="0" w:color="000000"/>
              <w:bottom w:val="single" w:sz="4" w:space="0" w:color="000000"/>
              <w:right w:val="single" w:sz="4" w:space="0" w:color="000000"/>
            </w:tcBorders>
            <w:vAlign w:val="center"/>
            <w:hideMark/>
          </w:tcPr>
          <w:p w14:paraId="783301EC" w14:textId="77777777" w:rsidR="0082597E" w:rsidRPr="00A54079" w:rsidRDefault="0082597E" w:rsidP="0082597E">
            <w:pPr>
              <w:widowControl w:val="0"/>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 xml:space="preserve">Наименование </w:t>
            </w:r>
          </w:p>
          <w:p w14:paraId="57DDA030" w14:textId="77777777" w:rsidR="0082597E" w:rsidRPr="00A54079" w:rsidRDefault="0082597E" w:rsidP="0082597E">
            <w:pPr>
              <w:widowControl w:val="0"/>
              <w:tabs>
                <w:tab w:val="left" w:pos="142"/>
              </w:tabs>
              <w:suppressAutoHyphens/>
              <w:autoSpaceDN w:val="0"/>
              <w:jc w:val="center"/>
              <w:textAlignment w:val="baseline"/>
              <w:rPr>
                <w:rFonts w:ascii="Times New Roman" w:hAnsi="Times New Roman"/>
                <w:kern w:val="3"/>
                <w:lang w:eastAsia="zh-CN" w:bidi="hi-IN"/>
              </w:rPr>
            </w:pPr>
            <w:r w:rsidRPr="00A54079">
              <w:rPr>
                <w:rFonts w:ascii="Times New Roman" w:hAnsi="Times New Roman" w:cs="Mangal"/>
                <w:b/>
                <w:kern w:val="3"/>
                <w:lang w:eastAsia="zh-CN" w:bidi="hi-IN"/>
              </w:rPr>
              <w:t>товара</w:t>
            </w:r>
          </w:p>
        </w:tc>
        <w:tc>
          <w:tcPr>
            <w:tcW w:w="1311" w:type="pct"/>
            <w:vAlign w:val="center"/>
          </w:tcPr>
          <w:p w14:paraId="6C57292D" w14:textId="44A61FED" w:rsidR="0082597E" w:rsidRPr="0082597E" w:rsidRDefault="0082597E" w:rsidP="0082597E">
            <w:pPr>
              <w:widowControl w:val="0"/>
              <w:tabs>
                <w:tab w:val="left" w:pos="142"/>
              </w:tabs>
              <w:suppressAutoHyphens/>
              <w:autoSpaceDN w:val="0"/>
              <w:jc w:val="center"/>
              <w:textAlignment w:val="baseline"/>
              <w:rPr>
                <w:rFonts w:ascii="Times New Roman" w:hAnsi="Times New Roman"/>
                <w:b/>
                <w:kern w:val="3"/>
                <w:lang w:eastAsia="zh-CN" w:bidi="hi-IN"/>
              </w:rPr>
            </w:pPr>
            <w:r w:rsidRPr="0082597E">
              <w:rPr>
                <w:rFonts w:ascii="Times New Roman" w:hAnsi="Times New Roman"/>
                <w:b/>
                <w:sz w:val="24"/>
              </w:rPr>
              <w:t>Характеристики</w:t>
            </w:r>
          </w:p>
        </w:tc>
        <w:tc>
          <w:tcPr>
            <w:tcW w:w="1165" w:type="pct"/>
            <w:vAlign w:val="center"/>
          </w:tcPr>
          <w:p w14:paraId="2B8488ED" w14:textId="77777777" w:rsidR="0082597E" w:rsidRDefault="0082597E" w:rsidP="0082597E">
            <w:pPr>
              <w:widowControl w:val="0"/>
              <w:tabs>
                <w:tab w:val="left" w:pos="142"/>
              </w:tabs>
              <w:suppressAutoHyphens/>
              <w:autoSpaceDN w:val="0"/>
              <w:jc w:val="center"/>
              <w:textAlignment w:val="baseline"/>
              <w:rPr>
                <w:rFonts w:ascii="Times New Roman" w:hAnsi="Times New Roman"/>
                <w:b/>
                <w:color w:val="000000" w:themeColor="text1"/>
                <w:sz w:val="24"/>
              </w:rPr>
            </w:pPr>
            <w:r w:rsidRPr="0082597E">
              <w:rPr>
                <w:rFonts w:ascii="Times New Roman" w:hAnsi="Times New Roman"/>
                <w:b/>
                <w:color w:val="000000" w:themeColor="text1"/>
                <w:sz w:val="24"/>
              </w:rPr>
              <w:t>Требуемое значение</w:t>
            </w:r>
          </w:p>
          <w:p w14:paraId="19618A7A" w14:textId="1685B5AE" w:rsidR="00A056E9" w:rsidRPr="00A056E9" w:rsidRDefault="00A056E9" w:rsidP="0082597E">
            <w:pPr>
              <w:widowControl w:val="0"/>
              <w:tabs>
                <w:tab w:val="left" w:pos="142"/>
              </w:tabs>
              <w:suppressAutoHyphens/>
              <w:autoSpaceDN w:val="0"/>
              <w:jc w:val="center"/>
              <w:textAlignment w:val="baseline"/>
              <w:rPr>
                <w:rFonts w:ascii="Times New Roman" w:hAnsi="Times New Roman"/>
                <w:b/>
                <w:i/>
                <w:kern w:val="3"/>
                <w:lang w:eastAsia="zh-CN" w:bidi="hi-IN"/>
              </w:rPr>
            </w:pPr>
            <w:r w:rsidRPr="00A056E9">
              <w:rPr>
                <w:rFonts w:ascii="Times New Roman" w:hAnsi="Times New Roman"/>
                <w:i/>
                <w:color w:val="000000" w:themeColor="text1"/>
                <w:sz w:val="20"/>
                <w:szCs w:val="20"/>
                <w:highlight w:val="yellow"/>
              </w:rPr>
              <w:t>(заполняется участником</w:t>
            </w:r>
            <w:r w:rsidRPr="00A056E9">
              <w:rPr>
                <w:rFonts w:ascii="Times New Roman" w:hAnsi="Times New Roman"/>
                <w:b/>
                <w:i/>
                <w:color w:val="000000" w:themeColor="text1"/>
                <w:sz w:val="20"/>
                <w:szCs w:val="20"/>
                <w:highlight w:val="yellow"/>
              </w:rPr>
              <w:t>)</w:t>
            </w:r>
          </w:p>
        </w:tc>
        <w:tc>
          <w:tcPr>
            <w:tcW w:w="317" w:type="pct"/>
            <w:tcBorders>
              <w:top w:val="single" w:sz="4" w:space="0" w:color="000000"/>
              <w:left w:val="single" w:sz="4" w:space="0" w:color="000000"/>
              <w:bottom w:val="single" w:sz="4" w:space="0" w:color="000000"/>
              <w:right w:val="single" w:sz="4" w:space="0" w:color="000000"/>
            </w:tcBorders>
            <w:vAlign w:val="center"/>
            <w:hideMark/>
          </w:tcPr>
          <w:p w14:paraId="66D39815" w14:textId="66A66AF1" w:rsidR="0082597E" w:rsidRPr="00A54079" w:rsidRDefault="0082597E" w:rsidP="0082597E">
            <w:pPr>
              <w:widowControl w:val="0"/>
              <w:tabs>
                <w:tab w:val="left" w:pos="142"/>
              </w:tabs>
              <w:suppressAutoHyphens/>
              <w:autoSpaceDN w:val="0"/>
              <w:jc w:val="center"/>
              <w:textAlignment w:val="baseline"/>
              <w:rPr>
                <w:rFonts w:ascii="Times New Roman" w:hAnsi="Times New Roman"/>
                <w:b/>
                <w:kern w:val="3"/>
                <w:lang w:eastAsia="zh-CN" w:bidi="hi-IN"/>
              </w:rPr>
            </w:pPr>
            <w:r w:rsidRPr="00A54079">
              <w:rPr>
                <w:rFonts w:ascii="Times New Roman" w:hAnsi="Times New Roman"/>
                <w:b/>
                <w:kern w:val="3"/>
                <w:lang w:eastAsia="zh-CN" w:bidi="hi-IN"/>
              </w:rPr>
              <w:t>Ед. изм.</w:t>
            </w:r>
          </w:p>
        </w:tc>
        <w:tc>
          <w:tcPr>
            <w:tcW w:w="433" w:type="pct"/>
            <w:tcBorders>
              <w:top w:val="single" w:sz="4" w:space="0" w:color="000000"/>
              <w:left w:val="single" w:sz="4" w:space="0" w:color="000000"/>
              <w:bottom w:val="single" w:sz="4" w:space="0" w:color="000000"/>
              <w:right w:val="single" w:sz="4" w:space="0" w:color="000000"/>
            </w:tcBorders>
          </w:tcPr>
          <w:p w14:paraId="5E7E5DD4" w14:textId="77777777" w:rsidR="0082597E" w:rsidRPr="00A54079" w:rsidRDefault="0082597E" w:rsidP="0082597E">
            <w:pPr>
              <w:widowControl w:val="0"/>
              <w:tabs>
                <w:tab w:val="left" w:pos="142"/>
              </w:tabs>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Кол.</w:t>
            </w:r>
          </w:p>
        </w:tc>
        <w:tc>
          <w:tcPr>
            <w:tcW w:w="426" w:type="pct"/>
            <w:tcBorders>
              <w:top w:val="single" w:sz="4" w:space="0" w:color="000000"/>
              <w:left w:val="single" w:sz="4" w:space="0" w:color="000000"/>
              <w:bottom w:val="single" w:sz="4" w:space="0" w:color="000000"/>
              <w:right w:val="single" w:sz="4" w:space="0" w:color="000000"/>
            </w:tcBorders>
          </w:tcPr>
          <w:p w14:paraId="30E2860D" w14:textId="77777777" w:rsidR="0082597E" w:rsidRPr="00A54079" w:rsidRDefault="0082597E" w:rsidP="0082597E">
            <w:pPr>
              <w:widowControl w:val="0"/>
              <w:tabs>
                <w:tab w:val="left" w:pos="142"/>
              </w:tabs>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Цена за ед. с учетом НДС</w:t>
            </w:r>
            <w:r w:rsidRPr="00A54079">
              <w:rPr>
                <w:rFonts w:ascii="Times New Roman" w:hAnsi="Times New Roman"/>
                <w:b/>
                <w:kern w:val="3"/>
                <w:lang w:eastAsia="zh-CN" w:bidi="hi-IN"/>
              </w:rPr>
              <w:t>*</w:t>
            </w:r>
          </w:p>
        </w:tc>
        <w:tc>
          <w:tcPr>
            <w:tcW w:w="459" w:type="pct"/>
            <w:tcBorders>
              <w:top w:val="single" w:sz="4" w:space="0" w:color="000000"/>
              <w:left w:val="single" w:sz="4" w:space="0" w:color="000000"/>
              <w:bottom w:val="single" w:sz="4" w:space="0" w:color="000000"/>
              <w:right w:val="single" w:sz="4" w:space="0" w:color="000000"/>
            </w:tcBorders>
          </w:tcPr>
          <w:p w14:paraId="7D3D7A1C" w14:textId="77777777" w:rsidR="0082597E" w:rsidRPr="00A54079" w:rsidRDefault="0082597E" w:rsidP="0082597E">
            <w:pPr>
              <w:widowControl w:val="0"/>
              <w:tabs>
                <w:tab w:val="left" w:pos="142"/>
              </w:tabs>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Итого с учетом НДС</w:t>
            </w:r>
            <w:r w:rsidRPr="00A54079">
              <w:rPr>
                <w:rFonts w:ascii="Times New Roman" w:hAnsi="Times New Roman"/>
                <w:b/>
                <w:kern w:val="3"/>
                <w:lang w:eastAsia="zh-CN" w:bidi="hi-IN"/>
              </w:rPr>
              <w:t>*</w:t>
            </w:r>
          </w:p>
        </w:tc>
      </w:tr>
      <w:tr w:rsidR="0082597E" w:rsidRPr="00A54079" w14:paraId="6466C84C" w14:textId="77777777" w:rsidTr="005E3054">
        <w:trPr>
          <w:trHeight w:val="227"/>
        </w:trPr>
        <w:tc>
          <w:tcPr>
            <w:tcW w:w="889" w:type="pct"/>
            <w:vMerge w:val="restart"/>
            <w:tcBorders>
              <w:top w:val="single" w:sz="4" w:space="0" w:color="000000"/>
              <w:left w:val="single" w:sz="4" w:space="0" w:color="000000"/>
              <w:right w:val="single" w:sz="4" w:space="0" w:color="000000"/>
            </w:tcBorders>
          </w:tcPr>
          <w:p w14:paraId="01073F33" w14:textId="28E9386D" w:rsidR="0082597E" w:rsidRPr="00B53EE1" w:rsidRDefault="0082597E" w:rsidP="0082597E">
            <w:pPr>
              <w:widowControl w:val="0"/>
              <w:tabs>
                <w:tab w:val="left" w:pos="142"/>
              </w:tabs>
              <w:suppressAutoHyphens/>
              <w:autoSpaceDN w:val="0"/>
              <w:textAlignment w:val="baseline"/>
              <w:rPr>
                <w:rFonts w:ascii="Times New Roman" w:hAnsi="Times New Roman"/>
                <w:kern w:val="3"/>
                <w:lang w:eastAsia="zh-CN" w:bidi="hi-IN"/>
              </w:rPr>
            </w:pPr>
            <w:r w:rsidRPr="002D4226">
              <w:rPr>
                <w:rFonts w:ascii="Times New Roman" w:hAnsi="Times New Roman"/>
                <w:sz w:val="24"/>
                <w:szCs w:val="24"/>
              </w:rPr>
              <w:t xml:space="preserve">Сканирующий конфокальный профилометр </w:t>
            </w:r>
            <w:r w:rsidRPr="00B53EE1">
              <w:rPr>
                <w:rFonts w:ascii="Times New Roman" w:hAnsi="Times New Roman"/>
                <w:kern w:val="3"/>
                <w:lang w:eastAsia="zh-CN" w:bidi="hi-IN"/>
              </w:rPr>
              <w:t>___________</w:t>
            </w:r>
          </w:p>
          <w:p w14:paraId="0E10420D" w14:textId="28682DE2" w:rsidR="0082597E" w:rsidRPr="00A54079" w:rsidRDefault="0082597E" w:rsidP="0082597E">
            <w:pPr>
              <w:widowControl w:val="0"/>
              <w:tabs>
                <w:tab w:val="left" w:pos="142"/>
              </w:tabs>
              <w:suppressAutoHyphens/>
              <w:autoSpaceDN w:val="0"/>
              <w:jc w:val="center"/>
              <w:textAlignment w:val="baseline"/>
              <w:rPr>
                <w:rFonts w:ascii="Times New Roman" w:hAnsi="Times New Roman"/>
                <w:i/>
                <w:kern w:val="3"/>
                <w:lang w:eastAsia="zh-CN" w:bidi="hi-IN"/>
              </w:rPr>
            </w:pPr>
            <w:r w:rsidRPr="00B53EE1">
              <w:rPr>
                <w:rFonts w:ascii="Times New Roman" w:hAnsi="Times New Roman"/>
                <w:i/>
                <w:kern w:val="3"/>
                <w:lang w:eastAsia="zh-CN" w:bidi="hi-IN"/>
              </w:rPr>
              <w:t>(</w:t>
            </w:r>
            <w:r>
              <w:rPr>
                <w:rFonts w:ascii="Times New Roman" w:hAnsi="Times New Roman"/>
                <w:i/>
                <w:kern w:val="3"/>
                <w:lang w:eastAsia="zh-CN" w:bidi="hi-IN"/>
              </w:rPr>
              <w:t xml:space="preserve">указать марку и </w:t>
            </w:r>
            <w:r w:rsidRPr="00B53EE1">
              <w:rPr>
                <w:rFonts w:ascii="Times New Roman" w:hAnsi="Times New Roman"/>
                <w:i/>
                <w:kern w:val="3"/>
                <w:lang w:eastAsia="zh-CN" w:bidi="hi-IN"/>
              </w:rPr>
              <w:t>производител</w:t>
            </w:r>
            <w:r>
              <w:rPr>
                <w:rFonts w:ascii="Times New Roman" w:hAnsi="Times New Roman"/>
                <w:i/>
                <w:kern w:val="3"/>
                <w:lang w:eastAsia="zh-CN" w:bidi="hi-IN"/>
              </w:rPr>
              <w:t>я</w:t>
            </w:r>
            <w:r w:rsidRPr="00B53EE1">
              <w:rPr>
                <w:rFonts w:ascii="Times New Roman" w:hAnsi="Times New Roman"/>
                <w:i/>
                <w:kern w:val="3"/>
                <w:lang w:eastAsia="zh-CN" w:bidi="hi-IN"/>
              </w:rPr>
              <w:t>)</w:t>
            </w:r>
            <w:r>
              <w:rPr>
                <w:rFonts w:ascii="Arial" w:hAnsi="Arial" w:cs="Arial"/>
                <w:i/>
                <w:kern w:val="3"/>
                <w:lang w:eastAsia="zh-CN" w:bidi="hi-IN"/>
              </w:rPr>
              <w:t>**</w:t>
            </w:r>
          </w:p>
        </w:tc>
        <w:tc>
          <w:tcPr>
            <w:tcW w:w="1311" w:type="pct"/>
            <w:vAlign w:val="center"/>
          </w:tcPr>
          <w:p w14:paraId="64BC8AE2" w14:textId="27690E89" w:rsidR="0082597E" w:rsidRPr="0082597E" w:rsidRDefault="0082597E" w:rsidP="0082597E">
            <w:pPr>
              <w:ind w:firstLine="33"/>
              <w:contextualSpacing/>
              <w:jc w:val="both"/>
              <w:rPr>
                <w:rFonts w:ascii="Times New Roman" w:hAnsi="Times New Roman"/>
                <w:sz w:val="18"/>
                <w:szCs w:val="18"/>
              </w:rPr>
            </w:pPr>
            <w:r w:rsidRPr="0082597E">
              <w:rPr>
                <w:rFonts w:ascii="Times New Roman" w:hAnsi="Times New Roman"/>
              </w:rPr>
              <w:t>Размер предметного столика, мм</w:t>
            </w:r>
          </w:p>
        </w:tc>
        <w:tc>
          <w:tcPr>
            <w:tcW w:w="1165" w:type="pct"/>
          </w:tcPr>
          <w:p w14:paraId="3868463A" w14:textId="673D4789" w:rsidR="0082597E" w:rsidRPr="0082597E" w:rsidRDefault="0082597E" w:rsidP="0082597E">
            <w:pPr>
              <w:contextualSpacing/>
              <w:jc w:val="both"/>
              <w:rPr>
                <w:rFonts w:ascii="Times New Roman" w:hAnsi="Times New Roman"/>
                <w:sz w:val="18"/>
                <w:szCs w:val="18"/>
              </w:rPr>
            </w:pPr>
          </w:p>
        </w:tc>
        <w:tc>
          <w:tcPr>
            <w:tcW w:w="317" w:type="pct"/>
            <w:vMerge w:val="restart"/>
            <w:tcBorders>
              <w:top w:val="single" w:sz="4" w:space="0" w:color="000000"/>
              <w:left w:val="single" w:sz="4" w:space="0" w:color="000000"/>
              <w:right w:val="single" w:sz="4" w:space="0" w:color="000000"/>
            </w:tcBorders>
          </w:tcPr>
          <w:p w14:paraId="3028D9D4" w14:textId="52CA5D40" w:rsidR="0082597E" w:rsidRPr="00B53EE1" w:rsidRDefault="0082597E" w:rsidP="0082597E">
            <w:pPr>
              <w:tabs>
                <w:tab w:val="left" w:pos="142"/>
              </w:tabs>
              <w:jc w:val="center"/>
              <w:rPr>
                <w:rFonts w:ascii="Times New Roman" w:hAnsi="Times New Roman"/>
              </w:rPr>
            </w:pPr>
            <w:r>
              <w:rPr>
                <w:rFonts w:ascii="Times New Roman" w:hAnsi="Times New Roman"/>
              </w:rPr>
              <w:t>шт</w:t>
            </w:r>
          </w:p>
        </w:tc>
        <w:tc>
          <w:tcPr>
            <w:tcW w:w="433" w:type="pct"/>
            <w:vMerge w:val="restart"/>
            <w:tcBorders>
              <w:top w:val="single" w:sz="4" w:space="0" w:color="000000"/>
              <w:left w:val="single" w:sz="4" w:space="0" w:color="000000"/>
              <w:right w:val="single" w:sz="4" w:space="0" w:color="000000"/>
            </w:tcBorders>
          </w:tcPr>
          <w:p w14:paraId="2A397461" w14:textId="5E1591A5" w:rsidR="0082597E" w:rsidRPr="00B53EE1" w:rsidRDefault="0082597E" w:rsidP="0082597E">
            <w:pPr>
              <w:tabs>
                <w:tab w:val="left" w:pos="142"/>
              </w:tabs>
              <w:jc w:val="center"/>
              <w:rPr>
                <w:rFonts w:ascii="Times New Roman" w:hAnsi="Times New Roman"/>
              </w:rPr>
            </w:pPr>
            <w:r>
              <w:rPr>
                <w:rFonts w:ascii="Times New Roman" w:hAnsi="Times New Roman"/>
              </w:rPr>
              <w:t>2</w:t>
            </w:r>
          </w:p>
        </w:tc>
        <w:tc>
          <w:tcPr>
            <w:tcW w:w="426" w:type="pct"/>
            <w:vMerge w:val="restart"/>
            <w:tcBorders>
              <w:top w:val="single" w:sz="4" w:space="0" w:color="000000"/>
              <w:left w:val="single" w:sz="4" w:space="0" w:color="000000"/>
              <w:right w:val="single" w:sz="4" w:space="0" w:color="000000"/>
            </w:tcBorders>
          </w:tcPr>
          <w:p w14:paraId="79328952" w14:textId="77777777" w:rsidR="0082597E" w:rsidRPr="00A54079" w:rsidRDefault="0082597E" w:rsidP="0082597E">
            <w:pPr>
              <w:tabs>
                <w:tab w:val="left" w:pos="142"/>
              </w:tabs>
              <w:jc w:val="center"/>
              <w:rPr>
                <w:rFonts w:ascii="Times New Roman" w:hAnsi="Times New Roman"/>
                <w:sz w:val="24"/>
                <w:szCs w:val="24"/>
              </w:rPr>
            </w:pPr>
          </w:p>
        </w:tc>
        <w:tc>
          <w:tcPr>
            <w:tcW w:w="459" w:type="pct"/>
            <w:vMerge w:val="restart"/>
            <w:tcBorders>
              <w:top w:val="single" w:sz="4" w:space="0" w:color="000000"/>
              <w:left w:val="single" w:sz="4" w:space="0" w:color="000000"/>
              <w:right w:val="single" w:sz="4" w:space="0" w:color="000000"/>
            </w:tcBorders>
          </w:tcPr>
          <w:p w14:paraId="22CB180F"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5C42698B" w14:textId="77777777" w:rsidTr="005E3054">
        <w:trPr>
          <w:trHeight w:val="165"/>
        </w:trPr>
        <w:tc>
          <w:tcPr>
            <w:tcW w:w="889" w:type="pct"/>
            <w:vMerge/>
            <w:tcBorders>
              <w:left w:val="single" w:sz="4" w:space="0" w:color="000000"/>
              <w:right w:val="single" w:sz="4" w:space="0" w:color="000000"/>
            </w:tcBorders>
          </w:tcPr>
          <w:p w14:paraId="26555CBF"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vAlign w:val="center"/>
          </w:tcPr>
          <w:p w14:paraId="33D3E4A1" w14:textId="03C993F1" w:rsidR="0082597E" w:rsidRPr="0082597E" w:rsidRDefault="0082597E" w:rsidP="00577A03">
            <w:pPr>
              <w:ind w:firstLine="33"/>
              <w:contextualSpacing/>
              <w:jc w:val="both"/>
              <w:rPr>
                <w:rFonts w:ascii="Times New Roman" w:eastAsiaTheme="minorHAnsi" w:hAnsi="Times New Roman"/>
                <w:sz w:val="24"/>
                <w:szCs w:val="24"/>
              </w:rPr>
            </w:pPr>
            <w:r w:rsidRPr="0082597E">
              <w:rPr>
                <w:rFonts w:ascii="Times New Roman" w:hAnsi="Times New Roman"/>
              </w:rPr>
              <w:t xml:space="preserve">Плита столика </w:t>
            </w:r>
            <w:r w:rsidR="00577A03">
              <w:rPr>
                <w:rFonts w:ascii="Times New Roman" w:hAnsi="Times New Roman"/>
              </w:rPr>
              <w:t>обеспечивает</w:t>
            </w:r>
            <w:r w:rsidRPr="0082597E">
              <w:rPr>
                <w:rFonts w:ascii="Times New Roman" w:hAnsi="Times New Roman"/>
              </w:rPr>
              <w:t xml:space="preserve"> вакуумный прижим для фиксации карт на плите</w:t>
            </w:r>
          </w:p>
        </w:tc>
        <w:tc>
          <w:tcPr>
            <w:tcW w:w="1165" w:type="pct"/>
          </w:tcPr>
          <w:p w14:paraId="4330DB75" w14:textId="77777777" w:rsidR="0082597E" w:rsidRPr="0082597E" w:rsidRDefault="0082597E" w:rsidP="0082597E">
            <w:pPr>
              <w:pStyle w:val="-30"/>
              <w:tabs>
                <w:tab w:val="clear" w:pos="1701"/>
                <w:tab w:val="left" w:pos="426"/>
              </w:tabs>
              <w:spacing w:line="360" w:lineRule="auto"/>
              <w:ind w:firstLine="0"/>
              <w:jc w:val="left"/>
              <w:rPr>
                <w:rFonts w:ascii="Times New Roman" w:hAnsi="Times New Roman"/>
                <w:sz w:val="24"/>
              </w:rPr>
            </w:pPr>
          </w:p>
          <w:p w14:paraId="62F6B4C6" w14:textId="445FE08F" w:rsidR="0082597E" w:rsidRPr="0082597E" w:rsidRDefault="0082597E" w:rsidP="0082597E">
            <w:pPr>
              <w:contextualSpacing/>
              <w:jc w:val="both"/>
              <w:rPr>
                <w:rFonts w:ascii="Times New Roman" w:hAnsi="Times New Roman"/>
                <w:sz w:val="18"/>
                <w:szCs w:val="18"/>
              </w:rPr>
            </w:pPr>
            <w:r w:rsidRPr="0082597E">
              <w:rPr>
                <w:rFonts w:ascii="Times New Roman" w:hAnsi="Times New Roman"/>
                <w:sz w:val="24"/>
              </w:rPr>
              <w:t>Предусмотрено</w:t>
            </w:r>
          </w:p>
        </w:tc>
        <w:tc>
          <w:tcPr>
            <w:tcW w:w="317" w:type="pct"/>
            <w:vMerge/>
            <w:tcBorders>
              <w:left w:val="single" w:sz="4" w:space="0" w:color="000000"/>
              <w:right w:val="single" w:sz="4" w:space="0" w:color="000000"/>
            </w:tcBorders>
          </w:tcPr>
          <w:p w14:paraId="2D820A4A"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70D1841C"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30C60E19"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3917AC86"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24A3DC28" w14:textId="77777777" w:rsidTr="005E3054">
        <w:trPr>
          <w:trHeight w:val="270"/>
        </w:trPr>
        <w:tc>
          <w:tcPr>
            <w:tcW w:w="889" w:type="pct"/>
            <w:vMerge/>
            <w:tcBorders>
              <w:left w:val="single" w:sz="4" w:space="0" w:color="000000"/>
              <w:right w:val="single" w:sz="4" w:space="0" w:color="000000"/>
            </w:tcBorders>
          </w:tcPr>
          <w:p w14:paraId="5F5256A2"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74D274A4" w14:textId="2D36AB9C"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Область сканирования, мм</w:t>
            </w:r>
          </w:p>
        </w:tc>
        <w:tc>
          <w:tcPr>
            <w:tcW w:w="1165" w:type="pct"/>
          </w:tcPr>
          <w:p w14:paraId="48D1B814" w14:textId="34EE3B72"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308FC4E3"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16810857"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6F29BD35"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2F4C7EA9"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760F0A6D" w14:textId="77777777" w:rsidTr="005E3054">
        <w:trPr>
          <w:trHeight w:val="285"/>
        </w:trPr>
        <w:tc>
          <w:tcPr>
            <w:tcW w:w="889" w:type="pct"/>
            <w:vMerge/>
            <w:tcBorders>
              <w:left w:val="single" w:sz="4" w:space="0" w:color="000000"/>
              <w:right w:val="single" w:sz="4" w:space="0" w:color="000000"/>
            </w:tcBorders>
          </w:tcPr>
          <w:p w14:paraId="1198B692"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2AA0B404" w14:textId="495B84E6"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Максимальная толщина образца, мм</w:t>
            </w:r>
          </w:p>
        </w:tc>
        <w:tc>
          <w:tcPr>
            <w:tcW w:w="1165" w:type="pct"/>
          </w:tcPr>
          <w:p w14:paraId="7226C109" w14:textId="326B54BD"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53C87054"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B8A1C4F"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0C6CDBB8"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4735CD3A"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68146CDA" w14:textId="77777777" w:rsidTr="005E3054">
        <w:trPr>
          <w:trHeight w:val="315"/>
        </w:trPr>
        <w:tc>
          <w:tcPr>
            <w:tcW w:w="889" w:type="pct"/>
            <w:vMerge/>
            <w:tcBorders>
              <w:left w:val="single" w:sz="4" w:space="0" w:color="000000"/>
              <w:right w:val="single" w:sz="4" w:space="0" w:color="000000"/>
            </w:tcBorders>
          </w:tcPr>
          <w:p w14:paraId="465F97A7"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27C0786F" w14:textId="77777777" w:rsidR="0082597E" w:rsidRPr="0082597E" w:rsidRDefault="0082597E" w:rsidP="0082597E">
            <w:pPr>
              <w:contextualSpacing/>
              <w:jc w:val="both"/>
              <w:rPr>
                <w:rFonts w:ascii="Times New Roman" w:hAnsi="Times New Roman"/>
              </w:rPr>
            </w:pPr>
            <w:r w:rsidRPr="0082597E">
              <w:rPr>
                <w:rFonts w:ascii="Times New Roman" w:hAnsi="Times New Roman"/>
              </w:rPr>
              <w:t xml:space="preserve">Глубина считывания по оси </w:t>
            </w:r>
            <w:r w:rsidRPr="0082597E">
              <w:rPr>
                <w:rFonts w:ascii="Times New Roman" w:hAnsi="Times New Roman"/>
                <w:lang w:val="en-US"/>
              </w:rPr>
              <w:t>Z</w:t>
            </w:r>
            <w:r w:rsidRPr="0082597E">
              <w:rPr>
                <w:rFonts w:ascii="Times New Roman" w:hAnsi="Times New Roman"/>
              </w:rPr>
              <w:t xml:space="preserve"> (по толщине) без перемещения сканирующей головки:</w:t>
            </w:r>
          </w:p>
          <w:p w14:paraId="1DD8F73E" w14:textId="77777777" w:rsidR="0082597E" w:rsidRPr="0082597E" w:rsidRDefault="0082597E" w:rsidP="0082597E">
            <w:pPr>
              <w:contextualSpacing/>
              <w:jc w:val="both"/>
              <w:rPr>
                <w:rFonts w:ascii="Times New Roman" w:hAnsi="Times New Roman"/>
              </w:rPr>
            </w:pPr>
            <w:r w:rsidRPr="0082597E">
              <w:rPr>
                <w:rFonts w:ascii="Times New Roman" w:hAnsi="Times New Roman"/>
              </w:rPr>
              <w:t xml:space="preserve">-при измерительной головке с микронным разрешением </w:t>
            </w:r>
            <w:r w:rsidRPr="0082597E">
              <w:rPr>
                <w:rFonts w:ascii="Times New Roman" w:hAnsi="Times New Roman"/>
                <w:lang w:val="en-US"/>
              </w:rPr>
              <w:t>C</w:t>
            </w:r>
            <w:r w:rsidRPr="0082597E">
              <w:rPr>
                <w:rFonts w:ascii="Times New Roman" w:hAnsi="Times New Roman"/>
              </w:rPr>
              <w:t>1, мм</w:t>
            </w:r>
          </w:p>
          <w:p w14:paraId="5C49B091" w14:textId="2791D2DA"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 xml:space="preserve">-при измерительной головке с субмикронным разрешением </w:t>
            </w:r>
            <w:r w:rsidRPr="0082597E">
              <w:rPr>
                <w:rFonts w:ascii="Times New Roman" w:hAnsi="Times New Roman"/>
                <w:lang w:val="en-US"/>
              </w:rPr>
              <w:t>C</w:t>
            </w:r>
            <w:r w:rsidRPr="0082597E">
              <w:rPr>
                <w:rFonts w:ascii="Times New Roman" w:hAnsi="Times New Roman"/>
              </w:rPr>
              <w:t>2, мкм</w:t>
            </w:r>
          </w:p>
        </w:tc>
        <w:tc>
          <w:tcPr>
            <w:tcW w:w="1165" w:type="pct"/>
          </w:tcPr>
          <w:p w14:paraId="12078EC8" w14:textId="5A9EA5B5"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46FD5BE8"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00BBB78A"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3C7CDDF5"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1D5BDC05"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73087EFF" w14:textId="77777777" w:rsidTr="005E3054">
        <w:trPr>
          <w:trHeight w:val="210"/>
        </w:trPr>
        <w:tc>
          <w:tcPr>
            <w:tcW w:w="889" w:type="pct"/>
            <w:vMerge/>
            <w:tcBorders>
              <w:left w:val="single" w:sz="4" w:space="0" w:color="000000"/>
              <w:right w:val="single" w:sz="4" w:space="0" w:color="000000"/>
            </w:tcBorders>
          </w:tcPr>
          <w:p w14:paraId="749FDB05"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391B64E1" w14:textId="77777777" w:rsidR="0082597E" w:rsidRPr="0082597E" w:rsidRDefault="0082597E" w:rsidP="0082597E">
            <w:pPr>
              <w:contextualSpacing/>
              <w:jc w:val="both"/>
              <w:rPr>
                <w:rFonts w:ascii="Times New Roman" w:hAnsi="Times New Roman"/>
              </w:rPr>
            </w:pPr>
            <w:r w:rsidRPr="0082597E">
              <w:rPr>
                <w:rFonts w:ascii="Times New Roman" w:hAnsi="Times New Roman"/>
              </w:rPr>
              <w:t>Предельное разрешение по Z:</w:t>
            </w:r>
          </w:p>
          <w:p w14:paraId="6AF9CDBF" w14:textId="77777777" w:rsidR="0082597E" w:rsidRPr="0082597E" w:rsidRDefault="0082597E" w:rsidP="0082597E">
            <w:pPr>
              <w:contextualSpacing/>
              <w:jc w:val="both"/>
              <w:rPr>
                <w:rFonts w:ascii="Times New Roman" w:hAnsi="Times New Roman"/>
              </w:rPr>
            </w:pPr>
            <w:r w:rsidRPr="0082597E">
              <w:rPr>
                <w:rFonts w:ascii="Times New Roman" w:hAnsi="Times New Roman"/>
              </w:rPr>
              <w:t>-для головки С1, нм</w:t>
            </w:r>
          </w:p>
          <w:p w14:paraId="33A2517E" w14:textId="0C571991"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-для головки С2, нм</w:t>
            </w:r>
          </w:p>
        </w:tc>
        <w:tc>
          <w:tcPr>
            <w:tcW w:w="1165" w:type="pct"/>
          </w:tcPr>
          <w:p w14:paraId="751D2038" w14:textId="134802CC"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7969EF30"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700A0589"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4B8357C6"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08CB1C47"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30FEF697" w14:textId="77777777" w:rsidTr="005E3054">
        <w:trPr>
          <w:trHeight w:val="255"/>
        </w:trPr>
        <w:tc>
          <w:tcPr>
            <w:tcW w:w="889" w:type="pct"/>
            <w:vMerge/>
            <w:tcBorders>
              <w:left w:val="single" w:sz="4" w:space="0" w:color="000000"/>
              <w:right w:val="single" w:sz="4" w:space="0" w:color="000000"/>
            </w:tcBorders>
          </w:tcPr>
          <w:p w14:paraId="2DBF3C20"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1ADF12C6" w14:textId="77777777" w:rsidR="0082597E" w:rsidRPr="0082597E" w:rsidRDefault="0082597E" w:rsidP="0082597E">
            <w:pPr>
              <w:contextualSpacing/>
              <w:jc w:val="both"/>
              <w:rPr>
                <w:rFonts w:ascii="Times New Roman" w:hAnsi="Times New Roman"/>
              </w:rPr>
            </w:pPr>
            <w:r w:rsidRPr="0082597E">
              <w:rPr>
                <w:rFonts w:ascii="Times New Roman" w:hAnsi="Times New Roman"/>
              </w:rPr>
              <w:t>Максимальный угол наклона поверхности образца:</w:t>
            </w:r>
          </w:p>
          <w:p w14:paraId="7AE00294" w14:textId="77777777" w:rsidR="0082597E" w:rsidRPr="0082597E" w:rsidRDefault="0082597E" w:rsidP="0082597E">
            <w:pPr>
              <w:contextualSpacing/>
              <w:jc w:val="both"/>
              <w:rPr>
                <w:rFonts w:ascii="Times New Roman" w:hAnsi="Times New Roman"/>
              </w:rPr>
            </w:pPr>
            <w:r w:rsidRPr="0082597E">
              <w:rPr>
                <w:rFonts w:ascii="Times New Roman" w:hAnsi="Times New Roman"/>
              </w:rPr>
              <w:t>-для головки С1, °</w:t>
            </w:r>
          </w:p>
          <w:p w14:paraId="1C726986" w14:textId="7ECFE0FF"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-для головки С2, °</w:t>
            </w:r>
          </w:p>
        </w:tc>
        <w:tc>
          <w:tcPr>
            <w:tcW w:w="1165" w:type="pct"/>
          </w:tcPr>
          <w:p w14:paraId="6C47019C" w14:textId="4CA0111E"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7B15A5E5"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088A3582"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393384AF"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0875F9DB"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0819C042" w14:textId="77777777" w:rsidTr="005E3054">
        <w:trPr>
          <w:trHeight w:val="120"/>
        </w:trPr>
        <w:tc>
          <w:tcPr>
            <w:tcW w:w="889" w:type="pct"/>
            <w:vMerge/>
            <w:tcBorders>
              <w:left w:val="single" w:sz="4" w:space="0" w:color="000000"/>
              <w:right w:val="single" w:sz="4" w:space="0" w:color="000000"/>
            </w:tcBorders>
          </w:tcPr>
          <w:p w14:paraId="1668E202"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5827863D" w14:textId="77777777" w:rsidR="0082597E" w:rsidRPr="0082597E" w:rsidRDefault="0082597E" w:rsidP="0082597E">
            <w:pPr>
              <w:contextualSpacing/>
              <w:jc w:val="both"/>
              <w:rPr>
                <w:rFonts w:ascii="Times New Roman" w:hAnsi="Times New Roman"/>
              </w:rPr>
            </w:pPr>
            <w:r w:rsidRPr="0082597E">
              <w:rPr>
                <w:rFonts w:ascii="Times New Roman" w:hAnsi="Times New Roman"/>
              </w:rPr>
              <w:t xml:space="preserve"> Линейность:</w:t>
            </w:r>
          </w:p>
          <w:p w14:paraId="7F55BE47" w14:textId="77777777" w:rsidR="0082597E" w:rsidRPr="0082597E" w:rsidRDefault="0082597E" w:rsidP="0082597E">
            <w:pPr>
              <w:contextualSpacing/>
              <w:jc w:val="both"/>
              <w:rPr>
                <w:rFonts w:ascii="Times New Roman" w:hAnsi="Times New Roman"/>
              </w:rPr>
            </w:pPr>
            <w:r w:rsidRPr="0082597E">
              <w:rPr>
                <w:rFonts w:ascii="Times New Roman" w:hAnsi="Times New Roman"/>
              </w:rPr>
              <w:t>-для головки С1, мкм</w:t>
            </w:r>
          </w:p>
          <w:p w14:paraId="50B32E0F" w14:textId="1771AE1F"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-для головки С2, мкм</w:t>
            </w:r>
          </w:p>
        </w:tc>
        <w:tc>
          <w:tcPr>
            <w:tcW w:w="1165" w:type="pct"/>
          </w:tcPr>
          <w:p w14:paraId="04FACC4C" w14:textId="33BD90E7"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247C20BB"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9006459"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2F168FF0"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0F9CA95B"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3377D268" w14:textId="77777777" w:rsidTr="005E3054">
        <w:trPr>
          <w:trHeight w:val="135"/>
        </w:trPr>
        <w:tc>
          <w:tcPr>
            <w:tcW w:w="889" w:type="pct"/>
            <w:vMerge/>
            <w:tcBorders>
              <w:left w:val="single" w:sz="4" w:space="0" w:color="000000"/>
              <w:right w:val="single" w:sz="4" w:space="0" w:color="000000"/>
            </w:tcBorders>
          </w:tcPr>
          <w:p w14:paraId="642E0F42"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560C4AE4" w14:textId="1A125653"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Быстродействие – максимальная частота выборки, кГц</w:t>
            </w:r>
          </w:p>
        </w:tc>
        <w:tc>
          <w:tcPr>
            <w:tcW w:w="1165" w:type="pct"/>
          </w:tcPr>
          <w:p w14:paraId="30A1E698" w14:textId="0A6CC211"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4E181FEC"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0E8D7E40"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653104BC"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248F95F0"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293DB8BF" w14:textId="77777777" w:rsidTr="005E3054">
        <w:trPr>
          <w:trHeight w:val="135"/>
        </w:trPr>
        <w:tc>
          <w:tcPr>
            <w:tcW w:w="889" w:type="pct"/>
            <w:vMerge/>
            <w:tcBorders>
              <w:left w:val="single" w:sz="4" w:space="0" w:color="000000"/>
              <w:right w:val="single" w:sz="4" w:space="0" w:color="000000"/>
            </w:tcBorders>
          </w:tcPr>
          <w:p w14:paraId="5E0E2B2F"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54022624" w14:textId="77777777" w:rsidR="0082597E" w:rsidRPr="0082597E" w:rsidRDefault="0082597E" w:rsidP="0082597E">
            <w:pPr>
              <w:contextualSpacing/>
              <w:jc w:val="both"/>
              <w:rPr>
                <w:rFonts w:ascii="Times New Roman" w:hAnsi="Times New Roman"/>
              </w:rPr>
            </w:pPr>
            <w:r w:rsidRPr="0082597E">
              <w:rPr>
                <w:rFonts w:ascii="Times New Roman" w:hAnsi="Times New Roman"/>
              </w:rPr>
              <w:t>Скорость перемещения головок:</w:t>
            </w:r>
          </w:p>
          <w:p w14:paraId="717E1455" w14:textId="77777777" w:rsidR="0082597E" w:rsidRPr="0082597E" w:rsidRDefault="0082597E" w:rsidP="0082597E">
            <w:pPr>
              <w:contextualSpacing/>
              <w:jc w:val="both"/>
              <w:rPr>
                <w:rFonts w:ascii="Times New Roman" w:hAnsi="Times New Roman"/>
              </w:rPr>
            </w:pPr>
            <w:r w:rsidRPr="0082597E">
              <w:rPr>
                <w:rFonts w:ascii="Times New Roman" w:hAnsi="Times New Roman"/>
              </w:rPr>
              <w:lastRenderedPageBreak/>
              <w:t>-максимальная, мм/с</w:t>
            </w:r>
          </w:p>
          <w:p w14:paraId="609B9A8A" w14:textId="0CDEF83E"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-рабочая скорость, мм/с</w:t>
            </w:r>
          </w:p>
        </w:tc>
        <w:tc>
          <w:tcPr>
            <w:tcW w:w="1165" w:type="pct"/>
          </w:tcPr>
          <w:p w14:paraId="4C84929F" w14:textId="095DB8FB"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14F9CC95"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E2A3C68"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455C382C"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7DE3DA61"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5E60FC77" w14:textId="77777777" w:rsidTr="005E3054">
        <w:trPr>
          <w:trHeight w:val="105"/>
        </w:trPr>
        <w:tc>
          <w:tcPr>
            <w:tcW w:w="889" w:type="pct"/>
            <w:vMerge/>
            <w:tcBorders>
              <w:left w:val="single" w:sz="4" w:space="0" w:color="000000"/>
              <w:right w:val="single" w:sz="4" w:space="0" w:color="000000"/>
            </w:tcBorders>
          </w:tcPr>
          <w:p w14:paraId="67D3B7A1"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761CAE93" w14:textId="77777777" w:rsidR="0082597E" w:rsidRPr="0082597E" w:rsidRDefault="0082597E" w:rsidP="0082597E">
            <w:pPr>
              <w:contextualSpacing/>
              <w:jc w:val="both"/>
              <w:rPr>
                <w:rFonts w:ascii="Times New Roman" w:hAnsi="Times New Roman"/>
              </w:rPr>
            </w:pPr>
            <w:r w:rsidRPr="0082597E">
              <w:rPr>
                <w:rFonts w:ascii="Times New Roman" w:hAnsi="Times New Roman"/>
              </w:rPr>
              <w:t xml:space="preserve">Максимальный перепад высоты на образцах: </w:t>
            </w:r>
          </w:p>
          <w:p w14:paraId="456241BA" w14:textId="77777777" w:rsidR="0082597E" w:rsidRPr="0082597E" w:rsidRDefault="0082597E" w:rsidP="0082597E">
            <w:pPr>
              <w:contextualSpacing/>
              <w:jc w:val="both"/>
              <w:rPr>
                <w:rFonts w:ascii="Times New Roman" w:hAnsi="Times New Roman"/>
              </w:rPr>
            </w:pPr>
            <w:r w:rsidRPr="0082597E">
              <w:rPr>
                <w:rFonts w:ascii="Times New Roman" w:hAnsi="Times New Roman"/>
              </w:rPr>
              <w:t>-для головки С1, мм</w:t>
            </w:r>
          </w:p>
          <w:p w14:paraId="403893E6" w14:textId="65804E04"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-для головки С2, мм</w:t>
            </w:r>
          </w:p>
        </w:tc>
        <w:tc>
          <w:tcPr>
            <w:tcW w:w="1165" w:type="pct"/>
          </w:tcPr>
          <w:p w14:paraId="558EB46C" w14:textId="07DD52D3"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5EAC7337"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18CCF8F9"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0A7822D4"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3DDCE599"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77A2D332" w14:textId="77777777" w:rsidTr="005E3054">
        <w:trPr>
          <w:trHeight w:val="120"/>
        </w:trPr>
        <w:tc>
          <w:tcPr>
            <w:tcW w:w="889" w:type="pct"/>
            <w:vMerge/>
            <w:tcBorders>
              <w:left w:val="single" w:sz="4" w:space="0" w:color="000000"/>
              <w:right w:val="single" w:sz="4" w:space="0" w:color="000000"/>
            </w:tcBorders>
          </w:tcPr>
          <w:p w14:paraId="08F5EE44"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1420E019" w14:textId="77777777" w:rsidR="0082597E" w:rsidRPr="0082597E" w:rsidRDefault="0082597E" w:rsidP="0082597E">
            <w:pPr>
              <w:contextualSpacing/>
              <w:jc w:val="both"/>
              <w:rPr>
                <w:rFonts w:ascii="Times New Roman" w:hAnsi="Times New Roman"/>
              </w:rPr>
            </w:pPr>
            <w:r w:rsidRPr="0082597E">
              <w:rPr>
                <w:rFonts w:ascii="Times New Roman" w:hAnsi="Times New Roman"/>
              </w:rPr>
              <w:t xml:space="preserve">Оптическое разрешение по плоскости </w:t>
            </w:r>
            <w:r w:rsidRPr="0082597E">
              <w:rPr>
                <w:rFonts w:ascii="Times New Roman" w:hAnsi="Times New Roman"/>
                <w:lang w:val="en-US"/>
              </w:rPr>
              <w:t>XY</w:t>
            </w:r>
            <w:r w:rsidRPr="0082597E">
              <w:rPr>
                <w:rFonts w:ascii="Times New Roman" w:hAnsi="Times New Roman"/>
              </w:rPr>
              <w:t>:</w:t>
            </w:r>
          </w:p>
          <w:p w14:paraId="4C41CAB1" w14:textId="77777777" w:rsidR="0082597E" w:rsidRPr="0082597E" w:rsidRDefault="0082597E" w:rsidP="0082597E">
            <w:pPr>
              <w:contextualSpacing/>
              <w:jc w:val="both"/>
              <w:rPr>
                <w:rFonts w:ascii="Times New Roman" w:hAnsi="Times New Roman"/>
              </w:rPr>
            </w:pPr>
            <w:r w:rsidRPr="0082597E">
              <w:rPr>
                <w:rFonts w:ascii="Times New Roman" w:hAnsi="Times New Roman"/>
              </w:rPr>
              <w:t>-для головки С1, мкм</w:t>
            </w:r>
          </w:p>
          <w:p w14:paraId="5DC24AAB" w14:textId="1309B734"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-для головки С2, мкм</w:t>
            </w:r>
          </w:p>
        </w:tc>
        <w:tc>
          <w:tcPr>
            <w:tcW w:w="1165" w:type="pct"/>
          </w:tcPr>
          <w:p w14:paraId="01B76328" w14:textId="50BF2A4A"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7363B19F"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52A21487"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2EFA61E0"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56899841"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5CA7FF5E" w14:textId="77777777" w:rsidTr="005E3054">
        <w:trPr>
          <w:trHeight w:val="135"/>
        </w:trPr>
        <w:tc>
          <w:tcPr>
            <w:tcW w:w="889" w:type="pct"/>
            <w:vMerge/>
            <w:tcBorders>
              <w:left w:val="single" w:sz="4" w:space="0" w:color="000000"/>
              <w:right w:val="single" w:sz="4" w:space="0" w:color="000000"/>
            </w:tcBorders>
          </w:tcPr>
          <w:p w14:paraId="16BC0545"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07305617" w14:textId="77777777" w:rsidR="0082597E" w:rsidRPr="0082597E" w:rsidRDefault="0082597E" w:rsidP="0082597E">
            <w:pPr>
              <w:contextualSpacing/>
              <w:jc w:val="both"/>
              <w:rPr>
                <w:rFonts w:ascii="Times New Roman" w:hAnsi="Times New Roman"/>
                <w:color w:val="000000" w:themeColor="text1"/>
              </w:rPr>
            </w:pPr>
            <w:r w:rsidRPr="0082597E">
              <w:rPr>
                <w:rFonts w:ascii="Times New Roman" w:hAnsi="Times New Roman"/>
                <w:color w:val="000000" w:themeColor="text1"/>
              </w:rPr>
              <w:t xml:space="preserve"> Накопленная ошибка измерений:</w:t>
            </w:r>
          </w:p>
          <w:p w14:paraId="646361E2" w14:textId="77777777" w:rsidR="0082597E" w:rsidRPr="0082597E" w:rsidRDefault="0082597E" w:rsidP="0082597E">
            <w:pPr>
              <w:contextualSpacing/>
              <w:jc w:val="both"/>
              <w:rPr>
                <w:rFonts w:ascii="Times New Roman" w:hAnsi="Times New Roman"/>
                <w:color w:val="000000" w:themeColor="text1"/>
              </w:rPr>
            </w:pPr>
            <w:r w:rsidRPr="0082597E">
              <w:rPr>
                <w:rFonts w:ascii="Times New Roman" w:hAnsi="Times New Roman"/>
                <w:color w:val="000000" w:themeColor="text1"/>
              </w:rPr>
              <w:t xml:space="preserve">-по оси </w:t>
            </w:r>
            <w:r w:rsidRPr="0082597E">
              <w:rPr>
                <w:rFonts w:ascii="Times New Roman" w:hAnsi="Times New Roman"/>
                <w:color w:val="000000" w:themeColor="text1"/>
                <w:lang w:val="en-US"/>
              </w:rPr>
              <w:t>XY</w:t>
            </w:r>
            <w:r w:rsidRPr="0082597E">
              <w:rPr>
                <w:rFonts w:ascii="Times New Roman" w:hAnsi="Times New Roman"/>
                <w:color w:val="000000" w:themeColor="text1"/>
              </w:rPr>
              <w:t xml:space="preserve"> на поле (200х200) мм, мкм</w:t>
            </w:r>
          </w:p>
          <w:p w14:paraId="4622E67B" w14:textId="53AEF76A"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color w:val="000000" w:themeColor="text1"/>
              </w:rPr>
              <w:t xml:space="preserve">-по оси </w:t>
            </w:r>
            <w:r w:rsidRPr="0082597E">
              <w:rPr>
                <w:rFonts w:ascii="Times New Roman" w:hAnsi="Times New Roman"/>
                <w:color w:val="000000" w:themeColor="text1"/>
                <w:lang w:val="en-US"/>
              </w:rPr>
              <w:t>Z</w:t>
            </w:r>
            <w:r w:rsidRPr="0082597E">
              <w:rPr>
                <w:rFonts w:ascii="Times New Roman" w:hAnsi="Times New Roman"/>
                <w:color w:val="000000" w:themeColor="text1"/>
              </w:rPr>
              <w:t xml:space="preserve">, мкм </w:t>
            </w:r>
          </w:p>
        </w:tc>
        <w:tc>
          <w:tcPr>
            <w:tcW w:w="1165" w:type="pct"/>
          </w:tcPr>
          <w:p w14:paraId="43F0E249" w14:textId="50C63738"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0B25F00D"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976DAEB"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6FB94C0D"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32A77108"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122C4BC4" w14:textId="77777777" w:rsidTr="005E3054">
        <w:trPr>
          <w:trHeight w:val="111"/>
        </w:trPr>
        <w:tc>
          <w:tcPr>
            <w:tcW w:w="889" w:type="pct"/>
            <w:vMerge/>
            <w:tcBorders>
              <w:left w:val="single" w:sz="4" w:space="0" w:color="000000"/>
              <w:right w:val="single" w:sz="4" w:space="0" w:color="000000"/>
            </w:tcBorders>
          </w:tcPr>
          <w:p w14:paraId="457E08DC"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0F26B1BF" w14:textId="6018C15E"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Дискретность перемещения объекта по плоскости Х</w:t>
            </w:r>
            <w:r w:rsidRPr="0082597E">
              <w:rPr>
                <w:rFonts w:ascii="Times New Roman" w:hAnsi="Times New Roman"/>
                <w:lang w:val="en-US"/>
              </w:rPr>
              <w:t>Y</w:t>
            </w:r>
            <w:r w:rsidRPr="0082597E">
              <w:rPr>
                <w:rFonts w:ascii="Times New Roman" w:hAnsi="Times New Roman"/>
              </w:rPr>
              <w:t>, мкм</w:t>
            </w:r>
          </w:p>
        </w:tc>
        <w:tc>
          <w:tcPr>
            <w:tcW w:w="1165" w:type="pct"/>
          </w:tcPr>
          <w:p w14:paraId="5A7DAD59" w14:textId="5F412D1E"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22701BAE"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1E2AEB7"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3055676A"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576D2B8B"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0687F914" w14:textId="77777777" w:rsidTr="005E3054">
        <w:trPr>
          <w:trHeight w:val="135"/>
        </w:trPr>
        <w:tc>
          <w:tcPr>
            <w:tcW w:w="889" w:type="pct"/>
            <w:vMerge/>
            <w:tcBorders>
              <w:left w:val="single" w:sz="4" w:space="0" w:color="000000"/>
              <w:right w:val="single" w:sz="4" w:space="0" w:color="000000"/>
            </w:tcBorders>
          </w:tcPr>
          <w:p w14:paraId="089DB45B"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251CAF99" w14:textId="00A79D61"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Получение изображений 10 Мп с разрешением, мкм</w:t>
            </w:r>
          </w:p>
        </w:tc>
        <w:tc>
          <w:tcPr>
            <w:tcW w:w="1165" w:type="pct"/>
          </w:tcPr>
          <w:p w14:paraId="58893E52" w14:textId="626CC691"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2428C368"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ADD2AAC"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21BAE3AD"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19BD1980"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7FA8FE6C" w14:textId="77777777" w:rsidTr="005E3054">
        <w:trPr>
          <w:trHeight w:val="135"/>
        </w:trPr>
        <w:tc>
          <w:tcPr>
            <w:tcW w:w="889" w:type="pct"/>
            <w:vMerge/>
            <w:tcBorders>
              <w:left w:val="single" w:sz="4" w:space="0" w:color="000000"/>
              <w:right w:val="single" w:sz="4" w:space="0" w:color="000000"/>
            </w:tcBorders>
          </w:tcPr>
          <w:p w14:paraId="3B05E01B"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6B734FFC" w14:textId="1BBC6333"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 xml:space="preserve">Сшивка в изображение высокого разрешения (&gt; 1 Гп) с погрешностями, мкм </w:t>
            </w:r>
          </w:p>
        </w:tc>
        <w:tc>
          <w:tcPr>
            <w:tcW w:w="1165" w:type="pct"/>
          </w:tcPr>
          <w:p w14:paraId="41D07121" w14:textId="020A8D62"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7490DF1E"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74CC83D2"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64EA0E4A"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02332898"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6881AE69" w14:textId="77777777" w:rsidTr="005E3054">
        <w:trPr>
          <w:trHeight w:val="81"/>
        </w:trPr>
        <w:tc>
          <w:tcPr>
            <w:tcW w:w="889" w:type="pct"/>
            <w:vMerge/>
            <w:tcBorders>
              <w:left w:val="single" w:sz="4" w:space="0" w:color="000000"/>
              <w:right w:val="single" w:sz="4" w:space="0" w:color="000000"/>
            </w:tcBorders>
          </w:tcPr>
          <w:p w14:paraId="243F0624"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20DB4D99" w14:textId="7AA1B22E"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Возможность измерения высококонтрастных объектов (коэффициент отражения изменяется на несколько порядков)</w:t>
            </w:r>
          </w:p>
        </w:tc>
        <w:tc>
          <w:tcPr>
            <w:tcW w:w="1165" w:type="pct"/>
          </w:tcPr>
          <w:p w14:paraId="283D8DDE" w14:textId="77777777" w:rsidR="0082597E" w:rsidRPr="0082597E" w:rsidRDefault="0082597E" w:rsidP="0082597E">
            <w:pPr>
              <w:contextualSpacing/>
              <w:rPr>
                <w:rFonts w:ascii="Times New Roman" w:hAnsi="Times New Roman"/>
              </w:rPr>
            </w:pPr>
          </w:p>
          <w:p w14:paraId="5C783A90" w14:textId="77777777" w:rsidR="0082597E" w:rsidRPr="0082597E" w:rsidRDefault="0082597E" w:rsidP="0082597E">
            <w:pPr>
              <w:contextualSpacing/>
              <w:rPr>
                <w:rFonts w:ascii="Times New Roman" w:hAnsi="Times New Roman"/>
              </w:rPr>
            </w:pPr>
          </w:p>
          <w:p w14:paraId="183CBB1B" w14:textId="0B6B9A01" w:rsidR="0082597E" w:rsidRPr="0082597E" w:rsidRDefault="0082597E" w:rsidP="0082597E">
            <w:pPr>
              <w:contextualSpacing/>
              <w:jc w:val="both"/>
              <w:rPr>
                <w:rFonts w:ascii="Times New Roman" w:hAnsi="Times New Roman"/>
                <w:sz w:val="18"/>
                <w:szCs w:val="18"/>
              </w:rPr>
            </w:pPr>
            <w:r w:rsidRPr="0082597E">
              <w:rPr>
                <w:rFonts w:ascii="Times New Roman" w:hAnsi="Times New Roman"/>
              </w:rPr>
              <w:t>Предусмотрено</w:t>
            </w:r>
          </w:p>
        </w:tc>
        <w:tc>
          <w:tcPr>
            <w:tcW w:w="317" w:type="pct"/>
            <w:vMerge/>
            <w:tcBorders>
              <w:left w:val="single" w:sz="4" w:space="0" w:color="000000"/>
              <w:right w:val="single" w:sz="4" w:space="0" w:color="000000"/>
            </w:tcBorders>
          </w:tcPr>
          <w:p w14:paraId="6CE2AA16"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4EA3FF6F"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048B1F78"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6842DF69"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763E30D3" w14:textId="77777777" w:rsidTr="005E3054">
        <w:trPr>
          <w:trHeight w:val="135"/>
        </w:trPr>
        <w:tc>
          <w:tcPr>
            <w:tcW w:w="889" w:type="pct"/>
            <w:vMerge/>
            <w:tcBorders>
              <w:left w:val="single" w:sz="4" w:space="0" w:color="000000"/>
              <w:right w:val="single" w:sz="4" w:space="0" w:color="000000"/>
            </w:tcBorders>
          </w:tcPr>
          <w:p w14:paraId="07EEC64A"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6E39AC84" w14:textId="39FFDD39"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Напряжение тока сети питания, В</w:t>
            </w:r>
          </w:p>
        </w:tc>
        <w:tc>
          <w:tcPr>
            <w:tcW w:w="1165" w:type="pct"/>
          </w:tcPr>
          <w:p w14:paraId="359C4787" w14:textId="69DEA0DF"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4770DE62"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5010355C"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18DBE982"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4799E6F5"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1BB286DF" w14:textId="77777777" w:rsidTr="005E3054">
        <w:trPr>
          <w:trHeight w:val="96"/>
        </w:trPr>
        <w:tc>
          <w:tcPr>
            <w:tcW w:w="889" w:type="pct"/>
            <w:vMerge/>
            <w:tcBorders>
              <w:left w:val="single" w:sz="4" w:space="0" w:color="000000"/>
              <w:right w:val="single" w:sz="4" w:space="0" w:color="000000"/>
            </w:tcBorders>
          </w:tcPr>
          <w:p w14:paraId="73657F3E"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17CF5EF8" w14:textId="71624A50"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Частота тока сети питания, Гц</w:t>
            </w:r>
          </w:p>
        </w:tc>
        <w:tc>
          <w:tcPr>
            <w:tcW w:w="1165" w:type="pct"/>
          </w:tcPr>
          <w:p w14:paraId="097B03DF" w14:textId="1CCE74AA"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4F504931"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5614CC11"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76E59E42"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61F5545E"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335FEB77" w14:textId="77777777" w:rsidTr="005E3054">
        <w:trPr>
          <w:trHeight w:val="126"/>
        </w:trPr>
        <w:tc>
          <w:tcPr>
            <w:tcW w:w="889" w:type="pct"/>
            <w:vMerge/>
            <w:tcBorders>
              <w:left w:val="single" w:sz="4" w:space="0" w:color="000000"/>
              <w:right w:val="single" w:sz="4" w:space="0" w:color="000000"/>
            </w:tcBorders>
          </w:tcPr>
          <w:p w14:paraId="5B742304"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11703DB4" w14:textId="755067D4"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Потребляемая мощность, Вт</w:t>
            </w:r>
          </w:p>
        </w:tc>
        <w:tc>
          <w:tcPr>
            <w:tcW w:w="1165" w:type="pct"/>
          </w:tcPr>
          <w:p w14:paraId="19FBCF6D" w14:textId="375E6C95" w:rsidR="0082597E" w:rsidRPr="0082597E" w:rsidRDefault="0082597E" w:rsidP="0082597E">
            <w:pPr>
              <w:contextualSpacing/>
              <w:jc w:val="both"/>
              <w:rPr>
                <w:rFonts w:ascii="Times New Roman" w:hAnsi="Times New Roman"/>
                <w:sz w:val="18"/>
                <w:szCs w:val="18"/>
              </w:rPr>
            </w:pPr>
          </w:p>
        </w:tc>
        <w:tc>
          <w:tcPr>
            <w:tcW w:w="317" w:type="pct"/>
            <w:vMerge/>
            <w:tcBorders>
              <w:left w:val="single" w:sz="4" w:space="0" w:color="000000"/>
              <w:right w:val="single" w:sz="4" w:space="0" w:color="000000"/>
            </w:tcBorders>
          </w:tcPr>
          <w:p w14:paraId="6C514271"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046ECB96"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2984E793"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6AB4C113"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284DBA1F" w14:textId="77777777" w:rsidTr="005E3054">
        <w:trPr>
          <w:trHeight w:val="126"/>
        </w:trPr>
        <w:tc>
          <w:tcPr>
            <w:tcW w:w="889" w:type="pct"/>
            <w:vMerge/>
            <w:tcBorders>
              <w:left w:val="single" w:sz="4" w:space="0" w:color="000000"/>
              <w:right w:val="single" w:sz="4" w:space="0" w:color="000000"/>
            </w:tcBorders>
          </w:tcPr>
          <w:p w14:paraId="49AFB5DF"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74E10BEB" w14:textId="70EDC439"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 xml:space="preserve">Калибровочный образец на 7 мкм </w:t>
            </w:r>
          </w:p>
        </w:tc>
        <w:tc>
          <w:tcPr>
            <w:tcW w:w="1165" w:type="pct"/>
          </w:tcPr>
          <w:p w14:paraId="78932363" w14:textId="6C8DB4F1" w:rsidR="0082597E" w:rsidRPr="0082597E" w:rsidRDefault="0082597E" w:rsidP="0082597E">
            <w:pPr>
              <w:contextualSpacing/>
              <w:jc w:val="both"/>
              <w:rPr>
                <w:rFonts w:ascii="Times New Roman" w:hAnsi="Times New Roman"/>
                <w:sz w:val="18"/>
                <w:szCs w:val="18"/>
              </w:rPr>
            </w:pPr>
            <w:r w:rsidRPr="0082597E">
              <w:rPr>
                <w:rFonts w:ascii="Times New Roman" w:hAnsi="Times New Roman"/>
              </w:rPr>
              <w:t>Предусмотрено</w:t>
            </w:r>
          </w:p>
        </w:tc>
        <w:tc>
          <w:tcPr>
            <w:tcW w:w="317" w:type="pct"/>
            <w:vMerge/>
            <w:tcBorders>
              <w:left w:val="single" w:sz="4" w:space="0" w:color="000000"/>
              <w:right w:val="single" w:sz="4" w:space="0" w:color="000000"/>
            </w:tcBorders>
          </w:tcPr>
          <w:p w14:paraId="3FC19842"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00FAE93B"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34D23A53"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00145D58"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46728019" w14:textId="77777777" w:rsidTr="005E3054">
        <w:trPr>
          <w:trHeight w:val="135"/>
        </w:trPr>
        <w:tc>
          <w:tcPr>
            <w:tcW w:w="889" w:type="pct"/>
            <w:vMerge/>
            <w:tcBorders>
              <w:left w:val="single" w:sz="4" w:space="0" w:color="000000"/>
              <w:right w:val="single" w:sz="4" w:space="0" w:color="000000"/>
            </w:tcBorders>
          </w:tcPr>
          <w:p w14:paraId="43DFE89C"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7FEB7638" w14:textId="136373AB"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Калибровочный образец на 25 мкм.</w:t>
            </w:r>
          </w:p>
        </w:tc>
        <w:tc>
          <w:tcPr>
            <w:tcW w:w="1165" w:type="pct"/>
          </w:tcPr>
          <w:p w14:paraId="0723427A" w14:textId="6959332C" w:rsidR="0082597E" w:rsidRPr="0082597E" w:rsidRDefault="0082597E" w:rsidP="0082597E">
            <w:pPr>
              <w:contextualSpacing/>
              <w:jc w:val="both"/>
              <w:rPr>
                <w:rFonts w:ascii="Times New Roman" w:hAnsi="Times New Roman"/>
                <w:sz w:val="18"/>
                <w:szCs w:val="18"/>
              </w:rPr>
            </w:pPr>
            <w:r w:rsidRPr="0082597E">
              <w:rPr>
                <w:rFonts w:ascii="Times New Roman" w:hAnsi="Times New Roman"/>
              </w:rPr>
              <w:t>Предусмотрено</w:t>
            </w:r>
          </w:p>
        </w:tc>
        <w:tc>
          <w:tcPr>
            <w:tcW w:w="317" w:type="pct"/>
            <w:vMerge/>
            <w:tcBorders>
              <w:left w:val="single" w:sz="4" w:space="0" w:color="000000"/>
              <w:right w:val="single" w:sz="4" w:space="0" w:color="000000"/>
            </w:tcBorders>
          </w:tcPr>
          <w:p w14:paraId="6EB9E6CF"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6CD87EA5"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487F6C10"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5B617FD9" w14:textId="77777777" w:rsidR="0082597E" w:rsidRPr="00A54079" w:rsidRDefault="0082597E" w:rsidP="0082597E">
            <w:pPr>
              <w:tabs>
                <w:tab w:val="left" w:pos="142"/>
              </w:tabs>
              <w:jc w:val="center"/>
              <w:rPr>
                <w:rFonts w:ascii="Times New Roman" w:hAnsi="Times New Roman"/>
                <w:sz w:val="24"/>
                <w:szCs w:val="24"/>
              </w:rPr>
            </w:pPr>
          </w:p>
        </w:tc>
      </w:tr>
      <w:tr w:rsidR="0082597E" w:rsidRPr="00A54079" w14:paraId="7A2F497A" w14:textId="77777777" w:rsidTr="005E3054">
        <w:trPr>
          <w:trHeight w:val="126"/>
        </w:trPr>
        <w:tc>
          <w:tcPr>
            <w:tcW w:w="889" w:type="pct"/>
            <w:vMerge/>
            <w:tcBorders>
              <w:left w:val="single" w:sz="4" w:space="0" w:color="000000"/>
              <w:right w:val="single" w:sz="4" w:space="0" w:color="000000"/>
            </w:tcBorders>
          </w:tcPr>
          <w:p w14:paraId="428CF9D7" w14:textId="77777777" w:rsidR="0082597E" w:rsidRPr="002D4226" w:rsidRDefault="0082597E" w:rsidP="0082597E">
            <w:pPr>
              <w:widowControl w:val="0"/>
              <w:tabs>
                <w:tab w:val="left" w:pos="142"/>
              </w:tabs>
              <w:suppressAutoHyphens/>
              <w:autoSpaceDN w:val="0"/>
              <w:textAlignment w:val="baseline"/>
              <w:rPr>
                <w:rFonts w:ascii="Times New Roman" w:hAnsi="Times New Roman"/>
                <w:sz w:val="24"/>
                <w:szCs w:val="24"/>
              </w:rPr>
            </w:pPr>
          </w:p>
        </w:tc>
        <w:tc>
          <w:tcPr>
            <w:tcW w:w="1311" w:type="pct"/>
          </w:tcPr>
          <w:p w14:paraId="35599661" w14:textId="1E0D06D6" w:rsidR="0082597E" w:rsidRPr="0082597E" w:rsidRDefault="0082597E" w:rsidP="0082597E">
            <w:pPr>
              <w:ind w:firstLine="33"/>
              <w:contextualSpacing/>
              <w:jc w:val="both"/>
              <w:rPr>
                <w:rFonts w:ascii="Times New Roman" w:eastAsiaTheme="minorHAnsi" w:hAnsi="Times New Roman"/>
                <w:sz w:val="24"/>
                <w:szCs w:val="24"/>
              </w:rPr>
            </w:pPr>
            <w:r w:rsidRPr="0082597E">
              <w:rPr>
                <w:rFonts w:ascii="Times New Roman" w:hAnsi="Times New Roman"/>
              </w:rPr>
              <w:t>Система мер метрическая, российская</w:t>
            </w:r>
          </w:p>
        </w:tc>
        <w:tc>
          <w:tcPr>
            <w:tcW w:w="1165" w:type="pct"/>
          </w:tcPr>
          <w:p w14:paraId="48EAE8F2" w14:textId="74CC1023" w:rsidR="0082597E" w:rsidRPr="0082597E" w:rsidRDefault="0082597E" w:rsidP="0082597E">
            <w:pPr>
              <w:contextualSpacing/>
              <w:jc w:val="both"/>
              <w:rPr>
                <w:rFonts w:ascii="Times New Roman" w:hAnsi="Times New Roman"/>
                <w:sz w:val="18"/>
                <w:szCs w:val="18"/>
              </w:rPr>
            </w:pPr>
            <w:r w:rsidRPr="0082597E">
              <w:rPr>
                <w:rFonts w:ascii="Times New Roman" w:hAnsi="Times New Roman"/>
              </w:rPr>
              <w:t>Предусмотрено</w:t>
            </w:r>
          </w:p>
        </w:tc>
        <w:tc>
          <w:tcPr>
            <w:tcW w:w="317" w:type="pct"/>
            <w:vMerge/>
            <w:tcBorders>
              <w:left w:val="single" w:sz="4" w:space="0" w:color="000000"/>
              <w:right w:val="single" w:sz="4" w:space="0" w:color="000000"/>
            </w:tcBorders>
          </w:tcPr>
          <w:p w14:paraId="76F7605B" w14:textId="77777777" w:rsidR="0082597E" w:rsidRDefault="0082597E" w:rsidP="0082597E">
            <w:pPr>
              <w:tabs>
                <w:tab w:val="left" w:pos="142"/>
              </w:tabs>
              <w:jc w:val="center"/>
              <w:rPr>
                <w:rFonts w:ascii="Times New Roman" w:hAnsi="Times New Roman"/>
              </w:rPr>
            </w:pPr>
          </w:p>
        </w:tc>
        <w:tc>
          <w:tcPr>
            <w:tcW w:w="433" w:type="pct"/>
            <w:vMerge/>
            <w:tcBorders>
              <w:left w:val="single" w:sz="4" w:space="0" w:color="000000"/>
              <w:right w:val="single" w:sz="4" w:space="0" w:color="000000"/>
            </w:tcBorders>
          </w:tcPr>
          <w:p w14:paraId="0B38781A" w14:textId="77777777" w:rsidR="0082597E" w:rsidRDefault="0082597E" w:rsidP="0082597E">
            <w:pPr>
              <w:tabs>
                <w:tab w:val="left" w:pos="142"/>
              </w:tabs>
              <w:jc w:val="center"/>
              <w:rPr>
                <w:rFonts w:ascii="Times New Roman" w:hAnsi="Times New Roman"/>
              </w:rPr>
            </w:pPr>
          </w:p>
        </w:tc>
        <w:tc>
          <w:tcPr>
            <w:tcW w:w="426" w:type="pct"/>
            <w:vMerge/>
            <w:tcBorders>
              <w:left w:val="single" w:sz="4" w:space="0" w:color="000000"/>
              <w:right w:val="single" w:sz="4" w:space="0" w:color="000000"/>
            </w:tcBorders>
          </w:tcPr>
          <w:p w14:paraId="1064266F" w14:textId="77777777" w:rsidR="0082597E" w:rsidRPr="00A54079" w:rsidRDefault="0082597E" w:rsidP="0082597E">
            <w:pPr>
              <w:tabs>
                <w:tab w:val="left" w:pos="142"/>
              </w:tabs>
              <w:jc w:val="center"/>
              <w:rPr>
                <w:rFonts w:ascii="Times New Roman" w:hAnsi="Times New Roman"/>
                <w:sz w:val="24"/>
                <w:szCs w:val="24"/>
              </w:rPr>
            </w:pPr>
          </w:p>
        </w:tc>
        <w:tc>
          <w:tcPr>
            <w:tcW w:w="459" w:type="pct"/>
            <w:vMerge/>
            <w:tcBorders>
              <w:left w:val="single" w:sz="4" w:space="0" w:color="000000"/>
              <w:right w:val="single" w:sz="4" w:space="0" w:color="000000"/>
            </w:tcBorders>
          </w:tcPr>
          <w:p w14:paraId="6D233182" w14:textId="77777777" w:rsidR="0082597E" w:rsidRPr="00A54079" w:rsidRDefault="0082597E" w:rsidP="0082597E">
            <w:pPr>
              <w:tabs>
                <w:tab w:val="left" w:pos="142"/>
              </w:tabs>
              <w:jc w:val="center"/>
              <w:rPr>
                <w:rFonts w:ascii="Times New Roman" w:hAnsi="Times New Roman"/>
                <w:sz w:val="24"/>
                <w:szCs w:val="24"/>
              </w:rPr>
            </w:pPr>
          </w:p>
        </w:tc>
      </w:tr>
    </w:tbl>
    <w:p w14:paraId="75A2B44C" w14:textId="6C2DD281" w:rsidR="00E07572" w:rsidRDefault="00A54079" w:rsidP="007A0F92">
      <w:pPr>
        <w:tabs>
          <w:tab w:val="left" w:pos="284"/>
        </w:tabs>
        <w:contextualSpacing/>
        <w:jc w:val="both"/>
        <w:rPr>
          <w:rFonts w:ascii="Times New Roman" w:hAnsi="Times New Roman" w:cs="Times New Roman"/>
          <w:i/>
          <w:sz w:val="22"/>
          <w:szCs w:val="22"/>
          <w:shd w:val="clear" w:color="auto" w:fill="D9D9D9"/>
        </w:rPr>
      </w:pPr>
      <w:r w:rsidRPr="00A54079">
        <w:rPr>
          <w:rFonts w:ascii="Times New Roman" w:hAnsi="Times New Roman"/>
          <w:i/>
          <w:sz w:val="22"/>
        </w:rPr>
        <w:t>*НДС – если применим</w:t>
      </w:r>
    </w:p>
    <w:p w14:paraId="1ABE42B8" w14:textId="77777777" w:rsidR="004759A9" w:rsidRDefault="004759A9" w:rsidP="004759A9">
      <w:pPr>
        <w:snapToGrid w:val="0"/>
        <w:jc w:val="both"/>
        <w:rPr>
          <w:rFonts w:ascii="Times New Roman" w:hAnsi="Times New Roman"/>
          <w:sz w:val="22"/>
        </w:rPr>
      </w:pPr>
      <w:r w:rsidRPr="00B62930">
        <w:rPr>
          <w:rFonts w:ascii="Times New Roman" w:hAnsi="Times New Roman"/>
          <w:sz w:val="22"/>
          <w:highlight w:val="yellow"/>
        </w:rPr>
        <w:t>**Участник процедуры Закупки должен заполнить значения, обозначенные знаком (указать марку, производителя), (указать значение)</w:t>
      </w:r>
    </w:p>
    <w:p w14:paraId="73049B13" w14:textId="77777777" w:rsidR="00577A03" w:rsidRPr="00577A03" w:rsidRDefault="00577A03" w:rsidP="00577A03">
      <w:pPr>
        <w:widowControl w:val="0"/>
        <w:numPr>
          <w:ilvl w:val="1"/>
          <w:numId w:val="41"/>
        </w:numPr>
        <w:tabs>
          <w:tab w:val="left" w:pos="993"/>
        </w:tabs>
        <w:suppressAutoHyphens/>
        <w:autoSpaceDN w:val="0"/>
        <w:spacing w:before="120" w:after="160" w:line="276" w:lineRule="auto"/>
        <w:contextualSpacing/>
        <w:jc w:val="both"/>
        <w:textAlignment w:val="baseline"/>
        <w:rPr>
          <w:rFonts w:ascii="Times New Roman" w:hAnsi="Times New Roman" w:cs="Times New Roman"/>
          <w:sz w:val="24"/>
          <w:szCs w:val="24"/>
          <w:lang w:eastAsia="en-US"/>
        </w:rPr>
      </w:pPr>
      <w:r w:rsidRPr="00577A03">
        <w:rPr>
          <w:rFonts w:ascii="Times New Roman" w:hAnsi="Times New Roman" w:cs="Times New Roman"/>
          <w:sz w:val="24"/>
          <w:szCs w:val="24"/>
          <w:lang w:eastAsia="en-US"/>
        </w:rPr>
        <w:t xml:space="preserve">Технические характеристики </w:t>
      </w:r>
      <w:r w:rsidRPr="00577A03">
        <w:rPr>
          <w:rFonts w:ascii="Times New Roman" w:eastAsiaTheme="minorHAnsi" w:hAnsi="Times New Roman" w:cs="Times New Roman"/>
          <w:sz w:val="24"/>
          <w:szCs w:val="24"/>
          <w:lang w:eastAsia="en-US"/>
        </w:rPr>
        <w:t>управляющей ПЭВМ</w:t>
      </w:r>
      <w:r w:rsidRPr="00577A03">
        <w:rPr>
          <w:rFonts w:ascii="Times New Roman" w:hAnsi="Times New Roman" w:cs="Times New Roman"/>
          <w:sz w:val="24"/>
          <w:szCs w:val="24"/>
          <w:lang w:val="en-US" w:eastAsia="en-US"/>
        </w:rPr>
        <w:t>:</w:t>
      </w:r>
    </w:p>
    <w:tbl>
      <w:tblPr>
        <w:tblStyle w:val="30"/>
        <w:tblW w:w="10598" w:type="dxa"/>
        <w:tblInd w:w="-113" w:type="dxa"/>
        <w:tblLayout w:type="fixed"/>
        <w:tblLook w:val="04A0" w:firstRow="1" w:lastRow="0" w:firstColumn="1" w:lastColumn="0" w:noHBand="0" w:noVBand="1"/>
      </w:tblPr>
      <w:tblGrid>
        <w:gridCol w:w="2093"/>
        <w:gridCol w:w="8505"/>
      </w:tblGrid>
      <w:tr w:rsidR="00577A03" w:rsidRPr="00577A03" w14:paraId="48C08D25" w14:textId="77777777" w:rsidTr="00577A03">
        <w:tc>
          <w:tcPr>
            <w:tcW w:w="2093" w:type="dxa"/>
          </w:tcPr>
          <w:p w14:paraId="05EA1AA0" w14:textId="77777777" w:rsidR="00577A03" w:rsidRPr="00577A03" w:rsidRDefault="00577A03" w:rsidP="00577A03">
            <w:pPr>
              <w:widowControl w:val="0"/>
              <w:suppressAutoHyphens/>
              <w:autoSpaceDN w:val="0"/>
              <w:jc w:val="both"/>
              <w:textAlignment w:val="baseline"/>
              <w:rPr>
                <w:rFonts w:ascii="Times New Roman" w:hAnsi="Times New Roman" w:cs="Times New Roman"/>
                <w:color w:val="000000"/>
                <w:kern w:val="3"/>
                <w:sz w:val="24"/>
                <w:szCs w:val="24"/>
                <w:lang w:bidi="hi-IN"/>
              </w:rPr>
            </w:pPr>
            <w:r w:rsidRPr="00577A03">
              <w:rPr>
                <w:rFonts w:ascii="Times New Roman" w:hAnsi="Times New Roman" w:cs="Times New Roman"/>
                <w:color w:val="000000"/>
                <w:kern w:val="3"/>
                <w:sz w:val="24"/>
                <w:szCs w:val="24"/>
                <w:lang w:bidi="hi-IN"/>
              </w:rPr>
              <w:t xml:space="preserve">Наименование </w:t>
            </w:r>
          </w:p>
        </w:tc>
        <w:tc>
          <w:tcPr>
            <w:tcW w:w="8505" w:type="dxa"/>
          </w:tcPr>
          <w:p w14:paraId="010C1CFB" w14:textId="77777777" w:rsidR="00577A03" w:rsidRPr="00577A03" w:rsidRDefault="00577A03" w:rsidP="00577A03">
            <w:pPr>
              <w:widowControl w:val="0"/>
              <w:suppressAutoHyphens/>
              <w:autoSpaceDN w:val="0"/>
              <w:jc w:val="center"/>
              <w:textAlignment w:val="baseline"/>
              <w:rPr>
                <w:rFonts w:ascii="Times New Roman" w:hAnsi="Times New Roman" w:cs="Times New Roman"/>
                <w:color w:val="000000"/>
                <w:kern w:val="3"/>
                <w:sz w:val="24"/>
                <w:szCs w:val="24"/>
                <w:lang w:bidi="hi-IN"/>
              </w:rPr>
            </w:pPr>
            <w:r w:rsidRPr="00577A03">
              <w:rPr>
                <w:rFonts w:ascii="Times New Roman" w:hAnsi="Times New Roman" w:cs="Times New Roman"/>
                <w:color w:val="000000"/>
                <w:kern w:val="3"/>
                <w:sz w:val="24"/>
                <w:szCs w:val="24"/>
                <w:lang w:bidi="hi-IN"/>
              </w:rPr>
              <w:t>Технические</w:t>
            </w:r>
            <w:r w:rsidRPr="00577A03">
              <w:rPr>
                <w:rFonts w:ascii="Times New Roman" w:hAnsi="Times New Roman" w:cs="Times New Roman"/>
                <w:color w:val="000000"/>
                <w:kern w:val="3"/>
                <w:sz w:val="24"/>
                <w:szCs w:val="24"/>
                <w:lang w:val="en-US" w:bidi="hi-IN"/>
              </w:rPr>
              <w:t xml:space="preserve"> </w:t>
            </w:r>
            <w:r w:rsidRPr="00577A03">
              <w:rPr>
                <w:rFonts w:ascii="Times New Roman" w:hAnsi="Times New Roman" w:cs="Times New Roman"/>
                <w:color w:val="000000"/>
                <w:kern w:val="3"/>
                <w:sz w:val="24"/>
                <w:szCs w:val="24"/>
                <w:lang w:bidi="hi-IN"/>
              </w:rPr>
              <w:t>характеристики</w:t>
            </w:r>
          </w:p>
        </w:tc>
      </w:tr>
      <w:tr w:rsidR="00577A03" w:rsidRPr="00577A03" w14:paraId="393354AE" w14:textId="77777777" w:rsidTr="00577A03">
        <w:tc>
          <w:tcPr>
            <w:tcW w:w="2093" w:type="dxa"/>
          </w:tcPr>
          <w:p w14:paraId="1DF3949E" w14:textId="77777777" w:rsidR="00577A03" w:rsidRPr="00577A03" w:rsidRDefault="00577A03" w:rsidP="00577A03">
            <w:pPr>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Системный блок</w:t>
            </w:r>
          </w:p>
          <w:p w14:paraId="24993DFA" w14:textId="77777777" w:rsidR="00577A03" w:rsidRPr="00577A03" w:rsidRDefault="00577A03" w:rsidP="00577A03">
            <w:pPr>
              <w:widowControl w:val="0"/>
              <w:suppressAutoHyphens/>
              <w:autoSpaceDN w:val="0"/>
              <w:jc w:val="both"/>
              <w:textAlignment w:val="baseline"/>
              <w:rPr>
                <w:rFonts w:ascii="Times New Roman" w:hAnsi="Times New Roman" w:cs="Times New Roman"/>
                <w:color w:val="000000"/>
                <w:kern w:val="3"/>
                <w:sz w:val="24"/>
                <w:szCs w:val="24"/>
                <w:lang w:bidi="hi-IN"/>
              </w:rPr>
            </w:pPr>
          </w:p>
        </w:tc>
        <w:tc>
          <w:tcPr>
            <w:tcW w:w="8505" w:type="dxa"/>
          </w:tcPr>
          <w:p w14:paraId="25EB6BB9" w14:textId="378113FF"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Предустановленная операционная система </w:t>
            </w:r>
            <w:r>
              <w:rPr>
                <w:rFonts w:ascii="Times New Roman" w:hAnsi="Times New Roman" w:cs="Times New Roman"/>
                <w:sz w:val="24"/>
                <w:szCs w:val="24"/>
              </w:rPr>
              <w:t>_______</w:t>
            </w:r>
            <w:r w:rsidRPr="00577A03">
              <w:rPr>
                <w:rFonts w:ascii="Times New Roman" w:hAnsi="Times New Roman" w:cs="Times New Roman"/>
                <w:sz w:val="24"/>
                <w:szCs w:val="24"/>
              </w:rPr>
              <w:t xml:space="preserve"> (обеспечивающий функционирование программного обеспечения «Profilometer» в составе оборудования)</w:t>
            </w:r>
          </w:p>
          <w:p w14:paraId="5390721F" w14:textId="49ED19E2"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Процессор</w:t>
            </w:r>
            <w:r>
              <w:rPr>
                <w:rFonts w:ascii="Times New Roman" w:hAnsi="Times New Roman" w:cs="Times New Roman"/>
                <w:sz w:val="24"/>
                <w:szCs w:val="24"/>
              </w:rPr>
              <w:t>_______</w:t>
            </w:r>
            <w:r w:rsidRPr="00577A03">
              <w:rPr>
                <w:rFonts w:ascii="Times New Roman" w:hAnsi="Times New Roman" w:cs="Times New Roman"/>
                <w:sz w:val="24"/>
                <w:szCs w:val="24"/>
              </w:rPr>
              <w:t>:</w:t>
            </w:r>
          </w:p>
          <w:p w14:paraId="6776E7E6" w14:textId="2616C090"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Базовая тактовая частота процессора: </w:t>
            </w:r>
            <w:r>
              <w:rPr>
                <w:rFonts w:ascii="Times New Roman" w:hAnsi="Times New Roman" w:cs="Times New Roman"/>
                <w:sz w:val="24"/>
                <w:szCs w:val="24"/>
              </w:rPr>
              <w:t>____</w:t>
            </w:r>
            <w:r w:rsidRPr="00577A03">
              <w:rPr>
                <w:rFonts w:ascii="Times New Roman" w:hAnsi="Times New Roman" w:cs="Times New Roman"/>
                <w:sz w:val="24"/>
                <w:szCs w:val="24"/>
              </w:rPr>
              <w:t xml:space="preserve"> МГц</w:t>
            </w:r>
          </w:p>
          <w:p w14:paraId="57AB5E2F"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Материнская плата</w:t>
            </w:r>
          </w:p>
          <w:p w14:paraId="64492609" w14:textId="04DED2DB"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Форм-фактор: </w:t>
            </w:r>
            <w:r>
              <w:rPr>
                <w:rFonts w:ascii="Times New Roman" w:hAnsi="Times New Roman" w:cs="Times New Roman"/>
                <w:sz w:val="24"/>
                <w:szCs w:val="24"/>
              </w:rPr>
              <w:t>____</w:t>
            </w:r>
          </w:p>
          <w:p w14:paraId="654515DD" w14:textId="3D0D8C8E"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Сокет: </w:t>
            </w:r>
            <w:r>
              <w:rPr>
                <w:rFonts w:ascii="Times New Roman" w:hAnsi="Times New Roman" w:cs="Times New Roman"/>
                <w:sz w:val="24"/>
                <w:szCs w:val="24"/>
              </w:rPr>
              <w:t>____</w:t>
            </w:r>
          </w:p>
          <w:p w14:paraId="26649D06" w14:textId="6C25C7BB"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Чипсет: </w:t>
            </w:r>
            <w:r>
              <w:rPr>
                <w:rFonts w:ascii="Times New Roman" w:hAnsi="Times New Roman" w:cs="Times New Roman"/>
                <w:sz w:val="24"/>
                <w:szCs w:val="24"/>
              </w:rPr>
              <w:t>____</w:t>
            </w:r>
          </w:p>
          <w:p w14:paraId="7CE8AB92" w14:textId="55DC0430"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Количество слотов памяти: </w:t>
            </w:r>
            <w:r>
              <w:rPr>
                <w:rFonts w:ascii="Times New Roman" w:hAnsi="Times New Roman" w:cs="Times New Roman"/>
                <w:sz w:val="24"/>
                <w:szCs w:val="24"/>
              </w:rPr>
              <w:t>____</w:t>
            </w:r>
          </w:p>
          <w:p w14:paraId="050AE951" w14:textId="3E4D5418"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Тип поддерживаемой памяти: </w:t>
            </w:r>
            <w:r>
              <w:rPr>
                <w:rFonts w:ascii="Times New Roman" w:hAnsi="Times New Roman" w:cs="Times New Roman"/>
                <w:sz w:val="24"/>
                <w:szCs w:val="24"/>
              </w:rPr>
              <w:t>______</w:t>
            </w:r>
          </w:p>
          <w:p w14:paraId="0EA583D9"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lastRenderedPageBreak/>
              <w:t>Оперативная память</w:t>
            </w:r>
          </w:p>
          <w:p w14:paraId="7EBFD0E1" w14:textId="60DA625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Объем одного модуля памяти: </w:t>
            </w:r>
            <w:r>
              <w:rPr>
                <w:rFonts w:ascii="Times New Roman" w:hAnsi="Times New Roman" w:cs="Times New Roman"/>
                <w:sz w:val="24"/>
                <w:szCs w:val="24"/>
              </w:rPr>
              <w:t xml:space="preserve">____ </w:t>
            </w:r>
            <w:r w:rsidRPr="00577A03">
              <w:rPr>
                <w:rFonts w:ascii="Times New Roman" w:hAnsi="Times New Roman" w:cs="Times New Roman"/>
                <w:sz w:val="24"/>
                <w:szCs w:val="24"/>
              </w:rPr>
              <w:t>Гб</w:t>
            </w:r>
          </w:p>
          <w:p w14:paraId="1FBD38A8" w14:textId="335AFE4C"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Общий объем памяти: </w:t>
            </w:r>
            <w:r>
              <w:rPr>
                <w:rFonts w:ascii="Times New Roman" w:hAnsi="Times New Roman" w:cs="Times New Roman"/>
                <w:sz w:val="24"/>
                <w:szCs w:val="24"/>
              </w:rPr>
              <w:t>____</w:t>
            </w:r>
            <w:r w:rsidRPr="00577A03">
              <w:rPr>
                <w:rFonts w:ascii="Times New Roman" w:hAnsi="Times New Roman" w:cs="Times New Roman"/>
                <w:sz w:val="24"/>
                <w:szCs w:val="24"/>
              </w:rPr>
              <w:t xml:space="preserve"> Гб</w:t>
            </w:r>
          </w:p>
        </w:tc>
      </w:tr>
      <w:tr w:rsidR="00577A03" w:rsidRPr="00577A03" w14:paraId="01D6B04B" w14:textId="77777777" w:rsidTr="00577A03">
        <w:tc>
          <w:tcPr>
            <w:tcW w:w="2093" w:type="dxa"/>
          </w:tcPr>
          <w:p w14:paraId="01447447"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lastRenderedPageBreak/>
              <w:t>Накопитель 1</w:t>
            </w:r>
          </w:p>
          <w:p w14:paraId="3A2D6BD6" w14:textId="77777777" w:rsidR="00577A03" w:rsidRPr="00577A03" w:rsidRDefault="00577A03" w:rsidP="00577A03">
            <w:pPr>
              <w:ind w:left="33"/>
              <w:contextualSpacing/>
              <w:jc w:val="both"/>
              <w:rPr>
                <w:rFonts w:ascii="Times New Roman" w:hAnsi="Times New Roman" w:cs="Times New Roman"/>
                <w:sz w:val="24"/>
                <w:szCs w:val="24"/>
              </w:rPr>
            </w:pPr>
          </w:p>
        </w:tc>
        <w:tc>
          <w:tcPr>
            <w:tcW w:w="8505" w:type="dxa"/>
          </w:tcPr>
          <w:p w14:paraId="7B8EB261"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Тип: SSD</w:t>
            </w:r>
          </w:p>
          <w:p w14:paraId="2C5E1D0A" w14:textId="0BD25CE5"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Объем: </w:t>
            </w:r>
            <w:r>
              <w:rPr>
                <w:rFonts w:ascii="Times New Roman" w:hAnsi="Times New Roman" w:cs="Times New Roman"/>
                <w:sz w:val="24"/>
                <w:szCs w:val="24"/>
              </w:rPr>
              <w:t xml:space="preserve">____ </w:t>
            </w:r>
            <w:r w:rsidRPr="00577A03">
              <w:rPr>
                <w:rFonts w:ascii="Times New Roman" w:hAnsi="Times New Roman" w:cs="Times New Roman"/>
                <w:sz w:val="24"/>
                <w:szCs w:val="24"/>
              </w:rPr>
              <w:t>Гб</w:t>
            </w:r>
          </w:p>
          <w:p w14:paraId="318CCE64" w14:textId="31956E86"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Тип памяти: </w:t>
            </w:r>
            <w:r>
              <w:rPr>
                <w:rFonts w:ascii="Times New Roman" w:hAnsi="Times New Roman" w:cs="Times New Roman"/>
                <w:sz w:val="24"/>
                <w:szCs w:val="24"/>
              </w:rPr>
              <w:t>____</w:t>
            </w:r>
          </w:p>
        </w:tc>
      </w:tr>
      <w:tr w:rsidR="00577A03" w:rsidRPr="00577A03" w14:paraId="12BCE866" w14:textId="77777777" w:rsidTr="00577A03">
        <w:tc>
          <w:tcPr>
            <w:tcW w:w="2093" w:type="dxa"/>
          </w:tcPr>
          <w:p w14:paraId="2435D82F"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Накопитель 2</w:t>
            </w:r>
          </w:p>
        </w:tc>
        <w:tc>
          <w:tcPr>
            <w:tcW w:w="8505" w:type="dxa"/>
          </w:tcPr>
          <w:p w14:paraId="40B339A0" w14:textId="2BDAB52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Тип: </w:t>
            </w:r>
            <w:r>
              <w:rPr>
                <w:rFonts w:ascii="Times New Roman" w:hAnsi="Times New Roman" w:cs="Times New Roman"/>
                <w:sz w:val="24"/>
                <w:szCs w:val="24"/>
              </w:rPr>
              <w:t>____</w:t>
            </w:r>
          </w:p>
          <w:p w14:paraId="36B68299" w14:textId="285AC860"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Объем: </w:t>
            </w:r>
            <w:r>
              <w:rPr>
                <w:rFonts w:ascii="Times New Roman" w:hAnsi="Times New Roman" w:cs="Times New Roman"/>
                <w:sz w:val="24"/>
                <w:szCs w:val="24"/>
              </w:rPr>
              <w:t xml:space="preserve">____ </w:t>
            </w:r>
            <w:r w:rsidRPr="00577A03">
              <w:rPr>
                <w:rFonts w:ascii="Times New Roman" w:hAnsi="Times New Roman" w:cs="Times New Roman"/>
                <w:sz w:val="24"/>
                <w:szCs w:val="24"/>
              </w:rPr>
              <w:t>Гб</w:t>
            </w:r>
          </w:p>
        </w:tc>
      </w:tr>
      <w:tr w:rsidR="00577A03" w:rsidRPr="00577A03" w14:paraId="41DA3BC7" w14:textId="77777777" w:rsidTr="00577A03">
        <w:tc>
          <w:tcPr>
            <w:tcW w:w="2093" w:type="dxa"/>
          </w:tcPr>
          <w:p w14:paraId="742C4919"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Видеокарта</w:t>
            </w:r>
          </w:p>
          <w:p w14:paraId="61FD3F30" w14:textId="77777777" w:rsidR="00577A03" w:rsidRPr="00577A03" w:rsidRDefault="00577A03" w:rsidP="00577A03">
            <w:pPr>
              <w:spacing w:after="160"/>
              <w:ind w:left="33"/>
              <w:contextualSpacing/>
              <w:jc w:val="both"/>
              <w:rPr>
                <w:rFonts w:ascii="Times New Roman" w:hAnsi="Times New Roman" w:cs="Times New Roman"/>
                <w:sz w:val="24"/>
                <w:szCs w:val="24"/>
              </w:rPr>
            </w:pPr>
          </w:p>
        </w:tc>
        <w:tc>
          <w:tcPr>
            <w:tcW w:w="8505" w:type="dxa"/>
          </w:tcPr>
          <w:p w14:paraId="4B6DFF0F" w14:textId="68C7E45C"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Серия процессора:</w:t>
            </w:r>
            <w:r>
              <w:rPr>
                <w:rFonts w:ascii="Times New Roman" w:hAnsi="Times New Roman" w:cs="Times New Roman"/>
                <w:sz w:val="24"/>
                <w:szCs w:val="24"/>
              </w:rPr>
              <w:t>_____</w:t>
            </w:r>
          </w:p>
          <w:p w14:paraId="55DECE7F" w14:textId="5FCB4E04"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Тип видеопамяти: </w:t>
            </w:r>
            <w:r>
              <w:rPr>
                <w:rFonts w:ascii="Times New Roman" w:hAnsi="Times New Roman" w:cs="Times New Roman"/>
                <w:sz w:val="24"/>
                <w:szCs w:val="24"/>
              </w:rPr>
              <w:t>____</w:t>
            </w:r>
            <w:r w:rsidRPr="00577A03">
              <w:rPr>
                <w:rFonts w:ascii="Times New Roman" w:hAnsi="Times New Roman" w:cs="Times New Roman"/>
                <w:sz w:val="24"/>
                <w:szCs w:val="24"/>
              </w:rPr>
              <w:t xml:space="preserve"> </w:t>
            </w:r>
          </w:p>
          <w:p w14:paraId="5FA4B520" w14:textId="6EE4382F"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Объем видеопамяти: </w:t>
            </w:r>
            <w:r>
              <w:rPr>
                <w:rFonts w:ascii="Times New Roman" w:hAnsi="Times New Roman" w:cs="Times New Roman"/>
                <w:sz w:val="24"/>
                <w:szCs w:val="24"/>
              </w:rPr>
              <w:t>____</w:t>
            </w:r>
            <w:r w:rsidRPr="00577A03">
              <w:rPr>
                <w:rFonts w:ascii="Times New Roman" w:hAnsi="Times New Roman" w:cs="Times New Roman"/>
                <w:sz w:val="24"/>
                <w:szCs w:val="24"/>
              </w:rPr>
              <w:t xml:space="preserve"> Гб </w:t>
            </w:r>
          </w:p>
          <w:p w14:paraId="4CC58868" w14:textId="3EDA6B60"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Охлаждение: активное воздушное, </w:t>
            </w:r>
            <w:r>
              <w:rPr>
                <w:rFonts w:ascii="Times New Roman" w:hAnsi="Times New Roman" w:cs="Times New Roman"/>
                <w:sz w:val="24"/>
                <w:szCs w:val="24"/>
              </w:rPr>
              <w:t>___ шт</w:t>
            </w:r>
            <w:r w:rsidRPr="00577A03">
              <w:rPr>
                <w:rFonts w:ascii="Times New Roman" w:hAnsi="Times New Roman" w:cs="Times New Roman"/>
                <w:sz w:val="24"/>
                <w:szCs w:val="24"/>
              </w:rPr>
              <w:t xml:space="preserve"> вентиляторов</w:t>
            </w:r>
          </w:p>
          <w:p w14:paraId="510EDA51" w14:textId="27760544"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Разъемы: DisplayPort </w:t>
            </w:r>
            <w:r>
              <w:rPr>
                <w:rFonts w:ascii="Times New Roman" w:hAnsi="Times New Roman" w:cs="Times New Roman"/>
                <w:sz w:val="24"/>
                <w:szCs w:val="24"/>
              </w:rPr>
              <w:t>___</w:t>
            </w:r>
            <w:r w:rsidRPr="00577A03">
              <w:rPr>
                <w:rFonts w:ascii="Times New Roman" w:hAnsi="Times New Roman" w:cs="Times New Roman"/>
                <w:sz w:val="24"/>
                <w:szCs w:val="24"/>
              </w:rPr>
              <w:t xml:space="preserve"> шт., HDMI </w:t>
            </w:r>
            <w:r>
              <w:rPr>
                <w:rFonts w:ascii="Times New Roman" w:hAnsi="Times New Roman" w:cs="Times New Roman"/>
                <w:sz w:val="24"/>
                <w:szCs w:val="24"/>
              </w:rPr>
              <w:t>___</w:t>
            </w:r>
            <w:r w:rsidRPr="00577A03">
              <w:rPr>
                <w:rFonts w:ascii="Times New Roman" w:hAnsi="Times New Roman" w:cs="Times New Roman"/>
                <w:sz w:val="24"/>
                <w:szCs w:val="24"/>
              </w:rPr>
              <w:t xml:space="preserve"> шт.</w:t>
            </w:r>
          </w:p>
        </w:tc>
      </w:tr>
      <w:tr w:rsidR="00577A03" w:rsidRPr="00577A03" w14:paraId="38DD49D4" w14:textId="77777777" w:rsidTr="00577A03">
        <w:tc>
          <w:tcPr>
            <w:tcW w:w="2093" w:type="dxa"/>
          </w:tcPr>
          <w:p w14:paraId="6C341FC6"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Питание</w:t>
            </w:r>
          </w:p>
          <w:p w14:paraId="26B3F102" w14:textId="77777777" w:rsidR="00577A03" w:rsidRPr="00577A03" w:rsidRDefault="00577A03" w:rsidP="00577A03">
            <w:pPr>
              <w:spacing w:after="160"/>
              <w:ind w:left="33"/>
              <w:contextualSpacing/>
              <w:jc w:val="both"/>
              <w:rPr>
                <w:rFonts w:ascii="Times New Roman" w:hAnsi="Times New Roman" w:cs="Times New Roman"/>
                <w:sz w:val="24"/>
                <w:szCs w:val="24"/>
              </w:rPr>
            </w:pPr>
          </w:p>
        </w:tc>
        <w:tc>
          <w:tcPr>
            <w:tcW w:w="8505" w:type="dxa"/>
          </w:tcPr>
          <w:p w14:paraId="603199CA" w14:textId="33CD9266"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Форм-фактор: </w:t>
            </w:r>
            <w:r>
              <w:rPr>
                <w:rFonts w:ascii="Times New Roman" w:hAnsi="Times New Roman" w:cs="Times New Roman"/>
                <w:sz w:val="24"/>
                <w:szCs w:val="24"/>
              </w:rPr>
              <w:t>___</w:t>
            </w:r>
          </w:p>
          <w:p w14:paraId="69E5BFD5" w14:textId="7C6C4F7D"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Сертификат 80 PLUS: </w:t>
            </w:r>
            <w:r>
              <w:rPr>
                <w:rFonts w:ascii="Times New Roman" w:hAnsi="Times New Roman" w:cs="Times New Roman"/>
                <w:sz w:val="24"/>
                <w:szCs w:val="24"/>
              </w:rPr>
              <w:t>_____</w:t>
            </w:r>
          </w:p>
          <w:p w14:paraId="2DFD4C56"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Корректор коэффициента мощности (PFC): активный</w:t>
            </w:r>
          </w:p>
          <w:p w14:paraId="69663FAE" w14:textId="403DF7A6"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Мощность по линии 12 В: </w:t>
            </w:r>
            <w:r>
              <w:rPr>
                <w:rFonts w:ascii="Times New Roman" w:hAnsi="Times New Roman" w:cs="Times New Roman"/>
                <w:sz w:val="24"/>
                <w:szCs w:val="24"/>
              </w:rPr>
              <w:t>____</w:t>
            </w:r>
            <w:r w:rsidRPr="00577A03">
              <w:rPr>
                <w:rFonts w:ascii="Times New Roman" w:hAnsi="Times New Roman" w:cs="Times New Roman"/>
                <w:sz w:val="24"/>
                <w:szCs w:val="24"/>
              </w:rPr>
              <w:t xml:space="preserve"> Вт</w:t>
            </w:r>
          </w:p>
          <w:p w14:paraId="12A5D825"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Технологии защиты: OPP, OCP, OVP, OTP, UVP, SCP</w:t>
            </w:r>
          </w:p>
          <w:p w14:paraId="7F61C66C"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Источник питания:</w:t>
            </w:r>
          </w:p>
          <w:p w14:paraId="65062C45"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100–240 В 50/60 Гц</w:t>
            </w:r>
          </w:p>
        </w:tc>
      </w:tr>
      <w:tr w:rsidR="00577A03" w:rsidRPr="00577A03" w14:paraId="597C0C89" w14:textId="77777777" w:rsidTr="00577A03">
        <w:tc>
          <w:tcPr>
            <w:tcW w:w="2093" w:type="dxa"/>
          </w:tcPr>
          <w:p w14:paraId="1C662009"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Сетевая карта</w:t>
            </w:r>
          </w:p>
        </w:tc>
        <w:tc>
          <w:tcPr>
            <w:tcW w:w="8505" w:type="dxa"/>
          </w:tcPr>
          <w:p w14:paraId="14E7C0D4" w14:textId="44E43F79"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Интерфейсы: </w:t>
            </w:r>
            <w:r>
              <w:rPr>
                <w:rFonts w:ascii="Times New Roman" w:hAnsi="Times New Roman" w:cs="Times New Roman"/>
                <w:sz w:val="24"/>
                <w:szCs w:val="24"/>
              </w:rPr>
              <w:t>___</w:t>
            </w:r>
            <w:r w:rsidRPr="00577A03">
              <w:rPr>
                <w:rFonts w:ascii="Times New Roman" w:hAnsi="Times New Roman" w:cs="Times New Roman"/>
                <w:sz w:val="24"/>
                <w:szCs w:val="24"/>
              </w:rPr>
              <w:t xml:space="preserve"> порт 100/1000/2.5GBase-T (RJ-45)</w:t>
            </w:r>
          </w:p>
          <w:p w14:paraId="19DD4A67" w14:textId="2AF977AD"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Слот установки: </w:t>
            </w:r>
            <w:r>
              <w:rPr>
                <w:rFonts w:ascii="Times New Roman" w:hAnsi="Times New Roman" w:cs="Times New Roman"/>
                <w:sz w:val="24"/>
                <w:szCs w:val="24"/>
              </w:rPr>
              <w:t>___</w:t>
            </w:r>
          </w:p>
        </w:tc>
      </w:tr>
      <w:tr w:rsidR="00577A03" w:rsidRPr="00577A03" w14:paraId="7E5E2558" w14:textId="77777777" w:rsidTr="00577A03">
        <w:tc>
          <w:tcPr>
            <w:tcW w:w="2093" w:type="dxa"/>
          </w:tcPr>
          <w:p w14:paraId="06F9C9AD"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Корпус</w:t>
            </w:r>
          </w:p>
          <w:p w14:paraId="37BAA686" w14:textId="77777777" w:rsidR="00577A03" w:rsidRPr="00577A03" w:rsidRDefault="00577A03" w:rsidP="00577A03">
            <w:pPr>
              <w:spacing w:after="160"/>
              <w:ind w:left="33"/>
              <w:contextualSpacing/>
              <w:jc w:val="both"/>
              <w:rPr>
                <w:rFonts w:ascii="Times New Roman" w:hAnsi="Times New Roman" w:cs="Times New Roman"/>
                <w:sz w:val="24"/>
                <w:szCs w:val="24"/>
              </w:rPr>
            </w:pPr>
          </w:p>
        </w:tc>
        <w:tc>
          <w:tcPr>
            <w:tcW w:w="8505" w:type="dxa"/>
          </w:tcPr>
          <w:p w14:paraId="0E9330C2" w14:textId="56BF4AC9"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Форм-фактор: </w:t>
            </w:r>
            <w:r>
              <w:rPr>
                <w:rFonts w:ascii="Times New Roman" w:hAnsi="Times New Roman" w:cs="Times New Roman"/>
                <w:sz w:val="24"/>
                <w:szCs w:val="24"/>
              </w:rPr>
              <w:t>____</w:t>
            </w:r>
          </w:p>
          <w:p w14:paraId="3FC2404B"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Материал корпуса: сталь</w:t>
            </w:r>
          </w:p>
          <w:p w14:paraId="1A295178" w14:textId="697238CE"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Толщина: </w:t>
            </w:r>
            <w:r>
              <w:rPr>
                <w:rFonts w:ascii="Times New Roman" w:hAnsi="Times New Roman" w:cs="Times New Roman"/>
                <w:sz w:val="24"/>
                <w:szCs w:val="24"/>
              </w:rPr>
              <w:t>___</w:t>
            </w:r>
            <w:r w:rsidRPr="00577A03">
              <w:rPr>
                <w:rFonts w:ascii="Times New Roman" w:hAnsi="Times New Roman" w:cs="Times New Roman"/>
                <w:sz w:val="24"/>
                <w:szCs w:val="24"/>
              </w:rPr>
              <w:t xml:space="preserve"> мм</w:t>
            </w:r>
          </w:p>
          <w:p w14:paraId="3E27225D" w14:textId="7EB07081"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Количество и тип USB портов: </w:t>
            </w:r>
            <w:r>
              <w:rPr>
                <w:rFonts w:ascii="Times New Roman" w:hAnsi="Times New Roman" w:cs="Times New Roman"/>
                <w:sz w:val="24"/>
                <w:szCs w:val="24"/>
              </w:rPr>
              <w:t>___</w:t>
            </w:r>
            <w:r w:rsidRPr="00577A03">
              <w:rPr>
                <w:rFonts w:ascii="Times New Roman" w:hAnsi="Times New Roman" w:cs="Times New Roman"/>
                <w:sz w:val="24"/>
                <w:szCs w:val="24"/>
              </w:rPr>
              <w:t xml:space="preserve">USB 2.0, </w:t>
            </w:r>
            <w:r>
              <w:rPr>
                <w:rFonts w:ascii="Times New Roman" w:hAnsi="Times New Roman" w:cs="Times New Roman"/>
                <w:sz w:val="24"/>
                <w:szCs w:val="24"/>
              </w:rPr>
              <w:t>___</w:t>
            </w:r>
            <w:r w:rsidRPr="00577A03">
              <w:rPr>
                <w:rFonts w:ascii="Times New Roman" w:hAnsi="Times New Roman" w:cs="Times New Roman"/>
                <w:sz w:val="24"/>
                <w:szCs w:val="24"/>
              </w:rPr>
              <w:t xml:space="preserve"> USB 3.0</w:t>
            </w:r>
          </w:p>
        </w:tc>
      </w:tr>
      <w:tr w:rsidR="00577A03" w:rsidRPr="00577A03" w14:paraId="462F2D13" w14:textId="77777777" w:rsidTr="00577A03">
        <w:tc>
          <w:tcPr>
            <w:tcW w:w="2093" w:type="dxa"/>
          </w:tcPr>
          <w:p w14:paraId="7CCB9FD2"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Клавиатура</w:t>
            </w:r>
          </w:p>
        </w:tc>
        <w:tc>
          <w:tcPr>
            <w:tcW w:w="8505" w:type="dxa"/>
          </w:tcPr>
          <w:p w14:paraId="2ABF2910" w14:textId="0F78B9EC"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Количество клавиш: </w:t>
            </w:r>
            <w:r>
              <w:rPr>
                <w:rFonts w:ascii="Times New Roman" w:hAnsi="Times New Roman" w:cs="Times New Roman"/>
                <w:sz w:val="24"/>
                <w:szCs w:val="24"/>
              </w:rPr>
              <w:t>___</w:t>
            </w:r>
          </w:p>
          <w:p w14:paraId="02970257"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Цифровой блок: есть</w:t>
            </w:r>
          </w:p>
          <w:p w14:paraId="76416791" w14:textId="6A8681C3"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Длина кабеля клавиатуры: </w:t>
            </w:r>
            <w:r>
              <w:rPr>
                <w:rFonts w:ascii="Times New Roman" w:hAnsi="Times New Roman" w:cs="Times New Roman"/>
                <w:sz w:val="24"/>
                <w:szCs w:val="24"/>
              </w:rPr>
              <w:t xml:space="preserve">____ </w:t>
            </w:r>
            <w:r w:rsidRPr="00577A03">
              <w:rPr>
                <w:rFonts w:ascii="Times New Roman" w:hAnsi="Times New Roman" w:cs="Times New Roman"/>
                <w:sz w:val="24"/>
                <w:szCs w:val="24"/>
              </w:rPr>
              <w:t>м</w:t>
            </w:r>
          </w:p>
        </w:tc>
      </w:tr>
      <w:tr w:rsidR="00577A03" w:rsidRPr="00577A03" w14:paraId="4983D653" w14:textId="77777777" w:rsidTr="00577A03">
        <w:tc>
          <w:tcPr>
            <w:tcW w:w="2093" w:type="dxa"/>
          </w:tcPr>
          <w:p w14:paraId="1AE10500"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Мышь</w:t>
            </w:r>
          </w:p>
        </w:tc>
        <w:tc>
          <w:tcPr>
            <w:tcW w:w="8505" w:type="dxa"/>
          </w:tcPr>
          <w:p w14:paraId="45899556"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Тип сенсора: оптический</w:t>
            </w:r>
          </w:p>
          <w:p w14:paraId="4A32D0E5"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Тип подключения: проводная</w:t>
            </w:r>
          </w:p>
          <w:p w14:paraId="1A84B411" w14:textId="0BF271BA"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Длина кабеля:</w:t>
            </w:r>
            <w:r>
              <w:rPr>
                <w:rFonts w:ascii="Times New Roman" w:hAnsi="Times New Roman" w:cs="Times New Roman"/>
                <w:sz w:val="24"/>
                <w:szCs w:val="24"/>
              </w:rPr>
              <w:t xml:space="preserve"> ___ </w:t>
            </w:r>
            <w:r w:rsidRPr="00577A03">
              <w:rPr>
                <w:rFonts w:ascii="Times New Roman" w:hAnsi="Times New Roman" w:cs="Times New Roman"/>
                <w:sz w:val="24"/>
                <w:szCs w:val="24"/>
              </w:rPr>
              <w:t>м</w:t>
            </w:r>
          </w:p>
          <w:p w14:paraId="6FFC9F9A" w14:textId="2FCCB6D9"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Все комплектующие системного блока </w:t>
            </w:r>
            <w:r>
              <w:rPr>
                <w:rFonts w:ascii="Times New Roman" w:hAnsi="Times New Roman" w:cs="Times New Roman"/>
                <w:sz w:val="24"/>
                <w:szCs w:val="24"/>
              </w:rPr>
              <w:t>имеют</w:t>
            </w:r>
            <w:r w:rsidRPr="00577A03">
              <w:rPr>
                <w:rFonts w:ascii="Times New Roman" w:hAnsi="Times New Roman" w:cs="Times New Roman"/>
                <w:sz w:val="24"/>
                <w:szCs w:val="24"/>
              </w:rPr>
              <w:t xml:space="preserve"> взаимную совместимость и функционировать друг с другом.</w:t>
            </w:r>
          </w:p>
        </w:tc>
      </w:tr>
      <w:tr w:rsidR="00577A03" w:rsidRPr="00577A03" w14:paraId="007BFF3E" w14:textId="77777777" w:rsidTr="00577A03">
        <w:tc>
          <w:tcPr>
            <w:tcW w:w="2093" w:type="dxa"/>
          </w:tcPr>
          <w:p w14:paraId="61C1FFE6"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Монитор</w:t>
            </w:r>
          </w:p>
        </w:tc>
        <w:tc>
          <w:tcPr>
            <w:tcW w:w="8505" w:type="dxa"/>
          </w:tcPr>
          <w:p w14:paraId="6A82FAE9"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Характеристики экрана:</w:t>
            </w:r>
          </w:p>
          <w:p w14:paraId="3DE0AD1D" w14:textId="5BE370F8"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Диагональ: </w:t>
            </w:r>
            <w:r>
              <w:rPr>
                <w:rFonts w:ascii="Times New Roman" w:hAnsi="Times New Roman" w:cs="Times New Roman"/>
                <w:sz w:val="24"/>
                <w:szCs w:val="24"/>
              </w:rPr>
              <w:t>___</w:t>
            </w:r>
            <w:r w:rsidRPr="00577A03">
              <w:rPr>
                <w:rFonts w:ascii="Times New Roman" w:hAnsi="Times New Roman" w:cs="Times New Roman"/>
                <w:sz w:val="24"/>
                <w:szCs w:val="24"/>
              </w:rPr>
              <w:t>"</w:t>
            </w:r>
          </w:p>
          <w:p w14:paraId="6F5DFDA9" w14:textId="0769F100"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 xml:space="preserve">Максимальное разрешение: </w:t>
            </w:r>
            <w:r>
              <w:rPr>
                <w:rFonts w:ascii="Times New Roman" w:hAnsi="Times New Roman" w:cs="Times New Roman"/>
                <w:sz w:val="24"/>
                <w:szCs w:val="24"/>
              </w:rPr>
              <w:t>____</w:t>
            </w:r>
          </w:p>
          <w:p w14:paraId="03D92B38"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Технология изготовления матрицы: IPS</w:t>
            </w:r>
          </w:p>
          <w:p w14:paraId="3D5BA955" w14:textId="77777777" w:rsidR="00577A03" w:rsidRPr="00577A03" w:rsidRDefault="00577A03" w:rsidP="00577A03">
            <w:pPr>
              <w:spacing w:after="160"/>
              <w:ind w:left="33"/>
              <w:contextualSpacing/>
              <w:jc w:val="both"/>
              <w:rPr>
                <w:rFonts w:ascii="Times New Roman" w:hAnsi="Times New Roman" w:cs="Times New Roman"/>
                <w:sz w:val="24"/>
                <w:szCs w:val="24"/>
              </w:rPr>
            </w:pPr>
            <w:r w:rsidRPr="00577A03">
              <w:rPr>
                <w:rFonts w:ascii="Times New Roman" w:hAnsi="Times New Roman" w:cs="Times New Roman"/>
                <w:sz w:val="24"/>
                <w:szCs w:val="24"/>
              </w:rPr>
              <w:t>Покрытие экрана: матовое</w:t>
            </w:r>
          </w:p>
        </w:tc>
      </w:tr>
    </w:tbl>
    <w:p w14:paraId="5CCCCDA0" w14:textId="36E97378" w:rsidR="00577A03" w:rsidRPr="00577A03" w:rsidRDefault="00577A03" w:rsidP="00577A03">
      <w:pPr>
        <w:widowControl w:val="0"/>
        <w:suppressAutoHyphens/>
        <w:autoSpaceDN w:val="0"/>
        <w:contextualSpacing/>
        <w:jc w:val="both"/>
        <w:textAlignment w:val="baseline"/>
        <w:rPr>
          <w:rFonts w:ascii="Times New Roman" w:eastAsiaTheme="minorHAnsi" w:hAnsi="Times New Roman" w:cs="Times New Roman"/>
          <w:sz w:val="24"/>
          <w:szCs w:val="24"/>
          <w:lang w:eastAsia="en-US"/>
        </w:rPr>
      </w:pPr>
      <w:r>
        <w:rPr>
          <w:rFonts w:ascii="Times New Roman" w:eastAsia="Arial Unicode MS" w:hAnsi="Times New Roman" w:cs="Times New Roman"/>
          <w:kern w:val="3"/>
          <w:sz w:val="24"/>
          <w:szCs w:val="24"/>
          <w:lang w:eastAsia="zh-CN" w:bidi="hi-IN"/>
        </w:rPr>
        <w:t xml:space="preserve">1.2. </w:t>
      </w:r>
      <w:r w:rsidRPr="00577A03">
        <w:rPr>
          <w:rFonts w:ascii="Times New Roman" w:eastAsia="Arial Unicode MS" w:hAnsi="Times New Roman" w:cs="Times New Roman"/>
          <w:kern w:val="3"/>
          <w:sz w:val="24"/>
          <w:szCs w:val="24"/>
          <w:lang w:eastAsia="zh-CN" w:bidi="hi-IN"/>
        </w:rPr>
        <w:t xml:space="preserve">Профилометр </w:t>
      </w:r>
      <w:r>
        <w:rPr>
          <w:rFonts w:ascii="Times New Roman" w:eastAsia="Arial Unicode MS" w:hAnsi="Times New Roman" w:cs="Times New Roman"/>
          <w:kern w:val="3"/>
          <w:sz w:val="24"/>
          <w:szCs w:val="24"/>
          <w:lang w:eastAsia="zh-CN" w:bidi="hi-IN"/>
        </w:rPr>
        <w:t>беспечивает</w:t>
      </w:r>
      <w:r w:rsidRPr="00577A03">
        <w:rPr>
          <w:rFonts w:ascii="Times New Roman" w:eastAsia="Arial Unicode MS" w:hAnsi="Times New Roman" w:cs="Times New Roman"/>
          <w:kern w:val="3"/>
          <w:sz w:val="24"/>
          <w:szCs w:val="24"/>
          <w:lang w:eastAsia="zh-CN" w:bidi="hi-IN"/>
        </w:rPr>
        <w:t>:</w:t>
      </w:r>
    </w:p>
    <w:p w14:paraId="37F94D44" w14:textId="77777777" w:rsidR="00577A03" w:rsidRPr="00577A03" w:rsidRDefault="00577A03" w:rsidP="00577A03">
      <w:pPr>
        <w:widowControl w:val="0"/>
        <w:suppressAutoHyphens/>
        <w:autoSpaceDN w:val="0"/>
        <w:ind w:left="284"/>
        <w:contextualSpacing/>
        <w:jc w:val="both"/>
        <w:textAlignment w:val="baseline"/>
        <w:rPr>
          <w:rFonts w:ascii="Times New Roman" w:eastAsia="Arial Unicode MS" w:hAnsi="Times New Roman" w:cs="Times New Roman"/>
          <w:kern w:val="3"/>
          <w:sz w:val="24"/>
          <w:szCs w:val="24"/>
          <w:lang w:eastAsia="zh-CN" w:bidi="hi-IN"/>
        </w:rPr>
      </w:pPr>
      <w:r w:rsidRPr="00577A03">
        <w:rPr>
          <w:rFonts w:ascii="Times New Roman" w:eastAsia="Arial Unicode MS" w:hAnsi="Times New Roman" w:cs="Times New Roman"/>
          <w:kern w:val="3"/>
          <w:sz w:val="24"/>
          <w:szCs w:val="24"/>
          <w:lang w:eastAsia="zh-CN" w:bidi="hi-IN"/>
        </w:rPr>
        <w:t xml:space="preserve">- бесконтактное измерение толщины металлизированного покрытия на необожжённой алюмооксидной керамике путем сканирования серии зон измерения и последующей «сшивки» их в одно изображение. </w:t>
      </w:r>
    </w:p>
    <w:p w14:paraId="7215F0E2" w14:textId="77777777" w:rsidR="00577A03" w:rsidRPr="00577A03" w:rsidRDefault="00577A03" w:rsidP="00577A03">
      <w:pPr>
        <w:ind w:left="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управление трехкоординатными подвижками, конфокальными сенсорами и видеокамерой;</w:t>
      </w:r>
    </w:p>
    <w:p w14:paraId="4EC6FD5F" w14:textId="77777777" w:rsidR="00577A03" w:rsidRPr="00577A03" w:rsidRDefault="00577A03" w:rsidP="00577A03">
      <w:pPr>
        <w:ind w:firstLine="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полувтоматическую фокусировку видеокамеры и конфокальных сенсоров;</w:t>
      </w:r>
    </w:p>
    <w:p w14:paraId="42F2F54F" w14:textId="77777777" w:rsidR="00577A03" w:rsidRPr="00577A03" w:rsidRDefault="00577A03" w:rsidP="00577A03">
      <w:pPr>
        <w:ind w:left="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программно-алгоритмический сбор изображения высокого разрешения зоны обработки из отдельных изображений;</w:t>
      </w:r>
    </w:p>
    <w:p w14:paraId="7DB9C2B2" w14:textId="77777777" w:rsidR="00577A03" w:rsidRPr="00577A03" w:rsidRDefault="00577A03" w:rsidP="00577A03">
      <w:pPr>
        <w:ind w:left="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проведение постобработки данных выбросов (коррекция выбросов, фильтрация, компенсация наклона);</w:t>
      </w:r>
    </w:p>
    <w:p w14:paraId="5A6F0F30" w14:textId="77777777" w:rsidR="00577A03" w:rsidRPr="00577A03" w:rsidRDefault="00577A03" w:rsidP="00577A03">
      <w:pPr>
        <w:ind w:firstLine="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полуавтоматическое совмещение с СА</w:t>
      </w:r>
      <w:r w:rsidRPr="00577A03">
        <w:rPr>
          <w:rFonts w:ascii="Times New Roman" w:eastAsiaTheme="minorHAnsi" w:hAnsi="Times New Roman" w:cs="Times New Roman"/>
          <w:sz w:val="24"/>
          <w:szCs w:val="24"/>
          <w:lang w:val="en-US" w:eastAsia="en-US"/>
        </w:rPr>
        <w:t>D</w:t>
      </w:r>
      <w:r w:rsidRPr="00577A03">
        <w:rPr>
          <w:rFonts w:ascii="Times New Roman" w:eastAsiaTheme="minorHAnsi" w:hAnsi="Times New Roman" w:cs="Times New Roman"/>
          <w:sz w:val="24"/>
          <w:szCs w:val="24"/>
          <w:lang w:eastAsia="en-US"/>
        </w:rPr>
        <w:t>-моделью обработки;</w:t>
      </w:r>
    </w:p>
    <w:p w14:paraId="71A68D42" w14:textId="77777777" w:rsidR="00577A03" w:rsidRPr="00577A03" w:rsidRDefault="00577A03" w:rsidP="00577A03">
      <w:pPr>
        <w:ind w:left="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xml:space="preserve">- определение размеров и формы исследуемых изделий в полуавтоматическом режиме на основе совмещения с </w:t>
      </w:r>
      <w:r w:rsidRPr="00577A03">
        <w:rPr>
          <w:rFonts w:ascii="Times New Roman" w:eastAsiaTheme="minorHAnsi" w:hAnsi="Times New Roman" w:cs="Times New Roman"/>
          <w:sz w:val="24"/>
          <w:szCs w:val="24"/>
          <w:lang w:val="en-US" w:eastAsia="en-US"/>
        </w:rPr>
        <w:t>CAD</w:t>
      </w:r>
      <w:r w:rsidRPr="00577A03">
        <w:rPr>
          <w:rFonts w:ascii="Times New Roman" w:eastAsiaTheme="minorHAnsi" w:hAnsi="Times New Roman" w:cs="Times New Roman"/>
          <w:sz w:val="24"/>
          <w:szCs w:val="24"/>
          <w:lang w:eastAsia="en-US"/>
        </w:rPr>
        <w:t>-моделью обработки;</w:t>
      </w:r>
    </w:p>
    <w:p w14:paraId="1D86219A" w14:textId="77777777" w:rsidR="00577A03" w:rsidRPr="00577A03" w:rsidRDefault="00577A03" w:rsidP="00577A03">
      <w:pPr>
        <w:ind w:firstLine="284"/>
        <w:contextualSpacing/>
        <w:jc w:val="both"/>
        <w:rPr>
          <w:rFonts w:ascii="Times New Roman" w:eastAsiaTheme="minorHAnsi" w:hAnsi="Times New Roman" w:cs="Times New Roman"/>
          <w:sz w:val="24"/>
          <w:szCs w:val="24"/>
          <w:lang w:eastAsia="en-US"/>
        </w:rPr>
      </w:pPr>
      <w:r w:rsidRPr="00577A03">
        <w:rPr>
          <w:rFonts w:ascii="Times New Roman" w:eastAsiaTheme="minorHAnsi" w:hAnsi="Times New Roman" w:cs="Times New Roman"/>
          <w:sz w:val="24"/>
          <w:szCs w:val="24"/>
          <w:lang w:eastAsia="en-US"/>
        </w:rPr>
        <w:t>- визуализацию данных измерения в виде 3</w:t>
      </w:r>
      <w:r w:rsidRPr="00577A03">
        <w:rPr>
          <w:rFonts w:ascii="Times New Roman" w:eastAsiaTheme="minorHAnsi" w:hAnsi="Times New Roman" w:cs="Times New Roman"/>
          <w:sz w:val="24"/>
          <w:szCs w:val="24"/>
          <w:lang w:val="en-US" w:eastAsia="en-US"/>
        </w:rPr>
        <w:t>D</w:t>
      </w:r>
      <w:r w:rsidRPr="00577A03">
        <w:rPr>
          <w:rFonts w:ascii="Times New Roman" w:eastAsiaTheme="minorHAnsi" w:hAnsi="Times New Roman" w:cs="Times New Roman"/>
          <w:sz w:val="24"/>
          <w:szCs w:val="24"/>
          <w:lang w:eastAsia="en-US"/>
        </w:rPr>
        <w:t xml:space="preserve"> графических сеток. </w:t>
      </w:r>
    </w:p>
    <w:p w14:paraId="3DC3D7E7" w14:textId="5774A7D1" w:rsidR="00577A03" w:rsidRPr="00577A03" w:rsidRDefault="00577A03" w:rsidP="00577A03">
      <w:pPr>
        <w:tabs>
          <w:tab w:val="left" w:pos="426"/>
        </w:tabs>
        <w:contextualSpacing/>
        <w:rPr>
          <w:rFonts w:ascii="Times New Roman" w:eastAsia="Calibri" w:hAnsi="Times New Roman" w:cs="Times New Roman"/>
          <w:sz w:val="24"/>
          <w:szCs w:val="24"/>
        </w:rPr>
      </w:pPr>
      <w:r w:rsidRPr="00577A03">
        <w:rPr>
          <w:rFonts w:ascii="Times New Roman" w:eastAsia="Calibri" w:hAnsi="Times New Roman" w:cs="Times New Roman"/>
          <w:sz w:val="24"/>
          <w:szCs w:val="24"/>
        </w:rPr>
        <w:lastRenderedPageBreak/>
        <w:t xml:space="preserve">  </w:t>
      </w:r>
      <w:r>
        <w:rPr>
          <w:rFonts w:ascii="Times New Roman" w:eastAsia="Calibri" w:hAnsi="Times New Roman" w:cs="Times New Roman"/>
          <w:sz w:val="24"/>
          <w:szCs w:val="24"/>
        </w:rPr>
        <w:t>1.3</w:t>
      </w:r>
      <w:r w:rsidRPr="00577A03">
        <w:rPr>
          <w:rFonts w:ascii="Times New Roman" w:eastAsia="Calibri" w:hAnsi="Times New Roman" w:cs="Times New Roman"/>
          <w:sz w:val="24"/>
          <w:szCs w:val="24"/>
        </w:rPr>
        <w:t>. Измерительная система включа</w:t>
      </w:r>
      <w:r>
        <w:rPr>
          <w:rFonts w:ascii="Times New Roman" w:eastAsia="Calibri" w:hAnsi="Times New Roman" w:cs="Times New Roman"/>
          <w:sz w:val="24"/>
          <w:szCs w:val="24"/>
        </w:rPr>
        <w:t>ют</w:t>
      </w:r>
      <w:r w:rsidRPr="00577A03">
        <w:rPr>
          <w:rFonts w:ascii="Times New Roman" w:eastAsia="Calibri" w:hAnsi="Times New Roman" w:cs="Times New Roman"/>
          <w:sz w:val="24"/>
          <w:szCs w:val="24"/>
        </w:rPr>
        <w:t>:</w:t>
      </w:r>
    </w:p>
    <w:p w14:paraId="1D3E9349" w14:textId="77777777" w:rsidR="00577A03" w:rsidRPr="00577A03" w:rsidRDefault="00577A03" w:rsidP="00577A03">
      <w:pPr>
        <w:tabs>
          <w:tab w:val="left" w:pos="426"/>
        </w:tabs>
        <w:ind w:firstLine="284"/>
        <w:contextualSpacing/>
        <w:rPr>
          <w:rFonts w:ascii="Times New Roman" w:eastAsia="Calibri" w:hAnsi="Times New Roman" w:cs="Times New Roman"/>
          <w:sz w:val="24"/>
          <w:szCs w:val="24"/>
        </w:rPr>
      </w:pPr>
      <w:r w:rsidRPr="00577A03">
        <w:rPr>
          <w:rFonts w:ascii="Times New Roman" w:eastAsia="Calibri" w:hAnsi="Times New Roman" w:cs="Times New Roman"/>
          <w:sz w:val="24"/>
          <w:szCs w:val="24"/>
        </w:rPr>
        <w:t>-высокоточную трехкоординатную систему позиционирования;</w:t>
      </w:r>
    </w:p>
    <w:p w14:paraId="04A50D3F" w14:textId="77777777" w:rsidR="00577A03" w:rsidRPr="00577A03" w:rsidRDefault="00577A03" w:rsidP="00577A03">
      <w:pPr>
        <w:tabs>
          <w:tab w:val="left" w:pos="426"/>
        </w:tabs>
        <w:ind w:left="284"/>
        <w:contextualSpacing/>
        <w:rPr>
          <w:rFonts w:ascii="Times New Roman" w:eastAsia="Calibri" w:hAnsi="Times New Roman" w:cs="Times New Roman"/>
          <w:sz w:val="24"/>
          <w:szCs w:val="24"/>
        </w:rPr>
      </w:pPr>
      <w:r w:rsidRPr="00577A03">
        <w:rPr>
          <w:rFonts w:ascii="Times New Roman" w:eastAsia="Calibri" w:hAnsi="Times New Roman" w:cs="Times New Roman"/>
          <w:sz w:val="24"/>
          <w:szCs w:val="24"/>
        </w:rPr>
        <w:t>-переключаемые 3</w:t>
      </w:r>
      <w:r w:rsidRPr="00577A03">
        <w:rPr>
          <w:rFonts w:ascii="Times New Roman" w:eastAsia="Calibri" w:hAnsi="Times New Roman" w:cs="Times New Roman"/>
          <w:sz w:val="24"/>
          <w:szCs w:val="24"/>
          <w:lang w:val="en-US"/>
        </w:rPr>
        <w:t>D</w:t>
      </w:r>
      <w:r w:rsidRPr="00577A03">
        <w:rPr>
          <w:rFonts w:ascii="Times New Roman" w:eastAsia="Calibri" w:hAnsi="Times New Roman" w:cs="Times New Roman"/>
          <w:sz w:val="24"/>
          <w:szCs w:val="24"/>
        </w:rPr>
        <w:t xml:space="preserve"> сенсоры на основе принципа конфокальной хроматической микроскопии;</w:t>
      </w:r>
    </w:p>
    <w:p w14:paraId="4AF9E66E" w14:textId="6508D3F0" w:rsidR="00577A03" w:rsidRDefault="00577A03" w:rsidP="00577A03">
      <w:pPr>
        <w:tabs>
          <w:tab w:val="left" w:pos="426"/>
        </w:tabs>
        <w:ind w:firstLine="284"/>
        <w:contextualSpacing/>
        <w:jc w:val="both"/>
        <w:rPr>
          <w:rFonts w:ascii="Times New Roman" w:eastAsia="Calibri" w:hAnsi="Times New Roman" w:cs="Times New Roman"/>
          <w:sz w:val="24"/>
          <w:szCs w:val="24"/>
        </w:rPr>
      </w:pPr>
      <w:r w:rsidRPr="00577A03">
        <w:rPr>
          <w:rFonts w:ascii="Times New Roman" w:eastAsia="Calibri" w:hAnsi="Times New Roman" w:cs="Times New Roman"/>
          <w:sz w:val="24"/>
          <w:szCs w:val="24"/>
        </w:rPr>
        <w:t>-контролеры управл</w:t>
      </w:r>
      <w:r>
        <w:rPr>
          <w:rFonts w:ascii="Times New Roman" w:eastAsia="Calibri" w:hAnsi="Times New Roman" w:cs="Times New Roman"/>
          <w:sz w:val="24"/>
          <w:szCs w:val="24"/>
        </w:rPr>
        <w:t xml:space="preserve">ения и программное обеспечение _________ . </w:t>
      </w:r>
    </w:p>
    <w:p w14:paraId="22E5AF48" w14:textId="7E484905" w:rsidR="009F0B9A" w:rsidRDefault="009F0B9A" w:rsidP="009F0B9A">
      <w:pPr>
        <w:contextualSpacing/>
        <w:jc w:val="both"/>
        <w:rPr>
          <w:rFonts w:ascii="Times New Roman" w:eastAsiaTheme="minorHAnsi" w:hAnsi="Times New Roman" w:cs="Times New Roman"/>
          <w:sz w:val="24"/>
          <w:szCs w:val="24"/>
          <w:lang w:eastAsia="en-US"/>
        </w:rPr>
      </w:pPr>
      <w:r w:rsidRPr="009F0B9A">
        <w:rPr>
          <w:rFonts w:ascii="Times New Roman" w:eastAsiaTheme="minorHAnsi" w:hAnsi="Times New Roman" w:cs="Times New Roman"/>
          <w:sz w:val="24"/>
          <w:szCs w:val="24"/>
          <w:lang w:eastAsia="en-US"/>
        </w:rPr>
        <w:t>Состав сканирующего конфокального профилометра:</w:t>
      </w:r>
      <w:r>
        <w:rPr>
          <w:rFonts w:ascii="Times New Roman" w:eastAsiaTheme="minorHAnsi" w:hAnsi="Times New Roman" w:cs="Times New Roman"/>
          <w:sz w:val="24"/>
          <w:szCs w:val="24"/>
          <w:lang w:eastAsia="en-US"/>
        </w:rPr>
        <w:t>__________</w:t>
      </w:r>
    </w:p>
    <w:p w14:paraId="6082356C" w14:textId="36264E63" w:rsidR="009F0B9A" w:rsidRPr="009F0B9A" w:rsidRDefault="009F0B9A" w:rsidP="009F0B9A">
      <w:pPr>
        <w:contextualSpacing/>
        <w:jc w:val="both"/>
        <w:rPr>
          <w:rFonts w:ascii="Times New Roman" w:eastAsiaTheme="minorHAnsi" w:hAnsi="Times New Roman" w:cs="Times New Roman"/>
          <w:sz w:val="16"/>
          <w:szCs w:val="16"/>
          <w:lang w:eastAsia="en-US"/>
        </w:rPr>
      </w:pPr>
      <w:r>
        <w:rPr>
          <w:rFonts w:ascii="Times New Roman" w:eastAsiaTheme="minorHAnsi" w:hAnsi="Times New Roman" w:cs="Times New Roman"/>
          <w:sz w:val="24"/>
          <w:szCs w:val="24"/>
          <w:lang w:eastAsia="en-US"/>
        </w:rPr>
        <w:t xml:space="preserve">                                                                                        </w:t>
      </w:r>
      <w:r w:rsidRPr="009F0B9A">
        <w:rPr>
          <w:rFonts w:ascii="Times New Roman" w:eastAsiaTheme="minorHAnsi" w:hAnsi="Times New Roman" w:cs="Times New Roman"/>
          <w:sz w:val="16"/>
          <w:szCs w:val="16"/>
          <w:lang w:eastAsia="en-US"/>
        </w:rPr>
        <w:t xml:space="preserve">  (перечислить, указать кол-во)</w:t>
      </w:r>
    </w:p>
    <w:p w14:paraId="35CB4E07" w14:textId="77777777" w:rsidR="009F0B9A" w:rsidRPr="00577A03" w:rsidRDefault="009F0B9A" w:rsidP="00577A03">
      <w:pPr>
        <w:tabs>
          <w:tab w:val="left" w:pos="426"/>
        </w:tabs>
        <w:ind w:firstLine="284"/>
        <w:contextualSpacing/>
        <w:jc w:val="both"/>
        <w:rPr>
          <w:rFonts w:ascii="Times New Roman" w:eastAsia="Calibri" w:hAnsi="Times New Roman" w:cs="Times New Roman"/>
          <w:i/>
          <w:sz w:val="24"/>
          <w:szCs w:val="24"/>
        </w:rPr>
      </w:pPr>
    </w:p>
    <w:p w14:paraId="1E5D4F42" w14:textId="77777777" w:rsidR="007A0F92" w:rsidRDefault="007A0F92">
      <w:pPr>
        <w:tabs>
          <w:tab w:val="left" w:pos="0"/>
        </w:tabs>
        <w:snapToGrid w:val="0"/>
        <w:jc w:val="both"/>
        <w:rPr>
          <w:rFonts w:ascii="Times New Roman" w:hAnsi="Times New Roman"/>
          <w:b/>
          <w:sz w:val="22"/>
          <w:u w:val="single"/>
        </w:rPr>
      </w:pPr>
    </w:p>
    <w:p w14:paraId="3BAA97FD" w14:textId="77777777" w:rsidR="00A54079" w:rsidRPr="00A54079" w:rsidRDefault="00A54079" w:rsidP="00A54079">
      <w:pPr>
        <w:ind w:firstLine="284"/>
        <w:jc w:val="both"/>
        <w:rPr>
          <w:rFonts w:ascii="Times New Roman" w:hAnsi="Times New Roman" w:cs="Times New Roman"/>
          <w:sz w:val="24"/>
          <w:szCs w:val="24"/>
        </w:rPr>
      </w:pPr>
      <w:r w:rsidRPr="00A54079">
        <w:rPr>
          <w:rFonts w:ascii="Times New Roman" w:hAnsi="Times New Roman" w:cs="Times New Roman"/>
          <w:sz w:val="24"/>
          <w:szCs w:val="24"/>
        </w:rPr>
        <w:t xml:space="preserve">Цена Договора составляет _______________________________ рублей __ копеек, в том числе НДС __________________________ </w:t>
      </w:r>
    </w:p>
    <w:p w14:paraId="1A95995B" w14:textId="77777777" w:rsidR="00A54079" w:rsidRPr="00A54079" w:rsidRDefault="00A54079" w:rsidP="00A54079">
      <w:pPr>
        <w:tabs>
          <w:tab w:val="left" w:pos="6237"/>
        </w:tabs>
        <w:ind w:right="-144" w:firstLine="284"/>
        <w:rPr>
          <w:rFonts w:ascii="Times New Roman" w:eastAsia="Arial Unicode MS" w:hAnsi="Times New Roman" w:cs="Mangal"/>
          <w:b/>
          <w:bCs/>
          <w:color w:val="000000"/>
          <w:kern w:val="3"/>
          <w:sz w:val="24"/>
          <w:szCs w:val="24"/>
          <w:shd w:val="clear" w:color="auto" w:fill="FFFFFF"/>
          <w:lang w:eastAsia="zh-CN" w:bidi="hi-IN"/>
        </w:rPr>
      </w:pPr>
      <w:r w:rsidRPr="00A54079">
        <w:rPr>
          <w:rFonts w:ascii="Times New Roman" w:hAnsi="Times New Roman" w:cs="Times New Roman"/>
          <w:sz w:val="24"/>
          <w:szCs w:val="24"/>
          <w:vertAlign w:val="superscript"/>
        </w:rPr>
        <w:t xml:space="preserve">(указать сумму НДС, </w:t>
      </w:r>
      <w:r w:rsidRPr="00A54079">
        <w:rPr>
          <w:rFonts w:ascii="Times New Roman" w:hAnsi="Times New Roman" w:cs="Times New Roman"/>
          <w:snapToGrid w:val="0"/>
          <w:sz w:val="24"/>
          <w:szCs w:val="24"/>
          <w:vertAlign w:val="superscript"/>
        </w:rPr>
        <w:t xml:space="preserve">если применим) </w:t>
      </w:r>
    </w:p>
    <w:p w14:paraId="27267D1A" w14:textId="77777777" w:rsidR="00063190" w:rsidRDefault="00063190" w:rsidP="00063190">
      <w:pPr>
        <w:tabs>
          <w:tab w:val="num" w:pos="0"/>
        </w:tabs>
        <w:jc w:val="both"/>
        <w:rPr>
          <w:rFonts w:ascii="Times New Roman" w:hAnsi="Times New Roman" w:cs="Times New Roman"/>
          <w:b/>
          <w:sz w:val="24"/>
          <w:szCs w:val="24"/>
          <w:u w:val="single"/>
        </w:rPr>
      </w:pPr>
      <w:r w:rsidRPr="00063190">
        <w:rPr>
          <w:rFonts w:ascii="Times New Roman" w:hAnsi="Times New Roman" w:cs="Times New Roman"/>
          <w:b/>
          <w:sz w:val="24"/>
          <w:szCs w:val="24"/>
          <w:u w:val="single"/>
        </w:rPr>
        <w:t>Поставка Товара осуществляется на следующих условиях:</w:t>
      </w:r>
    </w:p>
    <w:p w14:paraId="2612790E" w14:textId="77777777" w:rsidR="008F3F3C" w:rsidRPr="00063190" w:rsidRDefault="008F3F3C" w:rsidP="00063190">
      <w:pPr>
        <w:tabs>
          <w:tab w:val="num" w:pos="0"/>
        </w:tabs>
        <w:jc w:val="both"/>
        <w:rPr>
          <w:rFonts w:ascii="Times New Roman" w:hAnsi="Times New Roman" w:cs="Times New Roman"/>
          <w:b/>
          <w:sz w:val="24"/>
          <w:szCs w:val="24"/>
          <w:u w:val="single"/>
        </w:rPr>
      </w:pPr>
    </w:p>
    <w:p w14:paraId="414B85FD" w14:textId="28D71F57" w:rsidR="001B167C" w:rsidRPr="00DF2DE7" w:rsidRDefault="00A54079" w:rsidP="001B167C">
      <w:pPr>
        <w:tabs>
          <w:tab w:val="num" w:pos="0"/>
        </w:tabs>
        <w:jc w:val="both"/>
        <w:rPr>
          <w:rFonts w:ascii="Times New Roman" w:hAnsi="Times New Roman" w:cs="Times New Roman"/>
          <w:sz w:val="24"/>
          <w:szCs w:val="24"/>
        </w:rPr>
      </w:pPr>
      <w:r w:rsidRPr="00A54079">
        <w:rPr>
          <w:rFonts w:ascii="Times New Roman" w:eastAsia="Arial Unicode MS" w:hAnsi="Times New Roman" w:cs="Mangal"/>
          <w:b/>
          <w:bCs/>
          <w:color w:val="000000"/>
          <w:kern w:val="3"/>
          <w:sz w:val="24"/>
          <w:szCs w:val="24"/>
          <w:shd w:val="clear" w:color="auto" w:fill="FFFFFF"/>
          <w:lang w:eastAsia="zh-CN" w:bidi="hi-IN"/>
        </w:rPr>
        <w:t>Сроки поставки:</w:t>
      </w:r>
      <w:r w:rsidRPr="00A54079">
        <w:t xml:space="preserve"> </w:t>
      </w:r>
      <w:r w:rsidR="001B167C" w:rsidRPr="00DF2DE7">
        <w:rPr>
          <w:rFonts w:ascii="Times New Roman" w:hAnsi="Times New Roman" w:cs="Times New Roman"/>
          <w:sz w:val="24"/>
          <w:szCs w:val="24"/>
        </w:rPr>
        <w:t xml:space="preserve">Поставка Товара осуществляется в течение _____ (____________) </w:t>
      </w:r>
      <w:r w:rsidR="001B167C">
        <w:rPr>
          <w:rFonts w:ascii="Times New Roman" w:hAnsi="Times New Roman" w:cs="Times New Roman"/>
          <w:sz w:val="24"/>
          <w:szCs w:val="24"/>
        </w:rPr>
        <w:t xml:space="preserve">календарных </w:t>
      </w:r>
      <w:r w:rsidR="001B167C" w:rsidRPr="00DF2DE7">
        <w:rPr>
          <w:rFonts w:ascii="Times New Roman" w:hAnsi="Times New Roman" w:cs="Times New Roman"/>
          <w:sz w:val="24"/>
          <w:szCs w:val="24"/>
        </w:rPr>
        <w:t>дней</w:t>
      </w:r>
      <w:r w:rsidR="001B167C">
        <w:rPr>
          <w:rFonts w:ascii="Times New Roman" w:hAnsi="Times New Roman" w:cs="Times New Roman"/>
          <w:sz w:val="24"/>
          <w:szCs w:val="24"/>
        </w:rPr>
        <w:t xml:space="preserve"> с момента подписания Договора, в том числе обучение </w:t>
      </w:r>
      <w:r w:rsidR="001B167C" w:rsidRPr="001B167C">
        <w:rPr>
          <w:rFonts w:ascii="Times New Roman" w:hAnsi="Times New Roman" w:cs="Times New Roman"/>
          <w:sz w:val="24"/>
          <w:szCs w:val="24"/>
        </w:rPr>
        <w:t xml:space="preserve">персонала работе с прибором сроком _____ (____________) </w:t>
      </w:r>
      <w:r w:rsidR="001B167C">
        <w:rPr>
          <w:rFonts w:ascii="Times New Roman" w:hAnsi="Times New Roman" w:cs="Times New Roman"/>
          <w:sz w:val="24"/>
          <w:szCs w:val="24"/>
        </w:rPr>
        <w:t xml:space="preserve">календарных </w:t>
      </w:r>
      <w:r w:rsidR="001B167C" w:rsidRPr="001B167C">
        <w:rPr>
          <w:rFonts w:ascii="Times New Roman" w:hAnsi="Times New Roman" w:cs="Times New Roman"/>
          <w:sz w:val="24"/>
          <w:szCs w:val="24"/>
        </w:rPr>
        <w:t>дней</w:t>
      </w:r>
      <w:r w:rsidR="001B167C">
        <w:rPr>
          <w:rFonts w:ascii="Times New Roman" w:hAnsi="Times New Roman" w:cs="Times New Roman"/>
          <w:sz w:val="24"/>
          <w:szCs w:val="24"/>
        </w:rPr>
        <w:t>.</w:t>
      </w:r>
    </w:p>
    <w:p w14:paraId="7072B26B" w14:textId="7766C8C7" w:rsidR="008F3F3C" w:rsidRDefault="008F3F3C" w:rsidP="001B167C">
      <w:pPr>
        <w:spacing w:after="160" w:line="259" w:lineRule="auto"/>
        <w:jc w:val="both"/>
        <w:rPr>
          <w:rFonts w:ascii="Times New Roman" w:hAnsi="Times New Roman" w:cs="Times New Roman"/>
          <w:sz w:val="24"/>
          <w:szCs w:val="24"/>
        </w:rPr>
      </w:pPr>
      <w:r w:rsidRPr="008F3F3C">
        <w:rPr>
          <w:rFonts w:ascii="Times New Roman" w:hAnsi="Times New Roman" w:cs="Times New Roman"/>
          <w:sz w:val="24"/>
          <w:szCs w:val="24"/>
        </w:rPr>
        <w:t>Доставка Товара осуществляется силами и средствами Поставщика до склада Заказчика, расположенного по адресу: г. Йошкар-Ола, ул. Суворова 26.</w:t>
      </w:r>
    </w:p>
    <w:p w14:paraId="7B33A821" w14:textId="77777777" w:rsidR="008F3F3C" w:rsidRPr="008F3F3C" w:rsidRDefault="008F3F3C" w:rsidP="008F3F3C">
      <w:pPr>
        <w:jc w:val="both"/>
        <w:rPr>
          <w:rFonts w:ascii="Times New Roman" w:hAnsi="Times New Roman" w:cs="Times New Roman"/>
          <w:sz w:val="24"/>
          <w:szCs w:val="24"/>
        </w:rPr>
      </w:pPr>
    </w:p>
    <w:p w14:paraId="58F4297F" w14:textId="2B4DD682" w:rsidR="00A54079" w:rsidRDefault="00A54079" w:rsidP="00A54079">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CF33FD">
        <w:rPr>
          <w:rStyle w:val="afb"/>
          <w:rFonts w:ascii="Times New Roman" w:hAnsi="Times New Roman" w:cs="Times New Roman"/>
          <w:b/>
          <w:sz w:val="24"/>
          <w:szCs w:val="24"/>
        </w:rPr>
        <w:footnoteReference w:id="1"/>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063190" w:rsidRPr="00063190">
        <w:rPr>
          <w:rFonts w:ascii="Times New Roman" w:hAnsi="Times New Roman" w:cs="Times New Roman"/>
          <w:sz w:val="24"/>
          <w:szCs w:val="24"/>
        </w:rPr>
        <w:t>Заказчик осуществляет 100% оплату за Товар</w:t>
      </w:r>
      <w:r w:rsidR="009D06EA">
        <w:rPr>
          <w:rFonts w:ascii="Times New Roman" w:hAnsi="Times New Roman" w:cs="Times New Roman"/>
          <w:sz w:val="24"/>
          <w:szCs w:val="24"/>
        </w:rPr>
        <w:t>а</w:t>
      </w:r>
      <w:r w:rsidR="00063190" w:rsidRPr="00063190">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w:t>
      </w:r>
    </w:p>
    <w:p w14:paraId="5FDA1B5A" w14:textId="77777777" w:rsidR="001B167C" w:rsidRPr="00063190" w:rsidRDefault="001B167C" w:rsidP="00A54079">
      <w:pPr>
        <w:tabs>
          <w:tab w:val="num" w:pos="0"/>
        </w:tabs>
        <w:jc w:val="both"/>
        <w:rPr>
          <w:rFonts w:ascii="Times New Roman" w:hAnsi="Times New Roman" w:cs="Times New Roman"/>
          <w:sz w:val="24"/>
          <w:szCs w:val="24"/>
        </w:rPr>
      </w:pPr>
    </w:p>
    <w:p w14:paraId="29E8C6D4" w14:textId="77777777" w:rsidR="00A54079" w:rsidRPr="00A54079" w:rsidRDefault="00A54079" w:rsidP="00A54079">
      <w:pPr>
        <w:tabs>
          <w:tab w:val="num" w:pos="0"/>
        </w:tabs>
        <w:jc w:val="both"/>
        <w:rPr>
          <w:rFonts w:ascii="Times New Roman" w:hAnsi="Times New Roman" w:cs="Times New Roman"/>
          <w:sz w:val="8"/>
          <w:szCs w:val="24"/>
          <w:u w:val="single"/>
        </w:rPr>
      </w:pPr>
    </w:p>
    <w:p w14:paraId="622076C0" w14:textId="77777777" w:rsidR="00A54079" w:rsidRPr="00A54079" w:rsidRDefault="00A54079" w:rsidP="00A54079">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Pr="00A54079">
        <w:rPr>
          <w:rFonts w:ascii="Times New Roman" w:hAnsi="Times New Roman" w:cs="Times New Roman"/>
          <w:sz w:val="24"/>
          <w:szCs w:val="24"/>
        </w:rPr>
        <w:t xml:space="preserve"> ________________________________________</w:t>
      </w:r>
    </w:p>
    <w:p w14:paraId="12788562" w14:textId="77777777" w:rsidR="00A54079" w:rsidRPr="00A54079" w:rsidRDefault="00A54079" w:rsidP="00A54079">
      <w:pPr>
        <w:tabs>
          <w:tab w:val="num" w:pos="0"/>
        </w:tabs>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 xml:space="preserve"> </w:t>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t xml:space="preserve">                                       (указать срок)</w:t>
      </w:r>
    </w:p>
    <w:p w14:paraId="057253CD" w14:textId="77777777" w:rsidR="00A54079" w:rsidRPr="00A54079" w:rsidRDefault="00A54079" w:rsidP="00A54079">
      <w:pPr>
        <w:tabs>
          <w:tab w:val="num" w:pos="0"/>
        </w:tabs>
        <w:jc w:val="both"/>
        <w:rPr>
          <w:rFonts w:ascii="Times New Roman" w:hAnsi="Times New Roman" w:cs="Times New Roman"/>
          <w:sz w:val="24"/>
          <w:szCs w:val="24"/>
        </w:rPr>
      </w:pPr>
      <w:r w:rsidRPr="00A54079">
        <w:rPr>
          <w:rFonts w:ascii="Times New Roman" w:hAnsi="Times New Roman" w:cs="Times New Roman"/>
          <w:sz w:val="24"/>
          <w:szCs w:val="24"/>
        </w:rPr>
        <w:t>__________________                   _________________ / _____________________________</w:t>
      </w:r>
    </w:p>
    <w:p w14:paraId="0E05835E" w14:textId="77777777" w:rsidR="00A54079" w:rsidRPr="00A54079" w:rsidRDefault="00A54079" w:rsidP="00A54079">
      <w:pPr>
        <w:tabs>
          <w:tab w:val="num" w:pos="3969"/>
          <w:tab w:val="left" w:pos="6804"/>
        </w:tabs>
        <w:ind w:left="709"/>
        <w:jc w:val="both"/>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 xml:space="preserve">(должность) </w:t>
      </w:r>
      <w:r w:rsidRPr="00A54079">
        <w:rPr>
          <w:rFonts w:ascii="Times New Roman" w:hAnsi="Times New Roman" w:cs="Times New Roman"/>
          <w:sz w:val="24"/>
          <w:szCs w:val="24"/>
          <w:vertAlign w:val="superscript"/>
        </w:rPr>
        <w:tab/>
        <w:t>(подпись)</w:t>
      </w:r>
      <w:r w:rsidRPr="00A54079">
        <w:rPr>
          <w:rFonts w:ascii="Times New Roman" w:hAnsi="Times New Roman" w:cs="Times New Roman"/>
          <w:sz w:val="24"/>
          <w:szCs w:val="24"/>
          <w:vertAlign w:val="superscript"/>
        </w:rPr>
        <w:tab/>
        <w:t xml:space="preserve"> (фамилия, имя, отчество)</w:t>
      </w:r>
    </w:p>
    <w:p w14:paraId="048D60DA" w14:textId="77777777" w:rsidR="00A54079" w:rsidRPr="00A54079" w:rsidRDefault="00A54079" w:rsidP="00A54079">
      <w:pPr>
        <w:pBdr>
          <w:bottom w:val="single" w:sz="12" w:space="1" w:color="auto"/>
        </w:pBdr>
        <w:ind w:firstLine="2268"/>
        <w:jc w:val="both"/>
        <w:rPr>
          <w:rFonts w:ascii="Times New Roman" w:hAnsi="Times New Roman" w:cs="Times New Roman"/>
          <w:sz w:val="24"/>
          <w:szCs w:val="24"/>
          <w:vertAlign w:val="superscript"/>
        </w:rPr>
      </w:pPr>
    </w:p>
    <w:p w14:paraId="3EC94B69" w14:textId="77777777" w:rsidR="00A54079" w:rsidRPr="00A54079" w:rsidRDefault="00A54079" w:rsidP="00A54079">
      <w:pPr>
        <w:pBdr>
          <w:bottom w:val="single" w:sz="12" w:space="1" w:color="auto"/>
        </w:pBdr>
        <w:ind w:firstLine="2268"/>
        <w:jc w:val="both"/>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М.П.</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B605159" w14:textId="23C6EEE1" w:rsidR="005043E5" w:rsidRPr="00063190" w:rsidRDefault="00324F62" w:rsidP="00063190">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w:t>
      </w:r>
      <w:r w:rsidR="00063190">
        <w:rPr>
          <w:rFonts w:ascii="Times New Roman" w:hAnsi="Times New Roman"/>
          <w:sz w:val="22"/>
        </w:rPr>
        <w:t>но-правовую форму) и свой адрес</w:t>
      </w:r>
    </w:p>
    <w:p w14:paraId="391DC928" w14:textId="77777777" w:rsidR="005043E5" w:rsidRDefault="00324F62">
      <w:pPr>
        <w:keepNext/>
        <w:tabs>
          <w:tab w:val="left" w:pos="1701"/>
        </w:tabs>
        <w:snapToGrid w:val="0"/>
        <w:jc w:val="both"/>
        <w:rPr>
          <w:rFonts w:ascii="Times New Roman" w:hAnsi="Times New Roman"/>
          <w:b/>
          <w:sz w:val="22"/>
        </w:rPr>
      </w:pPr>
      <w:r>
        <w:br w:type="page"/>
      </w:r>
    </w:p>
    <w:p w14:paraId="46BAC6E4" w14:textId="77777777"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119D2CC4"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9D4255">
        <w:rPr>
          <w:rFonts w:ascii="Times New Roman" w:hAnsi="Times New Roman"/>
          <w:sz w:val="22"/>
        </w:rPr>
        <w:t>2</w:t>
      </w:r>
      <w:r w:rsidR="0082597E">
        <w:rPr>
          <w:rFonts w:ascii="Times New Roman" w:hAnsi="Times New Roman"/>
          <w:sz w:val="22"/>
        </w:rPr>
        <w:t>3</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03477" w14:textId="77777777" w:rsidR="005043E5" w:rsidRDefault="00324F62">
            <w:pPr>
              <w:snapToGrid w:val="0"/>
              <w:ind w:right="57"/>
              <w:rPr>
                <w:rFonts w:ascii="Times New Roman" w:hAnsi="Times New Roman"/>
                <w:sz w:val="22"/>
              </w:rPr>
            </w:pPr>
            <w:r>
              <w:rPr>
                <w:rFonts w:ascii="Times New Roman" w:hAnsi="Times New Roman"/>
                <w:sz w:val="22"/>
              </w:rPr>
              <w:t>ИНН / ОГРН Участника</w:t>
            </w:r>
          </w:p>
          <w:p w14:paraId="493566E7" w14:textId="4D198F3F" w:rsidR="00533919" w:rsidRDefault="00533919">
            <w:pPr>
              <w:snapToGrid w:val="0"/>
              <w:ind w:right="57"/>
              <w:rPr>
                <w:rFonts w:ascii="Times New Roman" w:hAnsi="Times New Roman"/>
                <w:sz w:val="22"/>
              </w:rPr>
            </w:pPr>
            <w:r>
              <w:rPr>
                <w:rFonts w:ascii="Times New Roman" w:hAnsi="Times New Roman"/>
                <w:sz w:val="22"/>
              </w:rPr>
              <w:t>ОКПО</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043E5"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E411C68" w:rsidR="005043E5" w:rsidRDefault="00FB16DF">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043E5" w:rsidRDefault="00324F62">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043E5" w:rsidRDefault="005043E5">
            <w:pPr>
              <w:snapToGrid w:val="0"/>
              <w:ind w:right="57"/>
              <w:rPr>
                <w:rFonts w:ascii="Times New Roman" w:hAnsi="Times New Roman"/>
                <w:sz w:val="22"/>
              </w:rPr>
            </w:pPr>
          </w:p>
        </w:tc>
      </w:tr>
      <w:tr w:rsidR="005043E5"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66FD579" w:rsidR="005043E5" w:rsidRDefault="00FB16DF">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043E5" w:rsidRDefault="00324F62">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043E5" w:rsidRDefault="005043E5">
            <w:pPr>
              <w:snapToGrid w:val="0"/>
              <w:ind w:right="57"/>
              <w:rPr>
                <w:rFonts w:ascii="Times New Roman" w:hAnsi="Times New Roman"/>
                <w:sz w:val="22"/>
              </w:rPr>
            </w:pPr>
          </w:p>
        </w:tc>
      </w:tr>
      <w:tr w:rsidR="005043E5"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3A1843" w:rsidR="005043E5" w:rsidRDefault="00FB16DF">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043E5" w:rsidRDefault="00324F62">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043E5" w:rsidRDefault="005043E5">
            <w:pPr>
              <w:snapToGrid w:val="0"/>
              <w:ind w:right="57"/>
              <w:rPr>
                <w:rFonts w:ascii="Times New Roman" w:hAnsi="Times New Roman"/>
                <w:sz w:val="22"/>
              </w:rPr>
            </w:pPr>
          </w:p>
        </w:tc>
      </w:tr>
      <w:tr w:rsidR="005043E5"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3583BFE" w:rsidR="005043E5" w:rsidRDefault="00FB16DF">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043E5" w:rsidRDefault="00324F62">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043E5" w:rsidRDefault="005043E5">
            <w:pPr>
              <w:snapToGrid w:val="0"/>
              <w:ind w:right="57"/>
              <w:rPr>
                <w:rFonts w:ascii="Times New Roman" w:hAnsi="Times New Roman"/>
                <w:sz w:val="22"/>
              </w:rPr>
            </w:pPr>
          </w:p>
        </w:tc>
      </w:tr>
      <w:tr w:rsidR="005043E5"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7FDD3059" w:rsidR="005043E5" w:rsidRDefault="00FB16DF">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043E5" w:rsidRDefault="00324F62">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043E5" w:rsidRDefault="005043E5">
            <w:pPr>
              <w:snapToGrid w:val="0"/>
              <w:ind w:right="57"/>
              <w:rPr>
                <w:rFonts w:ascii="Times New Roman" w:hAnsi="Times New Roman"/>
                <w:sz w:val="22"/>
              </w:rPr>
            </w:pPr>
          </w:p>
        </w:tc>
      </w:tr>
      <w:tr w:rsidR="005043E5"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C779430" w:rsidR="005043E5" w:rsidRDefault="00FB16DF">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043E5" w:rsidRDefault="00324F62">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043E5" w:rsidRDefault="005043E5">
            <w:pPr>
              <w:snapToGrid w:val="0"/>
              <w:ind w:right="57"/>
              <w:rPr>
                <w:rFonts w:ascii="Times New Roman" w:hAnsi="Times New Roman"/>
                <w:sz w:val="22"/>
              </w:rPr>
            </w:pPr>
          </w:p>
        </w:tc>
      </w:tr>
      <w:tr w:rsidR="005043E5"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D2ADA4C"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043E5" w:rsidRDefault="005043E5">
            <w:pPr>
              <w:snapToGrid w:val="0"/>
              <w:ind w:right="57"/>
              <w:rPr>
                <w:rFonts w:ascii="Times New Roman" w:hAnsi="Times New Roman"/>
                <w:sz w:val="22"/>
              </w:rPr>
            </w:pPr>
          </w:p>
        </w:tc>
      </w:tr>
      <w:tr w:rsidR="005043E5"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980783E"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043E5" w:rsidRDefault="005043E5">
            <w:pPr>
              <w:snapToGrid w:val="0"/>
              <w:ind w:right="57"/>
              <w:rPr>
                <w:rFonts w:ascii="Times New Roman" w:hAnsi="Times New Roman"/>
                <w:sz w:val="22"/>
              </w:rPr>
            </w:pPr>
          </w:p>
        </w:tc>
      </w:tr>
      <w:tr w:rsidR="005043E5"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6499B89"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Default="005043E5">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290284FD" w14:textId="77777777" w:rsidR="00FB16DF" w:rsidRDefault="00FB16DF">
      <w:pPr>
        <w:snapToGrid w:val="0"/>
        <w:jc w:val="both"/>
        <w:rPr>
          <w:rFonts w:ascii="Times New Roman" w:hAnsi="Times New Roman"/>
          <w:sz w:val="22"/>
        </w:rPr>
      </w:pPr>
    </w:p>
    <w:p w14:paraId="325E1798" w14:textId="023D2650" w:rsidR="005043E5" w:rsidRDefault="00324F62">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3"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4"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47714D42" w14:textId="5FA1B4DF" w:rsidR="00A54079" w:rsidRPr="00DF7AF1" w:rsidRDefault="00A54079" w:rsidP="00A54079">
      <w:pPr>
        <w:keepNext/>
        <w:snapToGrid w:val="0"/>
        <w:spacing w:line="288" w:lineRule="auto"/>
        <w:ind w:left="284" w:firstLine="142"/>
        <w:jc w:val="both"/>
        <w:rPr>
          <w:rFonts w:ascii="Times New Roman" w:hAnsi="Times New Roman"/>
          <w:b/>
          <w:sz w:val="22"/>
        </w:rPr>
      </w:pPr>
      <w:r w:rsidRPr="00CA109A">
        <w:rPr>
          <w:rFonts w:ascii="Times New Roman" w:hAnsi="Times New Roman"/>
          <w:b/>
          <w:sz w:val="24"/>
        </w:rPr>
        <w:t xml:space="preserve">Методика оценки и сопоставления </w:t>
      </w:r>
      <w:r w:rsidRPr="003F0EA9">
        <w:rPr>
          <w:rFonts w:ascii="Times New Roman" w:hAnsi="Times New Roman"/>
          <w:b/>
          <w:sz w:val="24"/>
          <w:szCs w:val="24"/>
        </w:rPr>
        <w:t xml:space="preserve">предложений на </w:t>
      </w:r>
      <w:r>
        <w:rPr>
          <w:rFonts w:ascii="Times New Roman" w:hAnsi="Times New Roman"/>
          <w:b/>
          <w:sz w:val="24"/>
          <w:szCs w:val="24"/>
        </w:rPr>
        <w:t xml:space="preserve">поставку </w:t>
      </w:r>
      <w:r w:rsidR="001B167C" w:rsidRPr="001B167C">
        <w:rPr>
          <w:rFonts w:ascii="Times New Roman" w:hAnsi="Times New Roman"/>
          <w:b/>
          <w:sz w:val="24"/>
          <w:szCs w:val="24"/>
        </w:rPr>
        <w:t>сканирующего конфокального профилометра</w:t>
      </w:r>
      <w:r w:rsidRPr="00CA109A">
        <w:rPr>
          <w:rFonts w:ascii="Times New Roman" w:hAnsi="Times New Roman"/>
          <w:sz w:val="22"/>
        </w:rPr>
        <w:t>, в соответствии с Техническим заданием (Приложение № 3).</w:t>
      </w:r>
    </w:p>
    <w:p w14:paraId="179C6009"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 xml:space="preserve">Оценка и сопоставление предложений осуществляется с применением </w:t>
      </w:r>
      <w:r w:rsidRPr="00F84C3B">
        <w:rPr>
          <w:rFonts w:ascii="Times New Roman" w:hAnsi="Times New Roman"/>
          <w:b/>
          <w:sz w:val="22"/>
          <w:u w:val="single"/>
        </w:rPr>
        <w:t>метода ранжирования</w:t>
      </w:r>
      <w:r w:rsidRPr="00F84C3B">
        <w:rPr>
          <w:rFonts w:ascii="Times New Roman" w:hAnsi="Times New Roman"/>
          <w:sz w:val="22"/>
        </w:rPr>
        <w:t xml:space="preserve"> по следующим критериям:</w:t>
      </w:r>
    </w:p>
    <w:p w14:paraId="651D03BF" w14:textId="77777777" w:rsidR="00921177" w:rsidRPr="00DC74B5" w:rsidRDefault="00921177" w:rsidP="00921177">
      <w:pPr>
        <w:snapToGrid w:val="0"/>
        <w:jc w:val="both"/>
        <w:rPr>
          <w:rFonts w:ascii="Times New Roman" w:hAnsi="Times New Roman" w:cs="Times New Roman"/>
          <w:sz w:val="22"/>
        </w:rPr>
      </w:pPr>
      <w:r w:rsidRPr="00DC74B5">
        <w:rPr>
          <w:rFonts w:ascii="Times New Roman" w:hAnsi="Times New Roman" w:cs="Times New Roman"/>
          <w:sz w:val="22"/>
        </w:rPr>
        <w:t xml:space="preserve">- стоимость Оборудования (приведенная к единому базису без учета НДС); </w:t>
      </w:r>
    </w:p>
    <w:p w14:paraId="2525A55C" w14:textId="77777777" w:rsidR="00921177" w:rsidRPr="00DC74B5" w:rsidRDefault="00921177" w:rsidP="00921177">
      <w:pPr>
        <w:snapToGrid w:val="0"/>
        <w:jc w:val="both"/>
        <w:rPr>
          <w:rFonts w:ascii="Times New Roman" w:hAnsi="Times New Roman" w:cs="Times New Roman"/>
          <w:sz w:val="22"/>
        </w:rPr>
      </w:pPr>
      <w:r w:rsidRPr="00DC74B5">
        <w:rPr>
          <w:rFonts w:ascii="Times New Roman" w:hAnsi="Times New Roman" w:cs="Times New Roman"/>
          <w:sz w:val="22"/>
        </w:rPr>
        <w:t>- срок поставки;</w:t>
      </w:r>
    </w:p>
    <w:p w14:paraId="30456E46" w14:textId="77777777" w:rsidR="00921177" w:rsidRPr="00DC74B5" w:rsidRDefault="00921177" w:rsidP="00921177">
      <w:pPr>
        <w:snapToGrid w:val="0"/>
        <w:jc w:val="both"/>
        <w:rPr>
          <w:rFonts w:ascii="Times New Roman" w:hAnsi="Times New Roman" w:cs="Times New Roman"/>
          <w:sz w:val="22"/>
        </w:rPr>
      </w:pPr>
      <w:r>
        <w:rPr>
          <w:rFonts w:ascii="Times New Roman" w:hAnsi="Times New Roman" w:cs="Times New Roman"/>
          <w:sz w:val="22"/>
        </w:rPr>
        <w:t>- условия оплаты</w:t>
      </w:r>
      <w:r w:rsidRPr="00DC74B5">
        <w:rPr>
          <w:rFonts w:ascii="Times New Roman" w:hAnsi="Times New Roman" w:cs="Times New Roman"/>
          <w:sz w:val="22"/>
        </w:rPr>
        <w:t>.</w:t>
      </w:r>
    </w:p>
    <w:p w14:paraId="72A44194" w14:textId="77777777" w:rsidR="00921177" w:rsidRPr="00F84C3B" w:rsidRDefault="00921177" w:rsidP="00921177">
      <w:pPr>
        <w:snapToGrid w:val="0"/>
        <w:jc w:val="both"/>
        <w:rPr>
          <w:rFonts w:ascii="Times New Roman" w:hAnsi="Times New Roman"/>
          <w:sz w:val="22"/>
        </w:rPr>
      </w:pPr>
    </w:p>
    <w:p w14:paraId="2274B5EA" w14:textId="77777777" w:rsidR="00921177" w:rsidRPr="00F84C3B" w:rsidRDefault="00921177" w:rsidP="00921177">
      <w:pPr>
        <w:snapToGrid w:val="0"/>
        <w:jc w:val="center"/>
        <w:rPr>
          <w:rFonts w:ascii="Times New Roman" w:hAnsi="Times New Roman"/>
          <w:b/>
          <w:sz w:val="22"/>
          <w:u w:val="single"/>
        </w:rPr>
      </w:pPr>
      <w:r w:rsidRPr="00F84C3B">
        <w:rPr>
          <w:rFonts w:ascii="Times New Roman" w:hAnsi="Times New Roman"/>
          <w:b/>
          <w:sz w:val="22"/>
          <w:u w:val="single"/>
        </w:rPr>
        <w:t>Сущность метода ранжирования</w:t>
      </w:r>
    </w:p>
    <w:p w14:paraId="7273A241"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5924860E"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6937BD65"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A69C4A1"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Значения коэффициентов весомости по критериям оценки заявок представлены в таблице №1.</w:t>
      </w:r>
    </w:p>
    <w:p w14:paraId="66A90E68" w14:textId="77777777" w:rsidR="00921177" w:rsidRPr="00F84C3B" w:rsidRDefault="00921177" w:rsidP="00921177">
      <w:pPr>
        <w:snapToGrid w:val="0"/>
        <w:jc w:val="right"/>
        <w:rPr>
          <w:rFonts w:ascii="Times New Roman" w:hAnsi="Times New Roman"/>
          <w:sz w:val="22"/>
        </w:rPr>
      </w:pPr>
    </w:p>
    <w:p w14:paraId="7E9A9547" w14:textId="77777777" w:rsidR="00921177" w:rsidRPr="00F84C3B" w:rsidRDefault="00921177" w:rsidP="00921177">
      <w:pPr>
        <w:snapToGrid w:val="0"/>
        <w:jc w:val="right"/>
        <w:rPr>
          <w:rFonts w:ascii="Times New Roman" w:hAnsi="Times New Roman"/>
          <w:sz w:val="22"/>
        </w:rPr>
      </w:pPr>
      <w:r w:rsidRPr="00F84C3B">
        <w:rPr>
          <w:rFonts w:ascii="Times New Roman" w:hAnsi="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921177" w:rsidRPr="00DC74B5" w14:paraId="4EF369F4" w14:textId="77777777" w:rsidTr="00131B6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5DBB68" w14:textId="77777777" w:rsidR="00921177" w:rsidRPr="00DC74B5" w:rsidRDefault="00921177" w:rsidP="00131B6B">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B4CF0" w14:textId="77777777" w:rsidR="00921177" w:rsidRPr="00DC74B5" w:rsidRDefault="00921177" w:rsidP="00131B6B">
            <w:pPr>
              <w:snapToGrid w:val="0"/>
              <w:jc w:val="center"/>
              <w:rPr>
                <w:rFonts w:ascii="Times New Roman" w:hAnsi="Times New Roman" w:cs="Times New Roman"/>
                <w:b/>
                <w:sz w:val="22"/>
                <w:szCs w:val="22"/>
              </w:rPr>
            </w:pPr>
            <w:r w:rsidRPr="00DC74B5">
              <w:rPr>
                <w:rFonts w:ascii="Times New Roman" w:hAnsi="Times New Roman" w:cs="Times New Roman"/>
                <w:b/>
                <w:sz w:val="22"/>
                <w:szCs w:val="22"/>
              </w:rPr>
              <w:t>Весовой коэффициент</w:t>
            </w:r>
          </w:p>
        </w:tc>
      </w:tr>
      <w:tr w:rsidR="00921177" w:rsidRPr="00DC74B5" w14:paraId="37A7FC6D" w14:textId="77777777" w:rsidTr="00131B6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49C84" w14:textId="77777777" w:rsidR="00921177" w:rsidRPr="00DC74B5" w:rsidRDefault="00921177" w:rsidP="00131B6B">
            <w:pPr>
              <w:snapToGrid w:val="0"/>
              <w:jc w:val="center"/>
              <w:rPr>
                <w:rFonts w:ascii="Times New Roman" w:hAnsi="Times New Roman" w:cs="Times New Roman"/>
                <w:sz w:val="22"/>
                <w:szCs w:val="22"/>
              </w:rPr>
            </w:pPr>
            <w:r w:rsidRPr="00DC74B5">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55CDA" w14:textId="77777777" w:rsidR="00921177" w:rsidRPr="00DC74B5" w:rsidRDefault="00921177" w:rsidP="00131B6B">
            <w:pPr>
              <w:snapToGrid w:val="0"/>
              <w:jc w:val="center"/>
              <w:rPr>
                <w:rFonts w:ascii="Times New Roman" w:hAnsi="Times New Roman" w:cs="Times New Roman"/>
                <w:b/>
                <w:sz w:val="22"/>
                <w:szCs w:val="22"/>
              </w:rPr>
            </w:pPr>
          </w:p>
        </w:tc>
      </w:tr>
      <w:tr w:rsidR="00921177" w:rsidRPr="00DC74B5" w14:paraId="2C7E9799" w14:textId="77777777" w:rsidTr="00131B6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8BA449" w14:textId="77777777" w:rsidR="00921177" w:rsidRPr="00DC74B5" w:rsidRDefault="00921177" w:rsidP="00131B6B">
            <w:pPr>
              <w:snapToGrid w:val="0"/>
              <w:jc w:val="both"/>
              <w:rPr>
                <w:rFonts w:ascii="Times New Roman" w:hAnsi="Times New Roman" w:cs="Times New Roman"/>
                <w:sz w:val="22"/>
                <w:szCs w:val="22"/>
              </w:rPr>
            </w:pPr>
            <w:r w:rsidRPr="00DC74B5">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A5153" w14:textId="77777777" w:rsidR="00921177" w:rsidRPr="00DC74B5" w:rsidRDefault="00921177" w:rsidP="00131B6B">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921177" w:rsidRPr="00DC74B5" w14:paraId="0C8271E7" w14:textId="77777777" w:rsidTr="00131B6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A9623" w14:textId="77777777" w:rsidR="00921177" w:rsidRPr="00DC74B5" w:rsidRDefault="00921177" w:rsidP="00131B6B">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AE871E" w14:textId="77777777" w:rsidR="00921177" w:rsidRPr="00DC74B5" w:rsidRDefault="00921177" w:rsidP="00131B6B">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921177" w:rsidRPr="00DC74B5" w14:paraId="72C30C9D" w14:textId="77777777" w:rsidTr="00131B6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5862E5" w14:textId="77777777" w:rsidR="00921177" w:rsidRPr="00DC74B5" w:rsidRDefault="00921177" w:rsidP="00131B6B">
            <w:pPr>
              <w:snapToGrid w:val="0"/>
              <w:jc w:val="both"/>
              <w:rPr>
                <w:rFonts w:ascii="Times New Roman" w:hAnsi="Times New Roman" w:cs="Times New Roman"/>
                <w:sz w:val="22"/>
                <w:szCs w:val="22"/>
              </w:rPr>
            </w:pPr>
            <w:r w:rsidRPr="00DC74B5">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6929A" w14:textId="77777777" w:rsidR="00921177" w:rsidRPr="00DC74B5" w:rsidRDefault="00921177" w:rsidP="00131B6B">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3FC7C7D0" w14:textId="77777777" w:rsidR="00921177" w:rsidRPr="00F84C3B" w:rsidRDefault="00921177" w:rsidP="00921177">
      <w:pPr>
        <w:snapToGrid w:val="0"/>
        <w:jc w:val="both"/>
        <w:rPr>
          <w:rFonts w:ascii="Times New Roman" w:hAnsi="Times New Roman"/>
          <w:sz w:val="22"/>
        </w:rPr>
      </w:pPr>
    </w:p>
    <w:p w14:paraId="6E495C3D"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0F647CA9" w14:textId="77777777" w:rsidR="00921177" w:rsidRPr="00F84C3B" w:rsidRDefault="00921177" w:rsidP="00921177">
      <w:pPr>
        <w:snapToGrid w:val="0"/>
        <w:jc w:val="center"/>
        <w:rPr>
          <w:rFonts w:ascii="Times New Roman" w:hAnsi="Times New Roman"/>
          <w:sz w:val="22"/>
        </w:rPr>
      </w:pPr>
    </w:p>
    <w:p w14:paraId="1D0F1379" w14:textId="77777777" w:rsidR="00921177" w:rsidRPr="00F84C3B" w:rsidRDefault="00921177" w:rsidP="00921177">
      <w:pPr>
        <w:snapToGrid w:val="0"/>
        <w:jc w:val="center"/>
        <w:rPr>
          <w:rFonts w:ascii="Times New Roman" w:hAnsi="Times New Roman"/>
          <w:sz w:val="22"/>
        </w:rPr>
      </w:pPr>
      <w:r w:rsidRPr="00F84C3B">
        <w:rPr>
          <w:rFonts w:ascii="Times New Roman" w:hAnsi="Times New Roman"/>
          <w:sz w:val="22"/>
        </w:rPr>
        <w:t>И = С1 + С2 +У, где</w:t>
      </w:r>
    </w:p>
    <w:p w14:paraId="666AC5A6" w14:textId="77777777" w:rsidR="00921177" w:rsidRPr="00F84C3B" w:rsidRDefault="00921177" w:rsidP="00921177">
      <w:pPr>
        <w:snapToGrid w:val="0"/>
        <w:jc w:val="center"/>
        <w:rPr>
          <w:rFonts w:ascii="Times New Roman" w:hAnsi="Times New Roman"/>
          <w:sz w:val="22"/>
        </w:rPr>
      </w:pPr>
    </w:p>
    <w:p w14:paraId="292D5017"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И – итоговое место, присужденное Предложению;</w:t>
      </w:r>
    </w:p>
    <w:p w14:paraId="4A665394"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С1 - место, присуждаемое Предложению по критерию «Стоимость товара» с учетом весового коэффициента;</w:t>
      </w:r>
    </w:p>
    <w:p w14:paraId="52A12AB5"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0BF048B5"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 xml:space="preserve"> У - место, присуждаемое Предложению по критерию «Условия оплаты» с учетом весового коэффициента. </w:t>
      </w:r>
    </w:p>
    <w:p w14:paraId="1C221143" w14:textId="77777777" w:rsidR="00921177" w:rsidRPr="00F84C3B" w:rsidRDefault="00921177" w:rsidP="00921177">
      <w:pPr>
        <w:snapToGrid w:val="0"/>
        <w:jc w:val="both"/>
        <w:rPr>
          <w:rFonts w:ascii="Times New Roman" w:hAnsi="Times New Roman"/>
          <w:sz w:val="22"/>
        </w:rPr>
      </w:pPr>
    </w:p>
    <w:p w14:paraId="61FCF215" w14:textId="77777777" w:rsidR="00921177" w:rsidRPr="00F84C3B" w:rsidRDefault="00921177" w:rsidP="00921177">
      <w:pPr>
        <w:snapToGrid w:val="0"/>
        <w:jc w:val="right"/>
        <w:rPr>
          <w:rFonts w:ascii="Times New Roman" w:hAnsi="Times New Roman"/>
          <w:sz w:val="22"/>
        </w:rPr>
      </w:pPr>
    </w:p>
    <w:p w14:paraId="3FDFF90E" w14:textId="77777777" w:rsidR="00921177" w:rsidRPr="00F84C3B" w:rsidRDefault="00921177" w:rsidP="00921177">
      <w:pPr>
        <w:snapToGrid w:val="0"/>
        <w:jc w:val="both"/>
        <w:rPr>
          <w:rFonts w:ascii="Times New Roman" w:hAnsi="Times New Roman"/>
          <w:sz w:val="22"/>
        </w:rPr>
      </w:pPr>
      <w:r w:rsidRPr="00F84C3B">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F84C3B">
        <w:rPr>
          <w:rFonts w:ascii="Times New Roman" w:hAnsi="Times New Roman"/>
          <w:b/>
          <w:sz w:val="22"/>
        </w:rPr>
        <w:t>минимальным</w:t>
      </w:r>
      <w:r w:rsidRPr="00F84C3B">
        <w:rPr>
          <w:rFonts w:ascii="Times New Roman" w:hAnsi="Times New Roman"/>
          <w:sz w:val="22"/>
        </w:rPr>
        <w:t>.</w:t>
      </w:r>
    </w:p>
    <w:p w14:paraId="0E62575F" w14:textId="77777777" w:rsidR="00921177" w:rsidRPr="00F84C3B" w:rsidRDefault="00921177" w:rsidP="00921177">
      <w:pPr>
        <w:jc w:val="both"/>
        <w:rPr>
          <w:rFonts w:ascii="Times New Roman" w:hAnsi="Times New Roman" w:cs="Times New Roman"/>
          <w:sz w:val="24"/>
          <w:szCs w:val="24"/>
        </w:rPr>
      </w:pPr>
      <w:r w:rsidRPr="00F84C3B">
        <w:rPr>
          <w:rFonts w:ascii="Times New Roman" w:hAnsi="Times New Roman" w:cs="Times New Roman"/>
          <w:sz w:val="24"/>
          <w:szCs w:val="24"/>
        </w:rPr>
        <w:t xml:space="preserve"> </w:t>
      </w:r>
    </w:p>
    <w:p w14:paraId="6DBE7D59" w14:textId="77777777" w:rsidR="00921177" w:rsidRPr="00F84C3B" w:rsidRDefault="00921177" w:rsidP="00921177">
      <w:pPr>
        <w:snapToGrid w:val="0"/>
        <w:jc w:val="center"/>
        <w:rPr>
          <w:rFonts w:ascii="Times New Roman" w:hAnsi="Times New Roman"/>
          <w:b/>
          <w:sz w:val="24"/>
        </w:rPr>
      </w:pPr>
    </w:p>
    <w:p w14:paraId="3FDBB51F" w14:textId="77777777" w:rsidR="00921177" w:rsidRPr="00F84C3B" w:rsidRDefault="00921177" w:rsidP="00921177">
      <w:pPr>
        <w:snapToGrid w:val="0"/>
        <w:jc w:val="both"/>
        <w:rPr>
          <w:rFonts w:ascii="Times New Roman" w:hAnsi="Times New Roman"/>
          <w:b/>
          <w:sz w:val="24"/>
        </w:rPr>
      </w:pPr>
    </w:p>
    <w:p w14:paraId="31214FAB" w14:textId="77777777" w:rsidR="009D4255" w:rsidRDefault="009D4255" w:rsidP="00D11427">
      <w:pPr>
        <w:snapToGrid w:val="0"/>
        <w:jc w:val="right"/>
        <w:rPr>
          <w:rFonts w:ascii="Times New Roman" w:hAnsi="Times New Roman"/>
          <w:b/>
          <w:sz w:val="24"/>
          <w:szCs w:val="24"/>
        </w:rPr>
      </w:pPr>
    </w:p>
    <w:p w14:paraId="6AC02E6A" w14:textId="77777777" w:rsidR="00921177" w:rsidRDefault="00921177" w:rsidP="00D11427">
      <w:pPr>
        <w:snapToGrid w:val="0"/>
        <w:jc w:val="right"/>
        <w:rPr>
          <w:rFonts w:ascii="Times New Roman" w:hAnsi="Times New Roman"/>
          <w:b/>
          <w:sz w:val="24"/>
          <w:szCs w:val="24"/>
        </w:rPr>
      </w:pPr>
    </w:p>
    <w:p w14:paraId="65FA1B93" w14:textId="77777777" w:rsidR="009D4255" w:rsidRDefault="009D4255" w:rsidP="00D11427">
      <w:pPr>
        <w:snapToGrid w:val="0"/>
        <w:jc w:val="right"/>
        <w:rPr>
          <w:rFonts w:ascii="Times New Roman" w:hAnsi="Times New Roman"/>
          <w:b/>
          <w:sz w:val="24"/>
          <w:szCs w:val="24"/>
        </w:rPr>
      </w:pPr>
    </w:p>
    <w:p w14:paraId="4700C90B" w14:textId="77777777" w:rsidR="009D4255" w:rsidRDefault="009D4255" w:rsidP="00D11427">
      <w:pPr>
        <w:snapToGrid w:val="0"/>
        <w:jc w:val="right"/>
        <w:rPr>
          <w:rFonts w:ascii="Times New Roman" w:hAnsi="Times New Roman"/>
          <w:b/>
          <w:sz w:val="24"/>
          <w:szCs w:val="24"/>
        </w:rPr>
      </w:pPr>
    </w:p>
    <w:p w14:paraId="042D8164" w14:textId="77777777" w:rsidR="009D4255" w:rsidRDefault="009D4255" w:rsidP="00D11427">
      <w:pPr>
        <w:snapToGrid w:val="0"/>
        <w:jc w:val="right"/>
        <w:rPr>
          <w:rFonts w:ascii="Times New Roman" w:hAnsi="Times New Roman"/>
          <w:b/>
          <w:sz w:val="24"/>
          <w:szCs w:val="24"/>
        </w:rPr>
      </w:pPr>
    </w:p>
    <w:p w14:paraId="60C99D5D" w14:textId="77777777" w:rsidR="009D4255" w:rsidRDefault="009D4255" w:rsidP="00D11427">
      <w:pPr>
        <w:snapToGrid w:val="0"/>
        <w:jc w:val="right"/>
        <w:rPr>
          <w:rFonts w:ascii="Times New Roman" w:hAnsi="Times New Roman"/>
          <w:b/>
          <w:sz w:val="24"/>
          <w:szCs w:val="24"/>
        </w:rPr>
      </w:pPr>
    </w:p>
    <w:p w14:paraId="31A6CFEE" w14:textId="77777777" w:rsidR="009D4255" w:rsidRDefault="009D4255" w:rsidP="00D11427">
      <w:pPr>
        <w:snapToGrid w:val="0"/>
        <w:jc w:val="right"/>
        <w:rPr>
          <w:rFonts w:ascii="Times New Roman" w:hAnsi="Times New Roman"/>
          <w:b/>
          <w:sz w:val="24"/>
          <w:szCs w:val="24"/>
        </w:rPr>
      </w:pPr>
    </w:p>
    <w:p w14:paraId="67839A73" w14:textId="77777777" w:rsidR="009D4255" w:rsidRDefault="009D4255" w:rsidP="00D11427">
      <w:pPr>
        <w:snapToGrid w:val="0"/>
        <w:jc w:val="right"/>
        <w:rPr>
          <w:rFonts w:ascii="Times New Roman" w:hAnsi="Times New Roman"/>
          <w:b/>
          <w:sz w:val="24"/>
          <w:szCs w:val="24"/>
        </w:rPr>
      </w:pPr>
    </w:p>
    <w:p w14:paraId="3EC9286F" w14:textId="77777777" w:rsidR="009D4255" w:rsidRDefault="009D4255" w:rsidP="00D11427">
      <w:pPr>
        <w:snapToGrid w:val="0"/>
        <w:jc w:val="right"/>
        <w:rPr>
          <w:rFonts w:ascii="Times New Roman" w:hAnsi="Times New Roman"/>
          <w:b/>
          <w:sz w:val="24"/>
          <w:szCs w:val="24"/>
        </w:rPr>
      </w:pPr>
    </w:p>
    <w:p w14:paraId="4621116D" w14:textId="77777777" w:rsidR="009D4255" w:rsidRDefault="009D4255" w:rsidP="00D11427">
      <w:pPr>
        <w:snapToGrid w:val="0"/>
        <w:jc w:val="right"/>
        <w:rPr>
          <w:rFonts w:ascii="Times New Roman" w:hAnsi="Times New Roman"/>
          <w:b/>
          <w:sz w:val="24"/>
          <w:szCs w:val="24"/>
        </w:rPr>
      </w:pPr>
    </w:p>
    <w:p w14:paraId="7DA65A09" w14:textId="77777777" w:rsidR="009D4255" w:rsidRDefault="009D4255" w:rsidP="00D11427">
      <w:pPr>
        <w:snapToGrid w:val="0"/>
        <w:jc w:val="right"/>
        <w:rPr>
          <w:rFonts w:ascii="Times New Roman" w:hAnsi="Times New Roman"/>
          <w:b/>
          <w:sz w:val="24"/>
          <w:szCs w:val="24"/>
        </w:rPr>
      </w:pPr>
    </w:p>
    <w:p w14:paraId="707973A3" w14:textId="4F09D65B"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EA736BA"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№3 «Техническое задание».</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7844F45"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headerReference w:type="even" r:id="rId17"/>
      <w:headerReference w:type="default" r:id="rId18"/>
      <w:footerReference w:type="even" r:id="rId19"/>
      <w:footerReference w:type="default" r:id="rId20"/>
      <w:headerReference w:type="first" r:id="rId21"/>
      <w:footerReference w:type="first" r:id="rId22"/>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86176" w:rsidRDefault="00786176">
      <w:r>
        <w:separator/>
      </w:r>
    </w:p>
  </w:endnote>
  <w:endnote w:type="continuationSeparator" w:id="0">
    <w:p w14:paraId="559AFC51" w14:textId="77777777" w:rsidR="00786176" w:rsidRDefault="0078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786176" w:rsidRDefault="007861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5F88A01" w:rsidR="00786176" w:rsidRDefault="0078617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D03C8">
      <w:rPr>
        <w:rFonts w:ascii="Times New Roman" w:hAnsi="Times New Roman"/>
        <w:noProof/>
        <w:sz w:val="24"/>
      </w:rPr>
      <w:t>18</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786176" w:rsidRDefault="007861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86176" w:rsidRDefault="00786176">
      <w:r>
        <w:separator/>
      </w:r>
    </w:p>
  </w:footnote>
  <w:footnote w:type="continuationSeparator" w:id="0">
    <w:p w14:paraId="6F954C43" w14:textId="77777777" w:rsidR="00786176" w:rsidRDefault="00786176">
      <w:r>
        <w:continuationSeparator/>
      </w:r>
    </w:p>
  </w:footnote>
  <w:footnote w:id="1">
    <w:p w14:paraId="7C3AA69B" w14:textId="77777777" w:rsidR="00786176" w:rsidRDefault="00786176" w:rsidP="00CF33FD">
      <w:pPr>
        <w:pStyle w:val="af9"/>
        <w:jc w:val="both"/>
        <w:rPr>
          <w:rFonts w:ascii="Times New Roman" w:hAnsi="Times New Roman" w:cs="Times New Roman"/>
          <w:sz w:val="22"/>
          <w:szCs w:val="22"/>
        </w:rPr>
      </w:pPr>
      <w:r>
        <w:rPr>
          <w:rStyle w:val="afb"/>
        </w:rPr>
        <w:footnoteRef/>
      </w:r>
      <w:r>
        <w:t xml:space="preserve"> </w:t>
      </w:r>
      <w:r w:rsidRPr="004A407D">
        <w:rPr>
          <w:rFonts w:ascii="Times New Roman" w:hAnsi="Times New Roman" w:cs="Times New Roman"/>
          <w:sz w:val="22"/>
          <w:szCs w:val="22"/>
        </w:rPr>
        <w:t>Предпочтительный порядок оплаты для Покупателя.</w:t>
      </w:r>
    </w:p>
    <w:p w14:paraId="71167062" w14:textId="1689A6A2" w:rsidR="00786176" w:rsidRDefault="00786176" w:rsidP="00CF33FD">
      <w:pPr>
        <w:pStyle w:val="af9"/>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w:t>
      </w:r>
      <w:r>
        <w:rPr>
          <w:rFonts w:ascii="Times New Roman" w:hAnsi="Times New Roman" w:cs="Times New Roman"/>
          <w:i/>
          <w:sz w:val="18"/>
          <w:szCs w:val="18"/>
          <w:highlight w:val="yellow"/>
        </w:rPr>
        <w:t>ить в условия договора раздел 15</w:t>
      </w:r>
      <w:r w:rsidRPr="00B75DB2">
        <w:rPr>
          <w:rFonts w:ascii="Times New Roman" w:hAnsi="Times New Roman" w:cs="Times New Roman"/>
          <w:i/>
          <w:sz w:val="18"/>
          <w:szCs w:val="18"/>
          <w:highlight w:val="yellow"/>
        </w:rPr>
        <w:t xml:space="preserve"> «Обеспечение исполнения обязательств Поставщика» (Приложение №4 к закупочной документации_Проект Договора).</w:t>
      </w:r>
    </w:p>
    <w:p w14:paraId="439D840D" w14:textId="77777777" w:rsidR="00921177" w:rsidRDefault="00921177" w:rsidP="00CF33FD">
      <w:pPr>
        <w:pStyle w:val="af9"/>
        <w:jc w:val="both"/>
        <w:rPr>
          <w:rFonts w:ascii="Times New Roman" w:hAnsi="Times New Roman" w:cs="Times New Roman"/>
          <w:i/>
          <w:sz w:val="18"/>
          <w:szCs w:val="18"/>
        </w:rPr>
      </w:pPr>
    </w:p>
    <w:p w14:paraId="04E244FC" w14:textId="3DDCDBB0" w:rsidR="00786176" w:rsidRPr="00CE5FE2" w:rsidRDefault="00921177" w:rsidP="00CF33FD">
      <w:pPr>
        <w:pStyle w:val="af9"/>
        <w:rPr>
          <w:rFonts w:ascii="Times New Roman" w:hAnsi="Times New Roman" w:cs="Times New Roman"/>
          <w:i/>
          <w:sz w:val="18"/>
          <w:szCs w:val="18"/>
        </w:rPr>
      </w:pPr>
      <w:r w:rsidRPr="00706AAC">
        <w:rPr>
          <w:rFonts w:ascii="Times New Roman" w:hAnsi="Times New Roman" w:cs="Times New Roman"/>
          <w:b/>
          <w:highlight w:val="yellow"/>
        </w:rPr>
        <w:t>Условия оплаты и поставки являются оценочными критериями</w:t>
      </w:r>
    </w:p>
    <w:p w14:paraId="642B0A5F" w14:textId="5F8116E7" w:rsidR="00786176" w:rsidRPr="00CF33FD" w:rsidRDefault="00786176">
      <w:pPr>
        <w:pStyle w:val="af9"/>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786176" w:rsidRDefault="0078617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786176" w:rsidRDefault="0078617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786176" w:rsidRDefault="007861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5B1"/>
    <w:multiLevelType w:val="multilevel"/>
    <w:tmpl w:val="16E47E6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4E2DB4"/>
    <w:multiLevelType w:val="hybridMultilevel"/>
    <w:tmpl w:val="41D8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475C58"/>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nsid w:val="43037E42"/>
    <w:multiLevelType w:val="multilevel"/>
    <w:tmpl w:val="3D9855C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8D42B5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981E29"/>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3">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5">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742A93"/>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9763469"/>
    <w:multiLevelType w:val="hybridMultilevel"/>
    <w:tmpl w:val="6FDEF904"/>
    <w:lvl w:ilvl="0" w:tplc="B83EB48C">
      <w:start w:val="1"/>
      <w:numFmt w:val="decimal"/>
      <w:lvlText w:val="1.%1."/>
      <w:lvlJc w:val="left"/>
      <w:pPr>
        <w:ind w:left="720"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87342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9CA4074"/>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7D1B55F6"/>
    <w:multiLevelType w:val="hybridMultilevel"/>
    <w:tmpl w:val="E9BC5A16"/>
    <w:lvl w:ilvl="0" w:tplc="7728A1B6">
      <w:start w:val="1"/>
      <w:numFmt w:val="decimal"/>
      <w:lvlText w:val="8.%1."/>
      <w:lvlJc w:val="left"/>
      <w:pPr>
        <w:ind w:left="128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2"/>
    <w:lvlOverride w:ilvl="1">
      <w:startOverride w:val="1"/>
    </w:lvlOverride>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30"/>
  </w:num>
  <w:num w:numId="24">
    <w:abstractNumId w:val="9"/>
  </w:num>
  <w:num w:numId="25">
    <w:abstractNumId w:val="8"/>
  </w:num>
  <w:num w:numId="26">
    <w:abstractNumId w:val="0"/>
  </w:num>
  <w:num w:numId="27">
    <w:abstractNumId w:val="1"/>
  </w:num>
  <w:num w:numId="28">
    <w:abstractNumId w:val="2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
  </w:num>
  <w:num w:numId="32">
    <w:abstractNumId w:val="28"/>
  </w:num>
  <w:num w:numId="33">
    <w:abstractNumId w:val="29"/>
  </w:num>
  <w:num w:numId="34">
    <w:abstractNumId w:val="26"/>
  </w:num>
  <w:num w:numId="35">
    <w:abstractNumId w:val="5"/>
  </w:num>
  <w:num w:numId="36">
    <w:abstractNumId w:val="27"/>
  </w:num>
  <w:num w:numId="37">
    <w:abstractNumId w:val="10"/>
  </w:num>
  <w:num w:numId="38">
    <w:abstractNumId w:val="2"/>
  </w:num>
  <w:num w:numId="39">
    <w:abstractNumId w:val="4"/>
  </w:num>
  <w:num w:numId="40">
    <w:abstractNumId w:val="31"/>
  </w:num>
  <w:num w:numId="4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75E6"/>
    <w:rsid w:val="00031D6D"/>
    <w:rsid w:val="000519AD"/>
    <w:rsid w:val="00052ED8"/>
    <w:rsid w:val="00055FF9"/>
    <w:rsid w:val="00063190"/>
    <w:rsid w:val="000664E7"/>
    <w:rsid w:val="00072F09"/>
    <w:rsid w:val="000B445E"/>
    <w:rsid w:val="000B4AC3"/>
    <w:rsid w:val="000B5403"/>
    <w:rsid w:val="000D03C8"/>
    <w:rsid w:val="000D0D38"/>
    <w:rsid w:val="000D1AFC"/>
    <w:rsid w:val="000D2466"/>
    <w:rsid w:val="000D6711"/>
    <w:rsid w:val="000F7052"/>
    <w:rsid w:val="001302F8"/>
    <w:rsid w:val="00152586"/>
    <w:rsid w:val="00172906"/>
    <w:rsid w:val="00195949"/>
    <w:rsid w:val="001B167C"/>
    <w:rsid w:val="001E5122"/>
    <w:rsid w:val="001F260D"/>
    <w:rsid w:val="002004A7"/>
    <w:rsid w:val="0024247D"/>
    <w:rsid w:val="00247609"/>
    <w:rsid w:val="00263A63"/>
    <w:rsid w:val="00264E0C"/>
    <w:rsid w:val="00264E67"/>
    <w:rsid w:val="002707CA"/>
    <w:rsid w:val="0027423F"/>
    <w:rsid w:val="00287BC8"/>
    <w:rsid w:val="002B0C22"/>
    <w:rsid w:val="002B3C3D"/>
    <w:rsid w:val="002D14A7"/>
    <w:rsid w:val="002D1606"/>
    <w:rsid w:val="002D4226"/>
    <w:rsid w:val="002E45A0"/>
    <w:rsid w:val="002E64FD"/>
    <w:rsid w:val="002E6C9B"/>
    <w:rsid w:val="002F4AF4"/>
    <w:rsid w:val="002F6BCC"/>
    <w:rsid w:val="00324F62"/>
    <w:rsid w:val="00327177"/>
    <w:rsid w:val="00334C57"/>
    <w:rsid w:val="003404F1"/>
    <w:rsid w:val="0034270C"/>
    <w:rsid w:val="003558C8"/>
    <w:rsid w:val="00377BC9"/>
    <w:rsid w:val="00383A55"/>
    <w:rsid w:val="003B540D"/>
    <w:rsid w:val="003C14A9"/>
    <w:rsid w:val="003D4C38"/>
    <w:rsid w:val="003E15EA"/>
    <w:rsid w:val="003F7853"/>
    <w:rsid w:val="00416C98"/>
    <w:rsid w:val="00424EB5"/>
    <w:rsid w:val="0042767E"/>
    <w:rsid w:val="004508CF"/>
    <w:rsid w:val="00464DD4"/>
    <w:rsid w:val="004759A9"/>
    <w:rsid w:val="004842F7"/>
    <w:rsid w:val="00485E95"/>
    <w:rsid w:val="004962D7"/>
    <w:rsid w:val="00496A20"/>
    <w:rsid w:val="004B1419"/>
    <w:rsid w:val="004B490D"/>
    <w:rsid w:val="004C0FB2"/>
    <w:rsid w:val="004C2330"/>
    <w:rsid w:val="004D13FE"/>
    <w:rsid w:val="004F3071"/>
    <w:rsid w:val="004F3459"/>
    <w:rsid w:val="004F4396"/>
    <w:rsid w:val="004F5648"/>
    <w:rsid w:val="005043E5"/>
    <w:rsid w:val="00533919"/>
    <w:rsid w:val="00534BEE"/>
    <w:rsid w:val="00553133"/>
    <w:rsid w:val="00554F32"/>
    <w:rsid w:val="005760F7"/>
    <w:rsid w:val="00577A03"/>
    <w:rsid w:val="005810F1"/>
    <w:rsid w:val="00587799"/>
    <w:rsid w:val="005A19F4"/>
    <w:rsid w:val="005A6F6E"/>
    <w:rsid w:val="005B6C95"/>
    <w:rsid w:val="005C1A8D"/>
    <w:rsid w:val="005D04EB"/>
    <w:rsid w:val="005E51A8"/>
    <w:rsid w:val="005F3341"/>
    <w:rsid w:val="005F39D6"/>
    <w:rsid w:val="00600614"/>
    <w:rsid w:val="00600B4B"/>
    <w:rsid w:val="0060381F"/>
    <w:rsid w:val="0063673B"/>
    <w:rsid w:val="00645204"/>
    <w:rsid w:val="00647247"/>
    <w:rsid w:val="00652E7F"/>
    <w:rsid w:val="006722A6"/>
    <w:rsid w:val="00680C71"/>
    <w:rsid w:val="00697F8A"/>
    <w:rsid w:val="006A16B3"/>
    <w:rsid w:val="006D5A77"/>
    <w:rsid w:val="006D6F8F"/>
    <w:rsid w:val="006E3FD1"/>
    <w:rsid w:val="006F7CAE"/>
    <w:rsid w:val="00706463"/>
    <w:rsid w:val="007107ED"/>
    <w:rsid w:val="00713274"/>
    <w:rsid w:val="00716EB1"/>
    <w:rsid w:val="00722767"/>
    <w:rsid w:val="00737AEC"/>
    <w:rsid w:val="00741B91"/>
    <w:rsid w:val="00744B6D"/>
    <w:rsid w:val="00746927"/>
    <w:rsid w:val="00786176"/>
    <w:rsid w:val="007A0F92"/>
    <w:rsid w:val="007A73B2"/>
    <w:rsid w:val="007D027E"/>
    <w:rsid w:val="007D6A33"/>
    <w:rsid w:val="007E714E"/>
    <w:rsid w:val="007F423F"/>
    <w:rsid w:val="007F6D4D"/>
    <w:rsid w:val="008004C9"/>
    <w:rsid w:val="0080772D"/>
    <w:rsid w:val="008156EE"/>
    <w:rsid w:val="0082150E"/>
    <w:rsid w:val="0082597E"/>
    <w:rsid w:val="00835FA9"/>
    <w:rsid w:val="00840E7B"/>
    <w:rsid w:val="00870C58"/>
    <w:rsid w:val="00875763"/>
    <w:rsid w:val="008A2037"/>
    <w:rsid w:val="008A6C81"/>
    <w:rsid w:val="008C5790"/>
    <w:rsid w:val="008C6DD7"/>
    <w:rsid w:val="008C75CB"/>
    <w:rsid w:val="008D2E30"/>
    <w:rsid w:val="008E29E9"/>
    <w:rsid w:val="008F3F3C"/>
    <w:rsid w:val="00916E5E"/>
    <w:rsid w:val="00916E74"/>
    <w:rsid w:val="00921177"/>
    <w:rsid w:val="00941328"/>
    <w:rsid w:val="00956986"/>
    <w:rsid w:val="00957BFD"/>
    <w:rsid w:val="00970D80"/>
    <w:rsid w:val="009719F1"/>
    <w:rsid w:val="009825ED"/>
    <w:rsid w:val="00984AF4"/>
    <w:rsid w:val="0099236F"/>
    <w:rsid w:val="00996B85"/>
    <w:rsid w:val="009A3DEA"/>
    <w:rsid w:val="009B2E3D"/>
    <w:rsid w:val="009B5240"/>
    <w:rsid w:val="009B6816"/>
    <w:rsid w:val="009C117C"/>
    <w:rsid w:val="009D06EA"/>
    <w:rsid w:val="009D4255"/>
    <w:rsid w:val="009F0B9A"/>
    <w:rsid w:val="00A04CC1"/>
    <w:rsid w:val="00A056E9"/>
    <w:rsid w:val="00A203C0"/>
    <w:rsid w:val="00A3730F"/>
    <w:rsid w:val="00A41904"/>
    <w:rsid w:val="00A43175"/>
    <w:rsid w:val="00A4481F"/>
    <w:rsid w:val="00A4771B"/>
    <w:rsid w:val="00A53DEE"/>
    <w:rsid w:val="00A54079"/>
    <w:rsid w:val="00A6248F"/>
    <w:rsid w:val="00A62D5F"/>
    <w:rsid w:val="00A93DA2"/>
    <w:rsid w:val="00A96FBA"/>
    <w:rsid w:val="00AB39D0"/>
    <w:rsid w:val="00AB4572"/>
    <w:rsid w:val="00AE0483"/>
    <w:rsid w:val="00AF5409"/>
    <w:rsid w:val="00B02EF2"/>
    <w:rsid w:val="00B06464"/>
    <w:rsid w:val="00B06C33"/>
    <w:rsid w:val="00B401C7"/>
    <w:rsid w:val="00B46B28"/>
    <w:rsid w:val="00B507A6"/>
    <w:rsid w:val="00B53272"/>
    <w:rsid w:val="00B53EE1"/>
    <w:rsid w:val="00B95179"/>
    <w:rsid w:val="00B97902"/>
    <w:rsid w:val="00BA3CB3"/>
    <w:rsid w:val="00BA7129"/>
    <w:rsid w:val="00BB1000"/>
    <w:rsid w:val="00BC7A8E"/>
    <w:rsid w:val="00BF33B5"/>
    <w:rsid w:val="00BF7E1B"/>
    <w:rsid w:val="00C22524"/>
    <w:rsid w:val="00C35E7C"/>
    <w:rsid w:val="00C4664D"/>
    <w:rsid w:val="00C6525A"/>
    <w:rsid w:val="00C75178"/>
    <w:rsid w:val="00C85517"/>
    <w:rsid w:val="00C92E30"/>
    <w:rsid w:val="00C93371"/>
    <w:rsid w:val="00CC0DC7"/>
    <w:rsid w:val="00CC7E8F"/>
    <w:rsid w:val="00CE4F17"/>
    <w:rsid w:val="00CF33FD"/>
    <w:rsid w:val="00D10569"/>
    <w:rsid w:val="00D11427"/>
    <w:rsid w:val="00D2078C"/>
    <w:rsid w:val="00D50D29"/>
    <w:rsid w:val="00D52651"/>
    <w:rsid w:val="00D76FF8"/>
    <w:rsid w:val="00D81A8D"/>
    <w:rsid w:val="00DB3748"/>
    <w:rsid w:val="00DE2514"/>
    <w:rsid w:val="00DE28C6"/>
    <w:rsid w:val="00DF598C"/>
    <w:rsid w:val="00E059D7"/>
    <w:rsid w:val="00E07572"/>
    <w:rsid w:val="00E30F53"/>
    <w:rsid w:val="00E374AF"/>
    <w:rsid w:val="00E81EFA"/>
    <w:rsid w:val="00EA2F25"/>
    <w:rsid w:val="00EA3F94"/>
    <w:rsid w:val="00EA6187"/>
    <w:rsid w:val="00EC2DE7"/>
    <w:rsid w:val="00EE4C9B"/>
    <w:rsid w:val="00EE4F20"/>
    <w:rsid w:val="00F20773"/>
    <w:rsid w:val="00F32663"/>
    <w:rsid w:val="00F33B1A"/>
    <w:rsid w:val="00F467C5"/>
    <w:rsid w:val="00F5087A"/>
    <w:rsid w:val="00F56A9F"/>
    <w:rsid w:val="00F56C40"/>
    <w:rsid w:val="00F61ECD"/>
    <w:rsid w:val="00F626F4"/>
    <w:rsid w:val="00F70F1F"/>
    <w:rsid w:val="00F71419"/>
    <w:rsid w:val="00F745B5"/>
    <w:rsid w:val="00FB16DF"/>
    <w:rsid w:val="00FB5C39"/>
    <w:rsid w:val="00FB6DB7"/>
    <w:rsid w:val="00FC5C6B"/>
    <w:rsid w:val="00FC6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Глава 1 Знак"/>
    <w:rPr>
      <w:b/>
    </w:rPr>
  </w:style>
  <w:style w:type="character" w:customStyle="1" w:styleId="2">
    <w:name w:val="Заголовок 2 Знак"/>
    <w:rPr>
      <w:b/>
    </w:rPr>
  </w:style>
  <w:style w:type="character" w:styleId="a7">
    <w:name w:val="Hyperlink"/>
    <w:rPr>
      <w:color w:val="0000FF"/>
      <w:u w:val="single"/>
    </w:rPr>
  </w:style>
  <w:style w:type="paragraph" w:styleId="a8">
    <w:name w:val="footer"/>
    <w:basedOn w:val="a"/>
    <w:link w:val="11"/>
    <w:uiPriority w:val="99"/>
    <w:unhideWhenUsed/>
    <w:rsid w:val="004D13FE"/>
    <w:pPr>
      <w:tabs>
        <w:tab w:val="center" w:pos="4677"/>
        <w:tab w:val="right" w:pos="9355"/>
      </w:tabs>
    </w:pPr>
  </w:style>
  <w:style w:type="character" w:customStyle="1" w:styleId="11">
    <w:name w:val="Нижний колонтитул Знак1"/>
    <w:basedOn w:val="a0"/>
    <w:link w:val="a8"/>
    <w:uiPriority w:val="99"/>
    <w:rsid w:val="004D13FE"/>
  </w:style>
  <w:style w:type="paragraph" w:styleId="a9">
    <w:name w:val="annotation text"/>
    <w:basedOn w:val="a"/>
    <w:link w:val="12"/>
    <w:uiPriority w:val="99"/>
    <w:semiHidden/>
    <w:unhideWhenUsed/>
    <w:rsid w:val="006722A6"/>
  </w:style>
  <w:style w:type="character" w:customStyle="1" w:styleId="aa">
    <w:name w:val="Основной текст Знак"/>
  </w:style>
  <w:style w:type="character" w:customStyle="1" w:styleId="12">
    <w:name w:val="Текст примечания Знак1"/>
    <w:basedOn w:val="a0"/>
    <w:link w:val="a9"/>
    <w:uiPriority w:val="99"/>
    <w:semiHidden/>
    <w:rsid w:val="006722A6"/>
  </w:style>
  <w:style w:type="paragraph" w:styleId="ab">
    <w:name w:val="annotation subject"/>
    <w:basedOn w:val="a9"/>
    <w:next w:val="a9"/>
    <w:link w:val="13"/>
    <w:uiPriority w:val="99"/>
    <w:semiHidden/>
    <w:unhideWhenUsed/>
    <w:rsid w:val="006722A6"/>
    <w:rPr>
      <w:b/>
      <w:bCs/>
    </w:rPr>
  </w:style>
  <w:style w:type="character" w:customStyle="1" w:styleId="13">
    <w:name w:val="Тема примечания Знак1"/>
    <w:basedOn w:val="12"/>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4">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7">
    <w:name w:val="Balloon Text"/>
    <w:basedOn w:val="a"/>
    <w:link w:val="15"/>
    <w:uiPriority w:val="99"/>
    <w:semiHidden/>
    <w:unhideWhenUsed/>
    <w:rsid w:val="00DB3748"/>
    <w:rPr>
      <w:rFonts w:ascii="Segoe UI" w:hAnsi="Segoe UI" w:cs="Segoe UI"/>
      <w:sz w:val="18"/>
      <w:szCs w:val="18"/>
    </w:rPr>
  </w:style>
  <w:style w:type="character" w:customStyle="1" w:styleId="15">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nhideWhenUsed/>
    <w:rsid w:val="00CC0DC7"/>
  </w:style>
  <w:style w:type="character" w:customStyle="1" w:styleId="afa">
    <w:name w:val="Текст сноски Знак"/>
    <w:basedOn w:val="a0"/>
    <w:link w:val="af9"/>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table" w:customStyle="1" w:styleId="16">
    <w:name w:val="Сетка таблицы1"/>
    <w:basedOn w:val="a1"/>
    <w:next w:val="a6"/>
    <w:uiPriority w:val="59"/>
    <w:rsid w:val="000D246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59"/>
    <w:rsid w:val="00A54079"/>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
    <w:link w:val="-3"/>
    <w:qFormat/>
    <w:rsid w:val="0082597E"/>
    <w:pPr>
      <w:tabs>
        <w:tab w:val="num" w:pos="1701"/>
      </w:tabs>
      <w:spacing w:line="288" w:lineRule="auto"/>
      <w:ind w:firstLine="567"/>
      <w:jc w:val="both"/>
    </w:pPr>
  </w:style>
  <w:style w:type="table" w:customStyle="1" w:styleId="30">
    <w:name w:val="Сетка таблицы3"/>
    <w:basedOn w:val="a1"/>
    <w:next w:val="a6"/>
    <w:uiPriority w:val="39"/>
    <w:rsid w:val="00577A0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www.roseltorg.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116F3-444A-4F68-AE71-5CFFFB25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18</Pages>
  <Words>4830</Words>
  <Characters>34927</Characters>
  <Application>Microsoft Office Word</Application>
  <DocSecurity>0</DocSecurity>
  <Lines>291</Lines>
  <Paragraphs>79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134</cp:revision>
  <cp:lastPrinted>2023-03-23T11:03:00Z</cp:lastPrinted>
  <dcterms:created xsi:type="dcterms:W3CDTF">2020-01-22T07:27:00Z</dcterms:created>
  <dcterms:modified xsi:type="dcterms:W3CDTF">2023-03-31T06:23:00Z</dcterms:modified>
</cp:coreProperties>
</file>