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C328318" w14:textId="63498571" w:rsidR="005043E5" w:rsidRDefault="00324F62" w:rsidP="00B62930">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Pr="00006FF8">
        <w:rPr>
          <w:rFonts w:ascii="Times New Roman" w:hAnsi="Times New Roman"/>
          <w:b/>
          <w:i/>
          <w:sz w:val="28"/>
        </w:rPr>
        <w:t>поставку</w:t>
      </w:r>
      <w:r w:rsidR="004B1419" w:rsidRPr="00006FF8">
        <w:rPr>
          <w:rFonts w:ascii="Times New Roman" w:hAnsi="Times New Roman"/>
          <w:b/>
          <w:i/>
          <w:sz w:val="28"/>
        </w:rPr>
        <w:t xml:space="preserve"> </w:t>
      </w:r>
      <w:r w:rsidR="006469F1" w:rsidRPr="006469F1">
        <w:rPr>
          <w:rFonts w:ascii="Times New Roman" w:hAnsi="Times New Roman"/>
          <w:b/>
          <w:i/>
          <w:sz w:val="28"/>
        </w:rPr>
        <w:t>испытательной центрифуги</w:t>
      </w:r>
    </w:p>
    <w:p w14:paraId="28DC02D1" w14:textId="77777777" w:rsidR="005043E5" w:rsidRDefault="005043E5">
      <w:pPr>
        <w:snapToGrid w:val="0"/>
        <w:jc w:val="center"/>
        <w:rPr>
          <w:rFonts w:ascii="Times New Roman" w:hAnsi="Times New Roman"/>
          <w:b/>
          <w:sz w:val="28"/>
        </w:rPr>
      </w:pP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652E7F"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652E7F">
        <w:rPr>
          <w:rFonts w:ascii="Times New Roman" w:hAnsi="Times New Roman" w:cs="Times New Roman"/>
          <w:b/>
          <w:sz w:val="24"/>
          <w:szCs w:val="24"/>
        </w:rPr>
        <w:lastRenderedPageBreak/>
        <w:t>Оглавление</w:t>
      </w:r>
    </w:p>
    <w:p w14:paraId="4F7A3B1D" w14:textId="77777777" w:rsidR="005043E5" w:rsidRPr="00CE4F17"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1. Общие положения</w:t>
      </w:r>
      <w:r w:rsidRPr="00CE4F17">
        <w:rPr>
          <w:rFonts w:ascii="Times New Roman" w:hAnsi="Times New Roman" w:cs="Times New Roman"/>
          <w:b/>
          <w:sz w:val="24"/>
          <w:szCs w:val="24"/>
        </w:rPr>
        <w:tab/>
        <w:t>3</w:t>
      </w:r>
    </w:p>
    <w:p w14:paraId="1F3AA918" w14:textId="7777777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 Предмет закупки</w:t>
      </w:r>
      <w:r w:rsidRPr="00CE4F17">
        <w:rPr>
          <w:rFonts w:ascii="Times New Roman" w:hAnsi="Times New Roman" w:cs="Times New Roman"/>
          <w:b/>
          <w:sz w:val="24"/>
          <w:szCs w:val="24"/>
        </w:rPr>
        <w:tab/>
        <w:t>4</w:t>
      </w:r>
    </w:p>
    <w:p w14:paraId="2875C43A" w14:textId="77777777"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2.1.</w:t>
      </w:r>
      <w:r w:rsidRPr="00CE4F17">
        <w:rPr>
          <w:rFonts w:ascii="Times New Roman" w:hAnsi="Times New Roman" w:cs="Times New Roman"/>
          <w:b/>
          <w:sz w:val="24"/>
          <w:szCs w:val="24"/>
        </w:rPr>
        <w:tab/>
        <w:t>Техническая часть</w:t>
      </w:r>
      <w:r w:rsidRPr="00CE4F17">
        <w:rPr>
          <w:rFonts w:ascii="Times New Roman" w:hAnsi="Times New Roman" w:cs="Times New Roman"/>
          <w:b/>
          <w:sz w:val="24"/>
          <w:szCs w:val="24"/>
        </w:rPr>
        <w:tab/>
        <w:t>4</w:t>
      </w:r>
    </w:p>
    <w:p w14:paraId="48F5BBFD" w14:textId="1F4E84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2.2.</w:t>
      </w:r>
      <w:r w:rsidRPr="00CE4F17">
        <w:rPr>
          <w:rFonts w:ascii="Times New Roman" w:hAnsi="Times New Roman" w:cs="Times New Roman"/>
          <w:b/>
          <w:sz w:val="24"/>
          <w:szCs w:val="24"/>
        </w:rPr>
        <w:tab/>
        <w:t>Коммерческая часть</w:t>
      </w:r>
      <w:r w:rsidRPr="00CE4F17">
        <w:rPr>
          <w:rFonts w:ascii="Times New Roman" w:hAnsi="Times New Roman" w:cs="Times New Roman"/>
          <w:b/>
          <w:sz w:val="24"/>
          <w:szCs w:val="24"/>
        </w:rPr>
        <w:tab/>
      </w:r>
      <w:r w:rsidR="005F3341">
        <w:rPr>
          <w:rFonts w:ascii="Times New Roman" w:hAnsi="Times New Roman" w:cs="Times New Roman"/>
          <w:b/>
          <w:sz w:val="24"/>
          <w:szCs w:val="24"/>
        </w:rPr>
        <w:t>5</w:t>
      </w:r>
    </w:p>
    <w:p w14:paraId="1639A75D" w14:textId="105D3E72"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3.1 Требования к Участникам</w:t>
      </w:r>
      <w:r>
        <w:rPr>
          <w:rFonts w:ascii="Times New Roman" w:hAnsi="Times New Roman" w:cs="Times New Roman"/>
          <w:b/>
          <w:sz w:val="24"/>
          <w:szCs w:val="24"/>
        </w:rPr>
        <w:tab/>
        <w:t>5</w:t>
      </w:r>
    </w:p>
    <w:p w14:paraId="3CD65514" w14:textId="0337E3B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3.2 Требования к документам</w:t>
      </w:r>
      <w:r w:rsidRPr="00CE4F17">
        <w:rPr>
          <w:rFonts w:ascii="Times New Roman" w:hAnsi="Times New Roman" w:cs="Times New Roman"/>
          <w:b/>
          <w:sz w:val="24"/>
          <w:szCs w:val="24"/>
        </w:rPr>
        <w:tab/>
      </w:r>
      <w:r w:rsidR="005D35BA">
        <w:rPr>
          <w:rFonts w:ascii="Times New Roman" w:hAnsi="Times New Roman" w:cs="Times New Roman"/>
          <w:b/>
          <w:sz w:val="24"/>
          <w:szCs w:val="24"/>
        </w:rPr>
        <w:t>5</w:t>
      </w:r>
    </w:p>
    <w:p w14:paraId="058AC63F" w14:textId="754D761B" w:rsidR="005043E5" w:rsidRPr="00CE4F17"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4. Подготовка Предложений</w:t>
      </w:r>
      <w:r>
        <w:rPr>
          <w:rFonts w:ascii="Times New Roman" w:hAnsi="Times New Roman" w:cs="Times New Roman"/>
          <w:b/>
          <w:sz w:val="24"/>
          <w:szCs w:val="24"/>
        </w:rPr>
        <w:tab/>
        <w:t>6</w:t>
      </w:r>
    </w:p>
    <w:p w14:paraId="37E41A88" w14:textId="4A9A768F"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4.1. </w:t>
      </w:r>
      <w:r w:rsidR="00005380">
        <w:rPr>
          <w:rFonts w:ascii="Times New Roman" w:hAnsi="Times New Roman" w:cs="Times New Roman"/>
          <w:b/>
          <w:sz w:val="24"/>
          <w:szCs w:val="24"/>
        </w:rPr>
        <w:t>Общие требования к Предложению</w:t>
      </w:r>
      <w:r w:rsidR="00005380">
        <w:rPr>
          <w:rFonts w:ascii="Times New Roman" w:hAnsi="Times New Roman" w:cs="Times New Roman"/>
          <w:b/>
          <w:sz w:val="24"/>
          <w:szCs w:val="24"/>
        </w:rPr>
        <w:tab/>
        <w:t>6</w:t>
      </w:r>
    </w:p>
    <w:p w14:paraId="44DA9D5C" w14:textId="5DDDB3C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4.2. </w:t>
      </w:r>
      <w:r w:rsidR="005F3341">
        <w:rPr>
          <w:rFonts w:ascii="Times New Roman" w:hAnsi="Times New Roman" w:cs="Times New Roman"/>
          <w:b/>
          <w:sz w:val="24"/>
          <w:szCs w:val="24"/>
        </w:rPr>
        <w:t>Требования к языку Предложения</w:t>
      </w:r>
      <w:r w:rsidR="005F3341">
        <w:rPr>
          <w:rFonts w:ascii="Times New Roman" w:hAnsi="Times New Roman" w:cs="Times New Roman"/>
          <w:b/>
          <w:sz w:val="24"/>
          <w:szCs w:val="24"/>
        </w:rPr>
        <w:tab/>
        <w:t>7</w:t>
      </w:r>
    </w:p>
    <w:p w14:paraId="11D3B6FB" w14:textId="63FBA83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4.3. Разъя</w:t>
      </w:r>
      <w:r w:rsidR="005F3341">
        <w:rPr>
          <w:rFonts w:ascii="Times New Roman" w:hAnsi="Times New Roman" w:cs="Times New Roman"/>
          <w:b/>
          <w:sz w:val="24"/>
          <w:szCs w:val="24"/>
        </w:rPr>
        <w:t>снение Закупочной документации</w:t>
      </w:r>
      <w:r w:rsidR="005F3341">
        <w:rPr>
          <w:rFonts w:ascii="Times New Roman" w:hAnsi="Times New Roman" w:cs="Times New Roman"/>
          <w:b/>
          <w:sz w:val="24"/>
          <w:szCs w:val="24"/>
        </w:rPr>
        <w:tab/>
        <w:t>7</w:t>
      </w:r>
    </w:p>
    <w:p w14:paraId="021F6586" w14:textId="359010E8"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4.4. Продление срока </w:t>
      </w:r>
      <w:r w:rsidR="00005380">
        <w:rPr>
          <w:rFonts w:ascii="Times New Roman" w:hAnsi="Times New Roman" w:cs="Times New Roman"/>
          <w:b/>
          <w:sz w:val="24"/>
          <w:szCs w:val="24"/>
        </w:rPr>
        <w:t>окончания приема Предложений</w:t>
      </w:r>
      <w:r w:rsidR="00005380">
        <w:rPr>
          <w:rFonts w:ascii="Times New Roman" w:hAnsi="Times New Roman" w:cs="Times New Roman"/>
          <w:b/>
          <w:sz w:val="24"/>
          <w:szCs w:val="24"/>
        </w:rPr>
        <w:tab/>
        <w:t>7</w:t>
      </w:r>
    </w:p>
    <w:p w14:paraId="09866AD9" w14:textId="655CDCD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5. Подача </w:t>
      </w:r>
      <w:r w:rsidR="00554F32" w:rsidRPr="00CE4F17">
        <w:rPr>
          <w:rFonts w:ascii="Times New Roman" w:hAnsi="Times New Roman" w:cs="Times New Roman"/>
          <w:b/>
          <w:sz w:val="24"/>
          <w:szCs w:val="24"/>
        </w:rPr>
        <w:t>П</w:t>
      </w:r>
      <w:r w:rsidR="00005380">
        <w:rPr>
          <w:rFonts w:ascii="Times New Roman" w:hAnsi="Times New Roman" w:cs="Times New Roman"/>
          <w:b/>
          <w:sz w:val="24"/>
          <w:szCs w:val="24"/>
        </w:rPr>
        <w:t>редложений и их прием.</w:t>
      </w:r>
      <w:r w:rsidR="00005380">
        <w:rPr>
          <w:rFonts w:ascii="Times New Roman" w:hAnsi="Times New Roman" w:cs="Times New Roman"/>
          <w:b/>
          <w:sz w:val="24"/>
          <w:szCs w:val="24"/>
        </w:rPr>
        <w:tab/>
        <w:t>7</w:t>
      </w:r>
    </w:p>
    <w:p w14:paraId="04BDBDE9" w14:textId="6269D76F"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 Оценка Предло</w:t>
      </w:r>
      <w:r w:rsidR="005F3341">
        <w:rPr>
          <w:rFonts w:ascii="Times New Roman" w:hAnsi="Times New Roman" w:cs="Times New Roman"/>
          <w:b/>
          <w:sz w:val="24"/>
          <w:szCs w:val="24"/>
        </w:rPr>
        <w:t>жений и проведение переговоров</w:t>
      </w:r>
      <w:r w:rsidR="005F3341">
        <w:rPr>
          <w:rFonts w:ascii="Times New Roman" w:hAnsi="Times New Roman" w:cs="Times New Roman"/>
          <w:b/>
          <w:sz w:val="24"/>
          <w:szCs w:val="24"/>
        </w:rPr>
        <w:tab/>
        <w:t>8</w:t>
      </w:r>
    </w:p>
    <w:p w14:paraId="7E2B4B27" w14:textId="295BDD08"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6.1. Общие положения</w:t>
      </w:r>
      <w:r>
        <w:rPr>
          <w:rFonts w:ascii="Times New Roman" w:hAnsi="Times New Roman" w:cs="Times New Roman"/>
          <w:b/>
          <w:sz w:val="24"/>
          <w:szCs w:val="24"/>
        </w:rPr>
        <w:tab/>
        <w:t>8</w:t>
      </w:r>
    </w:p>
    <w:p w14:paraId="5DEF1EF7" w14:textId="314A2999" w:rsidR="005043E5" w:rsidRPr="00CE4F17"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6.2. Отборочная стадия</w:t>
      </w:r>
      <w:r>
        <w:rPr>
          <w:rFonts w:ascii="Times New Roman" w:hAnsi="Times New Roman" w:cs="Times New Roman"/>
          <w:b/>
          <w:sz w:val="24"/>
          <w:szCs w:val="24"/>
        </w:rPr>
        <w:tab/>
        <w:t>8</w:t>
      </w:r>
    </w:p>
    <w:p w14:paraId="3983D028" w14:textId="7495F122" w:rsidR="005043E5" w:rsidRPr="00CE4F17"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Pr>
          <w:rFonts w:ascii="Times New Roman" w:hAnsi="Times New Roman" w:cs="Times New Roman"/>
          <w:b/>
          <w:sz w:val="24"/>
          <w:szCs w:val="24"/>
        </w:rPr>
        <w:t>6.3. Оценочная стадия</w:t>
      </w:r>
      <w:r>
        <w:rPr>
          <w:rFonts w:ascii="Times New Roman" w:hAnsi="Times New Roman" w:cs="Times New Roman"/>
          <w:b/>
          <w:sz w:val="24"/>
          <w:szCs w:val="24"/>
        </w:rPr>
        <w:tab/>
        <w:t>8</w:t>
      </w:r>
    </w:p>
    <w:p w14:paraId="10D573FD" w14:textId="2ADDD67E"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6.4. Проведение пере</w:t>
      </w:r>
      <w:r w:rsidR="008C75CB">
        <w:rPr>
          <w:rFonts w:ascii="Times New Roman" w:hAnsi="Times New Roman" w:cs="Times New Roman"/>
          <w:b/>
          <w:sz w:val="24"/>
          <w:szCs w:val="24"/>
        </w:rPr>
        <w:t>торжки</w:t>
      </w:r>
      <w:r w:rsidR="00005380">
        <w:rPr>
          <w:rFonts w:ascii="Times New Roman" w:hAnsi="Times New Roman" w:cs="Times New Roman"/>
          <w:b/>
          <w:sz w:val="24"/>
          <w:szCs w:val="24"/>
        </w:rPr>
        <w:tab/>
        <w:t>8</w:t>
      </w:r>
    </w:p>
    <w:p w14:paraId="67CF6223" w14:textId="5B9F3711"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7. </w:t>
      </w:r>
      <w:r w:rsidR="008C75CB" w:rsidRPr="008C75CB">
        <w:rPr>
          <w:rFonts w:ascii="Times New Roman" w:hAnsi="Times New Roman" w:cs="Times New Roman"/>
          <w:b/>
          <w:sz w:val="24"/>
          <w:szCs w:val="24"/>
        </w:rPr>
        <w:t>Определение победителя</w:t>
      </w:r>
      <w:r w:rsidR="008C75CB" w:rsidRPr="00CE4F17">
        <w:rPr>
          <w:rFonts w:ascii="Times New Roman" w:hAnsi="Times New Roman" w:cs="Times New Roman"/>
          <w:b/>
          <w:sz w:val="24"/>
          <w:szCs w:val="24"/>
        </w:rPr>
        <w:t xml:space="preserve"> </w:t>
      </w:r>
      <w:r w:rsidR="008C75CB">
        <w:rPr>
          <w:rFonts w:ascii="Times New Roman" w:hAnsi="Times New Roman" w:cs="Times New Roman"/>
          <w:b/>
          <w:sz w:val="24"/>
          <w:szCs w:val="24"/>
        </w:rPr>
        <w:t>и п</w:t>
      </w:r>
      <w:r w:rsidRPr="00CE4F17">
        <w:rPr>
          <w:rFonts w:ascii="Times New Roman" w:hAnsi="Times New Roman" w:cs="Times New Roman"/>
          <w:b/>
          <w:sz w:val="24"/>
          <w:szCs w:val="24"/>
        </w:rPr>
        <w:t xml:space="preserve">одписание </w:t>
      </w:r>
      <w:r w:rsidR="005F3341">
        <w:rPr>
          <w:rFonts w:ascii="Times New Roman" w:hAnsi="Times New Roman" w:cs="Times New Roman"/>
          <w:b/>
          <w:sz w:val="24"/>
          <w:szCs w:val="24"/>
        </w:rPr>
        <w:t>Договора</w:t>
      </w:r>
      <w:r w:rsidR="005F3341">
        <w:rPr>
          <w:rFonts w:ascii="Times New Roman" w:hAnsi="Times New Roman" w:cs="Times New Roman"/>
          <w:b/>
          <w:sz w:val="24"/>
          <w:szCs w:val="24"/>
        </w:rPr>
        <w:tab/>
        <w:t>9</w:t>
      </w:r>
    </w:p>
    <w:p w14:paraId="19F4BF85" w14:textId="41323C6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8. Уведомление Участников о р</w:t>
      </w:r>
      <w:r w:rsidR="005F3341">
        <w:rPr>
          <w:rFonts w:ascii="Times New Roman" w:hAnsi="Times New Roman" w:cs="Times New Roman"/>
          <w:b/>
          <w:sz w:val="24"/>
          <w:szCs w:val="24"/>
        </w:rPr>
        <w:t>езультатах запроса предложений</w:t>
      </w:r>
      <w:r w:rsidR="005F3341">
        <w:rPr>
          <w:rFonts w:ascii="Times New Roman" w:hAnsi="Times New Roman" w:cs="Times New Roman"/>
          <w:b/>
          <w:sz w:val="24"/>
          <w:szCs w:val="24"/>
        </w:rPr>
        <w:tab/>
        <w:t>9</w:t>
      </w:r>
    </w:p>
    <w:p w14:paraId="5D640CE2" w14:textId="41582537"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 Образцы основных форм докуме</w:t>
      </w:r>
      <w:r w:rsidR="005F3341">
        <w:rPr>
          <w:rFonts w:ascii="Times New Roman" w:hAnsi="Times New Roman" w:cs="Times New Roman"/>
          <w:b/>
          <w:sz w:val="24"/>
          <w:szCs w:val="24"/>
        </w:rPr>
        <w:t>нтов, включаемых в Предложение</w:t>
      </w:r>
      <w:r w:rsidR="005F3341">
        <w:rPr>
          <w:rFonts w:ascii="Times New Roman" w:hAnsi="Times New Roman" w:cs="Times New Roman"/>
          <w:b/>
          <w:sz w:val="24"/>
          <w:szCs w:val="24"/>
        </w:rPr>
        <w:tab/>
        <w:t>10</w:t>
      </w:r>
    </w:p>
    <w:p w14:paraId="624F2373" w14:textId="0515A249"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9.1 Письмо о подаче оферты (Форма №</w:t>
      </w:r>
      <w:proofErr w:type="gramStart"/>
      <w:r w:rsidRPr="00CE4F17">
        <w:rPr>
          <w:rFonts w:ascii="Times New Roman" w:hAnsi="Times New Roman" w:cs="Times New Roman"/>
          <w:b/>
          <w:sz w:val="24"/>
          <w:szCs w:val="24"/>
        </w:rPr>
        <w:t>1)</w:t>
      </w:r>
      <w:r w:rsidRPr="00CE4F17">
        <w:rPr>
          <w:rFonts w:ascii="Times New Roman" w:hAnsi="Times New Roman" w:cs="Times New Roman"/>
          <w:b/>
          <w:sz w:val="24"/>
          <w:szCs w:val="24"/>
        </w:rPr>
        <w:tab/>
      </w:r>
      <w:proofErr w:type="gramEnd"/>
      <w:r w:rsidR="008C75CB">
        <w:rPr>
          <w:rFonts w:ascii="Times New Roman" w:hAnsi="Times New Roman" w:cs="Times New Roman"/>
          <w:b/>
          <w:sz w:val="24"/>
          <w:szCs w:val="24"/>
        </w:rPr>
        <w:t>10</w:t>
      </w:r>
    </w:p>
    <w:p w14:paraId="110FDB75" w14:textId="0AAE0B32" w:rsidR="005043E5" w:rsidRPr="00CE4F17"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9.2 Коммерческое предложение (Форма №</w:t>
      </w:r>
      <w:proofErr w:type="gramStart"/>
      <w:r w:rsidRPr="00CE4F17">
        <w:rPr>
          <w:rFonts w:ascii="Times New Roman" w:hAnsi="Times New Roman" w:cs="Times New Roman"/>
          <w:b/>
          <w:sz w:val="24"/>
          <w:szCs w:val="24"/>
        </w:rPr>
        <w:t>2)</w:t>
      </w:r>
      <w:r w:rsidRPr="00CE4F17">
        <w:rPr>
          <w:rFonts w:ascii="Times New Roman" w:hAnsi="Times New Roman" w:cs="Times New Roman"/>
          <w:b/>
          <w:sz w:val="24"/>
          <w:szCs w:val="24"/>
        </w:rPr>
        <w:tab/>
      </w:r>
      <w:proofErr w:type="gramEnd"/>
      <w:r w:rsidRPr="00CE4F17">
        <w:rPr>
          <w:rFonts w:ascii="Times New Roman" w:hAnsi="Times New Roman" w:cs="Times New Roman"/>
          <w:b/>
          <w:sz w:val="24"/>
          <w:szCs w:val="24"/>
        </w:rPr>
        <w:t>1</w:t>
      </w:r>
      <w:r w:rsidR="002248AA">
        <w:rPr>
          <w:rFonts w:ascii="Times New Roman" w:hAnsi="Times New Roman" w:cs="Times New Roman"/>
          <w:b/>
          <w:sz w:val="24"/>
          <w:szCs w:val="24"/>
        </w:rPr>
        <w:t>1</w:t>
      </w:r>
    </w:p>
    <w:p w14:paraId="2862C177" w14:textId="3A604AD5" w:rsidR="005043E5"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9</w:t>
      </w:r>
      <w:r w:rsidR="00970D80">
        <w:rPr>
          <w:rFonts w:ascii="Times New Roman" w:hAnsi="Times New Roman" w:cs="Times New Roman"/>
          <w:b/>
          <w:sz w:val="24"/>
          <w:szCs w:val="24"/>
        </w:rPr>
        <w:t>.</w:t>
      </w:r>
      <w:r w:rsidR="00D857D0">
        <w:rPr>
          <w:rFonts w:ascii="Times New Roman" w:hAnsi="Times New Roman" w:cs="Times New Roman"/>
          <w:b/>
          <w:sz w:val="24"/>
          <w:szCs w:val="24"/>
        </w:rPr>
        <w:t>3 Анкета Участника (Форма №</w:t>
      </w:r>
      <w:proofErr w:type="gramStart"/>
      <w:r w:rsidR="00D857D0">
        <w:rPr>
          <w:rFonts w:ascii="Times New Roman" w:hAnsi="Times New Roman" w:cs="Times New Roman"/>
          <w:b/>
          <w:sz w:val="24"/>
          <w:szCs w:val="24"/>
        </w:rPr>
        <w:t>3)</w:t>
      </w:r>
      <w:r w:rsidR="00D857D0">
        <w:rPr>
          <w:rFonts w:ascii="Times New Roman" w:hAnsi="Times New Roman" w:cs="Times New Roman"/>
          <w:b/>
          <w:sz w:val="24"/>
          <w:szCs w:val="24"/>
        </w:rPr>
        <w:tab/>
      </w:r>
      <w:proofErr w:type="gramEnd"/>
      <w:r w:rsidR="00D857D0">
        <w:rPr>
          <w:rFonts w:ascii="Times New Roman" w:hAnsi="Times New Roman" w:cs="Times New Roman"/>
          <w:b/>
          <w:sz w:val="24"/>
          <w:szCs w:val="24"/>
        </w:rPr>
        <w:t>1</w:t>
      </w:r>
      <w:r w:rsidR="005D35BA">
        <w:rPr>
          <w:rFonts w:ascii="Times New Roman" w:hAnsi="Times New Roman" w:cs="Times New Roman"/>
          <w:b/>
          <w:sz w:val="24"/>
          <w:szCs w:val="24"/>
        </w:rPr>
        <w:t>5</w:t>
      </w:r>
    </w:p>
    <w:p w14:paraId="73C1EA7E" w14:textId="067DCD99"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1. </w:t>
      </w:r>
      <w:r w:rsidR="00970D80">
        <w:rPr>
          <w:rFonts w:ascii="Times New Roman" w:hAnsi="Times New Roman" w:cs="Times New Roman"/>
          <w:b/>
          <w:sz w:val="24"/>
          <w:szCs w:val="24"/>
        </w:rPr>
        <w:t>П</w:t>
      </w:r>
      <w:r w:rsidR="00005380">
        <w:rPr>
          <w:rFonts w:ascii="Times New Roman" w:hAnsi="Times New Roman" w:cs="Times New Roman"/>
          <w:b/>
          <w:sz w:val="24"/>
          <w:szCs w:val="24"/>
        </w:rPr>
        <w:t xml:space="preserve">амятка о Единой горячей </w:t>
      </w:r>
      <w:r w:rsidR="003867AE">
        <w:rPr>
          <w:rFonts w:ascii="Times New Roman" w:hAnsi="Times New Roman" w:cs="Times New Roman"/>
          <w:b/>
          <w:sz w:val="24"/>
          <w:szCs w:val="24"/>
        </w:rPr>
        <w:t>линии</w:t>
      </w:r>
      <w:r w:rsidR="003867AE">
        <w:rPr>
          <w:rFonts w:ascii="Times New Roman" w:hAnsi="Times New Roman" w:cs="Times New Roman"/>
          <w:b/>
          <w:sz w:val="24"/>
          <w:szCs w:val="24"/>
        </w:rPr>
        <w:tab/>
        <w:t>18</w:t>
      </w:r>
    </w:p>
    <w:p w14:paraId="714DD609" w14:textId="2DE2D92A" w:rsidR="005043E5"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2. Методика оценки и сопоставления </w:t>
      </w:r>
      <w:r w:rsidR="00554F32" w:rsidRPr="00CE4F17">
        <w:rPr>
          <w:rFonts w:ascii="Times New Roman" w:hAnsi="Times New Roman" w:cs="Times New Roman"/>
          <w:b/>
          <w:sz w:val="24"/>
          <w:szCs w:val="24"/>
        </w:rPr>
        <w:t>П</w:t>
      </w:r>
      <w:r w:rsidR="003867AE">
        <w:rPr>
          <w:rFonts w:ascii="Times New Roman" w:hAnsi="Times New Roman" w:cs="Times New Roman"/>
          <w:b/>
          <w:sz w:val="24"/>
          <w:szCs w:val="24"/>
        </w:rPr>
        <w:t>редложений</w:t>
      </w:r>
      <w:r w:rsidR="003867AE">
        <w:rPr>
          <w:rFonts w:ascii="Times New Roman" w:hAnsi="Times New Roman" w:cs="Times New Roman"/>
          <w:b/>
          <w:sz w:val="24"/>
          <w:szCs w:val="24"/>
        </w:rPr>
        <w:tab/>
        <w:t>19</w:t>
      </w:r>
    </w:p>
    <w:p w14:paraId="6C0F0464" w14:textId="2F339582" w:rsidR="002248AA" w:rsidRPr="00CE4F17"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Прило</w:t>
      </w:r>
      <w:r w:rsidR="00970D80">
        <w:rPr>
          <w:rFonts w:ascii="Times New Roman" w:hAnsi="Times New Roman" w:cs="Times New Roman"/>
          <w:b/>
          <w:sz w:val="24"/>
          <w:szCs w:val="24"/>
        </w:rPr>
        <w:t>ж</w:t>
      </w:r>
      <w:r w:rsidR="003867AE">
        <w:rPr>
          <w:rFonts w:ascii="Times New Roman" w:hAnsi="Times New Roman" w:cs="Times New Roman"/>
          <w:b/>
          <w:sz w:val="24"/>
          <w:szCs w:val="24"/>
        </w:rPr>
        <w:t>ение № 3. Техническое задание</w:t>
      </w:r>
      <w:r w:rsidR="003867AE">
        <w:rPr>
          <w:rFonts w:ascii="Times New Roman" w:hAnsi="Times New Roman" w:cs="Times New Roman"/>
          <w:b/>
          <w:sz w:val="24"/>
          <w:szCs w:val="24"/>
        </w:rPr>
        <w:tab/>
        <w:t>21</w:t>
      </w:r>
    </w:p>
    <w:p w14:paraId="14215BB3" w14:textId="0F6F1890"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CE4F17">
        <w:rPr>
          <w:rFonts w:ascii="Times New Roman" w:hAnsi="Times New Roman" w:cs="Times New Roman"/>
          <w:b/>
          <w:sz w:val="24"/>
          <w:szCs w:val="24"/>
        </w:rPr>
        <w:t xml:space="preserve">Приложение № </w:t>
      </w:r>
      <w:r>
        <w:rPr>
          <w:rFonts w:ascii="Times New Roman" w:hAnsi="Times New Roman" w:cs="Times New Roman"/>
          <w:b/>
          <w:sz w:val="24"/>
          <w:szCs w:val="24"/>
        </w:rPr>
        <w:t>4</w:t>
      </w:r>
      <w:r w:rsidRPr="00CE4F17">
        <w:rPr>
          <w:rFonts w:ascii="Times New Roman" w:hAnsi="Times New Roman" w:cs="Times New Roman"/>
          <w:b/>
          <w:sz w:val="24"/>
          <w:szCs w:val="24"/>
        </w:rPr>
        <w:t xml:space="preserve">. </w:t>
      </w:r>
      <w:r>
        <w:rPr>
          <w:rFonts w:ascii="Times New Roman" w:hAnsi="Times New Roman" w:cs="Times New Roman"/>
          <w:b/>
          <w:sz w:val="24"/>
          <w:szCs w:val="24"/>
        </w:rPr>
        <w:t>Проект Договора</w:t>
      </w:r>
      <w:r w:rsidR="003867AE">
        <w:rPr>
          <w:rFonts w:ascii="Times New Roman" w:hAnsi="Times New Roman" w:cs="Times New Roman"/>
          <w:b/>
          <w:sz w:val="24"/>
          <w:szCs w:val="24"/>
        </w:rPr>
        <w:tab/>
        <w:t>21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EA3F94">
      <w:pPr>
        <w:pStyle w:val="af8"/>
        <w:numPr>
          <w:ilvl w:val="1"/>
          <w:numId w:val="23"/>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64C7EB52" w14:textId="77777777" w:rsidR="00BC7A8E" w:rsidRPr="00195949" w:rsidRDefault="00BC7A8E" w:rsidP="00BC7A8E">
      <w:pPr>
        <w:pStyle w:val="af8"/>
        <w:snapToGrid w:val="0"/>
        <w:ind w:left="435"/>
        <w:jc w:val="both"/>
        <w:rPr>
          <w:rFonts w:ascii="Times New Roman" w:hAnsi="Times New Roman"/>
          <w:sz w:val="24"/>
        </w:rPr>
      </w:pP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4D54C39F"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Pr="00195949">
        <w:rPr>
          <w:rFonts w:ascii="Times New Roman" w:hAnsi="Times New Roman"/>
          <w:i/>
          <w:sz w:val="24"/>
        </w:rPr>
        <w:t>ведущий</w:t>
      </w:r>
      <w:r w:rsidRPr="00195949">
        <w:rPr>
          <w:rFonts w:ascii="Times New Roman" w:hAnsi="Times New Roman"/>
          <w:sz w:val="24"/>
        </w:rPr>
        <w:t xml:space="preserve"> </w:t>
      </w:r>
      <w:r w:rsidRPr="00195949">
        <w:rPr>
          <w:rFonts w:ascii="Times New Roman" w:hAnsi="Times New Roman"/>
          <w:i/>
          <w:sz w:val="24"/>
        </w:rPr>
        <w:t xml:space="preserve">специалист по закупкам </w:t>
      </w:r>
      <w:r w:rsidR="00680C71">
        <w:rPr>
          <w:rFonts w:ascii="Times New Roman" w:hAnsi="Times New Roman"/>
          <w:i/>
          <w:sz w:val="24"/>
        </w:rPr>
        <w:t>Короткова</w:t>
      </w:r>
      <w:r w:rsidR="00F94975">
        <w:rPr>
          <w:rFonts w:ascii="Times New Roman" w:hAnsi="Times New Roman"/>
          <w:i/>
          <w:sz w:val="24"/>
        </w:rPr>
        <w:t xml:space="preserve"> Н.С.</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4-57</w:t>
      </w:r>
      <w:r w:rsidRPr="00F94975">
        <w:rPr>
          <w:rFonts w:ascii="Times New Roman" w:hAnsi="Times New Roman"/>
          <w:i/>
          <w:sz w:val="24"/>
        </w:rPr>
        <w:t xml:space="preserve">, адрес электронной почты: </w:t>
      </w:r>
      <w:hyperlink r:id="rId8" w:history="1">
        <w:r w:rsidRPr="00F94975">
          <w:rPr>
            <w:rStyle w:val="a7"/>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649B968F" w14:textId="682CB904" w:rsidR="00BC7A8E" w:rsidRPr="00195949" w:rsidRDefault="00195949" w:rsidP="00195949">
      <w:pPr>
        <w:snapToGrid w:val="0"/>
        <w:contextualSpacing/>
        <w:jc w:val="both"/>
        <w:rPr>
          <w:rFonts w:ascii="Times New Roman" w:hAnsi="Times New Roman"/>
          <w:sz w:val="24"/>
        </w:rPr>
      </w:pPr>
      <w:r w:rsidRPr="00195949">
        <w:rPr>
          <w:rFonts w:ascii="Times New Roman" w:hAnsi="Times New Roman"/>
          <w:bCs/>
          <w:sz w:val="24"/>
        </w:rPr>
        <w:t>К</w:t>
      </w:r>
      <w:r w:rsidRPr="00195949">
        <w:rPr>
          <w:rFonts w:ascii="Times New Roman" w:hAnsi="Times New Roman"/>
          <w:sz w:val="24"/>
        </w:rPr>
        <w:t xml:space="preserve">онтактное лицо – </w:t>
      </w:r>
      <w:r w:rsidR="00111C52" w:rsidRPr="00111C52">
        <w:rPr>
          <w:rFonts w:ascii="Times New Roman" w:hAnsi="Times New Roman"/>
          <w:i/>
          <w:sz w:val="24"/>
        </w:rPr>
        <w:t xml:space="preserve">начальник испытательного центра </w:t>
      </w:r>
      <w:proofErr w:type="spellStart"/>
      <w:r w:rsidR="00111C52" w:rsidRPr="00111C52">
        <w:rPr>
          <w:rFonts w:ascii="Times New Roman" w:hAnsi="Times New Roman"/>
          <w:i/>
          <w:sz w:val="24"/>
        </w:rPr>
        <w:t>Яндимирова</w:t>
      </w:r>
      <w:proofErr w:type="spellEnd"/>
      <w:r w:rsidR="00111C52" w:rsidRPr="00111C52">
        <w:rPr>
          <w:rFonts w:ascii="Times New Roman" w:hAnsi="Times New Roman"/>
          <w:i/>
          <w:sz w:val="24"/>
        </w:rPr>
        <w:t xml:space="preserve"> Н.В., контактный телефон: 8(8362) 68-43-14, адрес электронной почты: ic@zpp12.ru.</w:t>
      </w:r>
    </w:p>
    <w:p w14:paraId="195188E8" w14:textId="5BDFE510"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EEDD3D2" w14:textId="77777777" w:rsidR="00A650D4" w:rsidRDefault="00195949" w:rsidP="00A650D4">
      <w:pPr>
        <w:tabs>
          <w:tab w:val="left" w:pos="0"/>
        </w:tabs>
        <w:snapToGrid w:val="0"/>
        <w:jc w:val="both"/>
        <w:rPr>
          <w:rFonts w:ascii="Times New Roman" w:hAnsi="Times New Roman" w:cs="Times New Roman"/>
          <w:sz w:val="24"/>
          <w:szCs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A650D4">
        <w:rPr>
          <w:rFonts w:ascii="Times New Roman" w:hAnsi="Times New Roman" w:cs="Times New Roman"/>
          <w:sz w:val="24"/>
          <w:szCs w:val="24"/>
        </w:rPr>
        <w:t xml:space="preserve">Предложения подаются на ООО ЭТП ГПБ информационно-телекоммуникационная сети «Интернет» по адресу: </w:t>
      </w:r>
      <w:hyperlink r:id="rId9" w:history="1">
        <w:r w:rsidR="00A650D4" w:rsidRPr="00B85E98">
          <w:rPr>
            <w:rStyle w:val="a7"/>
            <w:rFonts w:ascii="Times New Roman" w:hAnsi="Times New Roman" w:cs="Times New Roman"/>
            <w:sz w:val="24"/>
            <w:szCs w:val="24"/>
          </w:rPr>
          <w:t>https://etp.gpb.ru</w:t>
        </w:r>
      </w:hyperlink>
      <w:r w:rsidR="00A650D4">
        <w:rPr>
          <w:rFonts w:ascii="Times New Roman" w:hAnsi="Times New Roman" w:cs="Times New Roman"/>
          <w:sz w:val="24"/>
          <w:szCs w:val="24"/>
        </w:rPr>
        <w:t xml:space="preserve"> (далее ЭТП)</w:t>
      </w:r>
      <w:r w:rsidR="00A650D4" w:rsidRPr="00641B24">
        <w:rPr>
          <w:rFonts w:ascii="Times New Roman" w:hAnsi="Times New Roman" w:cs="Times New Roman"/>
          <w:sz w:val="24"/>
          <w:szCs w:val="24"/>
        </w:rPr>
        <w:t>.</w:t>
      </w:r>
    </w:p>
    <w:p w14:paraId="331BE9EA" w14:textId="1A81A264"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A650D4">
        <w:rPr>
          <w:rFonts w:ascii="Times New Roman" w:hAnsi="Times New Roman"/>
          <w:b/>
          <w:sz w:val="24"/>
          <w:highlight w:val="yellow"/>
        </w:rPr>
        <w:t>23.01</w:t>
      </w:r>
      <w:r w:rsidR="00324F62" w:rsidRPr="003B493A">
        <w:rPr>
          <w:rFonts w:ascii="Times New Roman" w:hAnsi="Times New Roman"/>
          <w:b/>
          <w:sz w:val="24"/>
          <w:highlight w:val="yellow"/>
        </w:rPr>
        <w:t>.</w:t>
      </w:r>
      <w:r w:rsidR="005C4915" w:rsidRPr="003B493A">
        <w:rPr>
          <w:rFonts w:ascii="Times New Roman" w:hAnsi="Times New Roman"/>
          <w:b/>
          <w:sz w:val="24"/>
          <w:highlight w:val="yellow"/>
        </w:rPr>
        <w:t>202</w:t>
      </w:r>
      <w:r w:rsidR="00A650D4">
        <w:rPr>
          <w:rFonts w:ascii="Times New Roman" w:hAnsi="Times New Roman"/>
          <w:b/>
          <w:sz w:val="24"/>
          <w:highlight w:val="yellow"/>
        </w:rPr>
        <w:t>4</w:t>
      </w:r>
      <w:r w:rsidRPr="003B493A">
        <w:rPr>
          <w:rFonts w:ascii="Times New Roman" w:hAnsi="Times New Roman"/>
          <w:b/>
          <w:sz w:val="24"/>
          <w:highlight w:val="yellow"/>
        </w:rPr>
        <w:t xml:space="preserve"> </w:t>
      </w:r>
      <w:r w:rsidRPr="00680C71">
        <w:rPr>
          <w:rFonts w:ascii="Times New Roman" w:hAnsi="Times New Roman"/>
          <w:b/>
          <w:sz w:val="24"/>
          <w:highlight w:val="yellow"/>
        </w:rPr>
        <w:t>г. 11</w:t>
      </w:r>
      <w:r w:rsidR="00324F62" w:rsidRPr="00680C71">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EA3F94">
      <w:pPr>
        <w:numPr>
          <w:ilvl w:val="0"/>
          <w:numId w:val="24"/>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10"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proofErr w:type="spellStart"/>
        <w:r w:rsidR="00195949" w:rsidRPr="004D14A0">
          <w:rPr>
            <w:rStyle w:val="a7"/>
            <w:rFonts w:ascii="Times New Roman" w:hAnsi="Times New Roman"/>
            <w:b/>
            <w:sz w:val="24"/>
            <w:szCs w:val="24"/>
            <w:lang w:val="en-US"/>
          </w:rPr>
          <w:t>zpp</w:t>
        </w:r>
        <w:proofErr w:type="spellEnd"/>
        <w:r w:rsidR="00195949" w:rsidRPr="004D14A0">
          <w:rPr>
            <w:rStyle w:val="a7"/>
            <w:rFonts w:ascii="Times New Roman" w:hAnsi="Times New Roman"/>
            <w:b/>
            <w:sz w:val="24"/>
            <w:szCs w:val="24"/>
          </w:rPr>
          <w:t>12.</w:t>
        </w:r>
        <w:proofErr w:type="spellStart"/>
        <w:r w:rsidR="00195949" w:rsidRPr="004D14A0">
          <w:rPr>
            <w:rStyle w:val="a7"/>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55679167" w:rsidR="005043E5" w:rsidRPr="00B401C7" w:rsidRDefault="00324F62" w:rsidP="00B401C7">
      <w:pPr>
        <w:snapToGrid w:val="0"/>
        <w:jc w:val="both"/>
        <w:rPr>
          <w:rFonts w:ascii="Times New Roman" w:hAnsi="Times New Roman"/>
          <w:b/>
          <w:sz w:val="24"/>
        </w:rPr>
      </w:pPr>
      <w:r>
        <w:rPr>
          <w:rFonts w:ascii="Times New Roman" w:hAnsi="Times New Roman"/>
          <w:sz w:val="24"/>
        </w:rPr>
        <w:t xml:space="preserve">Предметом закупки является: </w:t>
      </w:r>
      <w:r w:rsidR="00B401C7">
        <w:rPr>
          <w:rFonts w:ascii="Times New Roman" w:hAnsi="Times New Roman"/>
          <w:sz w:val="24"/>
        </w:rPr>
        <w:t xml:space="preserve">поставка </w:t>
      </w:r>
      <w:r w:rsidR="006469F1" w:rsidRPr="006469F1">
        <w:rPr>
          <w:rFonts w:ascii="Times New Roman" w:hAnsi="Times New Roman"/>
          <w:sz w:val="24"/>
        </w:rPr>
        <w:t>испытательной центрифуги</w:t>
      </w:r>
      <w:r w:rsidR="00111C52">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Техническая часть</w:t>
      </w:r>
    </w:p>
    <w:p w14:paraId="2AD9157B" w14:textId="549B5B06" w:rsidR="005043E5" w:rsidRDefault="00324F62" w:rsidP="00680C71">
      <w:pPr>
        <w:keepNext/>
        <w:tabs>
          <w:tab w:val="left" w:pos="426"/>
          <w:tab w:val="left" w:pos="1701"/>
        </w:tabs>
        <w:snapToGrid w:val="0"/>
        <w:jc w:val="both"/>
        <w:rPr>
          <w:rFonts w:ascii="Times New Roman" w:hAnsi="Times New Roman" w:cs="Times New Roman"/>
          <w:sz w:val="24"/>
        </w:rPr>
      </w:pPr>
      <w:r w:rsidRPr="00680C71">
        <w:rPr>
          <w:rFonts w:ascii="Times New Roman" w:hAnsi="Times New Roman" w:cs="Times New Roman"/>
          <w:sz w:val="24"/>
        </w:rPr>
        <w:t xml:space="preserve">Технические требования к </w:t>
      </w:r>
      <w:r w:rsidR="00B401C7" w:rsidRPr="00680C71">
        <w:rPr>
          <w:rFonts w:ascii="Times New Roman" w:hAnsi="Times New Roman" w:cs="Times New Roman"/>
          <w:sz w:val="24"/>
        </w:rPr>
        <w:t xml:space="preserve">поставке </w:t>
      </w:r>
      <w:r w:rsidR="006469F1" w:rsidRPr="006469F1">
        <w:rPr>
          <w:rFonts w:ascii="Times New Roman" w:hAnsi="Times New Roman"/>
          <w:sz w:val="24"/>
        </w:rPr>
        <w:t>испытательной центрифуги</w:t>
      </w:r>
      <w:r w:rsidR="00111C52" w:rsidRPr="00111C52">
        <w:rPr>
          <w:rFonts w:ascii="Times New Roman" w:hAnsi="Times New Roman"/>
          <w:sz w:val="24"/>
        </w:rPr>
        <w:t xml:space="preserve"> </w:t>
      </w:r>
      <w:r w:rsidRPr="00680C71">
        <w:rPr>
          <w:rFonts w:ascii="Times New Roman" w:hAnsi="Times New Roman" w:cs="Times New Roman"/>
          <w:sz w:val="24"/>
        </w:rPr>
        <w:t>указаны в Техни</w:t>
      </w:r>
      <w:r w:rsidR="003B493A">
        <w:rPr>
          <w:rFonts w:ascii="Times New Roman" w:hAnsi="Times New Roman" w:cs="Times New Roman"/>
          <w:sz w:val="24"/>
        </w:rPr>
        <w:t>ческом задании (Приложение № 3)</w:t>
      </w:r>
    </w:p>
    <w:p w14:paraId="378DA47D" w14:textId="77777777" w:rsidR="003B493A" w:rsidRDefault="003B493A" w:rsidP="00680C71">
      <w:pPr>
        <w:keepNext/>
        <w:tabs>
          <w:tab w:val="left" w:pos="426"/>
          <w:tab w:val="left" w:pos="1701"/>
        </w:tabs>
        <w:snapToGrid w:val="0"/>
        <w:jc w:val="both"/>
        <w:rPr>
          <w:rFonts w:ascii="Times New Roman" w:hAnsi="Times New Roman" w:cs="Times New Roman"/>
          <w:sz w:val="24"/>
        </w:rPr>
      </w:pPr>
    </w:p>
    <w:p w14:paraId="4FEC25E0" w14:textId="77777777" w:rsidR="003B493A" w:rsidRPr="00680C71" w:rsidRDefault="003B493A"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1701"/>
        <w:gridCol w:w="709"/>
        <w:gridCol w:w="708"/>
        <w:gridCol w:w="1418"/>
        <w:gridCol w:w="3827"/>
      </w:tblGrid>
      <w:tr w:rsidR="00B401C7" w:rsidRPr="00F94975" w14:paraId="263449AB" w14:textId="77777777" w:rsidTr="00A903B8">
        <w:tc>
          <w:tcPr>
            <w:tcW w:w="454" w:type="dxa"/>
            <w:tcMar>
              <w:left w:w="28" w:type="dxa"/>
              <w:right w:w="28" w:type="dxa"/>
            </w:tcMar>
          </w:tcPr>
          <w:p w14:paraId="228251ED"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 п/п</w:t>
            </w:r>
          </w:p>
        </w:tc>
        <w:tc>
          <w:tcPr>
            <w:tcW w:w="1526" w:type="dxa"/>
            <w:tcMar>
              <w:left w:w="28" w:type="dxa"/>
              <w:right w:w="28" w:type="dxa"/>
            </w:tcMar>
          </w:tcPr>
          <w:p w14:paraId="7C8DB7D4"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Наименование и описание продукции</w:t>
            </w:r>
          </w:p>
        </w:tc>
        <w:tc>
          <w:tcPr>
            <w:tcW w:w="1701" w:type="dxa"/>
            <w:tcMar>
              <w:left w:w="28" w:type="dxa"/>
              <w:right w:w="28" w:type="dxa"/>
            </w:tcMar>
          </w:tcPr>
          <w:p w14:paraId="63D22BD6"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Требования к продукции</w:t>
            </w:r>
          </w:p>
        </w:tc>
        <w:tc>
          <w:tcPr>
            <w:tcW w:w="709" w:type="dxa"/>
            <w:tcMar>
              <w:left w:w="28" w:type="dxa"/>
              <w:right w:w="28" w:type="dxa"/>
            </w:tcMar>
          </w:tcPr>
          <w:p w14:paraId="10E89945"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Ед. изм.</w:t>
            </w:r>
          </w:p>
        </w:tc>
        <w:tc>
          <w:tcPr>
            <w:tcW w:w="708" w:type="dxa"/>
            <w:tcMar>
              <w:left w:w="28" w:type="dxa"/>
              <w:right w:w="28" w:type="dxa"/>
            </w:tcMar>
          </w:tcPr>
          <w:p w14:paraId="464CAE74"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Кол-во</w:t>
            </w:r>
          </w:p>
        </w:tc>
        <w:tc>
          <w:tcPr>
            <w:tcW w:w="1418" w:type="dxa"/>
            <w:tcMar>
              <w:left w:w="28" w:type="dxa"/>
              <w:right w:w="28" w:type="dxa"/>
            </w:tcMar>
          </w:tcPr>
          <w:p w14:paraId="06CD6F70"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Место поставки, получатель</w:t>
            </w:r>
          </w:p>
        </w:tc>
        <w:tc>
          <w:tcPr>
            <w:tcW w:w="3827" w:type="dxa"/>
            <w:tcMar>
              <w:left w:w="28" w:type="dxa"/>
              <w:right w:w="28" w:type="dxa"/>
            </w:tcMar>
          </w:tcPr>
          <w:p w14:paraId="1238C041" w14:textId="77777777" w:rsidR="00B401C7" w:rsidRPr="00F94975" w:rsidRDefault="00B401C7" w:rsidP="00A903B8">
            <w:pPr>
              <w:keepNext/>
              <w:tabs>
                <w:tab w:val="num" w:pos="0"/>
              </w:tabs>
              <w:ind w:left="57" w:right="57"/>
              <w:jc w:val="center"/>
              <w:rPr>
                <w:rFonts w:ascii="Times New Roman" w:hAnsi="Times New Roman" w:cs="Times New Roman"/>
                <w:b/>
              </w:rPr>
            </w:pPr>
            <w:r w:rsidRPr="00F94975">
              <w:rPr>
                <w:rFonts w:ascii="Times New Roman" w:hAnsi="Times New Roman" w:cs="Times New Roman"/>
                <w:b/>
              </w:rPr>
              <w:t>Срок поставки</w:t>
            </w:r>
          </w:p>
        </w:tc>
      </w:tr>
      <w:tr w:rsidR="00111C52" w:rsidRPr="00F94975" w14:paraId="63192C27" w14:textId="77777777" w:rsidTr="00111C52">
        <w:trPr>
          <w:trHeight w:val="3220"/>
        </w:trPr>
        <w:tc>
          <w:tcPr>
            <w:tcW w:w="454" w:type="dxa"/>
            <w:tcMar>
              <w:left w:w="28" w:type="dxa"/>
              <w:right w:w="28" w:type="dxa"/>
            </w:tcMar>
          </w:tcPr>
          <w:p w14:paraId="3EFAE69C" w14:textId="77777777" w:rsidR="00111C52" w:rsidRPr="00F94975" w:rsidRDefault="00111C52" w:rsidP="00A903B8">
            <w:pPr>
              <w:numPr>
                <w:ilvl w:val="0"/>
                <w:numId w:val="25"/>
              </w:numPr>
              <w:tabs>
                <w:tab w:val="num" w:pos="0"/>
              </w:tabs>
              <w:spacing w:line="288" w:lineRule="auto"/>
              <w:jc w:val="both"/>
              <w:rPr>
                <w:rFonts w:ascii="Times New Roman" w:hAnsi="Times New Roman" w:cs="Times New Roman"/>
              </w:rPr>
            </w:pPr>
          </w:p>
        </w:tc>
        <w:tc>
          <w:tcPr>
            <w:tcW w:w="1526" w:type="dxa"/>
            <w:tcMar>
              <w:left w:w="28" w:type="dxa"/>
              <w:right w:w="28" w:type="dxa"/>
            </w:tcMar>
          </w:tcPr>
          <w:p w14:paraId="3A6DBF12" w14:textId="3DB1F829" w:rsidR="00111C52" w:rsidRPr="00F94975" w:rsidRDefault="006469F1" w:rsidP="006469F1">
            <w:pPr>
              <w:tabs>
                <w:tab w:val="num" w:pos="0"/>
              </w:tabs>
              <w:ind w:left="57" w:right="57"/>
              <w:rPr>
                <w:rFonts w:ascii="Times New Roman" w:hAnsi="Times New Roman" w:cs="Times New Roman"/>
              </w:rPr>
            </w:pPr>
            <w:r>
              <w:rPr>
                <w:rFonts w:ascii="Times New Roman" w:hAnsi="Times New Roman"/>
              </w:rPr>
              <w:t>Испытательная</w:t>
            </w:r>
            <w:r w:rsidRPr="006469F1">
              <w:rPr>
                <w:rFonts w:ascii="Times New Roman" w:hAnsi="Times New Roman"/>
              </w:rPr>
              <w:t xml:space="preserve"> центрифуг</w:t>
            </w:r>
            <w:r>
              <w:rPr>
                <w:rFonts w:ascii="Times New Roman" w:hAnsi="Times New Roman"/>
              </w:rPr>
              <w:t>а</w:t>
            </w:r>
          </w:p>
        </w:tc>
        <w:tc>
          <w:tcPr>
            <w:tcW w:w="1701" w:type="dxa"/>
            <w:tcMar>
              <w:left w:w="28" w:type="dxa"/>
              <w:right w:w="28" w:type="dxa"/>
            </w:tcMar>
          </w:tcPr>
          <w:p w14:paraId="1F47EB8F" w14:textId="166A3272" w:rsidR="00111C52" w:rsidRPr="00F94975" w:rsidRDefault="00111C52" w:rsidP="00A903B8">
            <w:pPr>
              <w:tabs>
                <w:tab w:val="num" w:pos="0"/>
              </w:tabs>
              <w:ind w:left="57" w:right="57"/>
              <w:rPr>
                <w:rFonts w:ascii="Times New Roman" w:hAnsi="Times New Roman" w:cs="Times New Roman"/>
              </w:rPr>
            </w:pPr>
            <w:r w:rsidRPr="00F94975">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F94975">
              <w:rPr>
                <w:rFonts w:ascii="Times New Roman" w:hAnsi="Times New Roman" w:cs="Times New Roman"/>
              </w:rPr>
              <w:t>документации_Техническое</w:t>
            </w:r>
            <w:proofErr w:type="spellEnd"/>
            <w:r w:rsidRPr="00F94975">
              <w:rPr>
                <w:rFonts w:ascii="Times New Roman" w:hAnsi="Times New Roman" w:cs="Times New Roman"/>
              </w:rPr>
              <w:t xml:space="preserve"> задание»)</w:t>
            </w:r>
          </w:p>
        </w:tc>
        <w:tc>
          <w:tcPr>
            <w:tcW w:w="709" w:type="dxa"/>
            <w:tcMar>
              <w:left w:w="28" w:type="dxa"/>
              <w:right w:w="28" w:type="dxa"/>
            </w:tcMar>
          </w:tcPr>
          <w:p w14:paraId="25249482" w14:textId="77777777" w:rsidR="00111C52" w:rsidRPr="00A903B8" w:rsidRDefault="00111C52" w:rsidP="00A903B8">
            <w:pPr>
              <w:tabs>
                <w:tab w:val="num" w:pos="0"/>
              </w:tabs>
              <w:spacing w:line="360" w:lineRule="auto"/>
              <w:ind w:left="57" w:right="57"/>
              <w:contextualSpacing/>
              <w:jc w:val="center"/>
              <w:rPr>
                <w:rFonts w:ascii="Times New Roman" w:hAnsi="Times New Roman" w:cs="Times New Roman"/>
              </w:rPr>
            </w:pPr>
            <w:proofErr w:type="spellStart"/>
            <w:r w:rsidRPr="00A903B8">
              <w:rPr>
                <w:rFonts w:ascii="Times New Roman" w:hAnsi="Times New Roman" w:cs="Times New Roman"/>
              </w:rPr>
              <w:t>шт</w:t>
            </w:r>
            <w:proofErr w:type="spellEnd"/>
          </w:p>
        </w:tc>
        <w:tc>
          <w:tcPr>
            <w:tcW w:w="708" w:type="dxa"/>
            <w:tcMar>
              <w:left w:w="28" w:type="dxa"/>
              <w:right w:w="28" w:type="dxa"/>
            </w:tcMar>
          </w:tcPr>
          <w:p w14:paraId="0762049D" w14:textId="2134E959" w:rsidR="00111C52" w:rsidRPr="00A903B8" w:rsidRDefault="006469F1" w:rsidP="00A903B8">
            <w:pPr>
              <w:spacing w:line="360" w:lineRule="auto"/>
              <w:contextualSpacing/>
              <w:jc w:val="center"/>
              <w:rPr>
                <w:rFonts w:ascii="Times New Roman" w:hAnsi="Times New Roman" w:cs="Times New Roman"/>
              </w:rPr>
            </w:pPr>
            <w:r>
              <w:rPr>
                <w:rFonts w:ascii="Times New Roman" w:hAnsi="Times New Roman" w:cs="Times New Roman"/>
              </w:rPr>
              <w:t>1</w:t>
            </w:r>
          </w:p>
        </w:tc>
        <w:tc>
          <w:tcPr>
            <w:tcW w:w="1418" w:type="dxa"/>
            <w:tcMar>
              <w:left w:w="28" w:type="dxa"/>
              <w:right w:w="28" w:type="dxa"/>
            </w:tcMar>
          </w:tcPr>
          <w:p w14:paraId="5657B627" w14:textId="77777777" w:rsidR="00111C52" w:rsidRPr="00F94975" w:rsidRDefault="00111C52" w:rsidP="00A903B8">
            <w:pPr>
              <w:tabs>
                <w:tab w:val="num" w:pos="0"/>
              </w:tabs>
              <w:spacing w:before="40" w:after="40"/>
              <w:ind w:left="57" w:right="57"/>
              <w:rPr>
                <w:rFonts w:ascii="Times New Roman" w:hAnsi="Times New Roman" w:cs="Times New Roman"/>
              </w:rPr>
            </w:pPr>
            <w:r w:rsidRPr="00F94975">
              <w:rPr>
                <w:rFonts w:ascii="Times New Roman" w:hAnsi="Times New Roman" w:cs="Times New Roman"/>
              </w:rPr>
              <w:t xml:space="preserve">Республика Марий Эл, </w:t>
            </w:r>
          </w:p>
          <w:p w14:paraId="7DF3DC11" w14:textId="77777777" w:rsidR="00111C52" w:rsidRPr="00F94975" w:rsidRDefault="00111C52" w:rsidP="00A903B8">
            <w:pPr>
              <w:tabs>
                <w:tab w:val="num" w:pos="0"/>
              </w:tabs>
              <w:ind w:left="57" w:right="57"/>
              <w:rPr>
                <w:rFonts w:ascii="Times New Roman" w:hAnsi="Times New Roman" w:cs="Times New Roman"/>
              </w:rPr>
            </w:pPr>
            <w:r w:rsidRPr="00F94975">
              <w:rPr>
                <w:rFonts w:ascii="Times New Roman" w:hAnsi="Times New Roman" w:cs="Times New Roman"/>
              </w:rPr>
              <w:t>г. Йошкар-Ола, ул. Суворова, д.26</w:t>
            </w:r>
          </w:p>
        </w:tc>
        <w:tc>
          <w:tcPr>
            <w:tcW w:w="3827" w:type="dxa"/>
            <w:tcMar>
              <w:left w:w="28" w:type="dxa"/>
              <w:right w:w="28" w:type="dxa"/>
            </w:tcMar>
          </w:tcPr>
          <w:p w14:paraId="0E6B09F3" w14:textId="77777777" w:rsidR="00111C52" w:rsidRDefault="00111C52" w:rsidP="00111C52">
            <w:pPr>
              <w:ind w:left="57" w:right="57"/>
              <w:rPr>
                <w:rFonts w:ascii="Times New Roman" w:hAnsi="Times New Roman" w:cs="Times New Roman"/>
              </w:rPr>
            </w:pPr>
            <w:r w:rsidRPr="00A021F3">
              <w:rPr>
                <w:rFonts w:ascii="Times New Roman" w:hAnsi="Times New Roman" w:cs="Times New Roman"/>
              </w:rPr>
              <w:t>Участник закупки самостоятельно указывает в коммерческом предложении срок поставки Товара, но не более</w:t>
            </w:r>
            <w:r>
              <w:rPr>
                <w:rFonts w:ascii="Times New Roman" w:hAnsi="Times New Roman" w:cs="Times New Roman"/>
              </w:rPr>
              <w:t xml:space="preserve"> общего </w:t>
            </w:r>
            <w:r w:rsidRPr="00A021F3">
              <w:rPr>
                <w:rFonts w:ascii="Times New Roman" w:eastAsia="Calibri" w:hAnsi="Times New Roman" w:cs="Times New Roman"/>
              </w:rPr>
              <w:t xml:space="preserve">срока поставки </w:t>
            </w:r>
            <w:r>
              <w:rPr>
                <w:rFonts w:ascii="Times New Roman" w:hAnsi="Times New Roman" w:cs="Times New Roman"/>
              </w:rPr>
              <w:t xml:space="preserve">оборудования Покупателя. </w:t>
            </w:r>
          </w:p>
          <w:p w14:paraId="6219C821" w14:textId="4F3D92D8" w:rsidR="00A541E4" w:rsidRPr="00A541E4" w:rsidRDefault="00A541E4" w:rsidP="00A541E4">
            <w:pPr>
              <w:ind w:left="57" w:right="57"/>
              <w:rPr>
                <w:rFonts w:ascii="Times New Roman" w:hAnsi="Times New Roman" w:cs="Times New Roman"/>
              </w:rPr>
            </w:pPr>
            <w:r w:rsidRPr="00A541E4">
              <w:rPr>
                <w:rFonts w:ascii="Times New Roman" w:hAnsi="Times New Roman" w:cs="Times New Roman"/>
                <w:b/>
              </w:rPr>
              <w:t>Общий срок поставки Оборудования</w:t>
            </w:r>
            <w:r w:rsidRPr="00A541E4">
              <w:rPr>
                <w:rFonts w:ascii="Times New Roman" w:hAnsi="Times New Roman" w:cs="Times New Roman"/>
              </w:rPr>
              <w:t xml:space="preserve"> - в течение 1</w:t>
            </w:r>
            <w:r w:rsidR="00E84D88">
              <w:rPr>
                <w:rFonts w:ascii="Times New Roman" w:hAnsi="Times New Roman" w:cs="Times New Roman"/>
              </w:rPr>
              <w:t>8</w:t>
            </w:r>
            <w:r w:rsidRPr="00A541E4">
              <w:rPr>
                <w:rFonts w:ascii="Times New Roman" w:hAnsi="Times New Roman" w:cs="Times New Roman"/>
              </w:rPr>
              <w:t>0 (</w:t>
            </w:r>
            <w:r w:rsidR="00E84D88">
              <w:rPr>
                <w:rFonts w:ascii="Times New Roman" w:hAnsi="Times New Roman" w:cs="Times New Roman"/>
              </w:rPr>
              <w:t>Ста восьмидесяти</w:t>
            </w:r>
            <w:r w:rsidR="00C8422F" w:rsidRPr="00A541E4">
              <w:rPr>
                <w:rFonts w:ascii="Times New Roman" w:hAnsi="Times New Roman" w:cs="Times New Roman"/>
              </w:rPr>
              <w:t>) календарных</w:t>
            </w:r>
            <w:r w:rsidRPr="00A541E4">
              <w:rPr>
                <w:rFonts w:ascii="Times New Roman" w:hAnsi="Times New Roman" w:cs="Times New Roman"/>
              </w:rPr>
              <w:t xml:space="preserve"> дней с даты подписания Договора.</w:t>
            </w:r>
          </w:p>
          <w:p w14:paraId="121F7D6C" w14:textId="0A95990E" w:rsidR="00A541E4" w:rsidRPr="00A541E4" w:rsidRDefault="00A541E4" w:rsidP="00A541E4">
            <w:pPr>
              <w:ind w:left="57" w:right="57"/>
              <w:rPr>
                <w:rFonts w:ascii="Times New Roman" w:hAnsi="Times New Roman" w:cs="Times New Roman"/>
              </w:rPr>
            </w:pPr>
            <w:r w:rsidRPr="00A541E4">
              <w:rPr>
                <w:rFonts w:ascii="Times New Roman" w:hAnsi="Times New Roman" w:cs="Times New Roman"/>
                <w:b/>
              </w:rPr>
              <w:t xml:space="preserve">Срок поставки Оборудования </w:t>
            </w:r>
            <w:r w:rsidR="00E84D88">
              <w:rPr>
                <w:rFonts w:ascii="Times New Roman" w:hAnsi="Times New Roman" w:cs="Times New Roman"/>
              </w:rPr>
              <w:t>в течение 150</w:t>
            </w:r>
            <w:r w:rsidRPr="00A541E4">
              <w:rPr>
                <w:rFonts w:ascii="Times New Roman" w:hAnsi="Times New Roman" w:cs="Times New Roman"/>
              </w:rPr>
              <w:t xml:space="preserve"> (</w:t>
            </w:r>
            <w:r w:rsidR="00E84D88">
              <w:rPr>
                <w:rFonts w:ascii="Times New Roman" w:hAnsi="Times New Roman" w:cs="Times New Roman"/>
              </w:rPr>
              <w:t>Ста пятидесяти</w:t>
            </w:r>
            <w:r w:rsidRPr="00A541E4">
              <w:rPr>
                <w:rFonts w:ascii="Times New Roman" w:hAnsi="Times New Roman" w:cs="Times New Roman"/>
              </w:rPr>
              <w:t xml:space="preserve">) календарных дней с даты подписания Договора. </w:t>
            </w:r>
          </w:p>
          <w:p w14:paraId="509AF0EA" w14:textId="0DA5B888" w:rsidR="00111C52" w:rsidRPr="00F94975" w:rsidRDefault="00E84D88" w:rsidP="00A541E4">
            <w:pPr>
              <w:tabs>
                <w:tab w:val="num" w:pos="0"/>
              </w:tabs>
              <w:ind w:left="57" w:right="57"/>
              <w:rPr>
                <w:rFonts w:ascii="Times New Roman" w:hAnsi="Times New Roman" w:cs="Times New Roman"/>
              </w:rPr>
            </w:pPr>
            <w:r w:rsidRPr="00E84D88">
              <w:rPr>
                <w:rFonts w:ascii="Times New Roman" w:hAnsi="Times New Roman" w:cs="Times New Roman"/>
                <w:b/>
              </w:rPr>
              <w:t xml:space="preserve">Срок приемки по комплектности и качеству Оборудования, монтажа, проведения пусконаладочных работ, проведение первичной аттестаций оборудования по ГОСТ Р 8.568-2017, ГОСТ РВ 0008-002-2013, инструктаж персонала на территории Заказчика </w:t>
            </w:r>
            <w:r w:rsidRPr="00E84D88">
              <w:rPr>
                <w:rFonts w:ascii="Times New Roman" w:hAnsi="Times New Roman" w:cs="Times New Roman"/>
              </w:rPr>
              <w:t>в течение 30</w:t>
            </w:r>
            <w:r>
              <w:rPr>
                <w:rFonts w:ascii="Times New Roman" w:hAnsi="Times New Roman" w:cs="Times New Roman"/>
              </w:rPr>
              <w:t xml:space="preserve"> (Тридцати)</w:t>
            </w:r>
            <w:r w:rsidRPr="00E84D88">
              <w:rPr>
                <w:rFonts w:ascii="Times New Roman" w:hAnsi="Times New Roman" w:cs="Times New Roman"/>
              </w:rPr>
              <w:t xml:space="preserve"> календарных дней после поставки Оборудования.</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50F53BD5" w14:textId="49E0FC10" w:rsidR="005043E5" w:rsidRPr="008A6C81" w:rsidRDefault="00324F62" w:rsidP="00EA3F94">
      <w:pPr>
        <w:numPr>
          <w:ilvl w:val="0"/>
          <w:numId w:val="2"/>
        </w:numPr>
        <w:tabs>
          <w:tab w:val="left" w:pos="0"/>
          <w:tab w:val="left" w:pos="720"/>
        </w:tabs>
        <w:snapToGrid w:val="0"/>
        <w:ind w:left="0" w:firstLine="0"/>
        <w:rPr>
          <w:rFonts w:ascii="Times New Roman" w:hAnsi="Times New Roman" w:cs="Times New Roman"/>
          <w:sz w:val="24"/>
        </w:rPr>
      </w:pPr>
      <w:r w:rsidRPr="008A6C81">
        <w:rPr>
          <w:rFonts w:ascii="Times New Roman" w:hAnsi="Times New Roman" w:cs="Times New Roman"/>
          <w:sz w:val="24"/>
        </w:rPr>
        <w:t xml:space="preserve">Условия поставки </w:t>
      </w:r>
      <w:r w:rsidR="008A6C81" w:rsidRPr="008A6C81">
        <w:rPr>
          <w:rFonts w:ascii="Times New Roman" w:hAnsi="Times New Roman" w:cs="Times New Roman"/>
          <w:sz w:val="24"/>
        </w:rPr>
        <w:t xml:space="preserve">МТР и </w:t>
      </w:r>
      <w:r w:rsidRPr="008A6C81">
        <w:rPr>
          <w:rFonts w:ascii="Times New Roman" w:hAnsi="Times New Roman" w:cs="Times New Roman"/>
          <w:sz w:val="24"/>
        </w:rPr>
        <w:t>выполнения работ: в соответствии с Техническим заданием.</w:t>
      </w:r>
    </w:p>
    <w:p w14:paraId="6B053FE8" w14:textId="6DE365E4" w:rsidR="005043E5" w:rsidRPr="008A6C81" w:rsidRDefault="00324F62" w:rsidP="00E84D88">
      <w:pPr>
        <w:numPr>
          <w:ilvl w:val="0"/>
          <w:numId w:val="3"/>
        </w:numPr>
        <w:tabs>
          <w:tab w:val="left" w:pos="0"/>
          <w:tab w:val="left" w:pos="720"/>
        </w:tabs>
        <w:snapToGrid w:val="0"/>
        <w:jc w:val="both"/>
        <w:rPr>
          <w:rFonts w:ascii="Times New Roman" w:hAnsi="Times New Roman" w:cs="Times New Roman"/>
          <w:sz w:val="24"/>
        </w:rPr>
      </w:pPr>
      <w:r w:rsidRPr="00FB5C39">
        <w:rPr>
          <w:rFonts w:ascii="Times New Roman" w:hAnsi="Times New Roman" w:cs="Times New Roman"/>
          <w:sz w:val="24"/>
        </w:rPr>
        <w:t xml:space="preserve">Условия оплаты: </w:t>
      </w:r>
      <w:r w:rsidR="008A6C81" w:rsidRPr="00972CDF">
        <w:rPr>
          <w:rFonts w:ascii="Times New Roman" w:hAnsi="Times New Roman" w:cs="Times New Roman"/>
          <w:sz w:val="24"/>
        </w:rPr>
        <w:t xml:space="preserve">Покупатель осуществляет 100% оплату за Оборудование на основании выставленного счета Поставщика в течение </w:t>
      </w:r>
      <w:r w:rsidR="00994311" w:rsidRPr="00972CDF">
        <w:rPr>
          <w:rFonts w:ascii="Times New Roman" w:hAnsi="Times New Roman" w:cs="Times New Roman"/>
          <w:sz w:val="24"/>
        </w:rPr>
        <w:t>3</w:t>
      </w:r>
      <w:r w:rsidR="008A6C81" w:rsidRPr="00972CDF">
        <w:rPr>
          <w:rFonts w:ascii="Times New Roman" w:hAnsi="Times New Roman" w:cs="Times New Roman"/>
          <w:sz w:val="24"/>
        </w:rPr>
        <w:t>0 (</w:t>
      </w:r>
      <w:r w:rsidR="00994311" w:rsidRPr="00972CDF">
        <w:rPr>
          <w:rFonts w:ascii="Times New Roman" w:hAnsi="Times New Roman" w:cs="Times New Roman"/>
          <w:sz w:val="24"/>
        </w:rPr>
        <w:t>Тридцати</w:t>
      </w:r>
      <w:r w:rsidR="00746927" w:rsidRPr="00972CDF">
        <w:rPr>
          <w:rFonts w:ascii="Times New Roman" w:hAnsi="Times New Roman" w:cs="Times New Roman"/>
          <w:sz w:val="24"/>
        </w:rPr>
        <w:t xml:space="preserve">) </w:t>
      </w:r>
      <w:r w:rsidR="00994311" w:rsidRPr="00972CDF">
        <w:rPr>
          <w:rFonts w:ascii="Times New Roman" w:hAnsi="Times New Roman" w:cs="Times New Roman"/>
          <w:sz w:val="24"/>
        </w:rPr>
        <w:t xml:space="preserve">календарных </w:t>
      </w:r>
      <w:r w:rsidR="008A6C81" w:rsidRPr="00972CDF">
        <w:rPr>
          <w:rFonts w:ascii="Times New Roman" w:hAnsi="Times New Roman" w:cs="Times New Roman"/>
          <w:sz w:val="24"/>
        </w:rPr>
        <w:t>дней с момента подписания Акта вво</w:t>
      </w:r>
      <w:r w:rsidR="00E84D88">
        <w:rPr>
          <w:rFonts w:ascii="Times New Roman" w:hAnsi="Times New Roman" w:cs="Times New Roman"/>
          <w:sz w:val="24"/>
        </w:rPr>
        <w:t xml:space="preserve">да оборудования в эксплуатацию </w:t>
      </w:r>
      <w:r w:rsidR="00E84D88" w:rsidRPr="00E84D88">
        <w:rPr>
          <w:rFonts w:ascii="Times New Roman" w:hAnsi="Times New Roman" w:cs="Times New Roman"/>
          <w:sz w:val="24"/>
        </w:rPr>
        <w:t>на территории Покупателя</w:t>
      </w:r>
      <w:r w:rsidR="00E84D88">
        <w:rPr>
          <w:rFonts w:ascii="Times New Roman" w:hAnsi="Times New Roman" w:cs="Times New Roman"/>
          <w:sz w:val="24"/>
        </w:rPr>
        <w:t>.</w:t>
      </w:r>
    </w:p>
    <w:p w14:paraId="437185D7" w14:textId="77777777" w:rsidR="005043E5" w:rsidRPr="008A6C81" w:rsidRDefault="00324F62" w:rsidP="00EA3F94">
      <w:pPr>
        <w:numPr>
          <w:ilvl w:val="0"/>
          <w:numId w:val="4"/>
        </w:numPr>
        <w:tabs>
          <w:tab w:val="left" w:pos="0"/>
          <w:tab w:val="left" w:pos="720"/>
        </w:tabs>
        <w:snapToGrid w:val="0"/>
        <w:ind w:left="0" w:firstLine="0"/>
        <w:rPr>
          <w:rFonts w:ascii="Times New Roman" w:hAnsi="Times New Roman" w:cs="Times New Roman"/>
          <w:sz w:val="24"/>
        </w:rPr>
      </w:pPr>
      <w:r w:rsidRPr="00FB5C39">
        <w:rPr>
          <w:rFonts w:ascii="Times New Roman" w:hAnsi="Times New Roman" w:cs="Times New Roman"/>
          <w:sz w:val="24"/>
        </w:rPr>
        <w:t xml:space="preserve">Валюта: </w:t>
      </w:r>
      <w:r w:rsidRPr="008A6C81">
        <w:rPr>
          <w:rFonts w:ascii="Times New Roman" w:hAnsi="Times New Roman" w:cs="Times New Roman"/>
          <w:sz w:val="24"/>
        </w:rPr>
        <w:t>Российский рубль.</w:t>
      </w:r>
    </w:p>
    <w:p w14:paraId="2AC1A012"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EA3F94">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EA3F94">
      <w:pPr>
        <w:numPr>
          <w:ilvl w:val="0"/>
          <w:numId w:val="6"/>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EA3F94">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EA3F94">
      <w:pPr>
        <w:numPr>
          <w:ilvl w:val="0"/>
          <w:numId w:val="8"/>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EA3F94">
      <w:pPr>
        <w:numPr>
          <w:ilvl w:val="0"/>
          <w:numId w:val="9"/>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EA3F94">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EA3F94">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EA3F94">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EA3F94">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77777777" w:rsidR="005043E5" w:rsidRDefault="00324F62" w:rsidP="00EA3F94">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994311">
      <w:pPr>
        <w:numPr>
          <w:ilvl w:val="0"/>
          <w:numId w:val="15"/>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801ADC5"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«1</w:t>
      </w:r>
      <w:r w:rsidR="003B493A">
        <w:rPr>
          <w:rFonts w:ascii="Times New Roman" w:hAnsi="Times New Roman"/>
          <w:b/>
          <w:sz w:val="24"/>
        </w:rPr>
        <w:t>1</w:t>
      </w:r>
      <w:r w:rsidRPr="005F39D6">
        <w:rPr>
          <w:rFonts w:ascii="Times New Roman" w:hAnsi="Times New Roman"/>
          <w:b/>
          <w:sz w:val="24"/>
        </w:rPr>
        <w:t>»</w:t>
      </w:r>
      <w:r w:rsidR="00CC403B">
        <w:rPr>
          <w:rFonts w:ascii="Times New Roman" w:hAnsi="Times New Roman"/>
          <w:b/>
          <w:sz w:val="24"/>
        </w:rPr>
        <w:t xml:space="preserve"> </w:t>
      </w:r>
      <w:r w:rsidR="003B493A">
        <w:rPr>
          <w:rFonts w:ascii="Times New Roman" w:hAnsi="Times New Roman"/>
          <w:b/>
          <w:sz w:val="24"/>
        </w:rPr>
        <w:t>марта</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7777777" w:rsidR="00006628" w:rsidRPr="00B13047" w:rsidRDefault="00006628" w:rsidP="00006628">
      <w:pPr>
        <w:snapToGrid w:val="0"/>
        <w:jc w:val="both"/>
        <w:rPr>
          <w:rFonts w:ascii="Times New Roman" w:hAnsi="Times New Roman"/>
          <w:sz w:val="24"/>
        </w:rPr>
      </w:pPr>
      <w:r w:rsidRPr="005F39D6">
        <w:rPr>
          <w:rFonts w:ascii="Times New Roman" w:hAnsi="Times New Roman"/>
          <w:sz w:val="24"/>
        </w:rPr>
        <w:t>4.1.9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EA3F94">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EA3F94">
      <w:pPr>
        <w:numPr>
          <w:ilvl w:val="0"/>
          <w:numId w:val="17"/>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171BBCF6"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0D6711">
        <w:rPr>
          <w:rFonts w:ascii="Times New Roman" w:hAnsi="Times New Roman"/>
          <w:b/>
          <w:sz w:val="24"/>
          <w:highlight w:val="yellow"/>
        </w:rPr>
        <w:t>«</w:t>
      </w:r>
      <w:r w:rsidR="00A650D4">
        <w:rPr>
          <w:rFonts w:ascii="Times New Roman" w:hAnsi="Times New Roman"/>
          <w:b/>
          <w:sz w:val="24"/>
          <w:highlight w:val="yellow"/>
        </w:rPr>
        <w:t>16</w:t>
      </w:r>
      <w:r w:rsidRPr="00746927">
        <w:rPr>
          <w:rFonts w:ascii="Times New Roman" w:hAnsi="Times New Roman"/>
          <w:b/>
          <w:sz w:val="24"/>
          <w:highlight w:val="yellow"/>
        </w:rPr>
        <w:t xml:space="preserve">» </w:t>
      </w:r>
      <w:r w:rsidR="003B493A">
        <w:rPr>
          <w:rFonts w:ascii="Times New Roman" w:hAnsi="Times New Roman"/>
          <w:b/>
          <w:sz w:val="24"/>
          <w:highlight w:val="yellow"/>
        </w:rPr>
        <w:t>января</w:t>
      </w:r>
      <w:r w:rsidRPr="00746927">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Pr="004A27DF">
        <w:rPr>
          <w:rFonts w:ascii="Times New Roman" w:hAnsi="Times New Roman"/>
          <w:sz w:val="24"/>
        </w:rPr>
        <w:t xml:space="preserve">  (по местному времени организатора закупки) в электронной форме в соответствии с регламентом и функционалом ЭТП.</w:t>
      </w:r>
    </w:p>
    <w:p w14:paraId="5989B7C6" w14:textId="579B1C6B" w:rsidR="00A650D4" w:rsidRDefault="008E29E9" w:rsidP="008E29E9">
      <w:pPr>
        <w:snapToGrid w:val="0"/>
        <w:jc w:val="both"/>
        <w:rPr>
          <w:rFonts w:ascii="Times New Roman" w:hAnsi="Times New Roman"/>
          <w:sz w:val="24"/>
        </w:rPr>
      </w:pPr>
      <w:r>
        <w:rPr>
          <w:rFonts w:ascii="Times New Roman" w:hAnsi="Times New Roman"/>
          <w:sz w:val="24"/>
        </w:rPr>
        <w:t xml:space="preserve">5.2 </w:t>
      </w:r>
      <w:r w:rsidR="00A650D4" w:rsidRPr="00A650D4">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ООО «ЭТП ГПБ» в информационно-телекоммуникационной сети «Интернет» по адресу: </w:t>
      </w:r>
      <w:hyperlink r:id="rId11" w:history="1">
        <w:r w:rsidR="00A650D4" w:rsidRPr="00EE160F">
          <w:rPr>
            <w:rStyle w:val="a7"/>
            <w:rFonts w:ascii="Times New Roman" w:hAnsi="Times New Roman"/>
            <w:sz w:val="24"/>
          </w:rPr>
          <w:t>https://etp.gpb.ru</w:t>
        </w:r>
      </w:hyperlink>
      <w:r w:rsidR="00A650D4" w:rsidRPr="00A650D4">
        <w:rPr>
          <w:rFonts w:ascii="Times New Roman" w:hAnsi="Times New Roman"/>
          <w:sz w:val="24"/>
        </w:rPr>
        <w:t>.</w:t>
      </w:r>
    </w:p>
    <w:p w14:paraId="333DC1EE" w14:textId="135C1DC5"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Default="00324F62">
      <w:pPr>
        <w:keepNext/>
        <w:keepLines/>
        <w:snapToGrid w:val="0"/>
        <w:rPr>
          <w:rFonts w:ascii="Times New Roman" w:hAnsi="Times New Roman"/>
          <w:b/>
          <w:sz w:val="24"/>
        </w:rPr>
      </w:pPr>
      <w:r>
        <w:rPr>
          <w:rFonts w:ascii="Times New Roman" w:hAnsi="Times New Roman"/>
          <w:b/>
          <w:sz w:val="24"/>
        </w:rPr>
        <w:t>6. Оценка Предложений и проведение переговоров</w:t>
      </w:r>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7E1A2EE0"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A650D4">
        <w:rPr>
          <w:rFonts w:ascii="Times New Roman" w:hAnsi="Times New Roman" w:cs="Times New Roman"/>
          <w:b/>
          <w:sz w:val="24"/>
          <w:szCs w:val="24"/>
          <w:highlight w:val="yellow"/>
        </w:rPr>
        <w:t>16</w:t>
      </w:r>
      <w:r w:rsidRPr="00746927">
        <w:rPr>
          <w:rFonts w:ascii="Times New Roman" w:hAnsi="Times New Roman" w:cs="Times New Roman"/>
          <w:b/>
          <w:sz w:val="24"/>
          <w:szCs w:val="24"/>
          <w:highlight w:val="yellow"/>
        </w:rPr>
        <w:t xml:space="preserve">» </w:t>
      </w:r>
      <w:r w:rsidR="00A650D4">
        <w:rPr>
          <w:rFonts w:ascii="Times New Roman" w:hAnsi="Times New Roman" w:cs="Times New Roman"/>
          <w:b/>
          <w:sz w:val="24"/>
          <w:szCs w:val="24"/>
          <w:highlight w:val="yellow"/>
        </w:rPr>
        <w:t>февраля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06F1BA93"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3DF7D9A7" w14:textId="77777777" w:rsidR="005043E5" w:rsidRDefault="005043E5">
      <w:pPr>
        <w:snapToGrid w:val="0"/>
        <w:contextualSpacing/>
        <w:jc w:val="both"/>
        <w:rPr>
          <w:rFonts w:ascii="Times New Roman" w:hAnsi="Times New Roman"/>
          <w:sz w:val="22"/>
        </w:rPr>
      </w:pPr>
    </w:p>
    <w:p w14:paraId="6865AB51" w14:textId="77777777" w:rsidR="005043E5" w:rsidRDefault="005043E5">
      <w:pPr>
        <w:snapToGrid w:val="0"/>
        <w:ind w:left="567" w:firstLine="567"/>
        <w:contextualSpacing/>
        <w:jc w:val="both"/>
        <w:rPr>
          <w:rFonts w:ascii="Times New Roman" w:hAnsi="Times New Roman"/>
          <w:b/>
          <w:color w:val="000000"/>
          <w:sz w:val="22"/>
        </w:rPr>
      </w:pPr>
    </w:p>
    <w:p w14:paraId="1F6A1F7D" w14:textId="77777777" w:rsidR="005043E5" w:rsidRDefault="005043E5">
      <w:pPr>
        <w:snapToGrid w:val="0"/>
        <w:ind w:left="567" w:firstLine="567"/>
        <w:contextualSpacing/>
        <w:jc w:val="both"/>
        <w:rPr>
          <w:rFonts w:ascii="Times New Roman" w:hAnsi="Times New Roman"/>
          <w:b/>
          <w:color w:val="000000"/>
          <w:sz w:val="22"/>
        </w:rPr>
      </w:pPr>
    </w:p>
    <w:p w14:paraId="4546C8D0" w14:textId="77777777" w:rsidR="005043E5" w:rsidRDefault="005043E5">
      <w:pPr>
        <w:snapToGrid w:val="0"/>
        <w:ind w:left="567" w:firstLine="567"/>
        <w:contextualSpacing/>
        <w:jc w:val="both"/>
        <w:rPr>
          <w:rFonts w:ascii="Times New Roman" w:hAnsi="Times New Roman"/>
          <w:b/>
          <w:color w:val="000000"/>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73637DA5"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57F2FE6E"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994311" w:rsidRPr="00994311">
        <w:rPr>
          <w:rFonts w:ascii="Times New Roman" w:hAnsi="Times New Roman"/>
          <w:b/>
          <w:sz w:val="22"/>
        </w:rPr>
        <w:t xml:space="preserve">поставку </w:t>
      </w:r>
      <w:r w:rsidR="00E84D88" w:rsidRPr="00E84D88">
        <w:rPr>
          <w:rFonts w:ascii="Times New Roman" w:hAnsi="Times New Roman"/>
          <w:b/>
          <w:sz w:val="22"/>
        </w:rPr>
        <w:t>испытательной центрифуги</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505621F5"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 xml:space="preserve">поставку </w:t>
      </w:r>
      <w:r w:rsidR="00E84D88" w:rsidRPr="00E84D88">
        <w:rPr>
          <w:rFonts w:ascii="Times New Roman" w:hAnsi="Times New Roman"/>
          <w:b/>
          <w:sz w:val="22"/>
        </w:rPr>
        <w:t>испытательной центрифуги</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EA3F94">
      <w:pPr>
        <w:numPr>
          <w:ilvl w:val="0"/>
          <w:numId w:val="18"/>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EA3F94">
      <w:pPr>
        <w:numPr>
          <w:ilvl w:val="0"/>
          <w:numId w:val="18"/>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Default="00324F62">
      <w:pPr>
        <w:tabs>
          <w:tab w:val="left" w:pos="180"/>
        </w:tabs>
        <w:snapToGrid w:val="0"/>
        <w:jc w:val="both"/>
        <w:rPr>
          <w:rFonts w:ascii="Times New Roman" w:hAnsi="Times New Roman"/>
          <w:b/>
          <w:sz w:val="22"/>
        </w:rPr>
      </w:pPr>
      <w:r>
        <w:br w:type="page"/>
      </w:r>
      <w:r>
        <w:rPr>
          <w:rFonts w:ascii="Times New Roman" w:hAnsi="Times New Roman"/>
          <w:b/>
          <w:sz w:val="22"/>
        </w:rPr>
        <w:t>9.2 Коммерческое предложение (Форма №2)</w:t>
      </w:r>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62ED87AE" w:rsidR="005043E5" w:rsidRDefault="00324F62" w:rsidP="00746927">
      <w:pPr>
        <w:tabs>
          <w:tab w:val="left" w:pos="4545"/>
        </w:tabs>
        <w:snapToGrid w:val="0"/>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Default="00324F62">
      <w:pPr>
        <w:snapToGrid w:val="0"/>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50EB577E" w:rsidR="005043E5" w:rsidRPr="003C14A9" w:rsidRDefault="00324F62" w:rsidP="003C14A9">
      <w:pPr>
        <w:keepNext/>
        <w:snapToGrid w:val="0"/>
        <w:ind w:firstLine="284"/>
        <w:jc w:val="both"/>
        <w:rPr>
          <w:rFonts w:ascii="Times New Roman" w:hAnsi="Times New Roman"/>
          <w:b/>
          <w:sz w:val="24"/>
          <w:szCs w:val="24"/>
        </w:rPr>
      </w:pPr>
      <w:r w:rsidRPr="003C14A9">
        <w:rPr>
          <w:rFonts w:ascii="Times New Roman" w:hAnsi="Times New Roman"/>
          <w:sz w:val="24"/>
          <w:szCs w:val="24"/>
        </w:rPr>
        <w:t>На поставку МТР</w:t>
      </w:r>
      <w:r w:rsidR="00C85517" w:rsidRPr="003C14A9">
        <w:rPr>
          <w:rFonts w:ascii="Times New Roman" w:hAnsi="Times New Roman"/>
          <w:sz w:val="24"/>
          <w:szCs w:val="24"/>
        </w:rPr>
        <w:t>:</w:t>
      </w:r>
      <w:r w:rsidR="00746927">
        <w:rPr>
          <w:rFonts w:ascii="Times New Roman" w:hAnsi="Times New Roman"/>
          <w:sz w:val="24"/>
          <w:szCs w:val="24"/>
        </w:rPr>
        <w:t xml:space="preserve"> </w:t>
      </w:r>
      <w:r w:rsidR="00CB6412" w:rsidRPr="00CB6412">
        <w:rPr>
          <w:rFonts w:ascii="Times New Roman" w:hAnsi="Times New Roman"/>
          <w:sz w:val="24"/>
          <w:szCs w:val="24"/>
        </w:rPr>
        <w:t>испытательной центрифуги</w:t>
      </w:r>
      <w:r w:rsidR="00746927">
        <w:rPr>
          <w:rFonts w:ascii="Times New Roman" w:hAnsi="Times New Roman"/>
          <w:sz w:val="24"/>
          <w:szCs w:val="24"/>
        </w:rPr>
        <w:t xml:space="preserve">, </w:t>
      </w:r>
      <w:r w:rsidRPr="003C14A9">
        <w:rPr>
          <w:rFonts w:ascii="Times New Roman" w:hAnsi="Times New Roman"/>
          <w:sz w:val="24"/>
          <w:szCs w:val="24"/>
        </w:rPr>
        <w:t xml:space="preserve">в соответствии с Техническим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pPr>
        <w:snapToGrid w:val="0"/>
        <w:jc w:val="center"/>
        <w:rPr>
          <w:rFonts w:ascii="Times New Roman" w:hAnsi="Times New Roman"/>
          <w:b/>
          <w:sz w:val="22"/>
        </w:rPr>
      </w:pPr>
    </w:p>
    <w:p w14:paraId="42216D88" w14:textId="77777777" w:rsidR="005043E5" w:rsidRDefault="00324F62">
      <w:pPr>
        <w:snapToGrid w:val="0"/>
        <w:jc w:val="both"/>
        <w:rPr>
          <w:rFonts w:ascii="Times New Roman" w:hAnsi="Times New Roman"/>
          <w:sz w:val="22"/>
        </w:rPr>
      </w:pPr>
      <w:r>
        <w:rPr>
          <w:rFonts w:ascii="Times New Roman" w:hAnsi="Times New Roman"/>
          <w:sz w:val="22"/>
        </w:rPr>
        <w:t>Наименование и адрес Участника: ________________________________________________</w:t>
      </w:r>
    </w:p>
    <w:p w14:paraId="2F900F6B" w14:textId="5DAA084F" w:rsidR="00D81A8D" w:rsidRDefault="00994311">
      <w:pPr>
        <w:tabs>
          <w:tab w:val="left" w:pos="0"/>
        </w:tabs>
        <w:snapToGrid w:val="0"/>
        <w:jc w:val="both"/>
        <w:rPr>
          <w:rFonts w:ascii="Times New Roman" w:hAnsi="Times New Roman"/>
          <w:b/>
          <w:sz w:val="22"/>
        </w:rPr>
      </w:pPr>
      <w:r w:rsidRPr="00994311">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CB6412">
        <w:rPr>
          <w:rFonts w:ascii="Times New Roman" w:hAnsi="Times New Roman" w:cs="Times New Roman"/>
          <w:sz w:val="24"/>
          <w:szCs w:val="24"/>
        </w:rPr>
        <w:t>испытательную центрифугу</w:t>
      </w:r>
      <w:r w:rsidR="00CB6412" w:rsidRPr="00CB6412">
        <w:rPr>
          <w:rFonts w:ascii="Times New Roman" w:hAnsi="Times New Roman" w:cs="Times New Roman"/>
          <w:sz w:val="24"/>
          <w:szCs w:val="24"/>
        </w:rPr>
        <w:t xml:space="preserve"> </w:t>
      </w:r>
      <w:r w:rsidRPr="00994311">
        <w:rPr>
          <w:rFonts w:ascii="Times New Roman" w:hAnsi="Times New Roman" w:cs="Times New Roman"/>
          <w:sz w:val="24"/>
          <w:szCs w:val="24"/>
        </w:rPr>
        <w:t>и выполнить на объекте Покупателя монтажные и пуско-наладочные работы в отношении данного Оборудования, полностью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05343559" w:rsidR="00FC298C" w:rsidRDefault="00FF2F81" w:rsidP="00187650">
      <w:pPr>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3544"/>
      </w:tblGrid>
      <w:tr w:rsidR="00CB6412" w:rsidRPr="00CB6412" w14:paraId="63112FBA"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vAlign w:val="center"/>
          </w:tcPr>
          <w:p w14:paraId="67A56B6E" w14:textId="0A374D6D" w:rsidR="00CB6412" w:rsidRPr="00CB6412" w:rsidRDefault="00CB6412" w:rsidP="00CB6412">
            <w:pPr>
              <w:widowControl w:val="0"/>
              <w:suppressAutoHyphens/>
              <w:autoSpaceDN w:val="0"/>
              <w:spacing w:before="60" w:after="60"/>
              <w:jc w:val="center"/>
              <w:textAlignment w:val="baseline"/>
              <w:rPr>
                <w:rFonts w:ascii="Times New Roman" w:eastAsia="Arial Unicode MS" w:hAnsi="Times New Roman" w:cs="Mangal"/>
                <w:b/>
                <w:kern w:val="3"/>
                <w:sz w:val="24"/>
                <w:szCs w:val="24"/>
                <w:lang w:eastAsia="zh-CN" w:bidi="hi-IN"/>
              </w:rPr>
            </w:pPr>
            <w:r w:rsidRPr="00CB6412">
              <w:rPr>
                <w:rFonts w:ascii="Times New Roman" w:eastAsia="Arial Unicode MS" w:hAnsi="Times New Roman" w:cs="Mangal"/>
                <w:b/>
                <w:kern w:val="3"/>
                <w:sz w:val="24"/>
                <w:szCs w:val="24"/>
                <w:lang w:eastAsia="zh-CN" w:bidi="hi-IN"/>
              </w:rPr>
              <w:t>Технические характеристики</w:t>
            </w:r>
          </w:p>
        </w:tc>
        <w:tc>
          <w:tcPr>
            <w:tcW w:w="3544" w:type="dxa"/>
            <w:tcBorders>
              <w:top w:val="single" w:sz="4" w:space="0" w:color="auto"/>
              <w:left w:val="single" w:sz="4" w:space="0" w:color="auto"/>
              <w:bottom w:val="single" w:sz="4" w:space="0" w:color="auto"/>
              <w:right w:val="single" w:sz="4" w:space="0" w:color="auto"/>
            </w:tcBorders>
            <w:vAlign w:val="center"/>
          </w:tcPr>
          <w:p w14:paraId="50174343" w14:textId="06A1F830" w:rsidR="00CB6412" w:rsidRPr="00CB6412" w:rsidRDefault="00CB6412" w:rsidP="00CB6412">
            <w:pPr>
              <w:widowControl w:val="0"/>
              <w:suppressAutoHyphens/>
              <w:autoSpaceDN w:val="0"/>
              <w:spacing w:before="60" w:after="60"/>
              <w:jc w:val="center"/>
              <w:textAlignment w:val="baseline"/>
              <w:rPr>
                <w:rFonts w:ascii="Times New Roman" w:eastAsia="Arial Unicode MS" w:hAnsi="Times New Roman" w:cs="Mangal"/>
                <w:b/>
                <w:kern w:val="3"/>
                <w:sz w:val="24"/>
                <w:szCs w:val="24"/>
                <w:lang w:eastAsia="zh-CN" w:bidi="hi-IN"/>
              </w:rPr>
            </w:pPr>
            <w:r w:rsidRPr="00CB6412">
              <w:rPr>
                <w:rFonts w:ascii="Times New Roman" w:eastAsia="Arial Unicode MS" w:hAnsi="Times New Roman" w:cs="Mangal"/>
                <w:b/>
                <w:kern w:val="3"/>
                <w:sz w:val="24"/>
                <w:szCs w:val="24"/>
                <w:lang w:eastAsia="zh-CN" w:bidi="hi-IN"/>
              </w:rPr>
              <w:t>Значение</w:t>
            </w:r>
          </w:p>
          <w:p w14:paraId="277C3530" w14:textId="77777777" w:rsidR="00CB6412" w:rsidRPr="00CB6412" w:rsidRDefault="00CB6412" w:rsidP="00CB6412">
            <w:pPr>
              <w:widowControl w:val="0"/>
              <w:suppressAutoHyphens/>
              <w:autoSpaceDN w:val="0"/>
              <w:spacing w:before="60" w:after="60"/>
              <w:jc w:val="center"/>
              <w:textAlignment w:val="baseline"/>
              <w:rPr>
                <w:rFonts w:ascii="Times New Roman" w:eastAsia="Arial Unicode MS" w:hAnsi="Times New Roman" w:cs="Mangal"/>
                <w:b/>
                <w:kern w:val="3"/>
                <w:sz w:val="24"/>
                <w:szCs w:val="24"/>
                <w:lang w:eastAsia="zh-CN" w:bidi="hi-IN"/>
              </w:rPr>
            </w:pPr>
            <w:r w:rsidRPr="00CB6412">
              <w:rPr>
                <w:rFonts w:ascii="Times New Roman" w:hAnsi="Times New Roman" w:cs="Times New Roman"/>
                <w:highlight w:val="yellow"/>
              </w:rPr>
              <w:t>(заполняется Участником)</w:t>
            </w:r>
          </w:p>
        </w:tc>
      </w:tr>
      <w:tr w:rsidR="00CB6412" w:rsidRPr="00CB6412" w14:paraId="130CD3BC"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vAlign w:val="center"/>
          </w:tcPr>
          <w:p w14:paraId="2560E2BD" w14:textId="77777777" w:rsidR="00CB6412" w:rsidRPr="00CB6412" w:rsidRDefault="00CB6412" w:rsidP="00CB6412">
            <w:pPr>
              <w:widowControl w:val="0"/>
              <w:numPr>
                <w:ilvl w:val="0"/>
                <w:numId w:val="32"/>
              </w:numPr>
              <w:suppressAutoHyphens/>
              <w:autoSpaceDN w:val="0"/>
              <w:spacing w:before="60" w:after="60" w:line="259" w:lineRule="auto"/>
              <w:ind w:left="426"/>
              <w:contextualSpacing/>
              <w:textAlignment w:val="baseline"/>
              <w:rPr>
                <w:rFonts w:ascii="Times New Roman" w:eastAsia="Calibri" w:hAnsi="Times New Roman" w:cs="Times New Roman"/>
                <w:b/>
                <w:sz w:val="22"/>
                <w:szCs w:val="22"/>
                <w:lang w:eastAsia="en-US"/>
              </w:rPr>
            </w:pPr>
            <w:r w:rsidRPr="00CB6412">
              <w:rPr>
                <w:rFonts w:ascii="Times New Roman" w:eastAsia="Calibri" w:hAnsi="Times New Roman" w:cs="Times New Roman"/>
                <w:b/>
                <w:sz w:val="24"/>
                <w:szCs w:val="22"/>
                <w:lang w:eastAsia="en-US"/>
              </w:rPr>
              <w:t xml:space="preserve">Центрифуга </w:t>
            </w:r>
          </w:p>
        </w:tc>
        <w:tc>
          <w:tcPr>
            <w:tcW w:w="3544" w:type="dxa"/>
            <w:tcBorders>
              <w:top w:val="single" w:sz="4" w:space="0" w:color="auto"/>
              <w:left w:val="single" w:sz="4" w:space="0" w:color="auto"/>
              <w:bottom w:val="single" w:sz="4" w:space="0" w:color="auto"/>
              <w:right w:val="single" w:sz="4" w:space="0" w:color="auto"/>
            </w:tcBorders>
            <w:vAlign w:val="center"/>
          </w:tcPr>
          <w:p w14:paraId="10E74348" w14:textId="77777777" w:rsidR="00CB6412" w:rsidRPr="00CB6412" w:rsidRDefault="00CB6412" w:rsidP="00CB6412">
            <w:pPr>
              <w:widowControl w:val="0"/>
              <w:suppressAutoHyphens/>
              <w:autoSpaceDN w:val="0"/>
              <w:spacing w:before="60" w:after="60"/>
              <w:textAlignment w:val="baseline"/>
              <w:rPr>
                <w:rFonts w:ascii="Times New Roman" w:eastAsia="Arial Unicode MS" w:hAnsi="Times New Roman" w:cs="Mangal"/>
                <w:b/>
                <w:kern w:val="3"/>
                <w:sz w:val="24"/>
                <w:szCs w:val="24"/>
                <w:lang w:eastAsia="zh-CN" w:bidi="hi-IN"/>
              </w:rPr>
            </w:pPr>
          </w:p>
        </w:tc>
      </w:tr>
      <w:tr w:rsidR="00CB6412" w:rsidRPr="00CB6412" w14:paraId="1DFB0DFF"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6E239E13"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Диапазон ускорений</w:t>
            </w:r>
          </w:p>
          <w:p w14:paraId="67742361"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D13DC67" w14:textId="5F1735CB" w:rsidR="00CB6412" w:rsidRPr="00CB6412" w:rsidRDefault="00CB6412" w:rsidP="00CB6412">
            <w:pPr>
              <w:widowControl w:val="0"/>
              <w:suppressAutoHyphens/>
              <w:autoSpaceDN w:val="0"/>
              <w:textAlignment w:val="baseline"/>
              <w:rPr>
                <w:rFonts w:ascii="Times New Roman" w:hAnsi="Times New Roman" w:cs="Mangal"/>
                <w:kern w:val="3"/>
                <w:sz w:val="24"/>
                <w:szCs w:val="24"/>
                <w:lang w:eastAsia="zh-CN" w:bidi="hi-IN"/>
              </w:rPr>
            </w:pPr>
          </w:p>
        </w:tc>
      </w:tr>
      <w:tr w:rsidR="00CB6412" w:rsidRPr="00CB6412" w14:paraId="6AE2ABA3"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4354BA6A"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Время непрерывной работы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48058FD" w14:textId="18778863"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9746AA1"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14DF823B"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Время разгона и остановки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D93C834" w14:textId="3CB7F710"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776D429"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522B6001"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Габаритные размеры центрифуги  (длина х ширина х высота)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0EE512" w14:textId="788DE405"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D04F436"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74B5DC98"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Масса центрифуги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FDC99CB" w14:textId="76719165"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29E63FC5" w14:textId="77777777" w:rsidTr="004A5D36">
        <w:trPr>
          <w:trHeight w:val="347"/>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52199202" w14:textId="77777777" w:rsidR="00CB6412" w:rsidRPr="00CB6412" w:rsidRDefault="00CB6412" w:rsidP="00CB6412">
            <w:pPr>
              <w:widowControl w:val="0"/>
              <w:suppressAutoHyphens/>
              <w:autoSpaceDN w:val="0"/>
              <w:textAlignment w:val="baseline"/>
              <w:rPr>
                <w:rFonts w:ascii="Times New Roman" w:eastAsia="Arial Unicode MS" w:hAnsi="Times New Roman" w:cs="Mangal"/>
                <w:color w:val="000000"/>
                <w:kern w:val="3"/>
                <w:sz w:val="24"/>
                <w:szCs w:val="24"/>
                <w:lang w:eastAsia="zh-CN" w:bidi="hi-IN"/>
              </w:rPr>
            </w:pPr>
            <w:r w:rsidRPr="00CB6412">
              <w:rPr>
                <w:rFonts w:ascii="Times New Roman" w:eastAsia="Arial Unicode MS" w:hAnsi="Times New Roman" w:cs="Mangal"/>
                <w:color w:val="000000"/>
                <w:kern w:val="3"/>
                <w:sz w:val="24"/>
                <w:szCs w:val="24"/>
                <w:lang w:eastAsia="zh-CN" w:bidi="hi-IN"/>
              </w:rPr>
              <w:t xml:space="preserve">Масса одного испытуемого образца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A034120" w14:textId="7DE3BA03" w:rsidR="00CB6412" w:rsidRPr="00CB6412" w:rsidRDefault="00CB6412" w:rsidP="00CB6412">
            <w:pPr>
              <w:widowControl w:val="0"/>
              <w:suppressAutoHyphens/>
              <w:autoSpaceDN w:val="0"/>
              <w:textAlignment w:val="baseline"/>
              <w:rPr>
                <w:rFonts w:ascii="Times New Roman" w:eastAsia="Arial Unicode MS" w:hAnsi="Times New Roman" w:cs="Mangal"/>
                <w:color w:val="000000"/>
                <w:kern w:val="3"/>
                <w:sz w:val="24"/>
                <w:szCs w:val="24"/>
                <w:lang w:val="en-US" w:eastAsia="zh-CN" w:bidi="hi-IN"/>
              </w:rPr>
            </w:pPr>
          </w:p>
        </w:tc>
      </w:tr>
      <w:tr w:rsidR="00CB6412" w:rsidRPr="00CB6412" w14:paraId="70F338A0"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01292590"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Точность поддержания ускорения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92B33F" w14:textId="2463FBB4"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574FE55"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3DD03511"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Напряжение питания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790B4CC" w14:textId="2ABBF08C"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5346E4CA"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744DBF0B"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Смотровое окно на крышке</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A703BA" w14:textId="070801A1"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7D018CCD"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61C3FAA3"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Количество мест во вставке под вкладыши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733694" w14:textId="59333E00"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1EEDE7AD"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3F8387CA"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Размеры одной  позиции вставки под вкладыши</w:t>
            </w:r>
          </w:p>
          <w:p w14:paraId="33FD18D7"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p w14:paraId="0FAEBC63" w14:textId="7F44B742" w:rsidR="00CB6412" w:rsidRPr="00CB6412" w:rsidRDefault="00CB6412" w:rsidP="00CB6412">
            <w:pPr>
              <w:widowControl w:val="0"/>
              <w:tabs>
                <w:tab w:val="left" w:pos="4470"/>
              </w:tabs>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noProof/>
                <w:kern w:val="3"/>
                <w:sz w:val="24"/>
                <w:szCs w:val="24"/>
              </w:rPr>
              <w:drawing>
                <wp:inline distT="0" distB="0" distL="0" distR="0" wp14:anchorId="12FCAE3C" wp14:editId="2E90ACDF">
                  <wp:extent cx="1781175" cy="13239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1323975"/>
                          </a:xfrm>
                          <a:prstGeom prst="rect">
                            <a:avLst/>
                          </a:prstGeom>
                          <a:noFill/>
                          <a:ln>
                            <a:noFill/>
                          </a:ln>
                        </pic:spPr>
                      </pic:pic>
                    </a:graphicData>
                  </a:graphic>
                </wp:inline>
              </w:drawing>
            </w:r>
            <w:r w:rsidRPr="00CB6412">
              <w:rPr>
                <w:rFonts w:ascii="Times New Roman" w:eastAsia="Arial Unicode MS" w:hAnsi="Times New Roman" w:cs="Mangal"/>
                <w:kern w:val="3"/>
                <w:sz w:val="24"/>
                <w:szCs w:val="24"/>
                <w:lang w:eastAsia="zh-CN" w:bidi="hi-IN"/>
              </w:rPr>
              <w:object w:dxaOrig="7050" w:dyaOrig="6330" w14:anchorId="02B4E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32.75pt" o:ole="">
                  <v:imagedata r:id="rId13" o:title=""/>
                </v:shape>
                <o:OLEObject Type="Embed" ProgID="PBrush" ShapeID="_x0000_i1025" DrawAspect="Content" ObjectID="_1766908412" r:id="rId14"/>
              </w:objec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7DD1FF" w14:textId="1DDE6EE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2A953FA" w14:textId="77777777" w:rsidTr="004A5D36">
        <w:trPr>
          <w:trHeight w:val="3250"/>
        </w:trPr>
        <w:tc>
          <w:tcPr>
            <w:tcW w:w="9889" w:type="dxa"/>
            <w:gridSpan w:val="2"/>
            <w:tcBorders>
              <w:top w:val="single" w:sz="4" w:space="0" w:color="auto"/>
              <w:left w:val="single" w:sz="4" w:space="0" w:color="auto"/>
              <w:right w:val="single" w:sz="4" w:space="0" w:color="auto"/>
            </w:tcBorders>
            <w:shd w:val="clear" w:color="auto" w:fill="auto"/>
          </w:tcPr>
          <w:p w14:paraId="27DD88A1"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Вид ротор-чаши (вставки для фиксации вкладышей)</w:t>
            </w:r>
          </w:p>
          <w:p w14:paraId="78CF457A"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object w:dxaOrig="3015" w:dyaOrig="3000" w14:anchorId="71587741">
                <v:shape id="_x0000_i1026" type="#_x0000_t75" style="width:150.75pt;height:150pt" o:ole="">
                  <v:imagedata r:id="rId15" o:title=""/>
                </v:shape>
                <o:OLEObject Type="Embed" ProgID="PBrush" ShapeID="_x0000_i1026" DrawAspect="Content" ObjectID="_1766908413" r:id="rId16"/>
              </w:object>
            </w:r>
          </w:p>
        </w:tc>
      </w:tr>
      <w:tr w:rsidR="00CB6412" w:rsidRPr="00CB6412" w14:paraId="7D15E61A"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vAlign w:val="center"/>
          </w:tcPr>
          <w:p w14:paraId="750784FE" w14:textId="77777777" w:rsidR="00CB6412" w:rsidRPr="00CB6412" w:rsidRDefault="00CB6412" w:rsidP="00CB6412">
            <w:pPr>
              <w:widowControl w:val="0"/>
              <w:numPr>
                <w:ilvl w:val="0"/>
                <w:numId w:val="32"/>
              </w:numPr>
              <w:suppressAutoHyphens/>
              <w:autoSpaceDN w:val="0"/>
              <w:spacing w:before="60" w:after="60"/>
              <w:ind w:left="284"/>
              <w:textAlignment w:val="baseline"/>
              <w:rPr>
                <w:rFonts w:ascii="Times New Roman" w:eastAsia="Arial Unicode MS" w:hAnsi="Times New Roman" w:cs="Mangal"/>
                <w:b/>
                <w:kern w:val="3"/>
                <w:sz w:val="24"/>
                <w:szCs w:val="24"/>
                <w:lang w:eastAsia="zh-CN" w:bidi="hi-IN"/>
              </w:rPr>
            </w:pPr>
            <w:r w:rsidRPr="00CB6412">
              <w:rPr>
                <w:rFonts w:ascii="Times New Roman" w:eastAsia="Arial Unicode MS" w:hAnsi="Times New Roman" w:cs="Mangal"/>
                <w:b/>
                <w:kern w:val="3"/>
                <w:sz w:val="24"/>
                <w:szCs w:val="24"/>
                <w:lang w:eastAsia="zh-CN" w:bidi="hi-IN"/>
              </w:rPr>
              <w:t>Эквиваленты нагрузки для проведения первичной аттестации (вкладыш, предоставляемый поставщиком, изготовленный по чертежам заказчика на изделие + изделия, предоставляемое заказчиком)</w:t>
            </w:r>
          </w:p>
        </w:tc>
        <w:tc>
          <w:tcPr>
            <w:tcW w:w="3544" w:type="dxa"/>
            <w:tcBorders>
              <w:top w:val="single" w:sz="4" w:space="0" w:color="auto"/>
              <w:left w:val="single" w:sz="4" w:space="0" w:color="auto"/>
              <w:bottom w:val="single" w:sz="4" w:space="0" w:color="auto"/>
              <w:right w:val="single" w:sz="4" w:space="0" w:color="auto"/>
            </w:tcBorders>
            <w:vAlign w:val="center"/>
          </w:tcPr>
          <w:p w14:paraId="3C86090C" w14:textId="1A9DFA6D" w:rsidR="00CB6412" w:rsidRPr="00CB6412" w:rsidRDefault="00CB6412" w:rsidP="00CB6412">
            <w:pPr>
              <w:widowControl w:val="0"/>
              <w:suppressAutoHyphens/>
              <w:autoSpaceDN w:val="0"/>
              <w:spacing w:before="60" w:after="60"/>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46241D8D"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vAlign w:val="center"/>
          </w:tcPr>
          <w:p w14:paraId="4C295DFE" w14:textId="77777777" w:rsidR="00CB6412" w:rsidRPr="00CB6412" w:rsidRDefault="00CB6412" w:rsidP="00CB6412">
            <w:pPr>
              <w:widowControl w:val="0"/>
              <w:numPr>
                <w:ilvl w:val="0"/>
                <w:numId w:val="32"/>
              </w:numPr>
              <w:suppressAutoHyphens/>
              <w:autoSpaceDN w:val="0"/>
              <w:spacing w:before="60" w:after="60"/>
              <w:ind w:left="284"/>
              <w:textAlignment w:val="baseline"/>
              <w:rPr>
                <w:rFonts w:ascii="Times New Roman" w:eastAsia="Arial Unicode MS" w:hAnsi="Times New Roman" w:cs="Mangal"/>
                <w:b/>
                <w:kern w:val="3"/>
                <w:sz w:val="24"/>
                <w:szCs w:val="24"/>
                <w:lang w:eastAsia="zh-CN" w:bidi="hi-IN"/>
              </w:rPr>
            </w:pPr>
            <w:r w:rsidRPr="00CB6412">
              <w:rPr>
                <w:rFonts w:ascii="Times New Roman" w:eastAsia="Arial Unicode MS" w:hAnsi="Times New Roman" w:cs="Mangal"/>
                <w:b/>
                <w:kern w:val="3"/>
                <w:sz w:val="24"/>
                <w:szCs w:val="24"/>
                <w:lang w:eastAsia="zh-CN" w:bidi="hi-IN"/>
              </w:rPr>
              <w:t>Тахометр</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A07BE80" w14:textId="77777777" w:rsidR="00CB6412" w:rsidRPr="00CB6412" w:rsidRDefault="00CB6412" w:rsidP="00CB6412">
            <w:pPr>
              <w:widowControl w:val="0"/>
              <w:suppressAutoHyphens/>
              <w:autoSpaceDN w:val="0"/>
              <w:spacing w:before="60" w:after="60"/>
              <w:textAlignment w:val="baseline"/>
              <w:rPr>
                <w:rFonts w:ascii="Times New Roman" w:eastAsia="Arial Unicode MS" w:hAnsi="Times New Roman" w:cs="Mangal"/>
                <w:kern w:val="3"/>
                <w:sz w:val="24"/>
                <w:szCs w:val="24"/>
                <w:lang w:eastAsia="zh-CN" w:bidi="hi-IN"/>
              </w:rPr>
            </w:pPr>
          </w:p>
        </w:tc>
      </w:tr>
      <w:tr w:rsidR="00CB6412" w:rsidRPr="00CB6412" w14:paraId="634E1476"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728E7705"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Конструктивное исполнение</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7901FC" w14:textId="399CDDC6"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31A67E19"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4573CCA2"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Диапазон измерения частоты вращения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67E2D8F" w14:textId="51F4B4EB"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38521AB"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5B4052EE"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Пределы допускаемой относительной погрешности</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DBA6A19" w14:textId="33CD79DB"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E275475"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256955C5"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Диапазон расстояний от излучающей части тахометра до вращающегося вала при измерении:</w:t>
            </w:r>
            <w:r w:rsidRPr="00CB6412">
              <w:rPr>
                <w:rFonts w:ascii="Times New Roman" w:eastAsia="Arial Unicode MS" w:hAnsi="Times New Roman" w:cs="Mangal"/>
                <w:kern w:val="3"/>
                <w:sz w:val="24"/>
                <w:szCs w:val="24"/>
                <w:lang w:eastAsia="zh-CN" w:bidi="hi-IN"/>
              </w:rPr>
              <w:br/>
              <w:t>-с рук</w:t>
            </w:r>
            <w:r w:rsidRPr="00CB6412">
              <w:rPr>
                <w:rFonts w:ascii="Times New Roman" w:eastAsia="Arial Unicode MS" w:hAnsi="Times New Roman" w:cs="Mangal"/>
                <w:kern w:val="3"/>
                <w:sz w:val="24"/>
                <w:szCs w:val="24"/>
                <w:lang w:eastAsia="zh-CN" w:bidi="hi-IN"/>
              </w:rPr>
              <w:br/>
              <w:t>-со штатива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0C2654" w14:textId="6CC8A245"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7B99F731"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55DFF494"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Индикация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BB6B712" w14:textId="6806177E"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6E883C70"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5CAD01D8"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Диапазон рабочих температур</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2C9CCC" w14:textId="4CC0224D"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1590D1D3"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7B83781D"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Потребляемый ток,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DA3F23C" w14:textId="01F0C289"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D4B719F"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6FCE4006"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Потребляемая мощность,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67B251B" w14:textId="0C63BE1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A7A65D8"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6252C16B"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Габаритные размеры,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D30BDA" w14:textId="6980344C"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5001960F"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shd w:val="clear" w:color="auto" w:fill="auto"/>
          </w:tcPr>
          <w:p w14:paraId="14A1B310"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Масса,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A5F2B01" w14:textId="7663446D"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013BEE1"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67E6AF57" w14:textId="77777777" w:rsidR="00CB6412" w:rsidRPr="00CB6412" w:rsidRDefault="00CB6412" w:rsidP="00CB6412">
            <w:pPr>
              <w:widowControl w:val="0"/>
              <w:numPr>
                <w:ilvl w:val="0"/>
                <w:numId w:val="32"/>
              </w:numPr>
              <w:suppressAutoHyphens/>
              <w:autoSpaceDN w:val="0"/>
              <w:spacing w:before="60" w:after="6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b/>
                <w:kern w:val="3"/>
                <w:sz w:val="24"/>
                <w:szCs w:val="24"/>
                <w:lang w:eastAsia="zh-CN" w:bidi="hi-IN"/>
              </w:rPr>
              <w:t>Контроллер центрифуги</w:t>
            </w:r>
          </w:p>
        </w:tc>
        <w:tc>
          <w:tcPr>
            <w:tcW w:w="3544" w:type="dxa"/>
            <w:tcBorders>
              <w:top w:val="single" w:sz="4" w:space="0" w:color="auto"/>
              <w:left w:val="single" w:sz="4" w:space="0" w:color="auto"/>
              <w:bottom w:val="single" w:sz="4" w:space="0" w:color="auto"/>
              <w:right w:val="single" w:sz="4" w:space="0" w:color="auto"/>
            </w:tcBorders>
            <w:vAlign w:val="center"/>
          </w:tcPr>
          <w:p w14:paraId="17E17A0B" w14:textId="77777777" w:rsidR="00CB6412" w:rsidRPr="00CB6412" w:rsidRDefault="00CB6412" w:rsidP="00CB6412">
            <w:pPr>
              <w:widowControl w:val="0"/>
              <w:suppressAutoHyphens/>
              <w:autoSpaceDN w:val="0"/>
              <w:spacing w:before="60" w:after="60"/>
              <w:ind w:left="34"/>
              <w:textAlignment w:val="baseline"/>
              <w:rPr>
                <w:rFonts w:ascii="Times New Roman" w:eastAsia="Arial Unicode MS" w:hAnsi="Times New Roman" w:cs="Mangal"/>
                <w:bCs/>
                <w:kern w:val="3"/>
                <w:sz w:val="24"/>
                <w:szCs w:val="24"/>
                <w:lang w:eastAsia="zh-CN" w:bidi="hi-IN"/>
              </w:rPr>
            </w:pPr>
          </w:p>
        </w:tc>
      </w:tr>
      <w:tr w:rsidR="00CB6412" w:rsidRPr="00CB6412" w14:paraId="4B76417B"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508E9122"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Масса контролера</w:t>
            </w:r>
          </w:p>
        </w:tc>
        <w:tc>
          <w:tcPr>
            <w:tcW w:w="3544" w:type="dxa"/>
            <w:tcBorders>
              <w:top w:val="single" w:sz="4" w:space="0" w:color="auto"/>
              <w:left w:val="single" w:sz="4" w:space="0" w:color="auto"/>
              <w:bottom w:val="single" w:sz="4" w:space="0" w:color="auto"/>
              <w:right w:val="single" w:sz="4" w:space="0" w:color="auto"/>
            </w:tcBorders>
            <w:vAlign w:val="center"/>
          </w:tcPr>
          <w:p w14:paraId="0862A590" w14:textId="1FBE6DE1"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70EC7F10"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12BAE00E"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Тип дисплея</w:t>
            </w:r>
          </w:p>
        </w:tc>
        <w:tc>
          <w:tcPr>
            <w:tcW w:w="3544" w:type="dxa"/>
            <w:tcBorders>
              <w:top w:val="single" w:sz="4" w:space="0" w:color="auto"/>
              <w:left w:val="single" w:sz="4" w:space="0" w:color="auto"/>
              <w:bottom w:val="single" w:sz="4" w:space="0" w:color="auto"/>
              <w:right w:val="single" w:sz="4" w:space="0" w:color="auto"/>
            </w:tcBorders>
            <w:vAlign w:val="center"/>
          </w:tcPr>
          <w:p w14:paraId="263240CB" w14:textId="678A191E"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val="en-US" w:eastAsia="zh-CN" w:bidi="hi-IN"/>
              </w:rPr>
            </w:pPr>
          </w:p>
        </w:tc>
      </w:tr>
      <w:tr w:rsidR="00CB6412" w:rsidRPr="00CB6412" w14:paraId="56DEA5C2"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3BD3886A"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val="en-US" w:eastAsia="zh-CN" w:bidi="hi-IN"/>
              </w:rPr>
            </w:pPr>
            <w:r w:rsidRPr="00CB6412">
              <w:rPr>
                <w:rFonts w:ascii="Times New Roman" w:eastAsia="Arial Unicode MS" w:hAnsi="Times New Roman" w:cs="Mangal"/>
                <w:kern w:val="3"/>
                <w:sz w:val="24"/>
                <w:szCs w:val="24"/>
                <w:lang w:eastAsia="zh-CN" w:bidi="hi-IN"/>
              </w:rPr>
              <w:t>Размеры экрана</w:t>
            </w:r>
          </w:p>
        </w:tc>
        <w:tc>
          <w:tcPr>
            <w:tcW w:w="3544" w:type="dxa"/>
            <w:tcBorders>
              <w:top w:val="single" w:sz="4" w:space="0" w:color="auto"/>
              <w:left w:val="single" w:sz="4" w:space="0" w:color="auto"/>
              <w:bottom w:val="single" w:sz="4" w:space="0" w:color="auto"/>
              <w:right w:val="single" w:sz="4" w:space="0" w:color="auto"/>
            </w:tcBorders>
            <w:vAlign w:val="center"/>
          </w:tcPr>
          <w:p w14:paraId="3D25313C" w14:textId="37F27F92"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0F77DD4"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3689F0F3"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Внешние габаритные размеры (длина х высота х ширина) </w:t>
            </w:r>
            <w:r w:rsidRPr="00CB6412">
              <w:rPr>
                <w:rFonts w:ascii="Times New Roman" w:eastAsia="Arial Unicode MS" w:hAnsi="Times New Roman" w:cs="Mangal"/>
                <w:kern w:val="3"/>
                <w:sz w:val="24"/>
                <w:szCs w:val="24"/>
                <w:shd w:val="clear" w:color="auto" w:fill="FFFFFF"/>
                <w:lang w:eastAsia="zh-CN" w:bidi="hi-IN"/>
              </w:rPr>
              <w:t xml:space="preserve">контроллера </w:t>
            </w:r>
          </w:p>
        </w:tc>
        <w:tc>
          <w:tcPr>
            <w:tcW w:w="3544" w:type="dxa"/>
            <w:tcBorders>
              <w:top w:val="single" w:sz="4" w:space="0" w:color="auto"/>
              <w:left w:val="single" w:sz="4" w:space="0" w:color="auto"/>
              <w:bottom w:val="single" w:sz="4" w:space="0" w:color="auto"/>
              <w:right w:val="single" w:sz="4" w:space="0" w:color="auto"/>
            </w:tcBorders>
            <w:vAlign w:val="center"/>
          </w:tcPr>
          <w:p w14:paraId="64ED5C36" w14:textId="6D14DE8D"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303BD9FC"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31A2EB4F"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Возможность регулировки яркости</w:t>
            </w:r>
          </w:p>
        </w:tc>
        <w:tc>
          <w:tcPr>
            <w:tcW w:w="3544" w:type="dxa"/>
            <w:tcBorders>
              <w:top w:val="single" w:sz="4" w:space="0" w:color="auto"/>
              <w:left w:val="single" w:sz="4" w:space="0" w:color="auto"/>
              <w:bottom w:val="single" w:sz="4" w:space="0" w:color="auto"/>
              <w:right w:val="single" w:sz="4" w:space="0" w:color="auto"/>
            </w:tcBorders>
            <w:vAlign w:val="center"/>
          </w:tcPr>
          <w:p w14:paraId="5229FF81" w14:textId="335E98A0" w:rsidR="00CB6412" w:rsidRPr="00CB6412" w:rsidRDefault="004A5D36"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3FD65D94"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032659BD"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Подсветка</w:t>
            </w:r>
          </w:p>
        </w:tc>
        <w:tc>
          <w:tcPr>
            <w:tcW w:w="3544" w:type="dxa"/>
            <w:tcBorders>
              <w:top w:val="single" w:sz="4" w:space="0" w:color="auto"/>
              <w:left w:val="single" w:sz="4" w:space="0" w:color="auto"/>
              <w:bottom w:val="single" w:sz="4" w:space="0" w:color="auto"/>
              <w:right w:val="single" w:sz="4" w:space="0" w:color="auto"/>
            </w:tcBorders>
            <w:vAlign w:val="center"/>
          </w:tcPr>
          <w:p w14:paraId="714D5C2F" w14:textId="0230F69B" w:rsidR="00CB6412" w:rsidRPr="00CB6412" w:rsidRDefault="004A5D36"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0789F8C4"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1DD0D3E7"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Встроенная память</w:t>
            </w:r>
          </w:p>
        </w:tc>
        <w:tc>
          <w:tcPr>
            <w:tcW w:w="3544" w:type="dxa"/>
            <w:tcBorders>
              <w:top w:val="single" w:sz="4" w:space="0" w:color="auto"/>
              <w:left w:val="single" w:sz="4" w:space="0" w:color="auto"/>
              <w:bottom w:val="single" w:sz="4" w:space="0" w:color="auto"/>
              <w:right w:val="single" w:sz="4" w:space="0" w:color="auto"/>
            </w:tcBorders>
            <w:vAlign w:val="center"/>
          </w:tcPr>
          <w:p w14:paraId="6F5E164A" w14:textId="2B7144AB"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5512D246"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53192FA0"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Интерфейс</w:t>
            </w:r>
          </w:p>
        </w:tc>
        <w:tc>
          <w:tcPr>
            <w:tcW w:w="3544" w:type="dxa"/>
            <w:tcBorders>
              <w:top w:val="single" w:sz="4" w:space="0" w:color="auto"/>
              <w:left w:val="single" w:sz="4" w:space="0" w:color="auto"/>
              <w:bottom w:val="single" w:sz="4" w:space="0" w:color="auto"/>
              <w:right w:val="single" w:sz="4" w:space="0" w:color="auto"/>
            </w:tcBorders>
            <w:vAlign w:val="center"/>
          </w:tcPr>
          <w:p w14:paraId="0844DE5A" w14:textId="33641BFB"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BB51D6E"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4E19AE61"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 xml:space="preserve">Временное интервал между двумя переходными процессами </w:t>
            </w:r>
          </w:p>
          <w:p w14:paraId="4A43AF1B"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c>
          <w:tcPr>
            <w:tcW w:w="3544" w:type="dxa"/>
            <w:tcBorders>
              <w:top w:val="single" w:sz="4" w:space="0" w:color="auto"/>
              <w:left w:val="single" w:sz="4" w:space="0" w:color="auto"/>
              <w:bottom w:val="single" w:sz="4" w:space="0" w:color="auto"/>
              <w:right w:val="single" w:sz="4" w:space="0" w:color="auto"/>
            </w:tcBorders>
            <w:vAlign w:val="center"/>
          </w:tcPr>
          <w:p w14:paraId="21A17FEB" w14:textId="22923E15"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07643318"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7E36F49A"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Потребление тока</w:t>
            </w:r>
          </w:p>
        </w:tc>
        <w:tc>
          <w:tcPr>
            <w:tcW w:w="3544" w:type="dxa"/>
            <w:tcBorders>
              <w:top w:val="single" w:sz="4" w:space="0" w:color="auto"/>
              <w:left w:val="single" w:sz="4" w:space="0" w:color="auto"/>
              <w:bottom w:val="single" w:sz="4" w:space="0" w:color="auto"/>
              <w:right w:val="single" w:sz="4" w:space="0" w:color="auto"/>
            </w:tcBorders>
            <w:vAlign w:val="center"/>
          </w:tcPr>
          <w:p w14:paraId="1D52AA83" w14:textId="5F64738F"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42AAF21E" w14:textId="77777777" w:rsidTr="004A5D36">
        <w:trPr>
          <w:trHeight w:val="329"/>
        </w:trPr>
        <w:tc>
          <w:tcPr>
            <w:tcW w:w="6345" w:type="dxa"/>
            <w:tcBorders>
              <w:top w:val="single" w:sz="4" w:space="0" w:color="auto"/>
              <w:left w:val="single" w:sz="4" w:space="0" w:color="auto"/>
              <w:bottom w:val="single" w:sz="4" w:space="0" w:color="auto"/>
              <w:right w:val="single" w:sz="4" w:space="0" w:color="auto"/>
            </w:tcBorders>
          </w:tcPr>
          <w:p w14:paraId="2A08C87B" w14:textId="77777777" w:rsidR="00CB6412" w:rsidRPr="00CB6412" w:rsidRDefault="00CB6412" w:rsidP="00CB6412">
            <w:pPr>
              <w:widowControl w:val="0"/>
              <w:suppressAutoHyphens/>
              <w:autoSpaceDN w:val="0"/>
              <w:textAlignment w:val="baseline"/>
              <w:rPr>
                <w:rFonts w:ascii="Times New Roman" w:eastAsia="Arial Unicode MS" w:hAnsi="Times New Roman" w:cs="Mangal"/>
                <w:color w:val="000000"/>
                <w:kern w:val="3"/>
                <w:sz w:val="24"/>
                <w:szCs w:val="24"/>
                <w:lang w:eastAsia="zh-CN" w:bidi="hi-IN"/>
              </w:rPr>
            </w:pPr>
            <w:r w:rsidRPr="00CB6412">
              <w:rPr>
                <w:rFonts w:ascii="Times New Roman" w:eastAsia="Arial Unicode MS" w:hAnsi="Times New Roman" w:cs="Mangal"/>
                <w:color w:val="000000"/>
                <w:kern w:val="3"/>
                <w:sz w:val="24"/>
                <w:szCs w:val="24"/>
                <w:lang w:eastAsia="zh-CN" w:bidi="hi-IN"/>
              </w:rPr>
              <w:t>Программируемые режимы работы контроллера:</w:t>
            </w:r>
          </w:p>
          <w:p w14:paraId="2DFFE955" w14:textId="77777777" w:rsidR="00CB6412" w:rsidRPr="00CB6412" w:rsidRDefault="00CB6412" w:rsidP="00CB6412">
            <w:pPr>
              <w:widowControl w:val="0"/>
              <w:suppressAutoHyphens/>
              <w:autoSpaceDN w:val="0"/>
              <w:textAlignment w:val="baseline"/>
              <w:rPr>
                <w:rFonts w:ascii="Times New Roman" w:eastAsia="Arial Unicode MS" w:hAnsi="Times New Roman" w:cs="Mangal"/>
                <w:color w:val="000000"/>
                <w:kern w:val="3"/>
                <w:sz w:val="24"/>
                <w:szCs w:val="24"/>
                <w:lang w:eastAsia="zh-CN" w:bidi="hi-IN"/>
              </w:rPr>
            </w:pPr>
            <w:r w:rsidRPr="00CB6412">
              <w:rPr>
                <w:rFonts w:ascii="Times New Roman" w:eastAsia="Arial Unicode MS" w:hAnsi="Times New Roman" w:cs="Mangal"/>
                <w:color w:val="000000"/>
                <w:kern w:val="3"/>
                <w:sz w:val="24"/>
                <w:szCs w:val="24"/>
                <w:lang w:eastAsia="zh-CN" w:bidi="hi-IN"/>
              </w:rPr>
              <w:t>- количество программ, не менее</w:t>
            </w:r>
          </w:p>
          <w:p w14:paraId="4DA722C4"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color w:val="000000"/>
                <w:kern w:val="3"/>
                <w:sz w:val="24"/>
                <w:szCs w:val="24"/>
                <w:lang w:eastAsia="zh-CN" w:bidi="hi-IN"/>
              </w:rPr>
              <w:t xml:space="preserve">- запись параметров работы в реальном времени </w:t>
            </w:r>
          </w:p>
        </w:tc>
        <w:tc>
          <w:tcPr>
            <w:tcW w:w="3544" w:type="dxa"/>
            <w:tcBorders>
              <w:top w:val="single" w:sz="4" w:space="0" w:color="auto"/>
              <w:left w:val="single" w:sz="4" w:space="0" w:color="auto"/>
              <w:bottom w:val="single" w:sz="4" w:space="0" w:color="auto"/>
              <w:right w:val="single" w:sz="4" w:space="0" w:color="auto"/>
            </w:tcBorders>
            <w:vAlign w:val="center"/>
          </w:tcPr>
          <w:p w14:paraId="1FED9E95"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Mangal"/>
                <w:kern w:val="3"/>
                <w:sz w:val="24"/>
                <w:szCs w:val="24"/>
                <w:lang w:eastAsia="zh-CN" w:bidi="hi-IN"/>
              </w:rPr>
            </w:pPr>
          </w:p>
          <w:p w14:paraId="2BB21D2D" w14:textId="77777777" w:rsidR="004A5D36" w:rsidRDefault="004A5D36" w:rsidP="00CB6412">
            <w:pPr>
              <w:widowControl w:val="0"/>
              <w:suppressAutoHyphens/>
              <w:autoSpaceDN w:val="0"/>
              <w:jc w:val="both"/>
              <w:textAlignment w:val="baseline"/>
              <w:rPr>
                <w:rFonts w:ascii="Times New Roman" w:eastAsia="Arial Unicode MS" w:hAnsi="Times New Roman" w:cs="Mangal"/>
                <w:kern w:val="3"/>
                <w:sz w:val="24"/>
                <w:szCs w:val="24"/>
                <w:lang w:eastAsia="zh-CN" w:bidi="hi-IN"/>
              </w:rPr>
            </w:pPr>
          </w:p>
          <w:p w14:paraId="0F7CD2AD" w14:textId="4912B67C" w:rsidR="00CB6412" w:rsidRPr="00CB6412" w:rsidRDefault="004A5D36" w:rsidP="00CB6412">
            <w:pPr>
              <w:widowControl w:val="0"/>
              <w:suppressAutoHyphens/>
              <w:autoSpaceDN w:val="0"/>
              <w:jc w:val="both"/>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07FE3C50"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33173660"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Частотный преобразователь</w:t>
            </w:r>
          </w:p>
        </w:tc>
        <w:tc>
          <w:tcPr>
            <w:tcW w:w="3544" w:type="dxa"/>
            <w:tcBorders>
              <w:top w:val="single" w:sz="4" w:space="0" w:color="auto"/>
              <w:left w:val="single" w:sz="4" w:space="0" w:color="auto"/>
              <w:bottom w:val="single" w:sz="4" w:space="0" w:color="auto"/>
              <w:right w:val="single" w:sz="4" w:space="0" w:color="auto"/>
            </w:tcBorders>
            <w:vAlign w:val="center"/>
          </w:tcPr>
          <w:p w14:paraId="1C8DD3AC" w14:textId="265495F1" w:rsidR="00CB6412" w:rsidRPr="00CB6412" w:rsidRDefault="004A5D36"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r>
              <w:rPr>
                <w:rFonts w:ascii="Times New Roman" w:hAnsi="Times New Roman" w:cs="Times New Roman"/>
                <w:i/>
                <w:sz w:val="24"/>
                <w:szCs w:val="24"/>
              </w:rPr>
              <w:t xml:space="preserve"> </w:t>
            </w:r>
          </w:p>
        </w:tc>
      </w:tr>
      <w:tr w:rsidR="00CB6412" w:rsidRPr="00CB6412" w14:paraId="6E746A69"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3F5C7FD6"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Максимальная выходная частота</w:t>
            </w:r>
          </w:p>
        </w:tc>
        <w:tc>
          <w:tcPr>
            <w:tcW w:w="3544" w:type="dxa"/>
            <w:tcBorders>
              <w:top w:val="single" w:sz="4" w:space="0" w:color="auto"/>
              <w:left w:val="single" w:sz="4" w:space="0" w:color="auto"/>
              <w:bottom w:val="single" w:sz="4" w:space="0" w:color="auto"/>
              <w:right w:val="single" w:sz="4" w:space="0" w:color="auto"/>
            </w:tcBorders>
            <w:vAlign w:val="center"/>
          </w:tcPr>
          <w:p w14:paraId="5AA1061D" w14:textId="160907D5"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12D018A7"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03234339"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Диапазон частот переключения</w:t>
            </w:r>
          </w:p>
        </w:tc>
        <w:tc>
          <w:tcPr>
            <w:tcW w:w="3544" w:type="dxa"/>
            <w:tcBorders>
              <w:top w:val="single" w:sz="4" w:space="0" w:color="auto"/>
              <w:left w:val="single" w:sz="4" w:space="0" w:color="auto"/>
              <w:bottom w:val="single" w:sz="4" w:space="0" w:color="auto"/>
              <w:right w:val="single" w:sz="4" w:space="0" w:color="auto"/>
            </w:tcBorders>
            <w:vAlign w:val="center"/>
          </w:tcPr>
          <w:p w14:paraId="7AD68598" w14:textId="737E4294"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2EF26CA5"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544E6F98"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CB6412">
              <w:rPr>
                <w:rFonts w:ascii="Times New Roman" w:eastAsia="Arial Unicode MS" w:hAnsi="Times New Roman" w:cs="Mangal"/>
                <w:kern w:val="3"/>
                <w:sz w:val="24"/>
                <w:szCs w:val="24"/>
                <w:lang w:eastAsia="zh-CN" w:bidi="hi-IN"/>
              </w:rPr>
              <w:t>Количество вводов и выводов</w:t>
            </w:r>
          </w:p>
        </w:tc>
        <w:tc>
          <w:tcPr>
            <w:tcW w:w="3544" w:type="dxa"/>
            <w:tcBorders>
              <w:top w:val="single" w:sz="4" w:space="0" w:color="auto"/>
              <w:left w:val="single" w:sz="4" w:space="0" w:color="auto"/>
              <w:bottom w:val="single" w:sz="4" w:space="0" w:color="auto"/>
              <w:right w:val="single" w:sz="4" w:space="0" w:color="auto"/>
            </w:tcBorders>
            <w:vAlign w:val="center"/>
          </w:tcPr>
          <w:p w14:paraId="601C0B82" w14:textId="4DCD1D8D"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lang w:eastAsia="zh-CN" w:bidi="hi-IN"/>
              </w:rPr>
            </w:pPr>
          </w:p>
        </w:tc>
      </w:tr>
      <w:tr w:rsidR="00CB6412" w:rsidRPr="00CB6412" w14:paraId="625FEA70"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253EB76E" w14:textId="77777777" w:rsidR="00CB6412" w:rsidRPr="00CB6412" w:rsidRDefault="00CB6412" w:rsidP="00CB6412">
            <w:pPr>
              <w:widowControl w:val="0"/>
              <w:suppressAutoHyphens/>
              <w:autoSpaceDN w:val="0"/>
              <w:textAlignment w:val="baseline"/>
              <w:rPr>
                <w:rFonts w:ascii="Times New Roman" w:eastAsia="Arial Unicode MS" w:hAnsi="Times New Roman" w:cs="Mangal"/>
                <w:kern w:val="3"/>
                <w:sz w:val="24"/>
                <w:szCs w:val="24"/>
                <w:highlight w:val="yellow"/>
                <w:lang w:eastAsia="zh-CN" w:bidi="hi-IN"/>
              </w:rPr>
            </w:pPr>
            <w:r w:rsidRPr="00CB6412">
              <w:rPr>
                <w:rFonts w:ascii="Times New Roman" w:eastAsia="Arial Unicode MS" w:hAnsi="Times New Roman" w:cs="Mangal"/>
                <w:kern w:val="3"/>
                <w:sz w:val="24"/>
                <w:szCs w:val="24"/>
                <w:lang w:eastAsia="zh-CN" w:bidi="hi-IN"/>
              </w:rPr>
              <w:t xml:space="preserve">Слот для </w:t>
            </w:r>
            <w:r w:rsidRPr="00CB6412">
              <w:rPr>
                <w:rFonts w:ascii="Times New Roman" w:eastAsia="Arial Unicode MS" w:hAnsi="Times New Roman" w:cs="Mangal"/>
                <w:kern w:val="3"/>
                <w:sz w:val="24"/>
                <w:szCs w:val="24"/>
                <w:lang w:val="en-US" w:eastAsia="zh-CN" w:bidi="hi-IN"/>
              </w:rPr>
              <w:t>SD</w:t>
            </w:r>
            <w:r w:rsidRPr="00CB6412">
              <w:rPr>
                <w:rFonts w:ascii="Times New Roman" w:eastAsia="Arial Unicode MS" w:hAnsi="Times New Roman" w:cs="Mangal"/>
                <w:kern w:val="3"/>
                <w:sz w:val="24"/>
                <w:szCs w:val="24"/>
                <w:lang w:eastAsia="zh-CN" w:bidi="hi-IN"/>
              </w:rPr>
              <w:t xml:space="preserve"> карты</w:t>
            </w:r>
          </w:p>
        </w:tc>
        <w:tc>
          <w:tcPr>
            <w:tcW w:w="3544" w:type="dxa"/>
            <w:tcBorders>
              <w:top w:val="single" w:sz="4" w:space="0" w:color="auto"/>
              <w:left w:val="single" w:sz="4" w:space="0" w:color="auto"/>
              <w:bottom w:val="single" w:sz="4" w:space="0" w:color="auto"/>
              <w:right w:val="single" w:sz="4" w:space="0" w:color="auto"/>
            </w:tcBorders>
            <w:vAlign w:val="center"/>
          </w:tcPr>
          <w:p w14:paraId="720FC75B" w14:textId="2C3787CB" w:rsidR="00CB6412" w:rsidRPr="00CB6412" w:rsidRDefault="004A5D36" w:rsidP="00CB6412">
            <w:pPr>
              <w:widowControl w:val="0"/>
              <w:suppressAutoHyphens/>
              <w:autoSpaceDN w:val="0"/>
              <w:textAlignment w:val="baseline"/>
              <w:rPr>
                <w:rFonts w:ascii="Times New Roman" w:eastAsia="Arial Unicode MS" w:hAnsi="Times New Roman" w:cs="Mangal"/>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6957E094" w14:textId="77777777" w:rsidTr="004A5D36">
        <w:trPr>
          <w:trHeight w:val="335"/>
        </w:trPr>
        <w:tc>
          <w:tcPr>
            <w:tcW w:w="9889" w:type="dxa"/>
            <w:gridSpan w:val="2"/>
            <w:tcBorders>
              <w:top w:val="single" w:sz="4" w:space="0" w:color="auto"/>
              <w:left w:val="single" w:sz="4" w:space="0" w:color="auto"/>
              <w:bottom w:val="single" w:sz="4" w:space="0" w:color="auto"/>
              <w:right w:val="single" w:sz="4" w:space="0" w:color="auto"/>
            </w:tcBorders>
          </w:tcPr>
          <w:p w14:paraId="14B1B89C" w14:textId="77777777" w:rsidR="00CB6412" w:rsidRPr="00CB6412" w:rsidRDefault="00CB6412" w:rsidP="00CB6412">
            <w:pPr>
              <w:widowControl w:val="0"/>
              <w:suppressAutoHyphens/>
              <w:autoSpaceDN w:val="0"/>
              <w:spacing w:before="60" w:after="60" w:line="240" w:lineRule="atLeast"/>
              <w:ind w:left="34"/>
              <w:textAlignment w:val="baseline"/>
              <w:rPr>
                <w:rFonts w:ascii="Times New Roman" w:eastAsia="Arial Unicode MS" w:hAnsi="Times New Roman" w:cs="Mangal"/>
                <w:bCs/>
                <w:kern w:val="3"/>
                <w:sz w:val="24"/>
                <w:szCs w:val="24"/>
                <w:lang w:eastAsia="zh-CN" w:bidi="hi-IN"/>
              </w:rPr>
            </w:pPr>
            <w:r w:rsidRPr="00CB6412">
              <w:rPr>
                <w:rFonts w:ascii="Times New Roman" w:eastAsia="Arial Unicode MS" w:hAnsi="Times New Roman" w:cs="Mangal"/>
                <w:bCs/>
                <w:kern w:val="3"/>
                <w:sz w:val="24"/>
                <w:szCs w:val="24"/>
                <w:lang w:eastAsia="zh-CN" w:bidi="hi-IN"/>
              </w:rPr>
              <w:t>Дополнительно:</w:t>
            </w:r>
          </w:p>
          <w:p w14:paraId="0103FE0F" w14:textId="04E91A00" w:rsidR="00CB6412" w:rsidRPr="00CB6412" w:rsidRDefault="00CB6412" w:rsidP="00CB6412">
            <w:pPr>
              <w:widowControl w:val="0"/>
              <w:suppressAutoHyphens/>
              <w:autoSpaceDN w:val="0"/>
              <w:spacing w:before="60" w:after="60" w:line="240" w:lineRule="atLeast"/>
              <w:ind w:left="34"/>
              <w:textAlignment w:val="baseline"/>
              <w:rPr>
                <w:rFonts w:ascii="Times New Roman" w:eastAsia="Arial Unicode MS" w:hAnsi="Times New Roman" w:cs="Mangal"/>
                <w:bCs/>
                <w:kern w:val="3"/>
                <w:sz w:val="24"/>
                <w:szCs w:val="24"/>
                <w:lang w:eastAsia="zh-CN" w:bidi="hi-IN"/>
              </w:rPr>
            </w:pPr>
            <w:r w:rsidRPr="00CB6412">
              <w:rPr>
                <w:rFonts w:ascii="Times New Roman" w:eastAsia="Arial Unicode MS" w:hAnsi="Times New Roman" w:cs="Mangal"/>
                <w:bCs/>
                <w:kern w:val="3"/>
                <w:sz w:val="24"/>
                <w:szCs w:val="24"/>
                <w:lang w:eastAsia="zh-CN" w:bidi="hi-IN"/>
              </w:rPr>
              <w:t xml:space="preserve">- </w:t>
            </w:r>
            <w:r w:rsidR="004A5D36">
              <w:rPr>
                <w:rFonts w:ascii="Times New Roman" w:eastAsia="Arial Unicode MS" w:hAnsi="Times New Roman" w:cs="Mangal"/>
                <w:bCs/>
                <w:kern w:val="3"/>
                <w:sz w:val="24"/>
                <w:szCs w:val="24"/>
                <w:lang w:eastAsia="zh-CN" w:bidi="hi-IN"/>
              </w:rPr>
              <w:t>…</w:t>
            </w:r>
          </w:p>
          <w:p w14:paraId="11364092" w14:textId="3D17C3B4" w:rsidR="00CB6412" w:rsidRPr="00CB6412" w:rsidRDefault="00CB6412" w:rsidP="004A5D36">
            <w:pPr>
              <w:widowControl w:val="0"/>
              <w:suppressAutoHyphens/>
              <w:autoSpaceDN w:val="0"/>
              <w:spacing w:before="60" w:after="60" w:line="240" w:lineRule="atLeast"/>
              <w:ind w:left="34"/>
              <w:textAlignment w:val="baseline"/>
              <w:rPr>
                <w:rFonts w:ascii="Times New Roman" w:eastAsia="Arial Unicode MS" w:hAnsi="Times New Roman" w:cs="Mangal"/>
                <w:bCs/>
                <w:kern w:val="3"/>
                <w:sz w:val="24"/>
                <w:szCs w:val="24"/>
                <w:lang w:eastAsia="zh-CN" w:bidi="hi-IN"/>
              </w:rPr>
            </w:pPr>
            <w:r w:rsidRPr="00CB6412">
              <w:rPr>
                <w:rFonts w:ascii="Times New Roman" w:eastAsia="Arial Unicode MS" w:hAnsi="Times New Roman" w:cs="Mangal"/>
                <w:bCs/>
                <w:kern w:val="3"/>
                <w:sz w:val="24"/>
                <w:szCs w:val="24"/>
                <w:lang w:eastAsia="zh-CN" w:bidi="hi-IN"/>
              </w:rPr>
              <w:t xml:space="preserve">- </w:t>
            </w:r>
            <w:r w:rsidR="004A5D36">
              <w:rPr>
                <w:rFonts w:ascii="Times New Roman" w:eastAsia="Arial Unicode MS" w:hAnsi="Times New Roman" w:cs="Mangal"/>
                <w:bCs/>
                <w:kern w:val="3"/>
                <w:sz w:val="24"/>
                <w:szCs w:val="24"/>
                <w:lang w:eastAsia="zh-CN" w:bidi="hi-IN"/>
              </w:rPr>
              <w:t>…</w:t>
            </w:r>
          </w:p>
        </w:tc>
      </w:tr>
      <w:tr w:rsidR="00CB6412" w:rsidRPr="00CB6412" w14:paraId="0DEFE121" w14:textId="77777777" w:rsidTr="004A5D36">
        <w:trPr>
          <w:trHeight w:val="335"/>
        </w:trPr>
        <w:tc>
          <w:tcPr>
            <w:tcW w:w="6345" w:type="dxa"/>
            <w:tcBorders>
              <w:top w:val="single" w:sz="4" w:space="0" w:color="auto"/>
              <w:left w:val="single" w:sz="4" w:space="0" w:color="auto"/>
              <w:bottom w:val="single" w:sz="4" w:space="0" w:color="auto"/>
              <w:right w:val="single" w:sz="4" w:space="0" w:color="auto"/>
            </w:tcBorders>
          </w:tcPr>
          <w:p w14:paraId="6B4F744D" w14:textId="77777777" w:rsidR="00CB6412" w:rsidRPr="00CB6412" w:rsidRDefault="00CB6412" w:rsidP="00CB6412">
            <w:pPr>
              <w:widowControl w:val="0"/>
              <w:numPr>
                <w:ilvl w:val="0"/>
                <w:numId w:val="32"/>
              </w:numPr>
              <w:suppressAutoHyphens/>
              <w:autoSpaceDN w:val="0"/>
              <w:spacing w:before="60" w:after="60"/>
              <w:ind w:left="426"/>
              <w:textAlignment w:val="baseline"/>
              <w:rPr>
                <w:rFonts w:ascii="Times New Roman" w:eastAsia="Arial Unicode MS" w:hAnsi="Times New Roman" w:cs="Mangal"/>
                <w:b/>
                <w:bCs/>
                <w:kern w:val="3"/>
                <w:sz w:val="24"/>
                <w:szCs w:val="24"/>
                <w:lang w:eastAsia="zh-CN" w:bidi="hi-IN"/>
              </w:rPr>
            </w:pPr>
            <w:r w:rsidRPr="00CB6412">
              <w:rPr>
                <w:rFonts w:ascii="Times New Roman" w:eastAsia="Arial Unicode MS" w:hAnsi="Times New Roman" w:cs="Mangal"/>
                <w:b/>
                <w:bCs/>
                <w:kern w:val="3"/>
                <w:sz w:val="24"/>
                <w:szCs w:val="24"/>
                <w:lang w:eastAsia="zh-CN" w:bidi="hi-IN"/>
              </w:rPr>
              <w:t>Программное обеспечение на русском и/или английском языке</w:t>
            </w:r>
          </w:p>
        </w:tc>
        <w:tc>
          <w:tcPr>
            <w:tcW w:w="3544" w:type="dxa"/>
            <w:tcBorders>
              <w:top w:val="single" w:sz="4" w:space="0" w:color="auto"/>
              <w:left w:val="single" w:sz="4" w:space="0" w:color="auto"/>
              <w:bottom w:val="single" w:sz="4" w:space="0" w:color="auto"/>
              <w:right w:val="single" w:sz="4" w:space="0" w:color="auto"/>
            </w:tcBorders>
          </w:tcPr>
          <w:p w14:paraId="622DB118" w14:textId="5F3F84F8" w:rsidR="00CB6412" w:rsidRPr="00CB6412" w:rsidRDefault="004A5D36" w:rsidP="00CB6412">
            <w:pPr>
              <w:widowControl w:val="0"/>
              <w:suppressAutoHyphens/>
              <w:autoSpaceDN w:val="0"/>
              <w:spacing w:before="60" w:after="60"/>
              <w:ind w:left="66"/>
              <w:textAlignment w:val="baseline"/>
              <w:rPr>
                <w:rFonts w:ascii="Times New Roman" w:eastAsia="Arial Unicode MS" w:hAnsi="Times New Roman" w:cs="Mangal"/>
                <w:bCs/>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45ED0C3C" w14:textId="77777777" w:rsidTr="004A5D36">
        <w:trPr>
          <w:trHeight w:val="260"/>
        </w:trPr>
        <w:tc>
          <w:tcPr>
            <w:tcW w:w="6345" w:type="dxa"/>
            <w:shd w:val="clear" w:color="auto" w:fill="auto"/>
          </w:tcPr>
          <w:p w14:paraId="469C68AF" w14:textId="77777777" w:rsidR="00CB6412" w:rsidRPr="00CB6412" w:rsidRDefault="00CB6412" w:rsidP="00CB6412">
            <w:pPr>
              <w:widowControl w:val="0"/>
              <w:numPr>
                <w:ilvl w:val="0"/>
                <w:numId w:val="32"/>
              </w:numPr>
              <w:tabs>
                <w:tab w:val="left" w:pos="317"/>
              </w:tabs>
              <w:suppressAutoHyphens/>
              <w:autoSpaceDN w:val="0"/>
              <w:ind w:left="426"/>
              <w:contextualSpacing/>
              <w:textAlignment w:val="baseline"/>
              <w:rPr>
                <w:rFonts w:ascii="Times New Roman" w:eastAsia="Calibri" w:hAnsi="Times New Roman" w:cs="Times New Roman"/>
                <w:b/>
                <w:sz w:val="24"/>
                <w:szCs w:val="24"/>
                <w:lang w:eastAsia="en-US"/>
              </w:rPr>
            </w:pPr>
            <w:r w:rsidRPr="00CB6412">
              <w:rPr>
                <w:rFonts w:ascii="Times New Roman" w:eastAsia="Calibri" w:hAnsi="Times New Roman" w:cs="Times New Roman"/>
                <w:b/>
                <w:sz w:val="24"/>
                <w:szCs w:val="24"/>
                <w:lang w:eastAsia="en-US"/>
              </w:rPr>
              <w:t xml:space="preserve">Монитор </w:t>
            </w:r>
          </w:p>
        </w:tc>
        <w:tc>
          <w:tcPr>
            <w:tcW w:w="3544" w:type="dxa"/>
            <w:shd w:val="clear" w:color="auto" w:fill="auto"/>
          </w:tcPr>
          <w:p w14:paraId="7968D62A" w14:textId="77777777" w:rsidR="00CB6412" w:rsidRPr="00CB6412" w:rsidRDefault="00CB6412" w:rsidP="00CB6412">
            <w:pPr>
              <w:widowControl w:val="0"/>
              <w:suppressAutoHyphens/>
              <w:autoSpaceDN w:val="0"/>
              <w:ind w:left="426"/>
              <w:jc w:val="both"/>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317C3269" w14:textId="77777777" w:rsidTr="004A5D36">
        <w:trPr>
          <w:trHeight w:val="335"/>
        </w:trPr>
        <w:tc>
          <w:tcPr>
            <w:tcW w:w="6345" w:type="dxa"/>
            <w:shd w:val="clear" w:color="auto" w:fill="auto"/>
          </w:tcPr>
          <w:p w14:paraId="31FB20C1"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Диагональ экрана</w:t>
            </w:r>
          </w:p>
        </w:tc>
        <w:tc>
          <w:tcPr>
            <w:tcW w:w="3544" w:type="dxa"/>
            <w:shd w:val="clear" w:color="auto" w:fill="auto"/>
          </w:tcPr>
          <w:p w14:paraId="0A24667B" w14:textId="22DD0A11"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53F69A7C" w14:textId="77777777" w:rsidTr="004A5D36">
        <w:trPr>
          <w:trHeight w:val="335"/>
        </w:trPr>
        <w:tc>
          <w:tcPr>
            <w:tcW w:w="6345" w:type="dxa"/>
            <w:shd w:val="clear" w:color="auto" w:fill="auto"/>
          </w:tcPr>
          <w:p w14:paraId="04A6A2B1"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Максимальное разрешение</w:t>
            </w:r>
          </w:p>
        </w:tc>
        <w:tc>
          <w:tcPr>
            <w:tcW w:w="3544" w:type="dxa"/>
            <w:shd w:val="clear" w:color="auto" w:fill="auto"/>
          </w:tcPr>
          <w:p w14:paraId="07BC0ACA" w14:textId="14D7FE34"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5D090E3" w14:textId="77777777" w:rsidTr="004A5D36">
        <w:trPr>
          <w:trHeight w:val="335"/>
        </w:trPr>
        <w:tc>
          <w:tcPr>
            <w:tcW w:w="6345" w:type="dxa"/>
            <w:shd w:val="clear" w:color="auto" w:fill="auto"/>
          </w:tcPr>
          <w:p w14:paraId="36915C3E"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Технология изготовления матрицы</w:t>
            </w:r>
          </w:p>
        </w:tc>
        <w:tc>
          <w:tcPr>
            <w:tcW w:w="3544" w:type="dxa"/>
            <w:shd w:val="clear" w:color="auto" w:fill="auto"/>
          </w:tcPr>
          <w:p w14:paraId="018C7E29" w14:textId="3D3FC411"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1B58351A" w14:textId="77777777" w:rsidTr="004A5D36">
        <w:trPr>
          <w:trHeight w:val="335"/>
        </w:trPr>
        <w:tc>
          <w:tcPr>
            <w:tcW w:w="6345" w:type="dxa"/>
            <w:shd w:val="clear" w:color="auto" w:fill="auto"/>
          </w:tcPr>
          <w:p w14:paraId="2D530B77"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Покрытие экрана</w:t>
            </w:r>
          </w:p>
        </w:tc>
        <w:tc>
          <w:tcPr>
            <w:tcW w:w="3544" w:type="dxa"/>
            <w:shd w:val="clear" w:color="auto" w:fill="auto"/>
          </w:tcPr>
          <w:p w14:paraId="65EB9FA4" w14:textId="52519C56"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7E9256C" w14:textId="77777777" w:rsidTr="004A5D36">
        <w:trPr>
          <w:trHeight w:val="335"/>
        </w:trPr>
        <w:tc>
          <w:tcPr>
            <w:tcW w:w="6345" w:type="dxa"/>
            <w:shd w:val="clear" w:color="auto" w:fill="auto"/>
          </w:tcPr>
          <w:p w14:paraId="21F9F26D"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Яркость</w:t>
            </w:r>
          </w:p>
        </w:tc>
        <w:tc>
          <w:tcPr>
            <w:tcW w:w="3544" w:type="dxa"/>
            <w:shd w:val="clear" w:color="auto" w:fill="auto"/>
          </w:tcPr>
          <w:p w14:paraId="0CD5FA1F" w14:textId="1FE7791E"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52BB7AE5" w14:textId="77777777" w:rsidTr="004A5D36">
        <w:trPr>
          <w:trHeight w:val="335"/>
        </w:trPr>
        <w:tc>
          <w:tcPr>
            <w:tcW w:w="6345" w:type="dxa"/>
            <w:shd w:val="clear" w:color="auto" w:fill="auto"/>
          </w:tcPr>
          <w:p w14:paraId="164D4F84"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Контрастность</w:t>
            </w:r>
          </w:p>
        </w:tc>
        <w:tc>
          <w:tcPr>
            <w:tcW w:w="3544" w:type="dxa"/>
            <w:shd w:val="clear" w:color="auto" w:fill="auto"/>
          </w:tcPr>
          <w:p w14:paraId="2EF04608" w14:textId="0E1E40A1"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11C179D0" w14:textId="77777777" w:rsidTr="004A5D36">
        <w:trPr>
          <w:trHeight w:val="335"/>
        </w:trPr>
        <w:tc>
          <w:tcPr>
            <w:tcW w:w="6345" w:type="dxa"/>
            <w:shd w:val="clear" w:color="auto" w:fill="auto"/>
          </w:tcPr>
          <w:p w14:paraId="7D6682CC"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Время отклика пикселя</w:t>
            </w:r>
          </w:p>
        </w:tc>
        <w:tc>
          <w:tcPr>
            <w:tcW w:w="3544" w:type="dxa"/>
            <w:shd w:val="clear" w:color="auto" w:fill="auto"/>
          </w:tcPr>
          <w:p w14:paraId="60B4C39E" w14:textId="39A213F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68E056A" w14:textId="77777777" w:rsidTr="004A5D36">
        <w:trPr>
          <w:trHeight w:val="335"/>
        </w:trPr>
        <w:tc>
          <w:tcPr>
            <w:tcW w:w="6345" w:type="dxa"/>
            <w:shd w:val="clear" w:color="auto" w:fill="auto"/>
          </w:tcPr>
          <w:p w14:paraId="466AEC3D"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Угол обзора по вертикали</w:t>
            </w:r>
          </w:p>
        </w:tc>
        <w:tc>
          <w:tcPr>
            <w:tcW w:w="3544" w:type="dxa"/>
            <w:shd w:val="clear" w:color="auto" w:fill="auto"/>
          </w:tcPr>
          <w:p w14:paraId="0EF5CB89" w14:textId="19E4BC68"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3CC050C" w14:textId="77777777" w:rsidTr="004A5D36">
        <w:trPr>
          <w:trHeight w:val="335"/>
        </w:trPr>
        <w:tc>
          <w:tcPr>
            <w:tcW w:w="6345" w:type="dxa"/>
            <w:shd w:val="clear" w:color="auto" w:fill="auto"/>
          </w:tcPr>
          <w:p w14:paraId="1172614B"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Угол обзора по горизонтали</w:t>
            </w:r>
          </w:p>
        </w:tc>
        <w:tc>
          <w:tcPr>
            <w:tcW w:w="3544" w:type="dxa"/>
            <w:shd w:val="clear" w:color="auto" w:fill="auto"/>
          </w:tcPr>
          <w:p w14:paraId="6C0B2D0C" w14:textId="771C94CE"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7318E94D" w14:textId="77777777" w:rsidTr="004A5D36">
        <w:trPr>
          <w:trHeight w:val="335"/>
        </w:trPr>
        <w:tc>
          <w:tcPr>
            <w:tcW w:w="6345" w:type="dxa"/>
            <w:shd w:val="clear" w:color="auto" w:fill="auto"/>
          </w:tcPr>
          <w:p w14:paraId="44EA4F30"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Цвета дисплея</w:t>
            </w:r>
          </w:p>
        </w:tc>
        <w:tc>
          <w:tcPr>
            <w:tcW w:w="3544" w:type="dxa"/>
            <w:shd w:val="clear" w:color="auto" w:fill="auto"/>
          </w:tcPr>
          <w:p w14:paraId="6BECB642" w14:textId="1E85976D"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A997CF1" w14:textId="77777777" w:rsidTr="004A5D36">
        <w:trPr>
          <w:trHeight w:val="335"/>
        </w:trPr>
        <w:tc>
          <w:tcPr>
            <w:tcW w:w="6345" w:type="dxa"/>
            <w:shd w:val="clear" w:color="auto" w:fill="auto"/>
          </w:tcPr>
          <w:p w14:paraId="1DBB1B65"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Плотность пикселей</w:t>
            </w:r>
          </w:p>
        </w:tc>
        <w:tc>
          <w:tcPr>
            <w:tcW w:w="3544" w:type="dxa"/>
            <w:shd w:val="clear" w:color="auto" w:fill="auto"/>
          </w:tcPr>
          <w:p w14:paraId="2E16C53D" w14:textId="060EFC5B"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50D85BC" w14:textId="77777777" w:rsidTr="004A5D36">
        <w:trPr>
          <w:trHeight w:val="335"/>
        </w:trPr>
        <w:tc>
          <w:tcPr>
            <w:tcW w:w="6345" w:type="dxa"/>
            <w:shd w:val="clear" w:color="auto" w:fill="auto"/>
          </w:tcPr>
          <w:p w14:paraId="2D5B03D7"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Частота при максимальном разрешении </w:t>
            </w:r>
          </w:p>
        </w:tc>
        <w:tc>
          <w:tcPr>
            <w:tcW w:w="3544" w:type="dxa"/>
            <w:shd w:val="clear" w:color="auto" w:fill="auto"/>
          </w:tcPr>
          <w:p w14:paraId="17AF243A" w14:textId="07F3D4AD"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1E81DF0" w14:textId="77777777" w:rsidTr="004A5D36">
        <w:trPr>
          <w:trHeight w:val="335"/>
        </w:trPr>
        <w:tc>
          <w:tcPr>
            <w:tcW w:w="6345" w:type="dxa"/>
            <w:shd w:val="clear" w:color="auto" w:fill="auto"/>
          </w:tcPr>
          <w:p w14:paraId="62D04DC5"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roofErr w:type="spellStart"/>
            <w:r w:rsidRPr="00CB6412">
              <w:rPr>
                <w:rFonts w:ascii="Times New Roman" w:eastAsia="Arial Unicode MS" w:hAnsi="Times New Roman" w:cs="Times New Roman"/>
                <w:kern w:val="3"/>
                <w:sz w:val="24"/>
                <w:szCs w:val="24"/>
                <w:lang w:eastAsia="zh-CN" w:bidi="hi-IN"/>
              </w:rPr>
              <w:t>Видеоразъемы</w:t>
            </w:r>
            <w:proofErr w:type="spellEnd"/>
          </w:p>
        </w:tc>
        <w:tc>
          <w:tcPr>
            <w:tcW w:w="3544" w:type="dxa"/>
            <w:shd w:val="clear" w:color="auto" w:fill="auto"/>
          </w:tcPr>
          <w:p w14:paraId="15791A06" w14:textId="3032AB5E"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2905275C" w14:textId="77777777" w:rsidTr="004A5D36">
        <w:trPr>
          <w:trHeight w:val="335"/>
        </w:trPr>
        <w:tc>
          <w:tcPr>
            <w:tcW w:w="6345" w:type="dxa"/>
            <w:shd w:val="clear" w:color="auto" w:fill="auto"/>
          </w:tcPr>
          <w:p w14:paraId="20D15E26"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Регулировка наклона</w:t>
            </w:r>
          </w:p>
        </w:tc>
        <w:tc>
          <w:tcPr>
            <w:tcW w:w="3544" w:type="dxa"/>
            <w:shd w:val="clear" w:color="auto" w:fill="auto"/>
          </w:tcPr>
          <w:p w14:paraId="1B15A91B" w14:textId="47B0BAC4" w:rsidR="00CB6412" w:rsidRPr="00CB6412" w:rsidRDefault="004A5D36"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0303D158" w14:textId="77777777" w:rsidTr="004A5D36">
        <w:trPr>
          <w:trHeight w:val="335"/>
        </w:trPr>
        <w:tc>
          <w:tcPr>
            <w:tcW w:w="6345" w:type="dxa"/>
            <w:shd w:val="clear" w:color="auto" w:fill="auto"/>
          </w:tcPr>
          <w:p w14:paraId="45C3B0E4" w14:textId="77777777" w:rsidR="00CB6412" w:rsidRPr="00CB6412" w:rsidRDefault="00CB6412" w:rsidP="00CB6412">
            <w:pPr>
              <w:widowControl w:val="0"/>
              <w:tabs>
                <w:tab w:val="left" w:pos="317"/>
              </w:tabs>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Источник питания</w:t>
            </w:r>
          </w:p>
        </w:tc>
        <w:tc>
          <w:tcPr>
            <w:tcW w:w="3544" w:type="dxa"/>
            <w:shd w:val="clear" w:color="auto" w:fill="auto"/>
          </w:tcPr>
          <w:p w14:paraId="7F65E4B4" w14:textId="61F9BC48"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5552A9B" w14:textId="77777777" w:rsidTr="004A5D36">
        <w:trPr>
          <w:trHeight w:val="335"/>
        </w:trPr>
        <w:tc>
          <w:tcPr>
            <w:tcW w:w="6345" w:type="dxa"/>
            <w:shd w:val="clear" w:color="auto" w:fill="auto"/>
          </w:tcPr>
          <w:p w14:paraId="4482CB80" w14:textId="77777777" w:rsidR="00CB6412" w:rsidRPr="00CB6412" w:rsidRDefault="00CB6412" w:rsidP="00CB6412">
            <w:pPr>
              <w:widowControl w:val="0"/>
              <w:tabs>
                <w:tab w:val="left" w:pos="317"/>
              </w:tabs>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Кабель питания</w:t>
            </w:r>
          </w:p>
        </w:tc>
        <w:tc>
          <w:tcPr>
            <w:tcW w:w="3544" w:type="dxa"/>
            <w:shd w:val="clear" w:color="auto" w:fill="auto"/>
          </w:tcPr>
          <w:p w14:paraId="68C5BF9F" w14:textId="05E19B0E" w:rsidR="00CB6412" w:rsidRPr="00CB6412" w:rsidRDefault="004A5D36"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452D94F8" w14:textId="77777777" w:rsidTr="004A5D36">
        <w:trPr>
          <w:trHeight w:val="335"/>
        </w:trPr>
        <w:tc>
          <w:tcPr>
            <w:tcW w:w="6345" w:type="dxa"/>
            <w:shd w:val="clear" w:color="auto" w:fill="auto"/>
          </w:tcPr>
          <w:p w14:paraId="2F5028BE" w14:textId="77777777" w:rsidR="00CB6412" w:rsidRPr="00CB6412" w:rsidRDefault="00CB6412" w:rsidP="00CB6412">
            <w:pPr>
              <w:widowControl w:val="0"/>
              <w:tabs>
                <w:tab w:val="left" w:pos="317"/>
              </w:tabs>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Кабель </w:t>
            </w:r>
            <w:r w:rsidRPr="00CB6412">
              <w:rPr>
                <w:rFonts w:ascii="Times New Roman" w:eastAsia="Arial Unicode MS" w:hAnsi="Times New Roman" w:cs="Times New Roman"/>
                <w:kern w:val="3"/>
                <w:sz w:val="24"/>
                <w:szCs w:val="24"/>
                <w:lang w:val="en-US" w:eastAsia="zh-CN" w:bidi="hi-IN"/>
              </w:rPr>
              <w:t>VGA</w:t>
            </w:r>
          </w:p>
        </w:tc>
        <w:tc>
          <w:tcPr>
            <w:tcW w:w="3544" w:type="dxa"/>
            <w:shd w:val="clear" w:color="auto" w:fill="auto"/>
          </w:tcPr>
          <w:p w14:paraId="3137CFD9" w14:textId="730EC3FC" w:rsidR="00CB6412" w:rsidRPr="00CB6412" w:rsidRDefault="004A5D36"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57EEDC28" w14:textId="77777777" w:rsidTr="004A5D36">
        <w:trPr>
          <w:trHeight w:val="335"/>
        </w:trPr>
        <w:tc>
          <w:tcPr>
            <w:tcW w:w="6345" w:type="dxa"/>
            <w:shd w:val="clear" w:color="auto" w:fill="auto"/>
          </w:tcPr>
          <w:p w14:paraId="00B8BF78" w14:textId="77777777" w:rsidR="00CB6412" w:rsidRPr="00CB6412" w:rsidRDefault="00CB6412" w:rsidP="00CB6412">
            <w:pPr>
              <w:tabs>
                <w:tab w:val="left" w:pos="317"/>
              </w:tabs>
              <w:ind w:left="34"/>
              <w:contextualSpacing/>
              <w:rPr>
                <w:rFonts w:ascii="Times New Roman" w:eastAsia="Calibri" w:hAnsi="Times New Roman" w:cs="Times New Roman"/>
                <w:sz w:val="24"/>
                <w:szCs w:val="24"/>
                <w:lang w:eastAsia="en-US"/>
              </w:rPr>
            </w:pPr>
            <w:r w:rsidRPr="00CB6412">
              <w:rPr>
                <w:rFonts w:ascii="Times New Roman" w:eastAsia="Calibri" w:hAnsi="Times New Roman" w:cs="Times New Roman"/>
                <w:sz w:val="24"/>
                <w:szCs w:val="24"/>
                <w:lang w:eastAsia="en-US"/>
              </w:rPr>
              <w:t xml:space="preserve">Кабель </w:t>
            </w:r>
            <w:r w:rsidRPr="00CB6412">
              <w:rPr>
                <w:rFonts w:ascii="Times New Roman" w:eastAsia="Calibri" w:hAnsi="Times New Roman" w:cs="Times New Roman"/>
                <w:sz w:val="24"/>
                <w:szCs w:val="24"/>
                <w:lang w:val="en-US" w:eastAsia="en-US"/>
              </w:rPr>
              <w:t>HDMI</w:t>
            </w:r>
            <w:r w:rsidRPr="00CB6412">
              <w:rPr>
                <w:rFonts w:ascii="Times New Roman" w:eastAsia="Calibri" w:hAnsi="Times New Roman" w:cs="Times New Roman"/>
                <w:sz w:val="24"/>
                <w:szCs w:val="24"/>
                <w:lang w:eastAsia="en-US"/>
              </w:rPr>
              <w:t>:</w:t>
            </w:r>
          </w:p>
          <w:p w14:paraId="4A961C1C" w14:textId="77777777" w:rsidR="00CB6412" w:rsidRPr="00CB6412" w:rsidRDefault="00CB6412" w:rsidP="00CB6412">
            <w:pPr>
              <w:widowControl w:val="0"/>
              <w:tabs>
                <w:tab w:val="left" w:pos="317"/>
              </w:tabs>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длина кабеля</w:t>
            </w:r>
          </w:p>
          <w:p w14:paraId="7BC13CE1" w14:textId="77777777" w:rsidR="00CB6412" w:rsidRPr="00CB6412" w:rsidRDefault="00CB6412" w:rsidP="00CB6412">
            <w:pPr>
              <w:widowControl w:val="0"/>
              <w:tabs>
                <w:tab w:val="left" w:pos="317"/>
              </w:tabs>
              <w:suppressAutoHyphens/>
              <w:autoSpaceDN w:val="0"/>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версия </w:t>
            </w:r>
            <w:r w:rsidRPr="00CB6412">
              <w:rPr>
                <w:rFonts w:ascii="Times New Roman" w:eastAsia="Arial Unicode MS" w:hAnsi="Times New Roman" w:cs="Times New Roman"/>
                <w:kern w:val="3"/>
                <w:sz w:val="24"/>
                <w:szCs w:val="24"/>
                <w:lang w:val="en-US" w:eastAsia="zh-CN" w:bidi="hi-IN"/>
              </w:rPr>
              <w:t>HDMI</w:t>
            </w:r>
            <w:r w:rsidRPr="00CB6412">
              <w:rPr>
                <w:rFonts w:ascii="Times New Roman" w:eastAsia="Arial Unicode MS" w:hAnsi="Times New Roman" w:cs="Times New Roman"/>
                <w:kern w:val="3"/>
                <w:sz w:val="24"/>
                <w:szCs w:val="24"/>
                <w:lang w:eastAsia="zh-CN" w:bidi="hi-IN"/>
              </w:rPr>
              <w:t xml:space="preserve"> </w:t>
            </w:r>
          </w:p>
        </w:tc>
        <w:tc>
          <w:tcPr>
            <w:tcW w:w="3544" w:type="dxa"/>
            <w:shd w:val="clear" w:color="auto" w:fill="auto"/>
          </w:tcPr>
          <w:p w14:paraId="1881859F" w14:textId="3BEFEDF8" w:rsidR="004A5D36" w:rsidRDefault="004A5D36"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p w14:paraId="41A4521C" w14:textId="7E890853"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7A656EB8" w14:textId="77777777" w:rsidTr="004A5D36">
        <w:trPr>
          <w:trHeight w:val="265"/>
        </w:trPr>
        <w:tc>
          <w:tcPr>
            <w:tcW w:w="6345" w:type="dxa"/>
            <w:shd w:val="clear" w:color="auto" w:fill="auto"/>
          </w:tcPr>
          <w:p w14:paraId="0180CF2A" w14:textId="77777777" w:rsidR="00CB6412" w:rsidRPr="00CB6412" w:rsidRDefault="00CB6412" w:rsidP="00CB6412">
            <w:pPr>
              <w:widowControl w:val="0"/>
              <w:numPr>
                <w:ilvl w:val="0"/>
                <w:numId w:val="32"/>
              </w:numPr>
              <w:suppressAutoHyphens/>
              <w:autoSpaceDN w:val="0"/>
              <w:spacing w:after="160" w:line="259" w:lineRule="auto"/>
              <w:contextualSpacing/>
              <w:textAlignment w:val="baseline"/>
              <w:rPr>
                <w:rFonts w:ascii="Calibri" w:eastAsia="Calibri" w:hAnsi="Calibri" w:cs="Times New Roman"/>
                <w:b/>
                <w:sz w:val="22"/>
                <w:szCs w:val="22"/>
                <w:lang w:eastAsia="en-US"/>
              </w:rPr>
            </w:pPr>
            <w:r w:rsidRPr="00CB6412">
              <w:rPr>
                <w:rFonts w:ascii="Calibri" w:eastAsia="Calibri" w:hAnsi="Calibri" w:cs="Times New Roman"/>
                <w:b/>
                <w:sz w:val="22"/>
                <w:szCs w:val="22"/>
                <w:lang w:eastAsia="en-US"/>
              </w:rPr>
              <w:t xml:space="preserve"> </w:t>
            </w:r>
            <w:r w:rsidRPr="00CB6412">
              <w:rPr>
                <w:rFonts w:ascii="Times New Roman" w:eastAsia="Arial Unicode MS" w:hAnsi="Times New Roman" w:cs="Times New Roman"/>
                <w:b/>
                <w:kern w:val="3"/>
                <w:sz w:val="24"/>
                <w:szCs w:val="24"/>
                <w:lang w:eastAsia="zh-CN" w:bidi="hi-IN"/>
              </w:rPr>
              <w:t>Системный блок:</w:t>
            </w:r>
          </w:p>
        </w:tc>
        <w:tc>
          <w:tcPr>
            <w:tcW w:w="3544" w:type="dxa"/>
            <w:shd w:val="clear" w:color="auto" w:fill="auto"/>
          </w:tcPr>
          <w:p w14:paraId="45982F90" w14:textId="7777777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0AF750A1" w14:textId="77777777" w:rsidTr="004A5D36">
        <w:trPr>
          <w:trHeight w:val="335"/>
        </w:trPr>
        <w:tc>
          <w:tcPr>
            <w:tcW w:w="6345" w:type="dxa"/>
            <w:shd w:val="clear" w:color="auto" w:fill="auto"/>
          </w:tcPr>
          <w:p w14:paraId="2055721F"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Процессор</w:t>
            </w:r>
          </w:p>
        </w:tc>
        <w:tc>
          <w:tcPr>
            <w:tcW w:w="3544" w:type="dxa"/>
            <w:shd w:val="clear" w:color="auto" w:fill="auto"/>
          </w:tcPr>
          <w:p w14:paraId="0907CAAF"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405BBE0F" w14:textId="77777777" w:rsidTr="004A5D36">
        <w:trPr>
          <w:trHeight w:val="335"/>
        </w:trPr>
        <w:tc>
          <w:tcPr>
            <w:tcW w:w="6345" w:type="dxa"/>
            <w:shd w:val="clear" w:color="auto" w:fill="auto"/>
          </w:tcPr>
          <w:p w14:paraId="4CDCD4AE"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Количество ядер: </w:t>
            </w:r>
          </w:p>
        </w:tc>
        <w:tc>
          <w:tcPr>
            <w:tcW w:w="3544" w:type="dxa"/>
            <w:shd w:val="clear" w:color="auto" w:fill="auto"/>
          </w:tcPr>
          <w:p w14:paraId="4BBD831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5567DBDB" w14:textId="77777777" w:rsidTr="004A5D36">
        <w:trPr>
          <w:trHeight w:val="335"/>
        </w:trPr>
        <w:tc>
          <w:tcPr>
            <w:tcW w:w="6345" w:type="dxa"/>
            <w:shd w:val="clear" w:color="auto" w:fill="auto"/>
          </w:tcPr>
          <w:p w14:paraId="1A972D14"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Количество потоков                          </w:t>
            </w:r>
          </w:p>
        </w:tc>
        <w:tc>
          <w:tcPr>
            <w:tcW w:w="3544" w:type="dxa"/>
            <w:shd w:val="clear" w:color="auto" w:fill="auto"/>
          </w:tcPr>
          <w:p w14:paraId="34A913C2" w14:textId="6F7B3C60"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E0A5B4D" w14:textId="77777777" w:rsidTr="004A5D36">
        <w:trPr>
          <w:trHeight w:val="335"/>
        </w:trPr>
        <w:tc>
          <w:tcPr>
            <w:tcW w:w="6345" w:type="dxa"/>
            <w:shd w:val="clear" w:color="auto" w:fill="auto"/>
          </w:tcPr>
          <w:p w14:paraId="0C6A4D5C"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Базовая тактовая частота процессора</w:t>
            </w:r>
          </w:p>
        </w:tc>
        <w:tc>
          <w:tcPr>
            <w:tcW w:w="3544" w:type="dxa"/>
            <w:shd w:val="clear" w:color="auto" w:fill="auto"/>
          </w:tcPr>
          <w:p w14:paraId="65266C01" w14:textId="65C8263C"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2FB0CC5" w14:textId="77777777" w:rsidTr="004A5D36">
        <w:trPr>
          <w:trHeight w:val="335"/>
        </w:trPr>
        <w:tc>
          <w:tcPr>
            <w:tcW w:w="6345" w:type="dxa"/>
            <w:shd w:val="clear" w:color="auto" w:fill="auto"/>
          </w:tcPr>
          <w:p w14:paraId="3E5D52E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Максимальная частота в турбо режиме</w:t>
            </w:r>
          </w:p>
        </w:tc>
        <w:tc>
          <w:tcPr>
            <w:tcW w:w="3544" w:type="dxa"/>
            <w:shd w:val="clear" w:color="auto" w:fill="auto"/>
          </w:tcPr>
          <w:p w14:paraId="1D41DE54" w14:textId="4A6FB346" w:rsidR="00CB6412" w:rsidRPr="00CB6412" w:rsidRDefault="00CB6412" w:rsidP="00CB6412">
            <w:pPr>
              <w:widowControl w:val="0"/>
              <w:suppressAutoHyphens/>
              <w:autoSpaceDN w:val="0"/>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1964C06E" w14:textId="77777777" w:rsidTr="004A5D36">
        <w:trPr>
          <w:trHeight w:val="335"/>
        </w:trPr>
        <w:tc>
          <w:tcPr>
            <w:tcW w:w="6345" w:type="dxa"/>
            <w:shd w:val="clear" w:color="auto" w:fill="auto"/>
          </w:tcPr>
          <w:p w14:paraId="74258348"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 памяти</w:t>
            </w:r>
          </w:p>
        </w:tc>
        <w:tc>
          <w:tcPr>
            <w:tcW w:w="3544" w:type="dxa"/>
            <w:shd w:val="clear" w:color="auto" w:fill="auto"/>
          </w:tcPr>
          <w:p w14:paraId="5E2A5752" w14:textId="3A3D585A"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3ED419D" w14:textId="77777777" w:rsidTr="004A5D36">
        <w:trPr>
          <w:trHeight w:val="335"/>
        </w:trPr>
        <w:tc>
          <w:tcPr>
            <w:tcW w:w="6345" w:type="dxa"/>
            <w:shd w:val="clear" w:color="auto" w:fill="auto"/>
          </w:tcPr>
          <w:p w14:paraId="4936F50E"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каналов памяти</w:t>
            </w:r>
          </w:p>
        </w:tc>
        <w:tc>
          <w:tcPr>
            <w:tcW w:w="3544" w:type="dxa"/>
            <w:shd w:val="clear" w:color="auto" w:fill="auto"/>
          </w:tcPr>
          <w:p w14:paraId="5C6403A9" w14:textId="5E7338F4"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12379AC" w14:textId="77777777" w:rsidTr="004A5D36">
        <w:trPr>
          <w:trHeight w:val="335"/>
        </w:trPr>
        <w:tc>
          <w:tcPr>
            <w:tcW w:w="6345" w:type="dxa"/>
            <w:shd w:val="clear" w:color="auto" w:fill="auto"/>
          </w:tcPr>
          <w:p w14:paraId="3FFAE7FF"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Расчетная мощность</w:t>
            </w:r>
          </w:p>
        </w:tc>
        <w:tc>
          <w:tcPr>
            <w:tcW w:w="3544" w:type="dxa"/>
            <w:shd w:val="clear" w:color="auto" w:fill="auto"/>
          </w:tcPr>
          <w:p w14:paraId="17A2F1D0" w14:textId="055CD4B1"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44C52CB3" w14:textId="77777777" w:rsidTr="004A5D36">
        <w:trPr>
          <w:trHeight w:val="335"/>
        </w:trPr>
        <w:tc>
          <w:tcPr>
            <w:tcW w:w="6345" w:type="dxa"/>
            <w:shd w:val="clear" w:color="auto" w:fill="auto"/>
          </w:tcPr>
          <w:p w14:paraId="28FFB5C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Интегрированное графическое ядро</w:t>
            </w:r>
          </w:p>
        </w:tc>
        <w:tc>
          <w:tcPr>
            <w:tcW w:w="3544" w:type="dxa"/>
            <w:shd w:val="clear" w:color="auto" w:fill="auto"/>
          </w:tcPr>
          <w:p w14:paraId="74ED0AD3" w14:textId="3585F7AB" w:rsidR="00CB6412" w:rsidRPr="00CB6412" w:rsidRDefault="004A5D36"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6690251D" w14:textId="77777777" w:rsidTr="004A5D36">
        <w:trPr>
          <w:trHeight w:val="335"/>
        </w:trPr>
        <w:tc>
          <w:tcPr>
            <w:tcW w:w="6345" w:type="dxa"/>
            <w:shd w:val="clear" w:color="auto" w:fill="auto"/>
          </w:tcPr>
          <w:p w14:paraId="5B50A62B"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Макс. динамическая частота графической системы</w:t>
            </w:r>
          </w:p>
        </w:tc>
        <w:tc>
          <w:tcPr>
            <w:tcW w:w="3544" w:type="dxa"/>
            <w:shd w:val="clear" w:color="auto" w:fill="auto"/>
          </w:tcPr>
          <w:p w14:paraId="4003A2FA" w14:textId="55583AEE"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198DE9E6" w14:textId="77777777" w:rsidTr="004A5D36">
        <w:trPr>
          <w:trHeight w:val="335"/>
        </w:trPr>
        <w:tc>
          <w:tcPr>
            <w:tcW w:w="6345" w:type="dxa"/>
            <w:shd w:val="clear" w:color="auto" w:fill="auto"/>
          </w:tcPr>
          <w:p w14:paraId="42ECB0A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Редакция PCI </w:t>
            </w:r>
            <w:proofErr w:type="spellStart"/>
            <w:r w:rsidRPr="00CB6412">
              <w:rPr>
                <w:rFonts w:ascii="Times New Roman" w:eastAsia="Arial Unicode MS" w:hAnsi="Times New Roman" w:cs="Times New Roman"/>
                <w:kern w:val="3"/>
                <w:sz w:val="24"/>
                <w:szCs w:val="24"/>
                <w:lang w:eastAsia="zh-CN" w:bidi="hi-IN"/>
              </w:rPr>
              <w:t>Express</w:t>
            </w:r>
            <w:proofErr w:type="spellEnd"/>
          </w:p>
        </w:tc>
        <w:tc>
          <w:tcPr>
            <w:tcW w:w="3544" w:type="dxa"/>
            <w:shd w:val="clear" w:color="auto" w:fill="auto"/>
          </w:tcPr>
          <w:p w14:paraId="0D4134A9" w14:textId="34D991E1"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145DF753" w14:textId="77777777" w:rsidTr="004A5D36">
        <w:trPr>
          <w:trHeight w:val="335"/>
        </w:trPr>
        <w:tc>
          <w:tcPr>
            <w:tcW w:w="6345" w:type="dxa"/>
            <w:shd w:val="clear" w:color="auto" w:fill="auto"/>
          </w:tcPr>
          <w:p w14:paraId="7452E05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Макс. кол-во каналов PCI </w:t>
            </w:r>
            <w:proofErr w:type="spellStart"/>
            <w:r w:rsidRPr="00CB6412">
              <w:rPr>
                <w:rFonts w:ascii="Times New Roman" w:eastAsia="Arial Unicode MS" w:hAnsi="Times New Roman" w:cs="Times New Roman"/>
                <w:kern w:val="3"/>
                <w:sz w:val="24"/>
                <w:szCs w:val="24"/>
                <w:lang w:eastAsia="zh-CN" w:bidi="hi-IN"/>
              </w:rPr>
              <w:t>Express</w:t>
            </w:r>
            <w:proofErr w:type="spellEnd"/>
            <w:r w:rsidRPr="00CB6412">
              <w:rPr>
                <w:rFonts w:ascii="Times New Roman" w:eastAsia="Arial Unicode MS" w:hAnsi="Times New Roman" w:cs="Times New Roman"/>
                <w:kern w:val="3"/>
                <w:sz w:val="24"/>
                <w:szCs w:val="24"/>
                <w:lang w:eastAsia="zh-CN" w:bidi="hi-IN"/>
              </w:rPr>
              <w:t xml:space="preserve"> </w:t>
            </w:r>
          </w:p>
        </w:tc>
        <w:tc>
          <w:tcPr>
            <w:tcW w:w="3544" w:type="dxa"/>
            <w:shd w:val="clear" w:color="auto" w:fill="auto"/>
          </w:tcPr>
          <w:p w14:paraId="2A763863" w14:textId="19BE414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3516616" w14:textId="77777777" w:rsidTr="004A5D36">
        <w:trPr>
          <w:trHeight w:val="335"/>
        </w:trPr>
        <w:tc>
          <w:tcPr>
            <w:tcW w:w="6345" w:type="dxa"/>
            <w:shd w:val="clear" w:color="auto" w:fill="auto"/>
          </w:tcPr>
          <w:p w14:paraId="73E5D7F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Технология виртуализации</w:t>
            </w:r>
          </w:p>
        </w:tc>
        <w:tc>
          <w:tcPr>
            <w:tcW w:w="3544" w:type="dxa"/>
            <w:shd w:val="clear" w:color="auto" w:fill="auto"/>
          </w:tcPr>
          <w:p w14:paraId="539AC3AB" w14:textId="16B9D725" w:rsidR="00CB6412" w:rsidRPr="00CB6412" w:rsidRDefault="004A5D36"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02D65997" w14:textId="77777777" w:rsidTr="004A5D36">
        <w:trPr>
          <w:trHeight w:val="335"/>
        </w:trPr>
        <w:tc>
          <w:tcPr>
            <w:tcW w:w="6345" w:type="dxa"/>
            <w:shd w:val="clear" w:color="auto" w:fill="auto"/>
          </w:tcPr>
          <w:p w14:paraId="14C65A92"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Материнская плата</w:t>
            </w:r>
          </w:p>
        </w:tc>
        <w:tc>
          <w:tcPr>
            <w:tcW w:w="3544" w:type="dxa"/>
            <w:shd w:val="clear" w:color="auto" w:fill="auto"/>
          </w:tcPr>
          <w:p w14:paraId="188D6131" w14:textId="77777777" w:rsidR="00CB6412" w:rsidRPr="00CB6412" w:rsidRDefault="00CB6412" w:rsidP="00CB6412">
            <w:pPr>
              <w:widowControl w:val="0"/>
              <w:suppressAutoHyphens/>
              <w:autoSpaceDN w:val="0"/>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2D3592E8" w14:textId="77777777" w:rsidTr="004A5D36">
        <w:trPr>
          <w:trHeight w:val="335"/>
        </w:trPr>
        <w:tc>
          <w:tcPr>
            <w:tcW w:w="6345" w:type="dxa"/>
            <w:shd w:val="clear" w:color="auto" w:fill="auto"/>
          </w:tcPr>
          <w:p w14:paraId="74379F96"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BIOS </w:t>
            </w:r>
          </w:p>
        </w:tc>
        <w:tc>
          <w:tcPr>
            <w:tcW w:w="3544" w:type="dxa"/>
            <w:shd w:val="clear" w:color="auto" w:fill="auto"/>
          </w:tcPr>
          <w:p w14:paraId="14F2445E" w14:textId="3369FCBA"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5E6A963" w14:textId="77777777" w:rsidTr="004A5D36">
        <w:trPr>
          <w:trHeight w:val="335"/>
        </w:trPr>
        <w:tc>
          <w:tcPr>
            <w:tcW w:w="6345" w:type="dxa"/>
            <w:shd w:val="clear" w:color="auto" w:fill="auto"/>
          </w:tcPr>
          <w:p w14:paraId="7B519011"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UEFI </w:t>
            </w:r>
          </w:p>
        </w:tc>
        <w:tc>
          <w:tcPr>
            <w:tcW w:w="3544" w:type="dxa"/>
            <w:shd w:val="clear" w:color="auto" w:fill="auto"/>
          </w:tcPr>
          <w:p w14:paraId="0310C874" w14:textId="1AF13AD0" w:rsidR="00CB6412" w:rsidRPr="00CB6412" w:rsidRDefault="004A5D36"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62024162" w14:textId="77777777" w:rsidTr="004A5D36">
        <w:trPr>
          <w:trHeight w:val="335"/>
        </w:trPr>
        <w:tc>
          <w:tcPr>
            <w:tcW w:w="6345" w:type="dxa"/>
            <w:shd w:val="clear" w:color="auto" w:fill="auto"/>
          </w:tcPr>
          <w:p w14:paraId="6CFD0AF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Максимальная частота памяти </w:t>
            </w:r>
          </w:p>
        </w:tc>
        <w:tc>
          <w:tcPr>
            <w:tcW w:w="3544" w:type="dxa"/>
            <w:shd w:val="clear" w:color="auto" w:fill="auto"/>
          </w:tcPr>
          <w:p w14:paraId="429B7C74" w14:textId="04114A22"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7E1A29A8" w14:textId="77777777" w:rsidTr="004A5D36">
        <w:trPr>
          <w:trHeight w:val="335"/>
        </w:trPr>
        <w:tc>
          <w:tcPr>
            <w:tcW w:w="6345" w:type="dxa"/>
            <w:shd w:val="clear" w:color="auto" w:fill="auto"/>
          </w:tcPr>
          <w:p w14:paraId="0B93453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Количество слотов памяти </w:t>
            </w:r>
          </w:p>
        </w:tc>
        <w:tc>
          <w:tcPr>
            <w:tcW w:w="3544" w:type="dxa"/>
            <w:shd w:val="clear" w:color="auto" w:fill="auto"/>
          </w:tcPr>
          <w:p w14:paraId="2BD3F992" w14:textId="2655B6AC"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2CFD209" w14:textId="77777777" w:rsidTr="004A5D36">
        <w:trPr>
          <w:trHeight w:val="335"/>
        </w:trPr>
        <w:tc>
          <w:tcPr>
            <w:tcW w:w="6345" w:type="dxa"/>
            <w:shd w:val="clear" w:color="auto" w:fill="auto"/>
          </w:tcPr>
          <w:p w14:paraId="4CBD072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 и количество портов SATA</w:t>
            </w:r>
          </w:p>
        </w:tc>
        <w:tc>
          <w:tcPr>
            <w:tcW w:w="3544" w:type="dxa"/>
            <w:shd w:val="clear" w:color="auto" w:fill="auto"/>
          </w:tcPr>
          <w:p w14:paraId="0AC7ECB0" w14:textId="414DA06D"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E140FC5" w14:textId="77777777" w:rsidTr="004A5D36">
        <w:trPr>
          <w:trHeight w:val="335"/>
        </w:trPr>
        <w:tc>
          <w:tcPr>
            <w:tcW w:w="6345" w:type="dxa"/>
            <w:shd w:val="clear" w:color="auto" w:fill="auto"/>
          </w:tcPr>
          <w:p w14:paraId="69B982A7"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Количество слотов PCI-E x16 </w:t>
            </w:r>
          </w:p>
        </w:tc>
        <w:tc>
          <w:tcPr>
            <w:tcW w:w="3544" w:type="dxa"/>
            <w:shd w:val="clear" w:color="auto" w:fill="auto"/>
          </w:tcPr>
          <w:p w14:paraId="0CD62347" w14:textId="5A105B6D"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88CAF02" w14:textId="77777777" w:rsidTr="004A5D36">
        <w:trPr>
          <w:trHeight w:val="335"/>
        </w:trPr>
        <w:tc>
          <w:tcPr>
            <w:tcW w:w="6345" w:type="dxa"/>
            <w:shd w:val="clear" w:color="auto" w:fill="auto"/>
          </w:tcPr>
          <w:p w14:paraId="32ADBC27"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слотов PCI-E x1</w:t>
            </w:r>
          </w:p>
        </w:tc>
        <w:tc>
          <w:tcPr>
            <w:tcW w:w="3544" w:type="dxa"/>
            <w:shd w:val="clear" w:color="auto" w:fill="auto"/>
          </w:tcPr>
          <w:p w14:paraId="4E17F7DD" w14:textId="409038AB"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5AD88012" w14:textId="77777777" w:rsidTr="004A5D36">
        <w:trPr>
          <w:trHeight w:val="335"/>
        </w:trPr>
        <w:tc>
          <w:tcPr>
            <w:tcW w:w="6345" w:type="dxa"/>
            <w:shd w:val="clear" w:color="auto" w:fill="auto"/>
          </w:tcPr>
          <w:p w14:paraId="18228B6A"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Версия PCI </w:t>
            </w:r>
            <w:proofErr w:type="spellStart"/>
            <w:r w:rsidRPr="00CB6412">
              <w:rPr>
                <w:rFonts w:ascii="Times New Roman" w:eastAsia="Arial Unicode MS" w:hAnsi="Times New Roman" w:cs="Times New Roman"/>
                <w:kern w:val="3"/>
                <w:sz w:val="24"/>
                <w:szCs w:val="24"/>
                <w:lang w:eastAsia="zh-CN" w:bidi="hi-IN"/>
              </w:rPr>
              <w:t>Express</w:t>
            </w:r>
            <w:proofErr w:type="spellEnd"/>
            <w:r w:rsidRPr="00CB6412">
              <w:rPr>
                <w:rFonts w:ascii="Times New Roman" w:eastAsia="Arial Unicode MS" w:hAnsi="Times New Roman" w:cs="Times New Roman"/>
                <w:kern w:val="3"/>
                <w:sz w:val="24"/>
                <w:szCs w:val="24"/>
                <w:lang w:eastAsia="zh-CN" w:bidi="hi-IN"/>
              </w:rPr>
              <w:t xml:space="preserve"> </w:t>
            </w:r>
          </w:p>
        </w:tc>
        <w:tc>
          <w:tcPr>
            <w:tcW w:w="3544" w:type="dxa"/>
            <w:shd w:val="clear" w:color="auto" w:fill="auto"/>
          </w:tcPr>
          <w:p w14:paraId="004B1104" w14:textId="77DACA50"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D33036B" w14:textId="77777777" w:rsidTr="004A5D36">
        <w:trPr>
          <w:trHeight w:val="335"/>
        </w:trPr>
        <w:tc>
          <w:tcPr>
            <w:tcW w:w="6345" w:type="dxa"/>
            <w:shd w:val="clear" w:color="auto" w:fill="auto"/>
          </w:tcPr>
          <w:p w14:paraId="3EB62688"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Внутренние коннекторы USB на плате</w:t>
            </w:r>
          </w:p>
          <w:p w14:paraId="6CF0F829"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736D250B" w14:textId="1F90693C"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1AADFB20" w14:textId="77777777" w:rsidTr="004A5D36">
        <w:trPr>
          <w:trHeight w:val="335"/>
        </w:trPr>
        <w:tc>
          <w:tcPr>
            <w:tcW w:w="6345" w:type="dxa"/>
            <w:shd w:val="clear" w:color="auto" w:fill="auto"/>
          </w:tcPr>
          <w:p w14:paraId="6916F36A"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и тип USB на задней панели</w:t>
            </w:r>
          </w:p>
          <w:p w14:paraId="308517A7"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7CE93BF4" w14:textId="0221D42E"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4A5D36" w14:paraId="6FBD15CB" w14:textId="77777777" w:rsidTr="004A5D36">
        <w:trPr>
          <w:trHeight w:val="335"/>
        </w:trPr>
        <w:tc>
          <w:tcPr>
            <w:tcW w:w="6345" w:type="dxa"/>
            <w:shd w:val="clear" w:color="auto" w:fill="auto"/>
          </w:tcPr>
          <w:p w14:paraId="1F87BB4A"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Видео выходы </w:t>
            </w:r>
          </w:p>
          <w:p w14:paraId="3528D65B"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7AB43E0B" w14:textId="66D590B8"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val="en-US" w:eastAsia="zh-CN" w:bidi="hi-IN"/>
              </w:rPr>
            </w:pPr>
          </w:p>
        </w:tc>
      </w:tr>
      <w:tr w:rsidR="00CB6412" w:rsidRPr="00CB6412" w14:paraId="475123D7" w14:textId="77777777" w:rsidTr="004A5D36">
        <w:trPr>
          <w:trHeight w:val="335"/>
        </w:trPr>
        <w:tc>
          <w:tcPr>
            <w:tcW w:w="6345" w:type="dxa"/>
            <w:shd w:val="clear" w:color="auto" w:fill="auto"/>
          </w:tcPr>
          <w:p w14:paraId="43F9F8DE"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Скорость сетевого адаптера</w:t>
            </w:r>
          </w:p>
        </w:tc>
        <w:tc>
          <w:tcPr>
            <w:tcW w:w="3544" w:type="dxa"/>
            <w:shd w:val="clear" w:color="auto" w:fill="auto"/>
          </w:tcPr>
          <w:p w14:paraId="67CD3AAE" w14:textId="2A1DE2E6"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val="en-US" w:eastAsia="zh-CN" w:bidi="hi-IN"/>
              </w:rPr>
            </w:pPr>
          </w:p>
        </w:tc>
      </w:tr>
      <w:tr w:rsidR="00CB6412" w:rsidRPr="00CB6412" w14:paraId="2919326A" w14:textId="77777777" w:rsidTr="004A5D36">
        <w:trPr>
          <w:trHeight w:val="335"/>
        </w:trPr>
        <w:tc>
          <w:tcPr>
            <w:tcW w:w="6345" w:type="dxa"/>
            <w:shd w:val="clear" w:color="auto" w:fill="auto"/>
          </w:tcPr>
          <w:p w14:paraId="0ED8C7E6"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b/>
                <w:kern w:val="3"/>
                <w:sz w:val="24"/>
                <w:szCs w:val="24"/>
                <w:lang w:eastAsia="zh-CN" w:bidi="hi-IN"/>
              </w:rPr>
              <w:t>Кулер для процессора:</w:t>
            </w:r>
          </w:p>
        </w:tc>
        <w:tc>
          <w:tcPr>
            <w:tcW w:w="3544" w:type="dxa"/>
            <w:shd w:val="clear" w:color="auto" w:fill="auto"/>
          </w:tcPr>
          <w:p w14:paraId="2D797F66" w14:textId="77777777" w:rsidR="00CB6412" w:rsidRPr="00CB6412" w:rsidRDefault="00CB6412" w:rsidP="00CB6412">
            <w:pPr>
              <w:widowControl w:val="0"/>
              <w:suppressAutoHyphens/>
              <w:autoSpaceDN w:val="0"/>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60840C5A" w14:textId="77777777" w:rsidTr="004A5D36">
        <w:trPr>
          <w:trHeight w:val="335"/>
        </w:trPr>
        <w:tc>
          <w:tcPr>
            <w:tcW w:w="6345" w:type="dxa"/>
            <w:shd w:val="clear" w:color="auto" w:fill="auto"/>
          </w:tcPr>
          <w:p w14:paraId="46AFD57D"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Рассеиваемая мощность</w:t>
            </w:r>
          </w:p>
        </w:tc>
        <w:tc>
          <w:tcPr>
            <w:tcW w:w="3544" w:type="dxa"/>
            <w:shd w:val="clear" w:color="auto" w:fill="auto"/>
          </w:tcPr>
          <w:p w14:paraId="629DF31A" w14:textId="57966C4B"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02FAC374" w14:textId="77777777" w:rsidTr="004A5D36">
        <w:trPr>
          <w:trHeight w:val="335"/>
        </w:trPr>
        <w:tc>
          <w:tcPr>
            <w:tcW w:w="6345" w:type="dxa"/>
            <w:shd w:val="clear" w:color="auto" w:fill="auto"/>
          </w:tcPr>
          <w:p w14:paraId="44DAC5B7"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Разъем для подключения вентиляторов</w:t>
            </w:r>
          </w:p>
        </w:tc>
        <w:tc>
          <w:tcPr>
            <w:tcW w:w="3544" w:type="dxa"/>
            <w:shd w:val="clear" w:color="auto" w:fill="auto"/>
          </w:tcPr>
          <w:p w14:paraId="17DFE256" w14:textId="40C551D0"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F50D8E4" w14:textId="77777777" w:rsidTr="004A5D36">
        <w:trPr>
          <w:trHeight w:val="335"/>
        </w:trPr>
        <w:tc>
          <w:tcPr>
            <w:tcW w:w="6345" w:type="dxa"/>
            <w:shd w:val="clear" w:color="auto" w:fill="auto"/>
          </w:tcPr>
          <w:p w14:paraId="6928F42F"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Башенная конструкция</w:t>
            </w:r>
          </w:p>
        </w:tc>
        <w:tc>
          <w:tcPr>
            <w:tcW w:w="3544" w:type="dxa"/>
            <w:shd w:val="clear" w:color="auto" w:fill="auto"/>
          </w:tcPr>
          <w:p w14:paraId="632C8E02" w14:textId="77D6FF01" w:rsidR="00CB6412" w:rsidRPr="00CB6412" w:rsidRDefault="004A5D36"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3C439F14" w14:textId="77777777" w:rsidTr="004A5D36">
        <w:trPr>
          <w:trHeight w:val="335"/>
        </w:trPr>
        <w:tc>
          <w:tcPr>
            <w:tcW w:w="6345" w:type="dxa"/>
            <w:shd w:val="clear" w:color="auto" w:fill="auto"/>
          </w:tcPr>
          <w:p w14:paraId="1B9D6777"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тепловых трубок</w:t>
            </w:r>
          </w:p>
        </w:tc>
        <w:tc>
          <w:tcPr>
            <w:tcW w:w="3544" w:type="dxa"/>
            <w:shd w:val="clear" w:color="auto" w:fill="auto"/>
          </w:tcPr>
          <w:p w14:paraId="00970265" w14:textId="0E01B796"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347B0282" w14:textId="77777777" w:rsidTr="004A5D36">
        <w:trPr>
          <w:trHeight w:val="335"/>
        </w:trPr>
        <w:tc>
          <w:tcPr>
            <w:tcW w:w="6345" w:type="dxa"/>
            <w:shd w:val="clear" w:color="auto" w:fill="auto"/>
          </w:tcPr>
          <w:p w14:paraId="093A9990"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Размеры комплектных вентиляторов</w:t>
            </w:r>
          </w:p>
          <w:p w14:paraId="2821D958"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359BC901" w14:textId="72ECB075"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3BC5AE64" w14:textId="77777777" w:rsidTr="004A5D36">
        <w:trPr>
          <w:trHeight w:val="335"/>
        </w:trPr>
        <w:tc>
          <w:tcPr>
            <w:tcW w:w="6345" w:type="dxa"/>
            <w:shd w:val="clear" w:color="auto" w:fill="auto"/>
          </w:tcPr>
          <w:p w14:paraId="6E1BF237"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Максимальный воздушный поток</w:t>
            </w:r>
          </w:p>
        </w:tc>
        <w:tc>
          <w:tcPr>
            <w:tcW w:w="3544" w:type="dxa"/>
            <w:shd w:val="clear" w:color="auto" w:fill="auto"/>
          </w:tcPr>
          <w:p w14:paraId="412822A3" w14:textId="7D3A76D4"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187614F8" w14:textId="77777777" w:rsidTr="004A5D36">
        <w:trPr>
          <w:trHeight w:val="335"/>
        </w:trPr>
        <w:tc>
          <w:tcPr>
            <w:tcW w:w="6345" w:type="dxa"/>
            <w:shd w:val="clear" w:color="auto" w:fill="auto"/>
          </w:tcPr>
          <w:p w14:paraId="29C010BD"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Размеры кулера в сборе</w:t>
            </w:r>
          </w:p>
        </w:tc>
        <w:tc>
          <w:tcPr>
            <w:tcW w:w="3544" w:type="dxa"/>
            <w:shd w:val="clear" w:color="auto" w:fill="auto"/>
          </w:tcPr>
          <w:p w14:paraId="484EF767" w14:textId="46EDACCF"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DAEBE1A" w14:textId="77777777" w:rsidTr="004A5D36">
        <w:trPr>
          <w:trHeight w:val="335"/>
        </w:trPr>
        <w:tc>
          <w:tcPr>
            <w:tcW w:w="6345" w:type="dxa"/>
            <w:shd w:val="clear" w:color="auto" w:fill="auto"/>
          </w:tcPr>
          <w:p w14:paraId="050F2CD0"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Регулировка скорости вращения</w:t>
            </w:r>
          </w:p>
        </w:tc>
        <w:tc>
          <w:tcPr>
            <w:tcW w:w="3544" w:type="dxa"/>
            <w:shd w:val="clear" w:color="auto" w:fill="auto"/>
          </w:tcPr>
          <w:p w14:paraId="3236DC50" w14:textId="270B5C8A"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783234E0" w14:textId="77777777" w:rsidTr="004A5D36">
        <w:trPr>
          <w:trHeight w:val="335"/>
        </w:trPr>
        <w:tc>
          <w:tcPr>
            <w:tcW w:w="6345" w:type="dxa"/>
            <w:shd w:val="clear" w:color="auto" w:fill="auto"/>
          </w:tcPr>
          <w:p w14:paraId="33BFF1DE"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Оперативная память</w:t>
            </w:r>
          </w:p>
        </w:tc>
        <w:tc>
          <w:tcPr>
            <w:tcW w:w="3544" w:type="dxa"/>
            <w:shd w:val="clear" w:color="auto" w:fill="auto"/>
          </w:tcPr>
          <w:p w14:paraId="65AEA664"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0E574588" w14:textId="77777777" w:rsidTr="004A5D36">
        <w:trPr>
          <w:trHeight w:val="335"/>
        </w:trPr>
        <w:tc>
          <w:tcPr>
            <w:tcW w:w="6345" w:type="dxa"/>
            <w:shd w:val="clear" w:color="auto" w:fill="auto"/>
          </w:tcPr>
          <w:p w14:paraId="39235A74"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 памяти</w:t>
            </w:r>
          </w:p>
        </w:tc>
        <w:tc>
          <w:tcPr>
            <w:tcW w:w="3544" w:type="dxa"/>
            <w:shd w:val="clear" w:color="auto" w:fill="auto"/>
          </w:tcPr>
          <w:p w14:paraId="1C51EF55" w14:textId="79E9DDB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226BA41" w14:textId="77777777" w:rsidTr="004A5D36">
        <w:trPr>
          <w:trHeight w:val="335"/>
        </w:trPr>
        <w:tc>
          <w:tcPr>
            <w:tcW w:w="6345" w:type="dxa"/>
            <w:shd w:val="clear" w:color="auto" w:fill="auto"/>
          </w:tcPr>
          <w:p w14:paraId="451327FB"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Форм-фактор памяти</w:t>
            </w:r>
          </w:p>
        </w:tc>
        <w:tc>
          <w:tcPr>
            <w:tcW w:w="3544" w:type="dxa"/>
            <w:shd w:val="clear" w:color="auto" w:fill="auto"/>
          </w:tcPr>
          <w:p w14:paraId="0AF19D28" w14:textId="1BEBAF8B"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CB3509C" w14:textId="77777777" w:rsidTr="004A5D36">
        <w:trPr>
          <w:trHeight w:val="335"/>
        </w:trPr>
        <w:tc>
          <w:tcPr>
            <w:tcW w:w="6345" w:type="dxa"/>
            <w:shd w:val="clear" w:color="auto" w:fill="auto"/>
          </w:tcPr>
          <w:p w14:paraId="52C44EB1"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Объем одного модуля памяти</w:t>
            </w:r>
          </w:p>
        </w:tc>
        <w:tc>
          <w:tcPr>
            <w:tcW w:w="3544" w:type="dxa"/>
            <w:shd w:val="clear" w:color="auto" w:fill="auto"/>
          </w:tcPr>
          <w:p w14:paraId="500BB889" w14:textId="3BBA16ED"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3ACA49C5" w14:textId="77777777" w:rsidTr="004A5D36">
        <w:trPr>
          <w:trHeight w:val="335"/>
        </w:trPr>
        <w:tc>
          <w:tcPr>
            <w:tcW w:w="6345" w:type="dxa"/>
            <w:shd w:val="clear" w:color="auto" w:fill="auto"/>
          </w:tcPr>
          <w:p w14:paraId="36285FA4"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модулей памяти</w:t>
            </w:r>
          </w:p>
        </w:tc>
        <w:tc>
          <w:tcPr>
            <w:tcW w:w="3544" w:type="dxa"/>
            <w:shd w:val="clear" w:color="auto" w:fill="auto"/>
          </w:tcPr>
          <w:p w14:paraId="45E9F0DE" w14:textId="6D0E5B1C"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46B1AF6B" w14:textId="77777777" w:rsidTr="004A5D36">
        <w:trPr>
          <w:trHeight w:val="335"/>
        </w:trPr>
        <w:tc>
          <w:tcPr>
            <w:tcW w:w="6345" w:type="dxa"/>
            <w:shd w:val="clear" w:color="auto" w:fill="auto"/>
          </w:tcPr>
          <w:p w14:paraId="7D7CCB3A"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Тактовая частота</w:t>
            </w:r>
          </w:p>
        </w:tc>
        <w:tc>
          <w:tcPr>
            <w:tcW w:w="3544" w:type="dxa"/>
            <w:shd w:val="clear" w:color="auto" w:fill="auto"/>
          </w:tcPr>
          <w:p w14:paraId="378D66E8" w14:textId="5ACA3948"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8C89920" w14:textId="77777777" w:rsidTr="004A5D36">
        <w:trPr>
          <w:trHeight w:val="335"/>
        </w:trPr>
        <w:tc>
          <w:tcPr>
            <w:tcW w:w="6345" w:type="dxa"/>
            <w:shd w:val="clear" w:color="auto" w:fill="auto"/>
          </w:tcPr>
          <w:p w14:paraId="29A36D3F"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Двухканальный режим</w:t>
            </w:r>
          </w:p>
        </w:tc>
        <w:tc>
          <w:tcPr>
            <w:tcW w:w="3544" w:type="dxa"/>
            <w:shd w:val="clear" w:color="auto" w:fill="auto"/>
          </w:tcPr>
          <w:p w14:paraId="7DA2C766" w14:textId="11D3F4EE" w:rsidR="00CB6412" w:rsidRPr="00CB6412" w:rsidRDefault="004A5D36"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36B20E38" w14:textId="77777777" w:rsidTr="004A5D36">
        <w:trPr>
          <w:trHeight w:val="335"/>
        </w:trPr>
        <w:tc>
          <w:tcPr>
            <w:tcW w:w="6345" w:type="dxa"/>
            <w:shd w:val="clear" w:color="auto" w:fill="auto"/>
          </w:tcPr>
          <w:p w14:paraId="72A7513D"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kern w:val="3"/>
                <w:sz w:val="24"/>
                <w:szCs w:val="24"/>
                <w:lang w:eastAsia="zh-CN" w:bidi="hi-IN"/>
              </w:rPr>
              <w:t>Общий объем памяти</w:t>
            </w:r>
          </w:p>
        </w:tc>
        <w:tc>
          <w:tcPr>
            <w:tcW w:w="3544" w:type="dxa"/>
            <w:shd w:val="clear" w:color="auto" w:fill="auto"/>
          </w:tcPr>
          <w:p w14:paraId="17E49197" w14:textId="0B681678"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45068D23" w14:textId="77777777" w:rsidTr="004A5D36">
        <w:trPr>
          <w:trHeight w:val="335"/>
        </w:trPr>
        <w:tc>
          <w:tcPr>
            <w:tcW w:w="6345" w:type="dxa"/>
            <w:shd w:val="clear" w:color="auto" w:fill="auto"/>
          </w:tcPr>
          <w:p w14:paraId="67D8554E"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Жесткий диск</w:t>
            </w:r>
          </w:p>
        </w:tc>
        <w:tc>
          <w:tcPr>
            <w:tcW w:w="3544" w:type="dxa"/>
            <w:shd w:val="clear" w:color="auto" w:fill="auto"/>
          </w:tcPr>
          <w:p w14:paraId="714D7ECE"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4364541D" w14:textId="77777777" w:rsidTr="004A5D36">
        <w:trPr>
          <w:trHeight w:val="335"/>
        </w:trPr>
        <w:tc>
          <w:tcPr>
            <w:tcW w:w="6345" w:type="dxa"/>
            <w:shd w:val="clear" w:color="auto" w:fill="auto"/>
          </w:tcPr>
          <w:p w14:paraId="27614B90"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w:t>
            </w:r>
          </w:p>
        </w:tc>
        <w:tc>
          <w:tcPr>
            <w:tcW w:w="3544" w:type="dxa"/>
            <w:shd w:val="clear" w:color="auto" w:fill="auto"/>
          </w:tcPr>
          <w:p w14:paraId="5A9C909A" w14:textId="3332C26D"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26E7D507" w14:textId="77777777" w:rsidTr="004A5D36">
        <w:trPr>
          <w:trHeight w:val="335"/>
        </w:trPr>
        <w:tc>
          <w:tcPr>
            <w:tcW w:w="6345" w:type="dxa"/>
            <w:shd w:val="clear" w:color="auto" w:fill="auto"/>
          </w:tcPr>
          <w:p w14:paraId="7AFBB326"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Объем</w:t>
            </w:r>
          </w:p>
        </w:tc>
        <w:tc>
          <w:tcPr>
            <w:tcW w:w="3544" w:type="dxa"/>
            <w:shd w:val="clear" w:color="auto" w:fill="auto"/>
          </w:tcPr>
          <w:p w14:paraId="2514B81C" w14:textId="3D59985B"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41B15F1B" w14:textId="77777777" w:rsidTr="004A5D36">
        <w:trPr>
          <w:trHeight w:val="335"/>
        </w:trPr>
        <w:tc>
          <w:tcPr>
            <w:tcW w:w="6345" w:type="dxa"/>
            <w:shd w:val="clear" w:color="auto" w:fill="auto"/>
          </w:tcPr>
          <w:p w14:paraId="26E432A1"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Объем кэш-памяти</w:t>
            </w:r>
          </w:p>
        </w:tc>
        <w:tc>
          <w:tcPr>
            <w:tcW w:w="3544" w:type="dxa"/>
            <w:shd w:val="clear" w:color="auto" w:fill="auto"/>
          </w:tcPr>
          <w:p w14:paraId="1B771019" w14:textId="31369CD9"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13139DA6" w14:textId="77777777" w:rsidTr="004A5D36">
        <w:trPr>
          <w:trHeight w:val="335"/>
        </w:trPr>
        <w:tc>
          <w:tcPr>
            <w:tcW w:w="6345" w:type="dxa"/>
            <w:shd w:val="clear" w:color="auto" w:fill="auto"/>
          </w:tcPr>
          <w:p w14:paraId="4C9A6859"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Скорость вращения шпинделя</w:t>
            </w:r>
          </w:p>
        </w:tc>
        <w:tc>
          <w:tcPr>
            <w:tcW w:w="3544" w:type="dxa"/>
            <w:shd w:val="clear" w:color="auto" w:fill="auto"/>
          </w:tcPr>
          <w:p w14:paraId="5AA1FA7E" w14:textId="172BF6BE"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5263B322" w14:textId="77777777" w:rsidTr="004A5D36">
        <w:trPr>
          <w:trHeight w:val="335"/>
        </w:trPr>
        <w:tc>
          <w:tcPr>
            <w:tcW w:w="6345" w:type="dxa"/>
            <w:shd w:val="clear" w:color="auto" w:fill="auto"/>
          </w:tcPr>
          <w:p w14:paraId="7293B607"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Интерфейс </w:t>
            </w:r>
          </w:p>
        </w:tc>
        <w:tc>
          <w:tcPr>
            <w:tcW w:w="3544" w:type="dxa"/>
            <w:shd w:val="clear" w:color="auto" w:fill="auto"/>
          </w:tcPr>
          <w:p w14:paraId="27BB2ABF" w14:textId="0CA59C8F"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1015DD7" w14:textId="77777777" w:rsidTr="004A5D36">
        <w:trPr>
          <w:trHeight w:val="335"/>
        </w:trPr>
        <w:tc>
          <w:tcPr>
            <w:tcW w:w="6345" w:type="dxa"/>
            <w:shd w:val="clear" w:color="auto" w:fill="auto"/>
          </w:tcPr>
          <w:p w14:paraId="55DBFFB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Питание</w:t>
            </w:r>
          </w:p>
        </w:tc>
        <w:tc>
          <w:tcPr>
            <w:tcW w:w="3544" w:type="dxa"/>
            <w:shd w:val="clear" w:color="auto" w:fill="auto"/>
          </w:tcPr>
          <w:p w14:paraId="73EDB338"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50106BBB" w14:textId="77777777" w:rsidTr="004A5D36">
        <w:trPr>
          <w:trHeight w:val="335"/>
        </w:trPr>
        <w:tc>
          <w:tcPr>
            <w:tcW w:w="6345" w:type="dxa"/>
            <w:shd w:val="clear" w:color="auto" w:fill="auto"/>
          </w:tcPr>
          <w:p w14:paraId="2C79A33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Сертификат 80 PLUS</w:t>
            </w:r>
          </w:p>
        </w:tc>
        <w:tc>
          <w:tcPr>
            <w:tcW w:w="3544" w:type="dxa"/>
            <w:shd w:val="clear" w:color="auto" w:fill="auto"/>
          </w:tcPr>
          <w:p w14:paraId="5176A7CE" w14:textId="6F9829F4"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51A438B9" w14:textId="77777777" w:rsidTr="004A5D36">
        <w:trPr>
          <w:trHeight w:val="335"/>
        </w:trPr>
        <w:tc>
          <w:tcPr>
            <w:tcW w:w="6345" w:type="dxa"/>
            <w:shd w:val="clear" w:color="auto" w:fill="auto"/>
          </w:tcPr>
          <w:p w14:paraId="2101B7A8"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Корректор коэффициента мощности (PFC) </w:t>
            </w:r>
          </w:p>
        </w:tc>
        <w:tc>
          <w:tcPr>
            <w:tcW w:w="3544" w:type="dxa"/>
            <w:shd w:val="clear" w:color="auto" w:fill="auto"/>
          </w:tcPr>
          <w:p w14:paraId="59EF6FE3" w14:textId="3B8E73F8"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46B42633" w14:textId="77777777" w:rsidTr="004A5D36">
        <w:trPr>
          <w:trHeight w:val="335"/>
        </w:trPr>
        <w:tc>
          <w:tcPr>
            <w:tcW w:w="6345" w:type="dxa"/>
            <w:shd w:val="clear" w:color="auto" w:fill="auto"/>
          </w:tcPr>
          <w:p w14:paraId="2420E23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Мощность (общая) </w:t>
            </w:r>
          </w:p>
        </w:tc>
        <w:tc>
          <w:tcPr>
            <w:tcW w:w="3544" w:type="dxa"/>
            <w:shd w:val="clear" w:color="auto" w:fill="auto"/>
          </w:tcPr>
          <w:p w14:paraId="1C92CC4B" w14:textId="6303D486"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B778827" w14:textId="77777777" w:rsidTr="004A5D36">
        <w:trPr>
          <w:trHeight w:val="335"/>
        </w:trPr>
        <w:tc>
          <w:tcPr>
            <w:tcW w:w="6345" w:type="dxa"/>
            <w:shd w:val="clear" w:color="auto" w:fill="auto"/>
          </w:tcPr>
          <w:p w14:paraId="082A3AE9"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Мощность по линии 12 В </w:t>
            </w:r>
          </w:p>
        </w:tc>
        <w:tc>
          <w:tcPr>
            <w:tcW w:w="3544" w:type="dxa"/>
            <w:shd w:val="clear" w:color="auto" w:fill="auto"/>
          </w:tcPr>
          <w:p w14:paraId="5722C1F4" w14:textId="24FCF3F2"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5D6DAAB2" w14:textId="77777777" w:rsidTr="004A5D36">
        <w:trPr>
          <w:trHeight w:val="335"/>
        </w:trPr>
        <w:tc>
          <w:tcPr>
            <w:tcW w:w="6345" w:type="dxa"/>
            <w:shd w:val="clear" w:color="auto" w:fill="auto"/>
          </w:tcPr>
          <w:p w14:paraId="63AF2A31"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Технологии защиты </w:t>
            </w:r>
          </w:p>
        </w:tc>
        <w:tc>
          <w:tcPr>
            <w:tcW w:w="3544" w:type="dxa"/>
            <w:shd w:val="clear" w:color="auto" w:fill="auto"/>
          </w:tcPr>
          <w:p w14:paraId="51F2748A" w14:textId="17274789"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9D5CC05" w14:textId="77777777" w:rsidTr="004A5D36">
        <w:trPr>
          <w:trHeight w:val="335"/>
        </w:trPr>
        <w:tc>
          <w:tcPr>
            <w:tcW w:w="6345" w:type="dxa"/>
            <w:shd w:val="clear" w:color="auto" w:fill="auto"/>
          </w:tcPr>
          <w:p w14:paraId="533A6354"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Корпус</w:t>
            </w:r>
          </w:p>
        </w:tc>
        <w:tc>
          <w:tcPr>
            <w:tcW w:w="3544" w:type="dxa"/>
            <w:shd w:val="clear" w:color="auto" w:fill="auto"/>
          </w:tcPr>
          <w:p w14:paraId="0201603E"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02B17D3A" w14:textId="77777777" w:rsidTr="004A5D36">
        <w:trPr>
          <w:trHeight w:val="335"/>
        </w:trPr>
        <w:tc>
          <w:tcPr>
            <w:tcW w:w="6345" w:type="dxa"/>
            <w:shd w:val="clear" w:color="auto" w:fill="auto"/>
          </w:tcPr>
          <w:p w14:paraId="6A0096B6"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Форм-фактор корпуса</w:t>
            </w:r>
          </w:p>
        </w:tc>
        <w:tc>
          <w:tcPr>
            <w:tcW w:w="3544" w:type="dxa"/>
            <w:shd w:val="clear" w:color="auto" w:fill="auto"/>
          </w:tcPr>
          <w:p w14:paraId="33A2AC1C" w14:textId="58F00439"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9733576" w14:textId="77777777" w:rsidTr="004A5D36">
        <w:trPr>
          <w:trHeight w:val="335"/>
        </w:trPr>
        <w:tc>
          <w:tcPr>
            <w:tcW w:w="6345" w:type="dxa"/>
            <w:shd w:val="clear" w:color="auto" w:fill="auto"/>
          </w:tcPr>
          <w:p w14:paraId="6E1DBF62"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Материал корпуса</w:t>
            </w:r>
          </w:p>
        </w:tc>
        <w:tc>
          <w:tcPr>
            <w:tcW w:w="3544" w:type="dxa"/>
            <w:shd w:val="clear" w:color="auto" w:fill="auto"/>
          </w:tcPr>
          <w:p w14:paraId="0643FDFB" w14:textId="0ADED40E"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4189849" w14:textId="77777777" w:rsidTr="004A5D36">
        <w:trPr>
          <w:trHeight w:val="335"/>
        </w:trPr>
        <w:tc>
          <w:tcPr>
            <w:tcW w:w="6345" w:type="dxa"/>
            <w:shd w:val="clear" w:color="auto" w:fill="auto"/>
          </w:tcPr>
          <w:p w14:paraId="53D6E14F"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Толщина</w:t>
            </w:r>
          </w:p>
        </w:tc>
        <w:tc>
          <w:tcPr>
            <w:tcW w:w="3544" w:type="dxa"/>
            <w:shd w:val="clear" w:color="auto" w:fill="auto"/>
          </w:tcPr>
          <w:p w14:paraId="758E6DD6" w14:textId="2179CC4B"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45015391" w14:textId="77777777" w:rsidTr="004A5D36">
        <w:trPr>
          <w:trHeight w:val="335"/>
        </w:trPr>
        <w:tc>
          <w:tcPr>
            <w:tcW w:w="6345" w:type="dxa"/>
            <w:shd w:val="clear" w:color="auto" w:fill="auto"/>
          </w:tcPr>
          <w:p w14:paraId="6E9717EF"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Число внутренних отсеков 3.5"</w:t>
            </w:r>
          </w:p>
        </w:tc>
        <w:tc>
          <w:tcPr>
            <w:tcW w:w="3544" w:type="dxa"/>
            <w:shd w:val="clear" w:color="auto" w:fill="auto"/>
          </w:tcPr>
          <w:p w14:paraId="357E2FEC" w14:textId="589F1D5B"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AA849FC" w14:textId="77777777" w:rsidTr="004A5D36">
        <w:trPr>
          <w:trHeight w:val="335"/>
        </w:trPr>
        <w:tc>
          <w:tcPr>
            <w:tcW w:w="6345" w:type="dxa"/>
            <w:shd w:val="clear" w:color="auto" w:fill="auto"/>
          </w:tcPr>
          <w:p w14:paraId="5EEFAB8E"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Аудио разъемы:</w:t>
            </w:r>
          </w:p>
        </w:tc>
        <w:tc>
          <w:tcPr>
            <w:tcW w:w="3544" w:type="dxa"/>
            <w:shd w:val="clear" w:color="auto" w:fill="auto"/>
          </w:tcPr>
          <w:p w14:paraId="186520CE" w14:textId="6B360A2B"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6CED76FA" w14:textId="77777777" w:rsidTr="004A5D36">
        <w:trPr>
          <w:trHeight w:val="335"/>
        </w:trPr>
        <w:tc>
          <w:tcPr>
            <w:tcW w:w="6345" w:type="dxa"/>
            <w:shd w:val="clear" w:color="auto" w:fill="auto"/>
          </w:tcPr>
          <w:p w14:paraId="252B4FDF"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Расположение I/O панели</w:t>
            </w:r>
          </w:p>
        </w:tc>
        <w:tc>
          <w:tcPr>
            <w:tcW w:w="3544" w:type="dxa"/>
            <w:shd w:val="clear" w:color="auto" w:fill="auto"/>
          </w:tcPr>
          <w:p w14:paraId="09A3D34A" w14:textId="1330F2DC"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2D92B18D" w14:textId="77777777" w:rsidTr="004A5D36">
        <w:trPr>
          <w:trHeight w:val="335"/>
        </w:trPr>
        <w:tc>
          <w:tcPr>
            <w:tcW w:w="6345" w:type="dxa"/>
            <w:shd w:val="clear" w:color="auto" w:fill="auto"/>
          </w:tcPr>
          <w:p w14:paraId="6CFA3E64"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и тип USB портов на передней панели</w:t>
            </w:r>
          </w:p>
        </w:tc>
        <w:tc>
          <w:tcPr>
            <w:tcW w:w="3544" w:type="dxa"/>
            <w:shd w:val="clear" w:color="auto" w:fill="auto"/>
          </w:tcPr>
          <w:p w14:paraId="57387FFB" w14:textId="57E1904D"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8EB4D77" w14:textId="77777777" w:rsidTr="004A5D36">
        <w:trPr>
          <w:trHeight w:val="335"/>
        </w:trPr>
        <w:tc>
          <w:tcPr>
            <w:tcW w:w="6345" w:type="dxa"/>
            <w:shd w:val="clear" w:color="auto" w:fill="auto"/>
          </w:tcPr>
          <w:p w14:paraId="6FB2413E" w14:textId="77777777" w:rsidR="00CB6412" w:rsidRPr="00CB6412" w:rsidRDefault="00CB6412" w:rsidP="00CB6412">
            <w:pPr>
              <w:widowControl w:val="0"/>
              <w:numPr>
                <w:ilvl w:val="0"/>
                <w:numId w:val="32"/>
              </w:numPr>
              <w:tabs>
                <w:tab w:val="left" w:pos="317"/>
              </w:tabs>
              <w:suppressAutoHyphens/>
              <w:autoSpaceDN w:val="0"/>
              <w:spacing w:after="160"/>
              <w:contextualSpacing/>
              <w:jc w:val="both"/>
              <w:textAlignment w:val="baseline"/>
              <w:rPr>
                <w:rFonts w:ascii="Calibri" w:eastAsia="Calibri" w:hAnsi="Calibri" w:cs="Times New Roman"/>
                <w:b/>
                <w:sz w:val="22"/>
                <w:szCs w:val="22"/>
                <w:lang w:eastAsia="en-US"/>
              </w:rPr>
            </w:pPr>
            <w:r w:rsidRPr="00CB6412">
              <w:rPr>
                <w:rFonts w:ascii="Times New Roman" w:eastAsia="Arial Unicode MS" w:hAnsi="Times New Roman" w:cs="Times New Roman"/>
                <w:b/>
                <w:kern w:val="3"/>
                <w:sz w:val="24"/>
                <w:szCs w:val="24"/>
                <w:lang w:eastAsia="zh-CN" w:bidi="hi-IN"/>
              </w:rPr>
              <w:t>Клавиатура</w:t>
            </w:r>
          </w:p>
        </w:tc>
        <w:tc>
          <w:tcPr>
            <w:tcW w:w="3544" w:type="dxa"/>
            <w:shd w:val="clear" w:color="auto" w:fill="auto"/>
          </w:tcPr>
          <w:p w14:paraId="247DCB41"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0426F38A" w14:textId="77777777" w:rsidTr="004A5D36">
        <w:trPr>
          <w:trHeight w:val="335"/>
        </w:trPr>
        <w:tc>
          <w:tcPr>
            <w:tcW w:w="6345" w:type="dxa"/>
            <w:shd w:val="clear" w:color="auto" w:fill="auto"/>
          </w:tcPr>
          <w:p w14:paraId="46078155"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Количество клавиш</w:t>
            </w:r>
          </w:p>
        </w:tc>
        <w:tc>
          <w:tcPr>
            <w:tcW w:w="3544" w:type="dxa"/>
            <w:shd w:val="clear" w:color="auto" w:fill="auto"/>
          </w:tcPr>
          <w:p w14:paraId="28F96F13" w14:textId="0369C486"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6996A709" w14:textId="77777777" w:rsidTr="004A5D36">
        <w:trPr>
          <w:trHeight w:val="335"/>
        </w:trPr>
        <w:tc>
          <w:tcPr>
            <w:tcW w:w="6345" w:type="dxa"/>
            <w:shd w:val="clear" w:color="auto" w:fill="auto"/>
          </w:tcPr>
          <w:p w14:paraId="65599B1F"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Цифровой блок</w:t>
            </w:r>
          </w:p>
        </w:tc>
        <w:tc>
          <w:tcPr>
            <w:tcW w:w="3544" w:type="dxa"/>
            <w:shd w:val="clear" w:color="auto" w:fill="auto"/>
          </w:tcPr>
          <w:p w14:paraId="39A0D1A0" w14:textId="0BA50766"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57509244" w14:textId="77777777" w:rsidTr="004A5D36">
        <w:trPr>
          <w:trHeight w:val="335"/>
        </w:trPr>
        <w:tc>
          <w:tcPr>
            <w:tcW w:w="6345" w:type="dxa"/>
            <w:shd w:val="clear" w:color="auto" w:fill="auto"/>
          </w:tcPr>
          <w:p w14:paraId="53930226"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Длина кабеля клавиатуры</w:t>
            </w:r>
          </w:p>
        </w:tc>
        <w:tc>
          <w:tcPr>
            <w:tcW w:w="3544" w:type="dxa"/>
            <w:shd w:val="clear" w:color="auto" w:fill="auto"/>
          </w:tcPr>
          <w:p w14:paraId="49C64BA3" w14:textId="551988CE"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329BDAED" w14:textId="77777777" w:rsidTr="004A5D36">
        <w:trPr>
          <w:trHeight w:val="335"/>
        </w:trPr>
        <w:tc>
          <w:tcPr>
            <w:tcW w:w="6345" w:type="dxa"/>
            <w:shd w:val="clear" w:color="auto" w:fill="auto"/>
          </w:tcPr>
          <w:p w14:paraId="490823A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Наличие русской раскладки</w:t>
            </w:r>
          </w:p>
        </w:tc>
        <w:tc>
          <w:tcPr>
            <w:tcW w:w="3544" w:type="dxa"/>
            <w:shd w:val="clear" w:color="auto" w:fill="auto"/>
          </w:tcPr>
          <w:p w14:paraId="584D900B" w14:textId="20D87B07" w:rsidR="00CB6412" w:rsidRPr="00CB6412" w:rsidRDefault="004A5D36"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4B17D8CA" w14:textId="77777777" w:rsidTr="004A5D36">
        <w:trPr>
          <w:trHeight w:val="335"/>
        </w:trPr>
        <w:tc>
          <w:tcPr>
            <w:tcW w:w="6345" w:type="dxa"/>
            <w:shd w:val="clear" w:color="auto" w:fill="auto"/>
          </w:tcPr>
          <w:p w14:paraId="202A8347"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Наличие английской раскладки</w:t>
            </w:r>
          </w:p>
        </w:tc>
        <w:tc>
          <w:tcPr>
            <w:tcW w:w="3544" w:type="dxa"/>
            <w:shd w:val="clear" w:color="auto" w:fill="auto"/>
          </w:tcPr>
          <w:p w14:paraId="19FAF1B8" w14:textId="5B9EA120" w:rsidR="00CB6412" w:rsidRPr="00CB6412" w:rsidRDefault="004A5D36"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60154B27" w14:textId="77777777" w:rsidTr="004A5D36">
        <w:trPr>
          <w:trHeight w:val="304"/>
        </w:trPr>
        <w:tc>
          <w:tcPr>
            <w:tcW w:w="6345" w:type="dxa"/>
            <w:shd w:val="clear" w:color="auto" w:fill="auto"/>
          </w:tcPr>
          <w:p w14:paraId="6CE49905" w14:textId="77777777" w:rsidR="00CB6412" w:rsidRPr="00CB6412" w:rsidRDefault="00CB6412" w:rsidP="00CB6412">
            <w:pPr>
              <w:widowControl w:val="0"/>
              <w:numPr>
                <w:ilvl w:val="0"/>
                <w:numId w:val="32"/>
              </w:numPr>
              <w:tabs>
                <w:tab w:val="left" w:pos="317"/>
              </w:tabs>
              <w:suppressAutoHyphens/>
              <w:autoSpaceDN w:val="0"/>
              <w:spacing w:after="160"/>
              <w:contextualSpacing/>
              <w:jc w:val="both"/>
              <w:textAlignment w:val="baseline"/>
              <w:rPr>
                <w:rFonts w:ascii="Calibri" w:eastAsia="Calibri" w:hAnsi="Calibri" w:cs="Times New Roman"/>
                <w:b/>
                <w:sz w:val="22"/>
                <w:szCs w:val="22"/>
                <w:lang w:eastAsia="en-US"/>
              </w:rPr>
            </w:pPr>
            <w:r w:rsidRPr="00CB6412">
              <w:rPr>
                <w:rFonts w:ascii="Calibri" w:eastAsia="Calibri" w:hAnsi="Calibri" w:cs="Times New Roman"/>
                <w:b/>
                <w:sz w:val="22"/>
                <w:szCs w:val="22"/>
                <w:lang w:eastAsia="en-US"/>
              </w:rPr>
              <w:t xml:space="preserve"> </w:t>
            </w:r>
            <w:r w:rsidRPr="00CB6412">
              <w:rPr>
                <w:rFonts w:ascii="Times New Roman" w:eastAsia="Arial Unicode MS" w:hAnsi="Times New Roman" w:cs="Times New Roman"/>
                <w:b/>
                <w:kern w:val="3"/>
                <w:sz w:val="24"/>
                <w:szCs w:val="24"/>
                <w:lang w:eastAsia="zh-CN" w:bidi="hi-IN"/>
              </w:rPr>
              <w:t>Мышь</w:t>
            </w:r>
          </w:p>
        </w:tc>
        <w:tc>
          <w:tcPr>
            <w:tcW w:w="3544" w:type="dxa"/>
            <w:shd w:val="clear" w:color="auto" w:fill="auto"/>
          </w:tcPr>
          <w:p w14:paraId="18CF3447" w14:textId="77777777"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val="en-US" w:eastAsia="zh-CN" w:bidi="hi-IN"/>
              </w:rPr>
            </w:pPr>
          </w:p>
        </w:tc>
      </w:tr>
      <w:tr w:rsidR="00CB6412" w:rsidRPr="00CB6412" w14:paraId="1DF6B6F0" w14:textId="77777777" w:rsidTr="004A5D36">
        <w:trPr>
          <w:trHeight w:val="335"/>
        </w:trPr>
        <w:tc>
          <w:tcPr>
            <w:tcW w:w="6345" w:type="dxa"/>
            <w:shd w:val="clear" w:color="auto" w:fill="auto"/>
          </w:tcPr>
          <w:p w14:paraId="2BF0FC5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 сенсора</w:t>
            </w:r>
          </w:p>
        </w:tc>
        <w:tc>
          <w:tcPr>
            <w:tcW w:w="3544" w:type="dxa"/>
            <w:shd w:val="clear" w:color="auto" w:fill="auto"/>
          </w:tcPr>
          <w:p w14:paraId="570CB7DE" w14:textId="4FA21BE1"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021602BC" w14:textId="77777777" w:rsidTr="004A5D36">
        <w:trPr>
          <w:trHeight w:val="335"/>
        </w:trPr>
        <w:tc>
          <w:tcPr>
            <w:tcW w:w="6345" w:type="dxa"/>
            <w:shd w:val="clear" w:color="auto" w:fill="auto"/>
          </w:tcPr>
          <w:p w14:paraId="1CD4CF42"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 подключения</w:t>
            </w:r>
          </w:p>
        </w:tc>
        <w:tc>
          <w:tcPr>
            <w:tcW w:w="3544" w:type="dxa"/>
            <w:shd w:val="clear" w:color="auto" w:fill="auto"/>
          </w:tcPr>
          <w:p w14:paraId="2B1FE80D" w14:textId="191466CD"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4269A928" w14:textId="77777777" w:rsidTr="004A5D36">
        <w:trPr>
          <w:trHeight w:val="335"/>
        </w:trPr>
        <w:tc>
          <w:tcPr>
            <w:tcW w:w="6345" w:type="dxa"/>
            <w:shd w:val="clear" w:color="auto" w:fill="auto"/>
          </w:tcPr>
          <w:p w14:paraId="217388C4"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Длина кабеля</w:t>
            </w:r>
          </w:p>
        </w:tc>
        <w:tc>
          <w:tcPr>
            <w:tcW w:w="3544" w:type="dxa"/>
            <w:shd w:val="clear" w:color="auto" w:fill="auto"/>
          </w:tcPr>
          <w:p w14:paraId="68528FF5" w14:textId="3EB874B4"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46B993CC" w14:textId="77777777" w:rsidTr="004A5D36">
        <w:trPr>
          <w:trHeight w:val="335"/>
        </w:trPr>
        <w:tc>
          <w:tcPr>
            <w:tcW w:w="6345" w:type="dxa"/>
            <w:shd w:val="clear" w:color="auto" w:fill="auto"/>
          </w:tcPr>
          <w:p w14:paraId="6A8B46BC"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Модель сенсора</w:t>
            </w:r>
          </w:p>
        </w:tc>
        <w:tc>
          <w:tcPr>
            <w:tcW w:w="3544" w:type="dxa"/>
            <w:shd w:val="clear" w:color="auto" w:fill="auto"/>
          </w:tcPr>
          <w:p w14:paraId="7C258704" w14:textId="4561FA01"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4D63090A" w14:textId="77777777" w:rsidTr="004A5D36">
        <w:trPr>
          <w:trHeight w:val="335"/>
        </w:trPr>
        <w:tc>
          <w:tcPr>
            <w:tcW w:w="6345" w:type="dxa"/>
            <w:shd w:val="clear" w:color="auto" w:fill="auto"/>
          </w:tcPr>
          <w:p w14:paraId="5867CFF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Кол-во кнопок </w:t>
            </w:r>
          </w:p>
        </w:tc>
        <w:tc>
          <w:tcPr>
            <w:tcW w:w="3544" w:type="dxa"/>
            <w:shd w:val="clear" w:color="auto" w:fill="auto"/>
          </w:tcPr>
          <w:p w14:paraId="21A18B20" w14:textId="5AC0BF52"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tc>
      </w:tr>
      <w:tr w:rsidR="00CB6412" w:rsidRPr="00CB6412" w14:paraId="38943FCA" w14:textId="77777777" w:rsidTr="004A5D36">
        <w:trPr>
          <w:trHeight w:val="335"/>
        </w:trPr>
        <w:tc>
          <w:tcPr>
            <w:tcW w:w="6345" w:type="dxa"/>
            <w:shd w:val="clear" w:color="auto" w:fill="auto"/>
          </w:tcPr>
          <w:p w14:paraId="6B5EAA3C"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Разрешение сенсора</w:t>
            </w:r>
          </w:p>
        </w:tc>
        <w:tc>
          <w:tcPr>
            <w:tcW w:w="3544" w:type="dxa"/>
            <w:shd w:val="clear" w:color="auto" w:fill="auto"/>
          </w:tcPr>
          <w:p w14:paraId="29B5A554" w14:textId="2F788727"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1996DF8A" w14:textId="77777777" w:rsidTr="004A5D36">
        <w:trPr>
          <w:trHeight w:val="335"/>
        </w:trPr>
        <w:tc>
          <w:tcPr>
            <w:tcW w:w="6345" w:type="dxa"/>
            <w:shd w:val="clear" w:color="auto" w:fill="auto"/>
          </w:tcPr>
          <w:p w14:paraId="2A5FEBAC"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Интерфейс</w:t>
            </w:r>
          </w:p>
        </w:tc>
        <w:tc>
          <w:tcPr>
            <w:tcW w:w="3544" w:type="dxa"/>
            <w:shd w:val="clear" w:color="auto" w:fill="auto"/>
          </w:tcPr>
          <w:p w14:paraId="3CE0DD4E" w14:textId="3DE5BF41"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756134EF" w14:textId="77777777" w:rsidTr="004A5D36">
        <w:trPr>
          <w:trHeight w:val="335"/>
        </w:trPr>
        <w:tc>
          <w:tcPr>
            <w:tcW w:w="6345" w:type="dxa"/>
            <w:shd w:val="clear" w:color="auto" w:fill="auto"/>
          </w:tcPr>
          <w:p w14:paraId="4C0A81AE"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Размеры</w:t>
            </w:r>
          </w:p>
        </w:tc>
        <w:tc>
          <w:tcPr>
            <w:tcW w:w="3544" w:type="dxa"/>
            <w:shd w:val="clear" w:color="auto" w:fill="auto"/>
          </w:tcPr>
          <w:p w14:paraId="4A1DD42A" w14:textId="31E70385"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1DE31121" w14:textId="77777777" w:rsidTr="004A5D36">
        <w:trPr>
          <w:trHeight w:val="335"/>
        </w:trPr>
        <w:tc>
          <w:tcPr>
            <w:tcW w:w="6345" w:type="dxa"/>
            <w:shd w:val="clear" w:color="auto" w:fill="auto"/>
          </w:tcPr>
          <w:p w14:paraId="2D38A152"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Вес</w:t>
            </w:r>
          </w:p>
        </w:tc>
        <w:tc>
          <w:tcPr>
            <w:tcW w:w="3544" w:type="dxa"/>
            <w:shd w:val="clear" w:color="auto" w:fill="auto"/>
          </w:tcPr>
          <w:p w14:paraId="7091A13A" w14:textId="067ED62B" w:rsidR="00CB6412" w:rsidRPr="00CB6412" w:rsidRDefault="00CB6412" w:rsidP="00CB6412">
            <w:pPr>
              <w:widowControl w:val="0"/>
              <w:suppressAutoHyphens/>
              <w:autoSpaceDN w:val="0"/>
              <w:textAlignment w:val="baseline"/>
              <w:rPr>
                <w:rFonts w:ascii="Times New Roman" w:eastAsia="Arial Unicode MS" w:hAnsi="Times New Roman" w:cs="Times New Roman"/>
                <w:kern w:val="3"/>
                <w:sz w:val="24"/>
                <w:szCs w:val="24"/>
                <w:lang w:eastAsia="zh-CN" w:bidi="hi-IN"/>
              </w:rPr>
            </w:pPr>
          </w:p>
        </w:tc>
      </w:tr>
      <w:tr w:rsidR="00CB6412" w:rsidRPr="00CB6412" w14:paraId="2932505F" w14:textId="77777777" w:rsidTr="004A5D36">
        <w:trPr>
          <w:trHeight w:val="335"/>
        </w:trPr>
        <w:tc>
          <w:tcPr>
            <w:tcW w:w="6345" w:type="dxa"/>
            <w:shd w:val="clear" w:color="auto" w:fill="auto"/>
          </w:tcPr>
          <w:p w14:paraId="2B14D790"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b/>
                <w:kern w:val="3"/>
                <w:sz w:val="24"/>
                <w:szCs w:val="24"/>
                <w:lang w:eastAsia="zh-CN" w:bidi="hi-IN"/>
              </w:rPr>
              <w:t>Предустановленное программное обеспечение</w:t>
            </w:r>
          </w:p>
          <w:p w14:paraId="599E681B"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Операционная система: </w:t>
            </w:r>
          </w:p>
          <w:p w14:paraId="2D0CC7E0"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val="en-US" w:eastAsia="zh-CN" w:bidi="hi-IN"/>
              </w:rPr>
            </w:pPr>
            <w:r w:rsidRPr="00CB6412">
              <w:rPr>
                <w:rFonts w:ascii="Times New Roman" w:eastAsia="Arial Unicode MS" w:hAnsi="Times New Roman" w:cs="Times New Roman"/>
                <w:kern w:val="3"/>
                <w:sz w:val="24"/>
                <w:szCs w:val="24"/>
                <w:lang w:val="en-US" w:eastAsia="zh-CN" w:bidi="hi-IN"/>
              </w:rPr>
              <w:t xml:space="preserve">Microsoft Windows Pro </w:t>
            </w:r>
            <w:r w:rsidRPr="00CB6412">
              <w:rPr>
                <w:rFonts w:ascii="Times New Roman" w:eastAsia="Arial Unicode MS" w:hAnsi="Times New Roman" w:cs="Times New Roman"/>
                <w:kern w:val="3"/>
                <w:sz w:val="24"/>
                <w:szCs w:val="24"/>
                <w:lang w:eastAsia="zh-CN" w:bidi="hi-IN"/>
              </w:rPr>
              <w:t>не</w:t>
            </w:r>
            <w:r w:rsidRPr="00CB6412">
              <w:rPr>
                <w:rFonts w:ascii="Times New Roman" w:eastAsia="Arial Unicode MS" w:hAnsi="Times New Roman" w:cs="Times New Roman"/>
                <w:kern w:val="3"/>
                <w:sz w:val="24"/>
                <w:szCs w:val="24"/>
                <w:lang w:val="en-US" w:eastAsia="zh-CN" w:bidi="hi-IN"/>
              </w:rPr>
              <w:t xml:space="preserve"> </w:t>
            </w:r>
            <w:r w:rsidRPr="00CB6412">
              <w:rPr>
                <w:rFonts w:ascii="Times New Roman" w:eastAsia="Arial Unicode MS" w:hAnsi="Times New Roman" w:cs="Times New Roman"/>
                <w:kern w:val="3"/>
                <w:sz w:val="24"/>
                <w:szCs w:val="24"/>
                <w:lang w:eastAsia="zh-CN" w:bidi="hi-IN"/>
              </w:rPr>
              <w:t>ниже</w:t>
            </w:r>
            <w:r w:rsidRPr="00CB6412">
              <w:rPr>
                <w:rFonts w:ascii="Times New Roman" w:eastAsia="Arial Unicode MS" w:hAnsi="Times New Roman" w:cs="Times New Roman"/>
                <w:kern w:val="3"/>
                <w:sz w:val="24"/>
                <w:szCs w:val="24"/>
                <w:lang w:val="en-US" w:eastAsia="zh-CN" w:bidi="hi-IN"/>
              </w:rPr>
              <w:t xml:space="preserve"> </w:t>
            </w:r>
            <w:r w:rsidRPr="00CB6412">
              <w:rPr>
                <w:rFonts w:ascii="Times New Roman" w:eastAsia="Arial Unicode MS" w:hAnsi="Times New Roman" w:cs="Times New Roman"/>
                <w:kern w:val="3"/>
                <w:sz w:val="24"/>
                <w:szCs w:val="24"/>
                <w:lang w:eastAsia="zh-CN" w:bidi="hi-IN"/>
              </w:rPr>
              <w:t>версии</w:t>
            </w:r>
            <w:r w:rsidRPr="00CB6412">
              <w:rPr>
                <w:rFonts w:ascii="Times New Roman" w:eastAsia="Arial Unicode MS" w:hAnsi="Times New Roman" w:cs="Times New Roman"/>
                <w:kern w:val="3"/>
                <w:sz w:val="24"/>
                <w:szCs w:val="24"/>
                <w:lang w:val="en-US" w:eastAsia="zh-CN" w:bidi="hi-IN"/>
              </w:rPr>
              <w:t xml:space="preserve"> 10</w:t>
            </w:r>
          </w:p>
          <w:p w14:paraId="5E5C9DB6"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val="en-US" w:eastAsia="zh-CN" w:bidi="hi-IN"/>
              </w:rPr>
            </w:pPr>
            <w:r w:rsidRPr="00CB6412">
              <w:rPr>
                <w:rFonts w:ascii="Times New Roman" w:eastAsia="Arial Unicode MS" w:hAnsi="Times New Roman" w:cs="Times New Roman"/>
                <w:kern w:val="3"/>
                <w:sz w:val="24"/>
                <w:szCs w:val="24"/>
                <w:lang w:eastAsia="zh-CN" w:bidi="hi-IN"/>
              </w:rPr>
              <w:t>Пакет</w:t>
            </w:r>
            <w:r w:rsidRPr="00CB6412">
              <w:rPr>
                <w:rFonts w:ascii="Times New Roman" w:eastAsia="Arial Unicode MS" w:hAnsi="Times New Roman" w:cs="Times New Roman"/>
                <w:kern w:val="3"/>
                <w:sz w:val="24"/>
                <w:szCs w:val="24"/>
                <w:lang w:val="en-US" w:eastAsia="zh-CN" w:bidi="hi-IN"/>
              </w:rPr>
              <w:t xml:space="preserve"> Microsoft Office 2016 Home And Business </w:t>
            </w:r>
            <w:r w:rsidRPr="00CB6412">
              <w:rPr>
                <w:rFonts w:ascii="Times New Roman" w:eastAsia="Arial Unicode MS" w:hAnsi="Times New Roman" w:cs="Times New Roman"/>
                <w:kern w:val="3"/>
                <w:sz w:val="24"/>
                <w:szCs w:val="24"/>
                <w:lang w:eastAsia="zh-CN" w:bidi="hi-IN"/>
              </w:rPr>
              <w:t>или</w:t>
            </w:r>
            <w:r w:rsidRPr="00CB6412">
              <w:rPr>
                <w:rFonts w:ascii="Times New Roman" w:eastAsia="Arial Unicode MS" w:hAnsi="Times New Roman" w:cs="Times New Roman"/>
                <w:kern w:val="3"/>
                <w:sz w:val="24"/>
                <w:szCs w:val="24"/>
                <w:lang w:val="en-US" w:eastAsia="zh-CN" w:bidi="hi-IN"/>
              </w:rPr>
              <w:t xml:space="preserve"> </w:t>
            </w:r>
            <w:r w:rsidRPr="00CB6412">
              <w:rPr>
                <w:rFonts w:ascii="Times New Roman" w:eastAsia="Arial Unicode MS" w:hAnsi="Times New Roman" w:cs="Times New Roman"/>
                <w:kern w:val="3"/>
                <w:sz w:val="24"/>
                <w:szCs w:val="24"/>
                <w:lang w:eastAsia="zh-CN" w:bidi="hi-IN"/>
              </w:rPr>
              <w:t>эквивалент</w:t>
            </w:r>
          </w:p>
        </w:tc>
        <w:tc>
          <w:tcPr>
            <w:tcW w:w="3544" w:type="dxa"/>
            <w:shd w:val="clear" w:color="auto" w:fill="auto"/>
          </w:tcPr>
          <w:p w14:paraId="221B37F2"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val="en-US" w:eastAsia="zh-CN" w:bidi="hi-IN"/>
              </w:rPr>
            </w:pPr>
          </w:p>
          <w:p w14:paraId="093DF6D0" w14:textId="174CA214" w:rsidR="00CB6412" w:rsidRPr="00CB6412" w:rsidRDefault="004A5D36"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7DFF111B" w14:textId="77777777" w:rsidTr="004A5D36">
        <w:trPr>
          <w:trHeight w:val="335"/>
        </w:trPr>
        <w:tc>
          <w:tcPr>
            <w:tcW w:w="6345" w:type="dxa"/>
            <w:shd w:val="clear" w:color="auto" w:fill="auto"/>
          </w:tcPr>
          <w:p w14:paraId="0A4218F1" w14:textId="77777777" w:rsidR="00CB6412" w:rsidRPr="00CB6412" w:rsidRDefault="00CB6412" w:rsidP="00CB6412">
            <w:pPr>
              <w:widowControl w:val="0"/>
              <w:numPr>
                <w:ilvl w:val="0"/>
                <w:numId w:val="32"/>
              </w:numPr>
              <w:tabs>
                <w:tab w:val="left" w:pos="317"/>
              </w:tabs>
              <w:suppressAutoHyphens/>
              <w:autoSpaceDN w:val="0"/>
              <w:spacing w:after="160"/>
              <w:contextualSpacing/>
              <w:jc w:val="both"/>
              <w:textAlignment w:val="baseline"/>
              <w:rPr>
                <w:rFonts w:ascii="Calibri" w:eastAsia="Calibri" w:hAnsi="Calibri" w:cs="Times New Roman"/>
                <w:b/>
                <w:sz w:val="22"/>
                <w:szCs w:val="22"/>
                <w:lang w:eastAsia="en-US"/>
              </w:rPr>
            </w:pPr>
            <w:r w:rsidRPr="00CB6412">
              <w:rPr>
                <w:rFonts w:ascii="Calibri" w:eastAsia="Calibri" w:hAnsi="Calibri" w:cs="Times New Roman"/>
                <w:b/>
                <w:sz w:val="22"/>
                <w:szCs w:val="22"/>
                <w:lang w:eastAsia="en-US"/>
              </w:rPr>
              <w:t xml:space="preserve"> </w:t>
            </w:r>
            <w:r w:rsidRPr="00CB6412">
              <w:rPr>
                <w:rFonts w:ascii="Times New Roman" w:eastAsia="Arial Unicode MS" w:hAnsi="Times New Roman" w:cs="Times New Roman"/>
                <w:b/>
                <w:kern w:val="3"/>
                <w:sz w:val="24"/>
                <w:szCs w:val="24"/>
                <w:lang w:eastAsia="zh-CN" w:bidi="hi-IN"/>
              </w:rPr>
              <w:t>Принтер</w:t>
            </w:r>
          </w:p>
        </w:tc>
        <w:tc>
          <w:tcPr>
            <w:tcW w:w="3544" w:type="dxa"/>
            <w:shd w:val="clear" w:color="auto" w:fill="auto"/>
          </w:tcPr>
          <w:p w14:paraId="24C39385" w14:textId="77777777" w:rsidR="00CB6412" w:rsidRPr="00CB6412" w:rsidRDefault="00CB6412" w:rsidP="00CB6412">
            <w:pPr>
              <w:widowControl w:val="0"/>
              <w:suppressAutoHyphens/>
              <w:autoSpaceDN w:val="0"/>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3C71A5F1" w14:textId="77777777" w:rsidTr="004A5D36">
        <w:trPr>
          <w:trHeight w:val="335"/>
        </w:trPr>
        <w:tc>
          <w:tcPr>
            <w:tcW w:w="6345" w:type="dxa"/>
            <w:shd w:val="clear" w:color="auto" w:fill="auto"/>
          </w:tcPr>
          <w:p w14:paraId="3D403710"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kern w:val="3"/>
                <w:sz w:val="24"/>
                <w:szCs w:val="24"/>
                <w:lang w:eastAsia="zh-CN" w:bidi="hi-IN"/>
              </w:rPr>
              <w:t>Тип расходных материалов</w:t>
            </w:r>
          </w:p>
        </w:tc>
        <w:tc>
          <w:tcPr>
            <w:tcW w:w="3544" w:type="dxa"/>
            <w:shd w:val="clear" w:color="auto" w:fill="auto"/>
          </w:tcPr>
          <w:p w14:paraId="638D3D32" w14:textId="0195409F"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6AF6FCBB" w14:textId="77777777" w:rsidTr="004A5D36">
        <w:trPr>
          <w:trHeight w:val="335"/>
        </w:trPr>
        <w:tc>
          <w:tcPr>
            <w:tcW w:w="6345" w:type="dxa"/>
            <w:shd w:val="clear" w:color="auto" w:fill="auto"/>
          </w:tcPr>
          <w:p w14:paraId="6EF7F546"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Поддерживаемые функции </w:t>
            </w:r>
          </w:p>
        </w:tc>
        <w:tc>
          <w:tcPr>
            <w:tcW w:w="3544" w:type="dxa"/>
            <w:shd w:val="clear" w:color="auto" w:fill="auto"/>
          </w:tcPr>
          <w:p w14:paraId="39897FC2" w14:textId="55DCC4FD" w:rsidR="00CB6412" w:rsidRPr="00CB6412" w:rsidRDefault="00CB6412" w:rsidP="00CB6412">
            <w:pPr>
              <w:widowControl w:val="0"/>
              <w:suppressAutoHyphens/>
              <w:autoSpaceDN w:val="0"/>
              <w:spacing w:before="60" w:after="60"/>
              <w:ind w:left="34"/>
              <w:textAlignment w:val="baseline"/>
              <w:rPr>
                <w:rFonts w:ascii="Times New Roman" w:eastAsia="Arial Unicode MS" w:hAnsi="Times New Roman" w:cs="Times New Roman"/>
                <w:kern w:val="3"/>
                <w:sz w:val="24"/>
                <w:szCs w:val="24"/>
                <w:lang w:eastAsia="zh-CN" w:bidi="hi-IN"/>
              </w:rPr>
            </w:pPr>
          </w:p>
        </w:tc>
      </w:tr>
      <w:tr w:rsidR="00CB6412" w:rsidRPr="00CB6412" w14:paraId="2AD2DDA4" w14:textId="77777777" w:rsidTr="004A5D36">
        <w:trPr>
          <w:trHeight w:val="335"/>
        </w:trPr>
        <w:tc>
          <w:tcPr>
            <w:tcW w:w="6345" w:type="dxa"/>
            <w:shd w:val="clear" w:color="auto" w:fill="auto"/>
          </w:tcPr>
          <w:p w14:paraId="204A882C"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Лоток приема бумаги </w:t>
            </w:r>
          </w:p>
        </w:tc>
        <w:tc>
          <w:tcPr>
            <w:tcW w:w="3544" w:type="dxa"/>
            <w:shd w:val="clear" w:color="auto" w:fill="auto"/>
          </w:tcPr>
          <w:p w14:paraId="6656CBBC" w14:textId="117E04B7" w:rsidR="00CB6412" w:rsidRPr="00CB6412" w:rsidRDefault="00CB6412" w:rsidP="00CB6412">
            <w:pPr>
              <w:widowControl w:val="0"/>
              <w:suppressAutoHyphens/>
              <w:autoSpaceDN w:val="0"/>
              <w:spacing w:before="60" w:after="60"/>
              <w:ind w:left="34"/>
              <w:textAlignment w:val="baseline"/>
              <w:rPr>
                <w:rFonts w:ascii="Times New Roman" w:eastAsia="Arial Unicode MS" w:hAnsi="Times New Roman" w:cs="Times New Roman"/>
                <w:kern w:val="3"/>
                <w:sz w:val="24"/>
                <w:szCs w:val="24"/>
                <w:lang w:eastAsia="zh-CN" w:bidi="hi-IN"/>
              </w:rPr>
            </w:pPr>
          </w:p>
        </w:tc>
      </w:tr>
      <w:tr w:rsidR="00CB6412" w:rsidRPr="00CB6412" w14:paraId="26ABA0D1" w14:textId="77777777" w:rsidTr="004A5D36">
        <w:trPr>
          <w:trHeight w:val="335"/>
        </w:trPr>
        <w:tc>
          <w:tcPr>
            <w:tcW w:w="6345" w:type="dxa"/>
            <w:shd w:val="clear" w:color="auto" w:fill="auto"/>
          </w:tcPr>
          <w:p w14:paraId="768D9718"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Типы материалов для печати</w:t>
            </w:r>
          </w:p>
          <w:p w14:paraId="30EA6E9A"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p>
          <w:p w14:paraId="2CA1DF97"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590B6EEF" w14:textId="2A87A784"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lang w:eastAsia="zh-CN" w:bidi="hi-IN"/>
              </w:rPr>
            </w:pPr>
          </w:p>
        </w:tc>
      </w:tr>
      <w:tr w:rsidR="00CB6412" w:rsidRPr="00CB6412" w14:paraId="3E9FB9AC" w14:textId="77777777" w:rsidTr="004A5D36">
        <w:trPr>
          <w:trHeight w:val="365"/>
        </w:trPr>
        <w:tc>
          <w:tcPr>
            <w:tcW w:w="6345" w:type="dxa"/>
            <w:shd w:val="clear" w:color="auto" w:fill="auto"/>
          </w:tcPr>
          <w:p w14:paraId="28282CF0" w14:textId="7FFEDD5F" w:rsidR="00CB6412" w:rsidRPr="00CB6412" w:rsidRDefault="00CB6412" w:rsidP="004A5D36">
            <w:pPr>
              <w:widowControl w:val="0"/>
              <w:tabs>
                <w:tab w:val="left" w:pos="317"/>
              </w:tabs>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kern w:val="3"/>
                <w:sz w:val="24"/>
                <w:szCs w:val="24"/>
                <w:lang w:eastAsia="zh-CN" w:bidi="hi-IN"/>
              </w:rPr>
              <w:t>Формат материалов для печати</w:t>
            </w:r>
          </w:p>
        </w:tc>
        <w:tc>
          <w:tcPr>
            <w:tcW w:w="3544" w:type="dxa"/>
            <w:shd w:val="clear" w:color="auto" w:fill="auto"/>
          </w:tcPr>
          <w:p w14:paraId="2850CB9B" w14:textId="31322DEC" w:rsidR="00CB6412" w:rsidRPr="00CB6412" w:rsidRDefault="00CB6412" w:rsidP="004A5D36">
            <w:pPr>
              <w:widowControl w:val="0"/>
              <w:suppressAutoHyphens/>
              <w:autoSpaceDN w:val="0"/>
              <w:spacing w:before="60" w:after="60"/>
              <w:textAlignment w:val="baseline"/>
              <w:rPr>
                <w:rFonts w:ascii="Times New Roman" w:eastAsia="Arial Unicode MS" w:hAnsi="Times New Roman" w:cs="Times New Roman"/>
                <w:kern w:val="3"/>
                <w:sz w:val="24"/>
                <w:szCs w:val="24"/>
                <w:lang w:eastAsia="zh-CN" w:bidi="hi-IN"/>
              </w:rPr>
            </w:pPr>
          </w:p>
        </w:tc>
      </w:tr>
      <w:tr w:rsidR="00CB6412" w:rsidRPr="00CB6412" w14:paraId="5B398667" w14:textId="77777777" w:rsidTr="004A5D36">
        <w:trPr>
          <w:trHeight w:val="335"/>
        </w:trPr>
        <w:tc>
          <w:tcPr>
            <w:tcW w:w="6345" w:type="dxa"/>
            <w:shd w:val="clear" w:color="auto" w:fill="auto"/>
          </w:tcPr>
          <w:p w14:paraId="10A2D67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Плотность материала для печати</w:t>
            </w:r>
          </w:p>
        </w:tc>
        <w:tc>
          <w:tcPr>
            <w:tcW w:w="3544" w:type="dxa"/>
            <w:shd w:val="clear" w:color="auto" w:fill="auto"/>
          </w:tcPr>
          <w:p w14:paraId="5209C0E2" w14:textId="42994F13" w:rsidR="00CB6412" w:rsidRPr="00CB6412" w:rsidRDefault="00CB6412" w:rsidP="00CB6412">
            <w:pPr>
              <w:widowControl w:val="0"/>
              <w:suppressAutoHyphens/>
              <w:autoSpaceDN w:val="0"/>
              <w:spacing w:before="60" w:after="60"/>
              <w:ind w:left="34"/>
              <w:textAlignment w:val="baseline"/>
              <w:rPr>
                <w:rFonts w:ascii="Times New Roman" w:eastAsia="Arial Unicode MS" w:hAnsi="Times New Roman" w:cs="Times New Roman"/>
                <w:kern w:val="3"/>
                <w:sz w:val="24"/>
                <w:szCs w:val="24"/>
                <w:lang w:eastAsia="zh-CN" w:bidi="hi-IN"/>
              </w:rPr>
            </w:pPr>
          </w:p>
        </w:tc>
      </w:tr>
      <w:tr w:rsidR="00CB6412" w:rsidRPr="00CB6412" w14:paraId="282C5271" w14:textId="77777777" w:rsidTr="004A5D36">
        <w:trPr>
          <w:trHeight w:val="335"/>
        </w:trPr>
        <w:tc>
          <w:tcPr>
            <w:tcW w:w="6345" w:type="dxa"/>
            <w:shd w:val="clear" w:color="auto" w:fill="auto"/>
          </w:tcPr>
          <w:p w14:paraId="48E5F143"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USB</w:t>
            </w:r>
          </w:p>
        </w:tc>
        <w:tc>
          <w:tcPr>
            <w:tcW w:w="3544" w:type="dxa"/>
            <w:shd w:val="clear" w:color="auto" w:fill="auto"/>
          </w:tcPr>
          <w:p w14:paraId="38657AFF" w14:textId="303FCD15" w:rsidR="00CB6412" w:rsidRPr="00CB6412" w:rsidRDefault="004A5D36" w:rsidP="00CB6412">
            <w:pPr>
              <w:widowControl w:val="0"/>
              <w:suppressAutoHyphens/>
              <w:autoSpaceDN w:val="0"/>
              <w:ind w:left="34"/>
              <w:textAlignment w:val="baseline"/>
              <w:rPr>
                <w:rFonts w:ascii="Times New Roman" w:eastAsia="Arial Unicode MS" w:hAnsi="Times New Roman" w:cs="Mangal"/>
                <w:bCs/>
                <w:kern w:val="3"/>
                <w:sz w:val="24"/>
                <w:szCs w:val="24"/>
                <w:lang w:eastAsia="zh-CN" w:bidi="hi-IN"/>
              </w:rPr>
            </w:pPr>
            <w:r w:rsidRPr="00FC298C">
              <w:rPr>
                <w:rFonts w:ascii="Times New Roman" w:hAnsi="Times New Roman" w:cs="Times New Roman"/>
                <w:i/>
                <w:sz w:val="24"/>
                <w:szCs w:val="24"/>
              </w:rPr>
              <w:t>Да</w:t>
            </w:r>
            <w:r w:rsidRPr="00A51C22">
              <w:rPr>
                <w:rFonts w:ascii="Times New Roman" w:hAnsi="Times New Roman" w:cs="Times New Roman"/>
                <w:i/>
                <w:sz w:val="24"/>
                <w:szCs w:val="24"/>
              </w:rPr>
              <w:t>/Нет</w:t>
            </w:r>
          </w:p>
        </w:tc>
      </w:tr>
      <w:tr w:rsidR="00CB6412" w:rsidRPr="00CB6412" w14:paraId="0A34CA0D" w14:textId="77777777" w:rsidTr="004A5D36">
        <w:trPr>
          <w:trHeight w:val="335"/>
        </w:trPr>
        <w:tc>
          <w:tcPr>
            <w:tcW w:w="6345" w:type="dxa"/>
            <w:shd w:val="clear" w:color="auto" w:fill="auto"/>
          </w:tcPr>
          <w:p w14:paraId="47638FAB" w14:textId="77777777" w:rsidR="00CB6412" w:rsidRPr="00CB6412" w:rsidRDefault="00CB6412" w:rsidP="00CB6412">
            <w:pPr>
              <w:widowControl w:val="0"/>
              <w:tabs>
                <w:tab w:val="left" w:pos="317"/>
              </w:tabs>
              <w:suppressAutoHyphens/>
              <w:autoSpaceDN w:val="0"/>
              <w:jc w:val="both"/>
              <w:textAlignment w:val="baseline"/>
              <w:rPr>
                <w:rFonts w:ascii="MS Gothic" w:eastAsia="MS Gothic" w:hAnsi="MS Gothic" w:cs="MS Gothic"/>
                <w:kern w:val="3"/>
                <w:sz w:val="24"/>
                <w:szCs w:val="24"/>
                <w:lang w:eastAsia="zh-CN" w:bidi="hi-IN"/>
              </w:rPr>
            </w:pPr>
            <w:r w:rsidRPr="00CB6412">
              <w:rPr>
                <w:rFonts w:ascii="Times New Roman" w:eastAsia="Arial Unicode MS" w:hAnsi="Times New Roman" w:cs="Times New Roman"/>
                <w:kern w:val="3"/>
                <w:sz w:val="24"/>
                <w:szCs w:val="24"/>
                <w:lang w:eastAsia="zh-CN" w:bidi="hi-IN"/>
              </w:rPr>
              <w:t xml:space="preserve">Поддерживаемые ОС </w:t>
            </w:r>
          </w:p>
          <w:p w14:paraId="518B6C0F"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39FBC156" w14:textId="1AAB72B3"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73E4C3E0" w14:textId="77777777" w:rsidTr="004A5D36">
        <w:trPr>
          <w:trHeight w:val="335"/>
        </w:trPr>
        <w:tc>
          <w:tcPr>
            <w:tcW w:w="6345" w:type="dxa"/>
            <w:shd w:val="clear" w:color="auto" w:fill="auto"/>
          </w:tcPr>
          <w:p w14:paraId="263804FA"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Источник питания</w:t>
            </w:r>
          </w:p>
          <w:p w14:paraId="4E23C3C2"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p>
        </w:tc>
        <w:tc>
          <w:tcPr>
            <w:tcW w:w="3544" w:type="dxa"/>
            <w:shd w:val="clear" w:color="auto" w:fill="auto"/>
          </w:tcPr>
          <w:p w14:paraId="4D19DA9E" w14:textId="3E5C0F39"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27F7FE96" w14:textId="77777777" w:rsidTr="004A5D36">
        <w:trPr>
          <w:trHeight w:val="335"/>
        </w:trPr>
        <w:tc>
          <w:tcPr>
            <w:tcW w:w="6345" w:type="dxa"/>
            <w:shd w:val="clear" w:color="auto" w:fill="auto"/>
          </w:tcPr>
          <w:p w14:paraId="2A3B5878"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Скорость печати</w:t>
            </w:r>
          </w:p>
        </w:tc>
        <w:tc>
          <w:tcPr>
            <w:tcW w:w="3544" w:type="dxa"/>
            <w:shd w:val="clear" w:color="auto" w:fill="auto"/>
          </w:tcPr>
          <w:p w14:paraId="41BDC33E" w14:textId="6CC0E182"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71DE4522" w14:textId="77777777" w:rsidTr="004A5D36">
        <w:trPr>
          <w:trHeight w:val="335"/>
        </w:trPr>
        <w:tc>
          <w:tcPr>
            <w:tcW w:w="6345" w:type="dxa"/>
            <w:shd w:val="clear" w:color="auto" w:fill="auto"/>
          </w:tcPr>
          <w:p w14:paraId="6FEE8AE5"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Разрешение печати</w:t>
            </w:r>
          </w:p>
        </w:tc>
        <w:tc>
          <w:tcPr>
            <w:tcW w:w="3544" w:type="dxa"/>
            <w:shd w:val="clear" w:color="auto" w:fill="auto"/>
          </w:tcPr>
          <w:p w14:paraId="2D535B31" w14:textId="3E983655"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6F192AC8" w14:textId="77777777" w:rsidTr="004A5D36">
        <w:trPr>
          <w:trHeight w:val="335"/>
        </w:trPr>
        <w:tc>
          <w:tcPr>
            <w:tcW w:w="6345" w:type="dxa"/>
            <w:shd w:val="clear" w:color="auto" w:fill="auto"/>
          </w:tcPr>
          <w:p w14:paraId="770F1D7D"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Время разогрева</w:t>
            </w:r>
          </w:p>
        </w:tc>
        <w:tc>
          <w:tcPr>
            <w:tcW w:w="3544" w:type="dxa"/>
            <w:shd w:val="clear" w:color="auto" w:fill="auto"/>
          </w:tcPr>
          <w:p w14:paraId="19EB333B" w14:textId="70692954"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0DB16037" w14:textId="77777777" w:rsidTr="004A5D36">
        <w:trPr>
          <w:trHeight w:val="335"/>
        </w:trPr>
        <w:tc>
          <w:tcPr>
            <w:tcW w:w="6345" w:type="dxa"/>
            <w:shd w:val="clear" w:color="auto" w:fill="auto"/>
          </w:tcPr>
          <w:p w14:paraId="338B3E62" w14:textId="77777777" w:rsidR="00CB6412" w:rsidRPr="00CB6412" w:rsidRDefault="00CB6412" w:rsidP="00CB6412">
            <w:pPr>
              <w:widowControl w:val="0"/>
              <w:tabs>
                <w:tab w:val="left" w:pos="317"/>
              </w:tabs>
              <w:suppressAutoHyphens/>
              <w:autoSpaceDN w:val="0"/>
              <w:jc w:val="both"/>
              <w:textAlignment w:val="baseline"/>
              <w:rPr>
                <w:rFonts w:ascii="Times New Roman" w:eastAsia="Arial Unicode MS" w:hAnsi="Times New Roman" w:cs="Times New Roman"/>
                <w:kern w:val="3"/>
                <w:sz w:val="24"/>
                <w:szCs w:val="24"/>
                <w:lang w:eastAsia="zh-CN" w:bidi="hi-IN"/>
              </w:rPr>
            </w:pPr>
            <w:r w:rsidRPr="00CB6412">
              <w:rPr>
                <w:rFonts w:ascii="Times New Roman" w:eastAsia="Arial Unicode MS" w:hAnsi="Times New Roman" w:cs="Times New Roman"/>
                <w:kern w:val="3"/>
                <w:sz w:val="24"/>
                <w:szCs w:val="24"/>
                <w:lang w:eastAsia="zh-CN" w:bidi="hi-IN"/>
              </w:rPr>
              <w:t>Время выхода первой страницы</w:t>
            </w:r>
          </w:p>
        </w:tc>
        <w:tc>
          <w:tcPr>
            <w:tcW w:w="3544" w:type="dxa"/>
            <w:shd w:val="clear" w:color="auto" w:fill="auto"/>
          </w:tcPr>
          <w:p w14:paraId="7FE4F5A9" w14:textId="0D635C2D"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r w:rsidR="00CB6412" w:rsidRPr="00CB6412" w14:paraId="6697CDCC" w14:textId="77777777" w:rsidTr="004A5D36">
        <w:trPr>
          <w:trHeight w:val="335"/>
        </w:trPr>
        <w:tc>
          <w:tcPr>
            <w:tcW w:w="6345" w:type="dxa"/>
            <w:shd w:val="clear" w:color="auto" w:fill="auto"/>
          </w:tcPr>
          <w:p w14:paraId="68C4CF5B" w14:textId="77777777" w:rsidR="00CB6412" w:rsidRPr="00CB6412" w:rsidRDefault="00CB6412" w:rsidP="00CB6412">
            <w:pPr>
              <w:widowControl w:val="0"/>
              <w:suppressAutoHyphens/>
              <w:autoSpaceDN w:val="0"/>
              <w:jc w:val="both"/>
              <w:textAlignment w:val="baseline"/>
              <w:rPr>
                <w:rFonts w:ascii="Times New Roman" w:eastAsia="Arial Unicode MS" w:hAnsi="Times New Roman" w:cs="Times New Roman"/>
                <w:b/>
                <w:kern w:val="3"/>
                <w:sz w:val="24"/>
                <w:szCs w:val="24"/>
                <w:lang w:eastAsia="zh-CN" w:bidi="hi-IN"/>
              </w:rPr>
            </w:pPr>
            <w:r w:rsidRPr="00CB6412">
              <w:rPr>
                <w:rFonts w:ascii="Times New Roman" w:eastAsia="Arial Unicode MS" w:hAnsi="Times New Roman" w:cs="Times New Roman"/>
                <w:kern w:val="3"/>
                <w:sz w:val="24"/>
                <w:szCs w:val="24"/>
                <w:lang w:eastAsia="zh-CN" w:bidi="hi-IN"/>
              </w:rPr>
              <w:t>Языки принтера</w:t>
            </w:r>
          </w:p>
        </w:tc>
        <w:tc>
          <w:tcPr>
            <w:tcW w:w="3544" w:type="dxa"/>
            <w:shd w:val="clear" w:color="auto" w:fill="auto"/>
          </w:tcPr>
          <w:p w14:paraId="6153CACC" w14:textId="37D3EA1D" w:rsidR="00CB6412" w:rsidRPr="00CB6412" w:rsidRDefault="00CB6412" w:rsidP="00CB6412">
            <w:pPr>
              <w:widowControl w:val="0"/>
              <w:suppressAutoHyphens/>
              <w:autoSpaceDN w:val="0"/>
              <w:ind w:left="34"/>
              <w:textAlignment w:val="baseline"/>
              <w:rPr>
                <w:rFonts w:ascii="Times New Roman" w:eastAsia="Arial Unicode MS" w:hAnsi="Times New Roman" w:cs="Mangal"/>
                <w:bCs/>
                <w:kern w:val="3"/>
                <w:sz w:val="24"/>
                <w:szCs w:val="24"/>
                <w:highlight w:val="yellow"/>
                <w:lang w:eastAsia="zh-CN" w:bidi="hi-IN"/>
              </w:rPr>
            </w:pPr>
          </w:p>
        </w:tc>
      </w:tr>
    </w:tbl>
    <w:p w14:paraId="55699AF7" w14:textId="2180E1C7" w:rsidR="004A5D36" w:rsidRPr="004A5D36" w:rsidRDefault="004A5D36" w:rsidP="004A5D36">
      <w:pPr>
        <w:widowControl w:val="0"/>
        <w:suppressAutoHyphens/>
        <w:autoSpaceDN w:val="0"/>
        <w:ind w:firstLine="426"/>
        <w:jc w:val="both"/>
        <w:textAlignment w:val="baseline"/>
        <w:rPr>
          <w:rFonts w:ascii="Times New Roman" w:eastAsia="Arial Unicode MS" w:hAnsi="Times New Roman" w:cs="Mangal"/>
          <w:kern w:val="3"/>
          <w:sz w:val="24"/>
          <w:szCs w:val="24"/>
          <w:lang w:eastAsia="zh-CN" w:bidi="hi-IN"/>
        </w:rPr>
      </w:pPr>
      <w:r w:rsidRPr="004A5D36">
        <w:rPr>
          <w:rFonts w:ascii="Times New Roman" w:eastAsia="Arial Unicode MS" w:hAnsi="Times New Roman" w:cs="Mangal"/>
          <w:kern w:val="3"/>
          <w:sz w:val="24"/>
          <w:szCs w:val="24"/>
          <w:lang w:eastAsia="zh-CN" w:bidi="hi-IN"/>
        </w:rPr>
        <w:t>Обору</w:t>
      </w:r>
      <w:r>
        <w:rPr>
          <w:rFonts w:ascii="Times New Roman" w:eastAsia="Arial Unicode MS" w:hAnsi="Times New Roman" w:cs="Mangal"/>
          <w:kern w:val="3"/>
          <w:sz w:val="24"/>
          <w:szCs w:val="24"/>
          <w:lang w:eastAsia="zh-CN" w:bidi="hi-IN"/>
        </w:rPr>
        <w:t>дование и комплектующие к нему обеспечивают</w:t>
      </w:r>
      <w:r w:rsidRPr="004A5D36">
        <w:rPr>
          <w:rFonts w:ascii="Times New Roman" w:eastAsia="Arial Unicode MS" w:hAnsi="Times New Roman" w:cs="Mangal"/>
          <w:kern w:val="3"/>
          <w:sz w:val="24"/>
          <w:szCs w:val="24"/>
          <w:lang w:eastAsia="zh-CN" w:bidi="hi-IN"/>
        </w:rPr>
        <w:t xml:space="preserve"> конструктивную и функциональную совместимость.</w:t>
      </w:r>
    </w:p>
    <w:p w14:paraId="4F6AD497" w14:textId="020D6D50" w:rsidR="004A5D36" w:rsidRPr="004A5D36" w:rsidRDefault="004A5D36" w:rsidP="004A5D36">
      <w:pPr>
        <w:widowControl w:val="0"/>
        <w:suppressAutoHyphens/>
        <w:autoSpaceDN w:val="0"/>
        <w:ind w:firstLine="426"/>
        <w:jc w:val="both"/>
        <w:textAlignment w:val="baseline"/>
        <w:rPr>
          <w:rFonts w:ascii="Times New Roman" w:eastAsia="Arial Unicode MS" w:hAnsi="Times New Roman" w:cs="Times New Roman"/>
          <w:kern w:val="3"/>
          <w:sz w:val="24"/>
          <w:szCs w:val="24"/>
          <w:lang w:eastAsia="zh-CN" w:bidi="hi-IN"/>
        </w:rPr>
      </w:pPr>
      <w:r w:rsidRPr="004A5D36">
        <w:rPr>
          <w:rFonts w:ascii="Times New Roman" w:eastAsia="Arial Unicode MS" w:hAnsi="Times New Roman" w:cs="Times New Roman"/>
          <w:kern w:val="3"/>
          <w:sz w:val="24"/>
          <w:szCs w:val="24"/>
          <w:lang w:eastAsia="zh-CN" w:bidi="hi-IN"/>
        </w:rPr>
        <w:t>Все комплектующие системного блока</w:t>
      </w:r>
      <w:r>
        <w:rPr>
          <w:rFonts w:ascii="Times New Roman" w:eastAsia="Arial Unicode MS" w:hAnsi="Times New Roman" w:cs="Times New Roman"/>
          <w:kern w:val="3"/>
          <w:sz w:val="24"/>
          <w:szCs w:val="24"/>
          <w:lang w:eastAsia="zh-CN" w:bidi="hi-IN"/>
        </w:rPr>
        <w:t xml:space="preserve"> в компьютерном оборудовании имеют</w:t>
      </w:r>
      <w:r w:rsidRPr="004A5D36">
        <w:rPr>
          <w:rFonts w:ascii="Times New Roman" w:eastAsia="Arial Unicode MS" w:hAnsi="Times New Roman" w:cs="Times New Roman"/>
          <w:kern w:val="3"/>
          <w:sz w:val="24"/>
          <w:szCs w:val="24"/>
          <w:lang w:eastAsia="zh-CN" w:bidi="hi-IN"/>
        </w:rPr>
        <w:t xml:space="preserve"> взаимную совместимость и функционировать друг с другом. Комплекты и ключи активации ПО предоставляются заказчику.</w:t>
      </w:r>
    </w:p>
    <w:p w14:paraId="506A7D0C" w14:textId="735A460A" w:rsidR="004A5D36" w:rsidRPr="004A5D36" w:rsidRDefault="004A5D36" w:rsidP="004A5D36">
      <w:pPr>
        <w:widowControl w:val="0"/>
        <w:suppressAutoHyphens/>
        <w:autoSpaceDN w:val="0"/>
        <w:ind w:firstLine="426"/>
        <w:jc w:val="both"/>
        <w:textAlignment w:val="baseline"/>
        <w:rPr>
          <w:rFonts w:ascii="Times New Roman" w:eastAsia="Arial Unicode MS" w:hAnsi="Times New Roman" w:cs="Times New Roman"/>
          <w:kern w:val="3"/>
          <w:sz w:val="24"/>
          <w:szCs w:val="24"/>
          <w:lang w:eastAsia="zh-CN" w:bidi="hi-IN"/>
        </w:rPr>
      </w:pPr>
      <w:r w:rsidRPr="004A5D36">
        <w:rPr>
          <w:rFonts w:ascii="Times New Roman" w:eastAsia="Arial Unicode MS" w:hAnsi="Times New Roman" w:cs="Times New Roman"/>
          <w:kern w:val="3"/>
          <w:sz w:val="24"/>
          <w:szCs w:val="24"/>
          <w:lang w:eastAsia="zh-CN" w:bidi="hi-IN"/>
        </w:rPr>
        <w:t xml:space="preserve">Операционная система и офисная программа обеспечения </w:t>
      </w:r>
      <w:r>
        <w:rPr>
          <w:rFonts w:ascii="Times New Roman" w:eastAsia="Arial Unicode MS" w:hAnsi="Times New Roman" w:cs="Times New Roman"/>
          <w:kern w:val="3"/>
          <w:sz w:val="24"/>
          <w:szCs w:val="24"/>
          <w:lang w:eastAsia="zh-CN" w:bidi="hi-IN"/>
        </w:rPr>
        <w:t>имеет</w:t>
      </w:r>
      <w:r w:rsidRPr="004A5D36">
        <w:rPr>
          <w:rFonts w:ascii="Times New Roman" w:eastAsia="Arial Unicode MS" w:hAnsi="Times New Roman" w:cs="Times New Roman"/>
          <w:kern w:val="3"/>
          <w:sz w:val="24"/>
          <w:szCs w:val="24"/>
          <w:lang w:eastAsia="zh-CN" w:bidi="hi-IN"/>
        </w:rPr>
        <w:t xml:space="preserve"> совместимость с ПО системы управления.</w:t>
      </w:r>
    </w:p>
    <w:p w14:paraId="204C072F" w14:textId="30662837" w:rsidR="004A5D36" w:rsidRPr="004A5D36" w:rsidRDefault="004A5D36" w:rsidP="004A5D36">
      <w:pPr>
        <w:widowControl w:val="0"/>
        <w:suppressAutoHyphens/>
        <w:autoSpaceDN w:val="0"/>
        <w:ind w:firstLine="851"/>
        <w:jc w:val="both"/>
        <w:textAlignment w:val="baseline"/>
        <w:rPr>
          <w:rFonts w:ascii="Times New Roman" w:eastAsia="Arial Unicode MS" w:hAnsi="Times New Roman" w:cs="Mangal"/>
          <w:kern w:val="3"/>
          <w:sz w:val="24"/>
          <w:szCs w:val="24"/>
          <w:lang w:eastAsia="zh-CN" w:bidi="hi-IN"/>
        </w:rPr>
      </w:pPr>
      <w:r w:rsidRPr="004A5D36">
        <w:rPr>
          <w:rFonts w:ascii="Times New Roman" w:eastAsia="Arial Unicode MS" w:hAnsi="Times New Roman" w:cs="Times New Roman"/>
          <w:kern w:val="3"/>
          <w:sz w:val="24"/>
          <w:szCs w:val="24"/>
          <w:lang w:eastAsia="zh-CN" w:bidi="hi-IN"/>
        </w:rPr>
        <w:t>Все средства измерения, входящие в состав оборудования, в</w:t>
      </w:r>
      <w:r>
        <w:rPr>
          <w:rFonts w:ascii="Times New Roman" w:eastAsia="Arial Unicode MS" w:hAnsi="Times New Roman" w:cs="Times New Roman"/>
          <w:kern w:val="3"/>
          <w:sz w:val="24"/>
          <w:szCs w:val="24"/>
          <w:lang w:eastAsia="zh-CN" w:bidi="hi-IN"/>
        </w:rPr>
        <w:t xml:space="preserve"> момент поставки будут </w:t>
      </w:r>
      <w:proofErr w:type="spellStart"/>
      <w:r>
        <w:rPr>
          <w:rFonts w:ascii="Times New Roman" w:eastAsia="Arial Unicode MS" w:hAnsi="Times New Roman" w:cs="Times New Roman"/>
          <w:kern w:val="3"/>
          <w:sz w:val="24"/>
          <w:szCs w:val="24"/>
          <w:lang w:eastAsia="zh-CN" w:bidi="hi-IN"/>
        </w:rPr>
        <w:t>поверены</w:t>
      </w:r>
      <w:proofErr w:type="spellEnd"/>
      <w:r>
        <w:rPr>
          <w:rFonts w:ascii="Times New Roman" w:eastAsia="Arial Unicode MS" w:hAnsi="Times New Roman" w:cs="Times New Roman"/>
          <w:kern w:val="3"/>
          <w:sz w:val="24"/>
          <w:szCs w:val="24"/>
          <w:lang w:eastAsia="zh-CN" w:bidi="hi-IN"/>
        </w:rPr>
        <w:t>.</w:t>
      </w:r>
      <w:r w:rsidRPr="004A5D36">
        <w:rPr>
          <w:rFonts w:ascii="Times New Roman" w:eastAsia="Arial Unicode MS" w:hAnsi="Times New Roman" w:cs="Mangal"/>
          <w:kern w:val="3"/>
          <w:sz w:val="24"/>
          <w:szCs w:val="24"/>
          <w:lang w:eastAsia="zh-CN" w:bidi="hi-IN"/>
        </w:rPr>
        <w:t xml:space="preserve"> </w:t>
      </w:r>
      <w:r>
        <w:rPr>
          <w:rFonts w:ascii="Times New Roman" w:eastAsia="Arial Unicode MS" w:hAnsi="Times New Roman" w:cs="Mangal"/>
          <w:kern w:val="3"/>
          <w:sz w:val="24"/>
          <w:szCs w:val="24"/>
          <w:lang w:eastAsia="zh-CN" w:bidi="hi-IN"/>
        </w:rPr>
        <w:t>С</w:t>
      </w:r>
      <w:r w:rsidRPr="004A5D36">
        <w:rPr>
          <w:rFonts w:ascii="Times New Roman" w:eastAsia="Arial Unicode MS" w:hAnsi="Times New Roman" w:cs="Mangal"/>
          <w:kern w:val="3"/>
          <w:sz w:val="24"/>
          <w:szCs w:val="24"/>
          <w:lang w:eastAsia="zh-CN" w:bidi="hi-IN"/>
        </w:rPr>
        <w:t xml:space="preserve">рок с момента подписания акта приемки оборудования до следующей поверки не менее 2/3 </w:t>
      </w:r>
      <w:proofErr w:type="spellStart"/>
      <w:r w:rsidRPr="004A5D36">
        <w:rPr>
          <w:rFonts w:ascii="Times New Roman" w:eastAsia="Arial Unicode MS" w:hAnsi="Times New Roman" w:cs="Mangal"/>
          <w:kern w:val="3"/>
          <w:sz w:val="24"/>
          <w:szCs w:val="24"/>
          <w:lang w:eastAsia="zh-CN" w:bidi="hi-IN"/>
        </w:rPr>
        <w:t>межповерочного</w:t>
      </w:r>
      <w:proofErr w:type="spellEnd"/>
      <w:r w:rsidRPr="004A5D36">
        <w:rPr>
          <w:rFonts w:ascii="Times New Roman" w:eastAsia="Arial Unicode MS" w:hAnsi="Times New Roman" w:cs="Mangal"/>
          <w:kern w:val="3"/>
          <w:sz w:val="24"/>
          <w:szCs w:val="24"/>
          <w:lang w:eastAsia="zh-CN" w:bidi="hi-IN"/>
        </w:rPr>
        <w:t xml:space="preserve"> интервала</w:t>
      </w:r>
    </w:p>
    <w:p w14:paraId="1FBC570A" w14:textId="77777777" w:rsidR="004A5D36" w:rsidRPr="004A5D36" w:rsidRDefault="004A5D36" w:rsidP="004A5D36">
      <w:pPr>
        <w:ind w:firstLine="426"/>
        <w:rPr>
          <w:rFonts w:ascii="Times New Roman" w:hAnsi="Times New Roman" w:cs="Times New Roman"/>
          <w:sz w:val="24"/>
          <w:szCs w:val="24"/>
        </w:rPr>
      </w:pPr>
      <w:r w:rsidRPr="004A5D36">
        <w:rPr>
          <w:rFonts w:ascii="Times New Roman" w:hAnsi="Times New Roman" w:cs="Times New Roman"/>
          <w:sz w:val="24"/>
          <w:szCs w:val="24"/>
        </w:rPr>
        <w:tab/>
        <w:t>Защита оборудования от:</w:t>
      </w:r>
    </w:p>
    <w:p w14:paraId="1763E09E" w14:textId="77777777" w:rsidR="004A5D36" w:rsidRPr="004A5D36" w:rsidRDefault="004A5D36" w:rsidP="004A5D36">
      <w:pPr>
        <w:ind w:firstLine="426"/>
        <w:rPr>
          <w:rFonts w:ascii="Times New Roman" w:hAnsi="Times New Roman" w:cs="Times New Roman"/>
          <w:sz w:val="24"/>
          <w:szCs w:val="24"/>
        </w:rPr>
      </w:pPr>
      <w:r w:rsidRPr="004A5D36">
        <w:rPr>
          <w:rFonts w:ascii="Times New Roman" w:hAnsi="Times New Roman" w:cs="Times New Roman"/>
          <w:sz w:val="24"/>
          <w:szCs w:val="24"/>
        </w:rPr>
        <w:t>- неплотного закрытия крышки,</w:t>
      </w:r>
    </w:p>
    <w:p w14:paraId="1B3037DB" w14:textId="77777777" w:rsidR="004A5D36" w:rsidRPr="004A5D36" w:rsidRDefault="004A5D36" w:rsidP="004A5D36">
      <w:pPr>
        <w:ind w:firstLine="426"/>
        <w:rPr>
          <w:rFonts w:ascii="Times New Roman" w:hAnsi="Times New Roman" w:cs="Times New Roman"/>
          <w:sz w:val="24"/>
          <w:szCs w:val="24"/>
        </w:rPr>
      </w:pPr>
      <w:r w:rsidRPr="004A5D36">
        <w:rPr>
          <w:rFonts w:ascii="Times New Roman" w:hAnsi="Times New Roman" w:cs="Times New Roman"/>
          <w:sz w:val="24"/>
          <w:szCs w:val="24"/>
        </w:rPr>
        <w:t>- разбалансировки ротора,</w:t>
      </w:r>
    </w:p>
    <w:p w14:paraId="23DB843B" w14:textId="77777777" w:rsidR="004A5D36" w:rsidRDefault="004A5D36" w:rsidP="004A5D36">
      <w:pPr>
        <w:ind w:firstLine="426"/>
        <w:rPr>
          <w:rFonts w:ascii="Times New Roman" w:hAnsi="Times New Roman" w:cs="Times New Roman"/>
          <w:sz w:val="24"/>
          <w:szCs w:val="24"/>
        </w:rPr>
      </w:pPr>
      <w:r w:rsidRPr="004A5D36">
        <w:rPr>
          <w:rFonts w:ascii="Times New Roman" w:hAnsi="Times New Roman" w:cs="Times New Roman"/>
          <w:sz w:val="24"/>
          <w:szCs w:val="24"/>
        </w:rPr>
        <w:t>- ограничение доступа третьих лиц.</w:t>
      </w:r>
    </w:p>
    <w:p w14:paraId="63157F50" w14:textId="6D61D662" w:rsidR="00FC298C" w:rsidRDefault="00A51C22" w:rsidP="00A51C22">
      <w:pPr>
        <w:contextualSpacing/>
        <w:jc w:val="both"/>
        <w:rPr>
          <w:rFonts w:ascii="Times New Roman" w:eastAsia="Calibri" w:hAnsi="Times New Roman" w:cs="Times New Roman"/>
          <w:b/>
          <w:snapToGrid w:val="0"/>
          <w:sz w:val="24"/>
          <w:szCs w:val="24"/>
          <w:lang w:eastAsia="en-US"/>
        </w:rPr>
      </w:pPr>
      <w:r w:rsidRPr="00A51C22">
        <w:rPr>
          <w:rFonts w:ascii="Times New Roman" w:eastAsia="Calibri" w:hAnsi="Times New Roman" w:cs="Times New Roman"/>
          <w:b/>
          <w:snapToGrid w:val="0"/>
          <w:sz w:val="24"/>
          <w:szCs w:val="24"/>
          <w:lang w:eastAsia="en-US"/>
        </w:rPr>
        <w:tab/>
      </w:r>
      <w:r w:rsidR="00D05E12">
        <w:rPr>
          <w:rFonts w:ascii="Times New Roman" w:eastAsia="Calibri" w:hAnsi="Times New Roman" w:cs="Times New Roman"/>
          <w:b/>
          <w:snapToGrid w:val="0"/>
          <w:sz w:val="24"/>
          <w:szCs w:val="24"/>
          <w:lang w:eastAsia="en-US"/>
        </w:rPr>
        <w:t>Комплектность оборудования при поставке:</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6736"/>
        <w:gridCol w:w="1060"/>
        <w:gridCol w:w="1917"/>
      </w:tblGrid>
      <w:tr w:rsidR="004A5D36" w:rsidRPr="004A5D36" w14:paraId="01BD20ED" w14:textId="77777777" w:rsidTr="00A83E44">
        <w:tc>
          <w:tcPr>
            <w:tcW w:w="635" w:type="dxa"/>
            <w:tcBorders>
              <w:top w:val="single" w:sz="4" w:space="0" w:color="auto"/>
              <w:left w:val="single" w:sz="4" w:space="0" w:color="auto"/>
              <w:bottom w:val="single" w:sz="4" w:space="0" w:color="auto"/>
              <w:right w:val="single" w:sz="4" w:space="0" w:color="auto"/>
            </w:tcBorders>
            <w:hideMark/>
          </w:tcPr>
          <w:p w14:paraId="2C34216C" w14:textId="77777777" w:rsidR="004A5D36" w:rsidRPr="004A5D36" w:rsidRDefault="004A5D36" w:rsidP="004A5D36">
            <w:pPr>
              <w:widowControl w:val="0"/>
              <w:suppressAutoHyphens/>
              <w:autoSpaceDN w:val="0"/>
              <w:jc w:val="center"/>
              <w:textAlignment w:val="baseline"/>
              <w:rPr>
                <w:rFonts w:ascii="Times New Roman" w:eastAsia="Calibri" w:hAnsi="Times New Roman" w:cs="Mangal"/>
                <w:b/>
                <w:kern w:val="3"/>
                <w:sz w:val="24"/>
                <w:szCs w:val="24"/>
                <w:lang w:eastAsia="zh-CN" w:bidi="hi-IN"/>
              </w:rPr>
            </w:pPr>
            <w:r w:rsidRPr="004A5D36">
              <w:rPr>
                <w:rFonts w:ascii="Times New Roman" w:eastAsia="Calibri" w:hAnsi="Times New Roman" w:cs="Mangal"/>
                <w:b/>
                <w:kern w:val="3"/>
                <w:sz w:val="24"/>
                <w:szCs w:val="24"/>
                <w:lang w:eastAsia="zh-CN" w:bidi="hi-IN"/>
              </w:rPr>
              <w:t>№</w:t>
            </w:r>
          </w:p>
        </w:tc>
        <w:tc>
          <w:tcPr>
            <w:tcW w:w="6736" w:type="dxa"/>
            <w:tcBorders>
              <w:top w:val="single" w:sz="4" w:space="0" w:color="auto"/>
              <w:left w:val="single" w:sz="4" w:space="0" w:color="auto"/>
              <w:bottom w:val="single" w:sz="4" w:space="0" w:color="auto"/>
              <w:right w:val="single" w:sz="4" w:space="0" w:color="auto"/>
            </w:tcBorders>
            <w:hideMark/>
          </w:tcPr>
          <w:p w14:paraId="66F2F9DC" w14:textId="77777777" w:rsidR="004A5D36" w:rsidRPr="004A5D36" w:rsidRDefault="004A5D36" w:rsidP="004A5D36">
            <w:pPr>
              <w:widowControl w:val="0"/>
              <w:suppressAutoHyphens/>
              <w:autoSpaceDN w:val="0"/>
              <w:jc w:val="center"/>
              <w:textAlignment w:val="baseline"/>
              <w:rPr>
                <w:rFonts w:ascii="Times New Roman" w:eastAsia="Calibri" w:hAnsi="Times New Roman" w:cs="Mangal"/>
                <w:b/>
                <w:kern w:val="3"/>
                <w:sz w:val="24"/>
                <w:szCs w:val="24"/>
                <w:lang w:eastAsia="zh-CN" w:bidi="hi-IN"/>
              </w:rPr>
            </w:pPr>
            <w:r w:rsidRPr="004A5D36">
              <w:rPr>
                <w:rFonts w:ascii="Times New Roman" w:eastAsia="Calibri" w:hAnsi="Times New Roman" w:cs="Mangal"/>
                <w:b/>
                <w:kern w:val="3"/>
                <w:sz w:val="24"/>
                <w:szCs w:val="24"/>
                <w:lang w:eastAsia="zh-CN" w:bidi="hi-IN"/>
              </w:rPr>
              <w:t>Наименование</w:t>
            </w:r>
          </w:p>
        </w:tc>
        <w:tc>
          <w:tcPr>
            <w:tcW w:w="1060" w:type="dxa"/>
            <w:tcBorders>
              <w:top w:val="single" w:sz="4" w:space="0" w:color="auto"/>
              <w:left w:val="single" w:sz="4" w:space="0" w:color="auto"/>
              <w:bottom w:val="single" w:sz="4" w:space="0" w:color="auto"/>
              <w:right w:val="single" w:sz="4" w:space="0" w:color="auto"/>
            </w:tcBorders>
            <w:hideMark/>
          </w:tcPr>
          <w:p w14:paraId="12684DA8" w14:textId="77777777" w:rsidR="004A5D36" w:rsidRPr="004A5D36" w:rsidRDefault="004A5D36" w:rsidP="004A5D36">
            <w:pPr>
              <w:widowControl w:val="0"/>
              <w:suppressAutoHyphens/>
              <w:autoSpaceDN w:val="0"/>
              <w:jc w:val="center"/>
              <w:textAlignment w:val="baseline"/>
              <w:rPr>
                <w:rFonts w:ascii="Times New Roman" w:eastAsia="Calibri" w:hAnsi="Times New Roman" w:cs="Mangal"/>
                <w:b/>
                <w:kern w:val="3"/>
                <w:sz w:val="24"/>
                <w:szCs w:val="24"/>
                <w:lang w:eastAsia="zh-CN" w:bidi="hi-IN"/>
              </w:rPr>
            </w:pPr>
            <w:proofErr w:type="spellStart"/>
            <w:r w:rsidRPr="004A5D36">
              <w:rPr>
                <w:rFonts w:ascii="Times New Roman" w:eastAsia="Calibri" w:hAnsi="Times New Roman" w:cs="Mangal"/>
                <w:b/>
                <w:kern w:val="3"/>
                <w:sz w:val="24"/>
                <w:szCs w:val="24"/>
                <w:lang w:eastAsia="zh-CN" w:bidi="hi-IN"/>
              </w:rPr>
              <w:t>Ед.измерения</w:t>
            </w:r>
            <w:proofErr w:type="spellEnd"/>
          </w:p>
        </w:tc>
        <w:tc>
          <w:tcPr>
            <w:tcW w:w="1917" w:type="dxa"/>
            <w:tcBorders>
              <w:top w:val="single" w:sz="4" w:space="0" w:color="auto"/>
              <w:left w:val="single" w:sz="4" w:space="0" w:color="auto"/>
              <w:bottom w:val="single" w:sz="4" w:space="0" w:color="auto"/>
              <w:right w:val="single" w:sz="4" w:space="0" w:color="auto"/>
            </w:tcBorders>
            <w:hideMark/>
          </w:tcPr>
          <w:p w14:paraId="056D306F" w14:textId="77777777" w:rsidR="004A5D36" w:rsidRDefault="004A5D36" w:rsidP="004A5D36">
            <w:pPr>
              <w:widowControl w:val="0"/>
              <w:suppressAutoHyphens/>
              <w:autoSpaceDN w:val="0"/>
              <w:jc w:val="center"/>
              <w:textAlignment w:val="baseline"/>
              <w:rPr>
                <w:rFonts w:ascii="Times New Roman" w:eastAsia="Calibri" w:hAnsi="Times New Roman" w:cs="Mangal"/>
                <w:b/>
                <w:kern w:val="3"/>
                <w:sz w:val="24"/>
                <w:szCs w:val="24"/>
                <w:lang w:eastAsia="zh-CN" w:bidi="hi-IN"/>
              </w:rPr>
            </w:pPr>
            <w:r w:rsidRPr="004A5D36">
              <w:rPr>
                <w:rFonts w:ascii="Times New Roman" w:eastAsia="Calibri" w:hAnsi="Times New Roman" w:cs="Mangal"/>
                <w:b/>
                <w:kern w:val="3"/>
                <w:sz w:val="24"/>
                <w:szCs w:val="24"/>
                <w:lang w:eastAsia="zh-CN" w:bidi="hi-IN"/>
              </w:rPr>
              <w:t>Значение</w:t>
            </w:r>
          </w:p>
          <w:p w14:paraId="4677EC9D" w14:textId="25F22DAC" w:rsidR="004A5D36" w:rsidRPr="004A5D36" w:rsidRDefault="004A5D36" w:rsidP="004A5D36">
            <w:pPr>
              <w:widowControl w:val="0"/>
              <w:suppressAutoHyphens/>
              <w:autoSpaceDN w:val="0"/>
              <w:jc w:val="center"/>
              <w:textAlignment w:val="baseline"/>
              <w:rPr>
                <w:rFonts w:ascii="Times New Roman" w:eastAsia="Calibri" w:hAnsi="Times New Roman" w:cs="Mangal"/>
                <w:b/>
                <w:kern w:val="3"/>
                <w:sz w:val="24"/>
                <w:szCs w:val="24"/>
                <w:lang w:eastAsia="zh-CN" w:bidi="hi-IN"/>
              </w:rPr>
            </w:pPr>
            <w:r w:rsidRPr="00CB6412">
              <w:rPr>
                <w:rFonts w:ascii="Times New Roman" w:hAnsi="Times New Roman" w:cs="Times New Roman"/>
                <w:highlight w:val="yellow"/>
              </w:rPr>
              <w:t>(заполняется Участником)</w:t>
            </w:r>
          </w:p>
        </w:tc>
      </w:tr>
      <w:tr w:rsidR="004A5D36" w:rsidRPr="004A5D36" w14:paraId="5EEA29A1" w14:textId="77777777" w:rsidTr="00A83E44">
        <w:tc>
          <w:tcPr>
            <w:tcW w:w="635" w:type="dxa"/>
            <w:tcBorders>
              <w:top w:val="single" w:sz="4" w:space="0" w:color="auto"/>
              <w:left w:val="single" w:sz="4" w:space="0" w:color="auto"/>
              <w:bottom w:val="single" w:sz="4" w:space="0" w:color="auto"/>
              <w:right w:val="single" w:sz="4" w:space="0" w:color="auto"/>
            </w:tcBorders>
            <w:hideMark/>
          </w:tcPr>
          <w:p w14:paraId="4FA4C810"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1</w:t>
            </w:r>
          </w:p>
        </w:tc>
        <w:tc>
          <w:tcPr>
            <w:tcW w:w="6736" w:type="dxa"/>
            <w:tcBorders>
              <w:top w:val="single" w:sz="4" w:space="0" w:color="auto"/>
              <w:left w:val="single" w:sz="4" w:space="0" w:color="auto"/>
              <w:bottom w:val="single" w:sz="4" w:space="0" w:color="auto"/>
              <w:right w:val="single" w:sz="4" w:space="0" w:color="auto"/>
            </w:tcBorders>
            <w:hideMark/>
          </w:tcPr>
          <w:p w14:paraId="7F9BEED8"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Arial Unicode MS" w:hAnsi="Times New Roman" w:cs="Times New Roman"/>
                <w:kern w:val="3"/>
                <w:sz w:val="24"/>
                <w:szCs w:val="24"/>
                <w:lang w:eastAsia="zh-CN" w:bidi="hi-IN"/>
              </w:rPr>
              <w:t>Испытательная центрифуга с барабаном (ротор-чашей)</w:t>
            </w:r>
          </w:p>
        </w:tc>
        <w:tc>
          <w:tcPr>
            <w:tcW w:w="1060" w:type="dxa"/>
            <w:tcBorders>
              <w:top w:val="single" w:sz="4" w:space="0" w:color="auto"/>
              <w:left w:val="single" w:sz="4" w:space="0" w:color="auto"/>
              <w:bottom w:val="single" w:sz="4" w:space="0" w:color="auto"/>
              <w:right w:val="single" w:sz="4" w:space="0" w:color="auto"/>
            </w:tcBorders>
            <w:hideMark/>
          </w:tcPr>
          <w:p w14:paraId="1C26CDEE" w14:textId="77777777"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17B6E7E0" w14:textId="2BFF2B99"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34F74557" w14:textId="77777777" w:rsidTr="00A83E44">
        <w:tc>
          <w:tcPr>
            <w:tcW w:w="635" w:type="dxa"/>
            <w:tcBorders>
              <w:top w:val="single" w:sz="4" w:space="0" w:color="auto"/>
              <w:left w:val="single" w:sz="4" w:space="0" w:color="auto"/>
              <w:bottom w:val="single" w:sz="4" w:space="0" w:color="auto"/>
              <w:right w:val="single" w:sz="4" w:space="0" w:color="auto"/>
            </w:tcBorders>
          </w:tcPr>
          <w:p w14:paraId="584BFA9A"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2</w:t>
            </w:r>
          </w:p>
        </w:tc>
        <w:tc>
          <w:tcPr>
            <w:tcW w:w="6736" w:type="dxa"/>
            <w:tcBorders>
              <w:top w:val="single" w:sz="4" w:space="0" w:color="auto"/>
              <w:left w:val="single" w:sz="4" w:space="0" w:color="auto"/>
              <w:bottom w:val="single" w:sz="4" w:space="0" w:color="auto"/>
              <w:right w:val="single" w:sz="4" w:space="0" w:color="auto"/>
            </w:tcBorders>
            <w:vAlign w:val="center"/>
          </w:tcPr>
          <w:p w14:paraId="75D9BC1C"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Система управления центрифугой в составе:</w:t>
            </w:r>
          </w:p>
          <w:p w14:paraId="3D127A07"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 Контроллер с ПО для управления режимами испытаний,</w:t>
            </w:r>
          </w:p>
          <w:p w14:paraId="08E04220"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 Компьютер (монитор, системный блок, клавиатура, мышь),</w:t>
            </w:r>
          </w:p>
          <w:p w14:paraId="1E558877"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 Принтер,</w:t>
            </w:r>
          </w:p>
          <w:p w14:paraId="5260F19B"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 xml:space="preserve">- Кабели для подключения                                 </w:t>
            </w:r>
          </w:p>
        </w:tc>
        <w:tc>
          <w:tcPr>
            <w:tcW w:w="1060" w:type="dxa"/>
            <w:tcBorders>
              <w:top w:val="single" w:sz="4" w:space="0" w:color="auto"/>
              <w:left w:val="single" w:sz="4" w:space="0" w:color="auto"/>
              <w:right w:val="single" w:sz="4" w:space="0" w:color="auto"/>
            </w:tcBorders>
            <w:vAlign w:val="center"/>
          </w:tcPr>
          <w:p w14:paraId="6C219FDF" w14:textId="77777777" w:rsidR="004A5D36" w:rsidRPr="004A5D36" w:rsidRDefault="004A5D36" w:rsidP="004A5D36">
            <w:pPr>
              <w:widowControl w:val="0"/>
              <w:suppressAutoHyphens/>
              <w:autoSpaceDN w:val="0"/>
              <w:jc w:val="center"/>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комп.</w:t>
            </w:r>
          </w:p>
        </w:tc>
        <w:tc>
          <w:tcPr>
            <w:tcW w:w="1917" w:type="dxa"/>
            <w:tcBorders>
              <w:top w:val="single" w:sz="4" w:space="0" w:color="auto"/>
              <w:left w:val="single" w:sz="4" w:space="0" w:color="auto"/>
              <w:bottom w:val="single" w:sz="4" w:space="0" w:color="auto"/>
              <w:right w:val="single" w:sz="4" w:space="0" w:color="auto"/>
            </w:tcBorders>
          </w:tcPr>
          <w:p w14:paraId="1AFE9DC5" w14:textId="773854CF"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1AD1AD13" w14:textId="77777777" w:rsidTr="00A83E44">
        <w:trPr>
          <w:trHeight w:val="262"/>
        </w:trPr>
        <w:tc>
          <w:tcPr>
            <w:tcW w:w="635" w:type="dxa"/>
            <w:tcBorders>
              <w:top w:val="single" w:sz="4" w:space="0" w:color="auto"/>
              <w:left w:val="single" w:sz="4" w:space="0" w:color="auto"/>
              <w:bottom w:val="single" w:sz="4" w:space="0" w:color="auto"/>
              <w:right w:val="single" w:sz="4" w:space="0" w:color="auto"/>
            </w:tcBorders>
          </w:tcPr>
          <w:p w14:paraId="0D2BEBFB"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3</w:t>
            </w:r>
          </w:p>
        </w:tc>
        <w:tc>
          <w:tcPr>
            <w:tcW w:w="6736" w:type="dxa"/>
            <w:tcBorders>
              <w:top w:val="single" w:sz="4" w:space="0" w:color="auto"/>
              <w:left w:val="single" w:sz="4" w:space="0" w:color="auto"/>
              <w:bottom w:val="single" w:sz="4" w:space="0" w:color="auto"/>
              <w:right w:val="single" w:sz="4" w:space="0" w:color="auto"/>
            </w:tcBorders>
            <w:vAlign w:val="center"/>
          </w:tcPr>
          <w:p w14:paraId="6908B9B3" w14:textId="77777777" w:rsidR="004A5D36" w:rsidRPr="004A5D36" w:rsidRDefault="004A5D36" w:rsidP="004A5D36">
            <w:pPr>
              <w:widowControl w:val="0"/>
              <w:suppressAutoHyphens/>
              <w:autoSpaceDN w:val="0"/>
              <w:textAlignment w:val="baseline"/>
              <w:rPr>
                <w:rFonts w:ascii="Times New Roman" w:eastAsia="Arial Unicode MS" w:hAnsi="Times New Roman" w:cs="Mangal"/>
                <w:kern w:val="3"/>
                <w:sz w:val="24"/>
                <w:szCs w:val="24"/>
                <w:lang w:eastAsia="zh-CN" w:bidi="hi-IN"/>
              </w:rPr>
            </w:pPr>
            <w:r w:rsidRPr="004A5D36">
              <w:rPr>
                <w:rFonts w:ascii="Times New Roman" w:eastAsia="Arial Unicode MS" w:hAnsi="Times New Roman" w:cs="Mangal"/>
                <w:kern w:val="3"/>
                <w:sz w:val="24"/>
                <w:szCs w:val="24"/>
                <w:lang w:eastAsia="zh-CN" w:bidi="hi-IN"/>
              </w:rPr>
              <w:t>Тахометр</w:t>
            </w:r>
          </w:p>
        </w:tc>
        <w:tc>
          <w:tcPr>
            <w:tcW w:w="1060" w:type="dxa"/>
            <w:tcBorders>
              <w:top w:val="single" w:sz="4" w:space="0" w:color="auto"/>
              <w:left w:val="single" w:sz="4" w:space="0" w:color="auto"/>
              <w:bottom w:val="single" w:sz="4" w:space="0" w:color="auto"/>
              <w:right w:val="single" w:sz="4" w:space="0" w:color="auto"/>
            </w:tcBorders>
            <w:vAlign w:val="center"/>
          </w:tcPr>
          <w:p w14:paraId="0EC8E6BD" w14:textId="77777777" w:rsidR="004A5D36" w:rsidRPr="004A5D36" w:rsidRDefault="004A5D36" w:rsidP="004A5D36">
            <w:pPr>
              <w:widowControl w:val="0"/>
              <w:suppressAutoHyphens/>
              <w:autoSpaceDN w:val="0"/>
              <w:ind w:hanging="108"/>
              <w:jc w:val="center"/>
              <w:textAlignment w:val="baseline"/>
              <w:rPr>
                <w:rFonts w:ascii="Times New Roman" w:eastAsia="Arial Unicode MS" w:hAnsi="Times New Roman" w:cs="Mangal"/>
                <w:bCs/>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4C48AAEA" w14:textId="471A8D4C"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1A191E9F" w14:textId="77777777" w:rsidTr="00A83E44">
        <w:tc>
          <w:tcPr>
            <w:tcW w:w="635" w:type="dxa"/>
            <w:tcBorders>
              <w:top w:val="single" w:sz="4" w:space="0" w:color="auto"/>
              <w:left w:val="single" w:sz="4" w:space="0" w:color="auto"/>
              <w:bottom w:val="single" w:sz="4" w:space="0" w:color="auto"/>
              <w:right w:val="single" w:sz="4" w:space="0" w:color="auto"/>
            </w:tcBorders>
          </w:tcPr>
          <w:p w14:paraId="78E9721D"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4</w:t>
            </w:r>
          </w:p>
        </w:tc>
        <w:tc>
          <w:tcPr>
            <w:tcW w:w="6736" w:type="dxa"/>
            <w:tcBorders>
              <w:top w:val="single" w:sz="4" w:space="0" w:color="auto"/>
              <w:left w:val="single" w:sz="4" w:space="0" w:color="auto"/>
              <w:bottom w:val="single" w:sz="4" w:space="0" w:color="auto"/>
              <w:right w:val="single" w:sz="4" w:space="0" w:color="auto"/>
            </w:tcBorders>
            <w:vAlign w:val="center"/>
          </w:tcPr>
          <w:p w14:paraId="2ECBB5ED"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kern w:val="3"/>
                <w:sz w:val="24"/>
                <w:szCs w:val="24"/>
                <w:lang w:eastAsia="zh-CN" w:bidi="hi-IN"/>
              </w:rPr>
            </w:pPr>
            <w:r w:rsidRPr="004A5D36">
              <w:rPr>
                <w:rFonts w:ascii="Times New Roman" w:eastAsia="Arial Unicode MS" w:hAnsi="Times New Roman" w:cs="Mangal"/>
                <w:kern w:val="3"/>
                <w:sz w:val="24"/>
                <w:szCs w:val="24"/>
                <w:lang w:eastAsia="zh-CN" w:bidi="hi-IN"/>
              </w:rPr>
              <w:t>Эквиваленты нагрузки</w:t>
            </w:r>
          </w:p>
        </w:tc>
        <w:tc>
          <w:tcPr>
            <w:tcW w:w="1060" w:type="dxa"/>
            <w:tcBorders>
              <w:top w:val="single" w:sz="4" w:space="0" w:color="auto"/>
              <w:left w:val="single" w:sz="4" w:space="0" w:color="auto"/>
              <w:bottom w:val="single" w:sz="4" w:space="0" w:color="auto"/>
              <w:right w:val="single" w:sz="4" w:space="0" w:color="auto"/>
            </w:tcBorders>
            <w:vAlign w:val="center"/>
          </w:tcPr>
          <w:p w14:paraId="580F1472" w14:textId="77777777" w:rsidR="004A5D36" w:rsidRPr="004A5D36" w:rsidRDefault="004A5D36" w:rsidP="004A5D36">
            <w:pPr>
              <w:widowControl w:val="0"/>
              <w:suppressAutoHyphens/>
              <w:autoSpaceDN w:val="0"/>
              <w:jc w:val="center"/>
              <w:textAlignment w:val="baseline"/>
              <w:rPr>
                <w:rFonts w:ascii="Times New Roman" w:eastAsia="Arial Unicode MS" w:hAnsi="Times New Roman" w:cs="Mangal"/>
                <w:color w:val="000000"/>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559040F7" w14:textId="60AB7F70"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192735DD" w14:textId="77777777" w:rsidTr="00A83E44">
        <w:tc>
          <w:tcPr>
            <w:tcW w:w="635" w:type="dxa"/>
            <w:tcBorders>
              <w:top w:val="single" w:sz="4" w:space="0" w:color="auto"/>
              <w:left w:val="single" w:sz="4" w:space="0" w:color="auto"/>
              <w:bottom w:val="single" w:sz="4" w:space="0" w:color="auto"/>
              <w:right w:val="single" w:sz="4" w:space="0" w:color="auto"/>
            </w:tcBorders>
            <w:hideMark/>
          </w:tcPr>
          <w:p w14:paraId="50B879E6"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5</w:t>
            </w:r>
          </w:p>
        </w:tc>
        <w:tc>
          <w:tcPr>
            <w:tcW w:w="6736" w:type="dxa"/>
            <w:tcBorders>
              <w:top w:val="single" w:sz="4" w:space="0" w:color="auto"/>
              <w:left w:val="single" w:sz="4" w:space="0" w:color="auto"/>
              <w:bottom w:val="single" w:sz="4" w:space="0" w:color="auto"/>
              <w:right w:val="single" w:sz="4" w:space="0" w:color="auto"/>
            </w:tcBorders>
            <w:hideMark/>
          </w:tcPr>
          <w:p w14:paraId="502958FA" w14:textId="77777777" w:rsidR="004A5D36" w:rsidRPr="004A5D36" w:rsidRDefault="004A5D36" w:rsidP="004A5D36">
            <w:pPr>
              <w:widowControl w:val="0"/>
              <w:suppressAutoHyphens/>
              <w:autoSpaceDN w:val="0"/>
              <w:jc w:val="both"/>
              <w:textAlignment w:val="baseline"/>
              <w:rPr>
                <w:rFonts w:ascii="Times New Roman" w:eastAsia="Calibri" w:hAnsi="Times New Roman" w:cs="Mangal"/>
                <w:bCs/>
                <w:kern w:val="3"/>
                <w:sz w:val="24"/>
                <w:szCs w:val="24"/>
                <w:lang w:eastAsia="zh-CN" w:bidi="hi-IN"/>
              </w:rPr>
            </w:pPr>
            <w:r w:rsidRPr="004A5D36">
              <w:rPr>
                <w:rFonts w:ascii="Times New Roman" w:eastAsia="Arial Unicode MS" w:hAnsi="Times New Roman" w:cs="Mangal"/>
                <w:kern w:val="3"/>
                <w:sz w:val="24"/>
                <w:szCs w:val="24"/>
                <w:lang w:eastAsia="zh-CN" w:bidi="hi-IN"/>
              </w:rPr>
              <w:t xml:space="preserve">Формуляр (паспорт) </w:t>
            </w:r>
            <w:r w:rsidRPr="004A5D36">
              <w:rPr>
                <w:rFonts w:ascii="Times New Roman" w:eastAsia="Calibri" w:hAnsi="Times New Roman" w:cs="Mangal"/>
                <w:bCs/>
                <w:kern w:val="3"/>
                <w:sz w:val="24"/>
                <w:szCs w:val="24"/>
                <w:lang w:eastAsia="zh-CN" w:bidi="hi-IN"/>
              </w:rPr>
              <w:t>оборудования</w:t>
            </w:r>
            <w:r w:rsidRPr="004A5D36">
              <w:rPr>
                <w:rFonts w:ascii="Times New Roman" w:eastAsia="Arial Unicode MS" w:hAnsi="Times New Roman" w:cs="Mangal"/>
                <w:kern w:val="3"/>
                <w:sz w:val="24"/>
                <w:szCs w:val="24"/>
                <w:lang w:eastAsia="zh-CN" w:bidi="hi-IN"/>
              </w:rPr>
              <w:t xml:space="preserve"> на русском языке </w:t>
            </w:r>
          </w:p>
        </w:tc>
        <w:tc>
          <w:tcPr>
            <w:tcW w:w="1060" w:type="dxa"/>
            <w:tcBorders>
              <w:top w:val="single" w:sz="4" w:space="0" w:color="auto"/>
              <w:left w:val="single" w:sz="4" w:space="0" w:color="auto"/>
              <w:bottom w:val="single" w:sz="4" w:space="0" w:color="auto"/>
              <w:right w:val="single" w:sz="4" w:space="0" w:color="auto"/>
            </w:tcBorders>
            <w:hideMark/>
          </w:tcPr>
          <w:p w14:paraId="5D47424A" w14:textId="77777777" w:rsidR="004A5D36" w:rsidRPr="004A5D36" w:rsidRDefault="004A5D36" w:rsidP="004A5D36">
            <w:pPr>
              <w:widowControl w:val="0"/>
              <w:suppressAutoHyphens/>
              <w:autoSpaceDN w:val="0"/>
              <w:jc w:val="center"/>
              <w:textAlignment w:val="baseline"/>
              <w:rPr>
                <w:rFonts w:ascii="Times New Roman"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11C6F810" w14:textId="2E44DBEE"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7980DFCD" w14:textId="77777777" w:rsidTr="00A83E44">
        <w:tc>
          <w:tcPr>
            <w:tcW w:w="635" w:type="dxa"/>
            <w:tcBorders>
              <w:top w:val="single" w:sz="4" w:space="0" w:color="auto"/>
              <w:left w:val="single" w:sz="4" w:space="0" w:color="auto"/>
              <w:bottom w:val="single" w:sz="4" w:space="0" w:color="auto"/>
              <w:right w:val="single" w:sz="4" w:space="0" w:color="auto"/>
            </w:tcBorders>
          </w:tcPr>
          <w:p w14:paraId="104A0DAB"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6</w:t>
            </w:r>
          </w:p>
        </w:tc>
        <w:tc>
          <w:tcPr>
            <w:tcW w:w="6736" w:type="dxa"/>
            <w:tcBorders>
              <w:top w:val="single" w:sz="4" w:space="0" w:color="auto"/>
              <w:left w:val="single" w:sz="4" w:space="0" w:color="auto"/>
              <w:bottom w:val="single" w:sz="4" w:space="0" w:color="auto"/>
              <w:right w:val="single" w:sz="4" w:space="0" w:color="auto"/>
            </w:tcBorders>
          </w:tcPr>
          <w:p w14:paraId="03FB1D4F" w14:textId="77777777" w:rsidR="004A5D36" w:rsidRPr="004A5D36" w:rsidRDefault="004A5D36" w:rsidP="004A5D36">
            <w:pPr>
              <w:widowControl w:val="0"/>
              <w:suppressAutoHyphens/>
              <w:autoSpaceDN w:val="0"/>
              <w:jc w:val="both"/>
              <w:textAlignment w:val="baseline"/>
              <w:rPr>
                <w:rFonts w:ascii="Times New Roman" w:eastAsia="Arial Unicode MS" w:hAnsi="Times New Roman" w:cs="Mangal"/>
                <w:kern w:val="3"/>
                <w:sz w:val="24"/>
                <w:szCs w:val="24"/>
                <w:lang w:eastAsia="zh-CN" w:bidi="hi-IN"/>
              </w:rPr>
            </w:pPr>
            <w:r w:rsidRPr="004A5D36">
              <w:rPr>
                <w:rFonts w:ascii="Times New Roman" w:eastAsia="Arial Unicode MS" w:hAnsi="Times New Roman" w:cs="Mangal"/>
                <w:kern w:val="3"/>
                <w:sz w:val="24"/>
                <w:szCs w:val="24"/>
                <w:lang w:eastAsia="zh-CN" w:bidi="hi-IN"/>
              </w:rPr>
              <w:t>Схема электрических соединений, иные схемы, достаточные для послегарантийного обслуживания оборудования</w:t>
            </w:r>
          </w:p>
        </w:tc>
        <w:tc>
          <w:tcPr>
            <w:tcW w:w="1060" w:type="dxa"/>
            <w:tcBorders>
              <w:top w:val="single" w:sz="4" w:space="0" w:color="auto"/>
              <w:left w:val="single" w:sz="4" w:space="0" w:color="auto"/>
              <w:bottom w:val="single" w:sz="4" w:space="0" w:color="auto"/>
              <w:right w:val="single" w:sz="4" w:space="0" w:color="auto"/>
            </w:tcBorders>
          </w:tcPr>
          <w:p w14:paraId="53A01E6A" w14:textId="77777777"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40BBA39F" w14:textId="22B6170C"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694495F7" w14:textId="77777777" w:rsidTr="00A83E44">
        <w:tc>
          <w:tcPr>
            <w:tcW w:w="635" w:type="dxa"/>
            <w:tcBorders>
              <w:top w:val="single" w:sz="4" w:space="0" w:color="auto"/>
              <w:left w:val="single" w:sz="4" w:space="0" w:color="auto"/>
              <w:bottom w:val="single" w:sz="4" w:space="0" w:color="auto"/>
              <w:right w:val="single" w:sz="4" w:space="0" w:color="auto"/>
            </w:tcBorders>
            <w:hideMark/>
          </w:tcPr>
          <w:p w14:paraId="6016C1E4"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7</w:t>
            </w:r>
          </w:p>
        </w:tc>
        <w:tc>
          <w:tcPr>
            <w:tcW w:w="6736" w:type="dxa"/>
            <w:tcBorders>
              <w:top w:val="single" w:sz="4" w:space="0" w:color="auto"/>
              <w:left w:val="single" w:sz="4" w:space="0" w:color="auto"/>
              <w:bottom w:val="single" w:sz="4" w:space="0" w:color="auto"/>
              <w:right w:val="single" w:sz="4" w:space="0" w:color="auto"/>
            </w:tcBorders>
            <w:hideMark/>
          </w:tcPr>
          <w:p w14:paraId="641942EF"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Arial Unicode MS" w:hAnsi="Times New Roman" w:cs="Mangal"/>
                <w:color w:val="000000"/>
                <w:kern w:val="3"/>
                <w:sz w:val="24"/>
                <w:szCs w:val="24"/>
                <w:lang w:eastAsia="zh-CN" w:bidi="hi-IN"/>
              </w:rPr>
              <w:t xml:space="preserve">Эксплуатационная документация на русском языке на всю установку и её составные части: РЭ, ФО, руководство пользователя программного обеспечения                          </w:t>
            </w:r>
          </w:p>
        </w:tc>
        <w:tc>
          <w:tcPr>
            <w:tcW w:w="1060" w:type="dxa"/>
            <w:tcBorders>
              <w:top w:val="single" w:sz="4" w:space="0" w:color="auto"/>
              <w:left w:val="single" w:sz="4" w:space="0" w:color="auto"/>
              <w:bottom w:val="single" w:sz="4" w:space="0" w:color="auto"/>
              <w:right w:val="single" w:sz="4" w:space="0" w:color="auto"/>
            </w:tcBorders>
            <w:hideMark/>
          </w:tcPr>
          <w:p w14:paraId="3829B560" w14:textId="77777777" w:rsidR="004A5D36" w:rsidRPr="004A5D36" w:rsidRDefault="004A5D36" w:rsidP="004A5D36">
            <w:pPr>
              <w:widowControl w:val="0"/>
              <w:suppressAutoHyphens/>
              <w:autoSpaceDN w:val="0"/>
              <w:jc w:val="center"/>
              <w:textAlignment w:val="baseline"/>
              <w:rPr>
                <w:rFonts w:ascii="Times New Roman"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331FE297" w14:textId="3E9EFC2E"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40D2C734" w14:textId="77777777" w:rsidTr="00A83E44">
        <w:tc>
          <w:tcPr>
            <w:tcW w:w="635" w:type="dxa"/>
            <w:tcBorders>
              <w:top w:val="single" w:sz="4" w:space="0" w:color="auto"/>
              <w:left w:val="single" w:sz="4" w:space="0" w:color="auto"/>
              <w:bottom w:val="single" w:sz="4" w:space="0" w:color="auto"/>
              <w:right w:val="single" w:sz="4" w:space="0" w:color="auto"/>
            </w:tcBorders>
            <w:hideMark/>
          </w:tcPr>
          <w:p w14:paraId="073A2024"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8</w:t>
            </w:r>
          </w:p>
        </w:tc>
        <w:tc>
          <w:tcPr>
            <w:tcW w:w="6736" w:type="dxa"/>
            <w:tcBorders>
              <w:top w:val="single" w:sz="4" w:space="0" w:color="auto"/>
              <w:left w:val="single" w:sz="4" w:space="0" w:color="auto"/>
              <w:bottom w:val="single" w:sz="4" w:space="0" w:color="auto"/>
              <w:right w:val="single" w:sz="4" w:space="0" w:color="auto"/>
            </w:tcBorders>
            <w:hideMark/>
          </w:tcPr>
          <w:p w14:paraId="5BEFBEC6"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Программа</w:t>
            </w:r>
            <w:r w:rsidRPr="004A5D36">
              <w:rPr>
                <w:rFonts w:ascii="Times New Roman" w:eastAsia="Arial Unicode MS" w:hAnsi="Times New Roman" w:cs="Mangal"/>
                <w:color w:val="000000"/>
                <w:kern w:val="3"/>
                <w:sz w:val="24"/>
                <w:szCs w:val="18"/>
                <w:shd w:val="clear" w:color="auto" w:fill="FFFFFF"/>
                <w:lang w:eastAsia="zh-CN" w:bidi="hi-IN"/>
              </w:rPr>
              <w:t xml:space="preserve"> и методика</w:t>
            </w:r>
            <w:r w:rsidRPr="004A5D36">
              <w:rPr>
                <w:rFonts w:ascii="Times New Roman" w:eastAsia="Calibri" w:hAnsi="Times New Roman" w:cs="Mangal"/>
                <w:kern w:val="3"/>
                <w:sz w:val="24"/>
                <w:szCs w:val="24"/>
                <w:lang w:eastAsia="zh-CN" w:bidi="hi-IN"/>
              </w:rPr>
              <w:t xml:space="preserve"> первичной </w:t>
            </w:r>
            <w:r w:rsidRPr="004A5D36">
              <w:rPr>
                <w:rFonts w:ascii="Times New Roman" w:eastAsia="Arial Unicode MS" w:hAnsi="Times New Roman" w:cs="Mangal"/>
                <w:kern w:val="3"/>
                <w:sz w:val="24"/>
                <w:szCs w:val="24"/>
                <w:lang w:eastAsia="zh-CN" w:bidi="hi-IN"/>
              </w:rPr>
              <w:t xml:space="preserve">(периодической) </w:t>
            </w:r>
            <w:r w:rsidRPr="004A5D36">
              <w:rPr>
                <w:rFonts w:ascii="Times New Roman" w:eastAsia="Calibri" w:hAnsi="Times New Roman" w:cs="Mangal"/>
                <w:kern w:val="3"/>
                <w:sz w:val="24"/>
                <w:szCs w:val="24"/>
                <w:lang w:eastAsia="zh-CN" w:bidi="hi-IN"/>
              </w:rPr>
              <w:t xml:space="preserve">аттестации </w:t>
            </w:r>
            <w:r w:rsidRPr="004A5D36">
              <w:rPr>
                <w:rFonts w:ascii="Times New Roman" w:eastAsia="Calibri" w:hAnsi="Times New Roman" w:cs="Mangal"/>
                <w:bCs/>
                <w:kern w:val="3"/>
                <w:sz w:val="24"/>
                <w:szCs w:val="24"/>
                <w:lang w:eastAsia="zh-CN" w:bidi="hi-IN"/>
              </w:rPr>
              <w:t xml:space="preserve">оборудования, </w:t>
            </w:r>
            <w:r w:rsidRPr="004A5D36">
              <w:rPr>
                <w:rFonts w:ascii="Times New Roman" w:eastAsia="Arial Unicode MS" w:hAnsi="Times New Roman" w:cs="Mangal"/>
                <w:kern w:val="3"/>
                <w:sz w:val="24"/>
                <w:szCs w:val="24"/>
                <w:lang w:eastAsia="zh-CN" w:bidi="hi-IN"/>
              </w:rPr>
              <w:t>экспертное заключение по результатам метрологической экспертизы программы и методики аттестации</w:t>
            </w:r>
          </w:p>
        </w:tc>
        <w:tc>
          <w:tcPr>
            <w:tcW w:w="1060" w:type="dxa"/>
            <w:tcBorders>
              <w:top w:val="single" w:sz="4" w:space="0" w:color="auto"/>
              <w:left w:val="single" w:sz="4" w:space="0" w:color="auto"/>
              <w:bottom w:val="single" w:sz="4" w:space="0" w:color="auto"/>
              <w:right w:val="single" w:sz="4" w:space="0" w:color="auto"/>
            </w:tcBorders>
            <w:hideMark/>
          </w:tcPr>
          <w:p w14:paraId="17768687" w14:textId="77777777" w:rsidR="004A5D36" w:rsidRPr="004A5D36" w:rsidRDefault="004A5D36" w:rsidP="004A5D36">
            <w:pPr>
              <w:widowControl w:val="0"/>
              <w:suppressAutoHyphens/>
              <w:autoSpaceDN w:val="0"/>
              <w:jc w:val="center"/>
              <w:textAlignment w:val="baseline"/>
              <w:rPr>
                <w:rFonts w:ascii="Times New Roman"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шт.</w:t>
            </w:r>
          </w:p>
        </w:tc>
        <w:tc>
          <w:tcPr>
            <w:tcW w:w="1917" w:type="dxa"/>
            <w:tcBorders>
              <w:top w:val="single" w:sz="4" w:space="0" w:color="auto"/>
              <w:left w:val="single" w:sz="4" w:space="0" w:color="auto"/>
              <w:bottom w:val="single" w:sz="4" w:space="0" w:color="auto"/>
              <w:right w:val="single" w:sz="4" w:space="0" w:color="auto"/>
            </w:tcBorders>
          </w:tcPr>
          <w:p w14:paraId="39139F4B" w14:textId="743D3BDC"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r w:rsidR="004A5D36" w:rsidRPr="004A5D36" w14:paraId="334B70B6" w14:textId="77777777" w:rsidTr="00A83E44">
        <w:tc>
          <w:tcPr>
            <w:tcW w:w="635" w:type="dxa"/>
            <w:tcBorders>
              <w:top w:val="single" w:sz="4" w:space="0" w:color="auto"/>
              <w:left w:val="single" w:sz="4" w:space="0" w:color="auto"/>
              <w:bottom w:val="single" w:sz="4" w:space="0" w:color="auto"/>
              <w:right w:val="single" w:sz="4" w:space="0" w:color="auto"/>
            </w:tcBorders>
          </w:tcPr>
          <w:p w14:paraId="7130F040"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9</w:t>
            </w:r>
          </w:p>
        </w:tc>
        <w:tc>
          <w:tcPr>
            <w:tcW w:w="6736" w:type="dxa"/>
            <w:tcBorders>
              <w:top w:val="single" w:sz="4" w:space="0" w:color="auto"/>
              <w:left w:val="single" w:sz="4" w:space="0" w:color="auto"/>
              <w:bottom w:val="single" w:sz="4" w:space="0" w:color="auto"/>
              <w:right w:val="single" w:sz="4" w:space="0" w:color="auto"/>
            </w:tcBorders>
          </w:tcPr>
          <w:p w14:paraId="7D7DC9B2" w14:textId="77777777" w:rsidR="004A5D36" w:rsidRPr="004A5D36" w:rsidRDefault="004A5D36" w:rsidP="004A5D36">
            <w:pPr>
              <w:widowControl w:val="0"/>
              <w:suppressAutoHyphens/>
              <w:autoSpaceDN w:val="0"/>
              <w:jc w:val="both"/>
              <w:textAlignment w:val="baseline"/>
              <w:rPr>
                <w:rFonts w:ascii="Times New Roman" w:eastAsia="Calibri" w:hAnsi="Times New Roman" w:cs="Mangal"/>
                <w:kern w:val="3"/>
                <w:sz w:val="24"/>
                <w:szCs w:val="24"/>
                <w:lang w:eastAsia="zh-CN" w:bidi="hi-IN"/>
              </w:rPr>
            </w:pPr>
            <w:r w:rsidRPr="004A5D36">
              <w:rPr>
                <w:rFonts w:ascii="Times New Roman" w:eastAsia="Calibri" w:hAnsi="Times New Roman" w:cs="Mangal"/>
                <w:kern w:val="3"/>
                <w:sz w:val="24"/>
                <w:szCs w:val="24"/>
                <w:lang w:eastAsia="zh-CN" w:bidi="hi-IN"/>
              </w:rPr>
              <w:t xml:space="preserve">Свидетельства о первичной поверке всех средств измерения, входящих в состав </w:t>
            </w:r>
            <w:r w:rsidRPr="004A5D36">
              <w:rPr>
                <w:rFonts w:ascii="Times New Roman" w:eastAsia="Calibri" w:hAnsi="Times New Roman" w:cs="Mangal"/>
                <w:bCs/>
                <w:kern w:val="3"/>
                <w:sz w:val="24"/>
                <w:szCs w:val="24"/>
                <w:lang w:eastAsia="zh-CN" w:bidi="hi-IN"/>
              </w:rPr>
              <w:t>оборудования</w:t>
            </w:r>
          </w:p>
        </w:tc>
        <w:tc>
          <w:tcPr>
            <w:tcW w:w="1060" w:type="dxa"/>
            <w:tcBorders>
              <w:top w:val="single" w:sz="4" w:space="0" w:color="auto"/>
              <w:left w:val="single" w:sz="4" w:space="0" w:color="auto"/>
              <w:bottom w:val="single" w:sz="4" w:space="0" w:color="auto"/>
              <w:right w:val="single" w:sz="4" w:space="0" w:color="auto"/>
            </w:tcBorders>
          </w:tcPr>
          <w:p w14:paraId="5DAFBB02" w14:textId="25918E8A" w:rsidR="004A5D36" w:rsidRPr="004A5D36" w:rsidRDefault="00A83E44"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r>
              <w:rPr>
                <w:rFonts w:ascii="Times New Roman" w:eastAsia="Calibri" w:hAnsi="Times New Roman" w:cs="Mangal"/>
                <w:kern w:val="3"/>
                <w:sz w:val="24"/>
                <w:szCs w:val="24"/>
                <w:lang w:eastAsia="zh-CN" w:bidi="hi-IN"/>
              </w:rPr>
              <w:t>комп.</w:t>
            </w:r>
          </w:p>
        </w:tc>
        <w:tc>
          <w:tcPr>
            <w:tcW w:w="1917" w:type="dxa"/>
            <w:tcBorders>
              <w:top w:val="single" w:sz="4" w:space="0" w:color="auto"/>
              <w:left w:val="single" w:sz="4" w:space="0" w:color="auto"/>
              <w:bottom w:val="single" w:sz="4" w:space="0" w:color="auto"/>
              <w:right w:val="single" w:sz="4" w:space="0" w:color="auto"/>
            </w:tcBorders>
          </w:tcPr>
          <w:p w14:paraId="39A6139E" w14:textId="6C2E6E3D" w:rsidR="004A5D36" w:rsidRPr="004A5D36" w:rsidRDefault="004A5D36" w:rsidP="004A5D36">
            <w:pPr>
              <w:widowControl w:val="0"/>
              <w:suppressAutoHyphens/>
              <w:autoSpaceDN w:val="0"/>
              <w:jc w:val="center"/>
              <w:textAlignment w:val="baseline"/>
              <w:rPr>
                <w:rFonts w:ascii="Times New Roman" w:eastAsia="Calibri" w:hAnsi="Times New Roman" w:cs="Mangal"/>
                <w:kern w:val="3"/>
                <w:sz w:val="24"/>
                <w:szCs w:val="24"/>
                <w:lang w:eastAsia="zh-CN" w:bidi="hi-IN"/>
              </w:rPr>
            </w:pPr>
          </w:p>
        </w:tc>
      </w:tr>
    </w:tbl>
    <w:p w14:paraId="0755D57D" w14:textId="77777777" w:rsidR="00D05E12" w:rsidRDefault="00D05E12" w:rsidP="00A51C22">
      <w:pPr>
        <w:contextualSpacing/>
        <w:jc w:val="both"/>
        <w:rPr>
          <w:rFonts w:ascii="Times New Roman" w:eastAsia="Calibri" w:hAnsi="Times New Roman" w:cs="Times New Roman"/>
          <w:b/>
          <w:snapToGrid w:val="0"/>
          <w:sz w:val="24"/>
          <w:szCs w:val="24"/>
          <w:lang w:eastAsia="en-US"/>
        </w:rPr>
      </w:pPr>
    </w:p>
    <w:p w14:paraId="6C89C5D4" w14:textId="77777777" w:rsidR="00A83E44" w:rsidRDefault="00A83E44" w:rsidP="00A51C22">
      <w:pPr>
        <w:contextualSpacing/>
        <w:jc w:val="both"/>
        <w:rPr>
          <w:rFonts w:ascii="Times New Roman" w:eastAsia="Calibri" w:hAnsi="Times New Roman" w:cs="Times New Roman"/>
          <w:b/>
          <w:snapToGrid w:val="0"/>
          <w:sz w:val="24"/>
          <w:szCs w:val="24"/>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
        <w:gridCol w:w="3070"/>
        <w:gridCol w:w="1135"/>
        <w:gridCol w:w="1701"/>
        <w:gridCol w:w="1985"/>
        <w:gridCol w:w="1979"/>
      </w:tblGrid>
      <w:tr w:rsidR="00A83E44" w:rsidRPr="00D05E12" w14:paraId="62495B31" w14:textId="390B177E" w:rsidTr="00A83E44">
        <w:trPr>
          <w:trHeight w:val="599"/>
        </w:trPr>
        <w:tc>
          <w:tcPr>
            <w:tcW w:w="226" w:type="pct"/>
            <w:shd w:val="clear" w:color="auto" w:fill="auto"/>
            <w:vAlign w:val="center"/>
          </w:tcPr>
          <w:p w14:paraId="7592F3BB"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 п/п</w:t>
            </w:r>
          </w:p>
        </w:tc>
        <w:tc>
          <w:tcPr>
            <w:tcW w:w="1485" w:type="pct"/>
            <w:shd w:val="clear" w:color="auto" w:fill="auto"/>
            <w:vAlign w:val="center"/>
          </w:tcPr>
          <w:p w14:paraId="219D39BB"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Наименование</w:t>
            </w:r>
          </w:p>
          <w:p w14:paraId="27BC8AE2"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Оборудования</w:t>
            </w:r>
          </w:p>
        </w:tc>
        <w:tc>
          <w:tcPr>
            <w:tcW w:w="549" w:type="pct"/>
            <w:shd w:val="clear" w:color="auto" w:fill="auto"/>
            <w:vAlign w:val="center"/>
          </w:tcPr>
          <w:p w14:paraId="0728D2AD"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Ед. изм.</w:t>
            </w:r>
          </w:p>
        </w:tc>
        <w:tc>
          <w:tcPr>
            <w:tcW w:w="823" w:type="pct"/>
            <w:tcBorders>
              <w:bottom w:val="single" w:sz="4" w:space="0" w:color="000000"/>
            </w:tcBorders>
            <w:shd w:val="clear" w:color="auto" w:fill="auto"/>
            <w:vAlign w:val="center"/>
          </w:tcPr>
          <w:p w14:paraId="4426F0C4" w14:textId="77777777" w:rsidR="00A83E44" w:rsidRPr="00D05E12" w:rsidRDefault="00A83E44" w:rsidP="00D05E12">
            <w:pPr>
              <w:ind w:left="-108" w:right="-108"/>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Кол</w:t>
            </w:r>
            <w:r w:rsidRPr="00D05E12">
              <w:rPr>
                <w:rFonts w:ascii="Times New Roman" w:eastAsia="Calibri" w:hAnsi="Times New Roman" w:cs="Times New Roman"/>
                <w:b/>
                <w:sz w:val="22"/>
                <w:szCs w:val="22"/>
                <w:lang w:val="en-US" w:eastAsia="en-US"/>
              </w:rPr>
              <w:t>-</w:t>
            </w:r>
            <w:r w:rsidRPr="00D05E12">
              <w:rPr>
                <w:rFonts w:ascii="Times New Roman" w:eastAsia="Calibri" w:hAnsi="Times New Roman" w:cs="Times New Roman"/>
                <w:b/>
                <w:sz w:val="22"/>
                <w:szCs w:val="22"/>
                <w:lang w:eastAsia="en-US"/>
              </w:rPr>
              <w:t>во</w:t>
            </w:r>
          </w:p>
        </w:tc>
        <w:tc>
          <w:tcPr>
            <w:tcW w:w="96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EF78B4" w14:textId="77777777" w:rsidR="00A83E44" w:rsidRPr="00D05E12" w:rsidRDefault="00A83E44" w:rsidP="00D05E12">
            <w:pPr>
              <w:jc w:val="center"/>
              <w:rPr>
                <w:rFonts w:ascii="Times New Roman" w:hAnsi="Times New Roman" w:cs="Times New Roman"/>
                <w:b/>
                <w:sz w:val="22"/>
                <w:szCs w:val="22"/>
              </w:rPr>
            </w:pPr>
            <w:r w:rsidRPr="00D05E12">
              <w:rPr>
                <w:rFonts w:ascii="Times New Roman" w:hAnsi="Times New Roman" w:cs="Times New Roman"/>
                <w:b/>
                <w:sz w:val="22"/>
                <w:szCs w:val="22"/>
              </w:rPr>
              <w:t>Цена за ед. Товара, рублей с НДС*</w:t>
            </w:r>
          </w:p>
        </w:tc>
        <w:tc>
          <w:tcPr>
            <w:tcW w:w="95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F661A4" w14:textId="77777777" w:rsidR="00A83E44" w:rsidRPr="00D05E12" w:rsidRDefault="00A83E44" w:rsidP="00D05E12">
            <w:pPr>
              <w:jc w:val="center"/>
              <w:rPr>
                <w:rFonts w:ascii="Times New Roman" w:hAnsi="Times New Roman" w:cs="Times New Roman"/>
                <w:b/>
                <w:sz w:val="22"/>
                <w:szCs w:val="22"/>
              </w:rPr>
            </w:pPr>
            <w:r w:rsidRPr="00D05E12">
              <w:rPr>
                <w:rFonts w:ascii="Times New Roman" w:hAnsi="Times New Roman" w:cs="Times New Roman"/>
                <w:b/>
                <w:sz w:val="22"/>
                <w:szCs w:val="22"/>
              </w:rPr>
              <w:t>Цена всего, рублей</w:t>
            </w:r>
          </w:p>
          <w:p w14:paraId="340C98A9"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hAnsi="Times New Roman" w:cs="Times New Roman"/>
                <w:b/>
                <w:sz w:val="22"/>
                <w:szCs w:val="22"/>
              </w:rPr>
              <w:t>с НДС*</w:t>
            </w:r>
          </w:p>
        </w:tc>
      </w:tr>
      <w:tr w:rsidR="00A83E44" w:rsidRPr="00D05E12" w14:paraId="2E4A8267" w14:textId="4B1AF95E" w:rsidTr="00A83E44">
        <w:trPr>
          <w:trHeight w:val="70"/>
        </w:trPr>
        <w:tc>
          <w:tcPr>
            <w:tcW w:w="226" w:type="pct"/>
            <w:vMerge w:val="restart"/>
            <w:shd w:val="clear" w:color="auto" w:fill="auto"/>
          </w:tcPr>
          <w:p w14:paraId="333C51CD" w14:textId="77777777" w:rsidR="00A83E44" w:rsidRPr="00D05E12" w:rsidRDefault="00A83E44" w:rsidP="00D05E12">
            <w:pPr>
              <w:jc w:val="center"/>
              <w:rPr>
                <w:rFonts w:ascii="Times New Roman" w:eastAsia="Calibri" w:hAnsi="Times New Roman" w:cs="Times New Roman"/>
                <w:b/>
                <w:sz w:val="22"/>
                <w:szCs w:val="22"/>
                <w:lang w:eastAsia="en-US"/>
              </w:rPr>
            </w:pPr>
            <w:r w:rsidRPr="00D05E12">
              <w:rPr>
                <w:rFonts w:ascii="Times New Roman" w:eastAsia="Calibri" w:hAnsi="Times New Roman" w:cs="Times New Roman"/>
                <w:b/>
                <w:sz w:val="22"/>
                <w:szCs w:val="22"/>
                <w:lang w:eastAsia="en-US"/>
              </w:rPr>
              <w:t>1</w:t>
            </w:r>
          </w:p>
        </w:tc>
        <w:tc>
          <w:tcPr>
            <w:tcW w:w="1485" w:type="pct"/>
            <w:vMerge w:val="restart"/>
            <w:shd w:val="clear" w:color="auto" w:fill="auto"/>
          </w:tcPr>
          <w:p w14:paraId="13931210" w14:textId="77777777" w:rsidR="00A83E44" w:rsidRDefault="00A83E44" w:rsidP="00D05E12">
            <w:pPr>
              <w:ind w:left="-108" w:right="-108"/>
              <w:rPr>
                <w:rFonts w:ascii="Times New Roman" w:hAnsi="Times New Roman" w:cs="Times New Roman"/>
                <w:b/>
                <w:sz w:val="22"/>
                <w:szCs w:val="22"/>
              </w:rPr>
            </w:pPr>
            <w:r w:rsidRPr="004A5D36">
              <w:rPr>
                <w:rFonts w:ascii="Times New Roman" w:hAnsi="Times New Roman" w:cs="Times New Roman"/>
                <w:b/>
                <w:sz w:val="22"/>
                <w:szCs w:val="22"/>
              </w:rPr>
              <w:t xml:space="preserve">Испытательная центрифуга </w:t>
            </w:r>
          </w:p>
          <w:p w14:paraId="1F351A9B" w14:textId="0C28AD08" w:rsidR="00A83E44" w:rsidRPr="00D05E12" w:rsidRDefault="00A83E44" w:rsidP="00D05E12">
            <w:pPr>
              <w:ind w:left="-108" w:right="-108"/>
              <w:rPr>
                <w:rFonts w:ascii="Times New Roman" w:eastAsia="Calibri" w:hAnsi="Times New Roman" w:cs="Times New Roman"/>
                <w:b/>
                <w:sz w:val="22"/>
                <w:szCs w:val="22"/>
                <w:highlight w:val="yellow"/>
                <w:lang w:eastAsia="en-US"/>
              </w:rPr>
            </w:pPr>
            <w:r w:rsidRPr="00D05E12">
              <w:rPr>
                <w:rFonts w:ascii="Times New Roman" w:eastAsia="Calibri" w:hAnsi="Times New Roman" w:cs="Times New Roman"/>
                <w:b/>
                <w:sz w:val="22"/>
                <w:szCs w:val="22"/>
                <w:highlight w:val="yellow"/>
                <w:lang w:eastAsia="en-US"/>
              </w:rPr>
              <w:t>_________</w:t>
            </w:r>
          </w:p>
          <w:p w14:paraId="534A5D3C" w14:textId="77777777" w:rsidR="00A83E44" w:rsidRPr="00D05E12" w:rsidRDefault="00A83E44" w:rsidP="00D05E12">
            <w:pPr>
              <w:ind w:left="-108" w:right="-108"/>
              <w:jc w:val="both"/>
              <w:rPr>
                <w:rFonts w:ascii="Times New Roman" w:eastAsia="Calibri" w:hAnsi="Times New Roman" w:cs="Times New Roman"/>
                <w:b/>
                <w:highlight w:val="yellow"/>
                <w:lang w:eastAsia="en-US"/>
              </w:rPr>
            </w:pPr>
            <w:r w:rsidRPr="00D05E12">
              <w:rPr>
                <w:rFonts w:ascii="Times New Roman" w:eastAsia="Calibri" w:hAnsi="Times New Roman" w:cs="Times New Roman"/>
                <w:b/>
                <w:highlight w:val="yellow"/>
                <w:lang w:eastAsia="en-US"/>
              </w:rPr>
              <w:t>(указать марку, модель)</w:t>
            </w:r>
          </w:p>
          <w:p w14:paraId="66E7B816" w14:textId="77777777" w:rsidR="00A83E44" w:rsidRPr="00D05E12" w:rsidRDefault="00A83E44" w:rsidP="00D05E12">
            <w:pPr>
              <w:ind w:left="-108" w:right="-108"/>
              <w:jc w:val="both"/>
              <w:rPr>
                <w:rFonts w:ascii="Times New Roman" w:eastAsia="Calibri" w:hAnsi="Times New Roman" w:cs="Times New Roman"/>
                <w:b/>
                <w:sz w:val="22"/>
                <w:szCs w:val="22"/>
                <w:highlight w:val="yellow"/>
                <w:lang w:eastAsia="en-US"/>
              </w:rPr>
            </w:pPr>
            <w:r w:rsidRPr="00D05E12">
              <w:rPr>
                <w:rFonts w:ascii="Times New Roman" w:eastAsia="SimSun" w:hAnsi="Times New Roman" w:cs="Times New Roman"/>
                <w:b/>
                <w:sz w:val="22"/>
                <w:szCs w:val="22"/>
                <w:highlight w:val="yellow"/>
                <w:lang w:eastAsia="hi-IN" w:bidi="hi-IN"/>
              </w:rPr>
              <w:t>_________</w:t>
            </w:r>
          </w:p>
          <w:p w14:paraId="628E1668" w14:textId="77777777" w:rsidR="00A83E44" w:rsidRPr="00D05E12" w:rsidRDefault="00A83E44" w:rsidP="00D05E12">
            <w:pPr>
              <w:ind w:left="-108" w:right="-108"/>
              <w:jc w:val="both"/>
              <w:rPr>
                <w:rFonts w:ascii="Times New Roman" w:eastAsia="Calibri" w:hAnsi="Times New Roman" w:cs="Times New Roman"/>
                <w:b/>
                <w:lang w:eastAsia="en-US"/>
              </w:rPr>
            </w:pPr>
            <w:r w:rsidRPr="00D05E12">
              <w:rPr>
                <w:rFonts w:ascii="Times New Roman" w:eastAsia="SimSun" w:hAnsi="Times New Roman" w:cs="Times New Roman"/>
                <w:b/>
                <w:highlight w:val="yellow"/>
                <w:lang w:eastAsia="hi-IN" w:bidi="hi-IN"/>
              </w:rPr>
              <w:t>(указать производителя)</w:t>
            </w:r>
          </w:p>
        </w:tc>
        <w:tc>
          <w:tcPr>
            <w:tcW w:w="549" w:type="pct"/>
            <w:vMerge w:val="restart"/>
            <w:shd w:val="clear" w:color="auto" w:fill="auto"/>
          </w:tcPr>
          <w:p w14:paraId="7FFE7BA1" w14:textId="77777777" w:rsidR="00A83E44" w:rsidRPr="00D05E12" w:rsidRDefault="00A83E44" w:rsidP="00D05E12">
            <w:pPr>
              <w:jc w:val="center"/>
              <w:rPr>
                <w:rFonts w:ascii="Times New Roman" w:eastAsia="Calibri" w:hAnsi="Times New Roman" w:cs="Times New Roman"/>
                <w:sz w:val="22"/>
                <w:szCs w:val="22"/>
                <w:lang w:eastAsia="en-US"/>
              </w:rPr>
            </w:pPr>
            <w:r w:rsidRPr="00D05E12">
              <w:rPr>
                <w:rFonts w:ascii="Times New Roman" w:eastAsia="Calibri" w:hAnsi="Times New Roman" w:cs="Times New Roman"/>
                <w:sz w:val="22"/>
                <w:szCs w:val="22"/>
                <w:lang w:eastAsia="en-US"/>
              </w:rPr>
              <w:t>шт.</w:t>
            </w:r>
          </w:p>
        </w:tc>
        <w:tc>
          <w:tcPr>
            <w:tcW w:w="823" w:type="pct"/>
            <w:tcBorders>
              <w:bottom w:val="nil"/>
            </w:tcBorders>
            <w:shd w:val="clear" w:color="auto" w:fill="auto"/>
          </w:tcPr>
          <w:p w14:paraId="60D9C63F" w14:textId="284229C3" w:rsidR="00A83E44" w:rsidRPr="00D05E12" w:rsidRDefault="00A83E44" w:rsidP="00D05E12">
            <w:pPr>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1</w:t>
            </w:r>
          </w:p>
        </w:tc>
        <w:tc>
          <w:tcPr>
            <w:tcW w:w="960" w:type="pct"/>
            <w:vMerge w:val="restart"/>
          </w:tcPr>
          <w:p w14:paraId="1D975B58" w14:textId="77777777" w:rsidR="00A83E44" w:rsidRPr="00D05E12" w:rsidRDefault="00A83E44" w:rsidP="00D05E12">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2"/>
                <w:szCs w:val="22"/>
                <w:lang w:eastAsia="en-US"/>
              </w:rPr>
            </w:pPr>
          </w:p>
        </w:tc>
        <w:tc>
          <w:tcPr>
            <w:tcW w:w="957" w:type="pct"/>
            <w:vMerge w:val="restart"/>
          </w:tcPr>
          <w:p w14:paraId="52980D7E" w14:textId="77777777" w:rsidR="00A83E44" w:rsidRPr="00D05E12" w:rsidRDefault="00A83E44" w:rsidP="00D05E12">
            <w:pPr>
              <w:tabs>
                <w:tab w:val="left" w:pos="113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contextualSpacing/>
              <w:jc w:val="both"/>
              <w:rPr>
                <w:rFonts w:ascii="Times New Roman" w:eastAsia="Calibri" w:hAnsi="Times New Roman" w:cs="Times New Roman"/>
                <w:sz w:val="22"/>
                <w:szCs w:val="22"/>
                <w:lang w:eastAsia="en-US"/>
              </w:rPr>
            </w:pPr>
          </w:p>
        </w:tc>
      </w:tr>
      <w:tr w:rsidR="00A83E44" w:rsidRPr="00D05E12" w14:paraId="10B9A2C9" w14:textId="1B361E12" w:rsidTr="00A83E44">
        <w:trPr>
          <w:trHeight w:val="1207"/>
        </w:trPr>
        <w:tc>
          <w:tcPr>
            <w:tcW w:w="226" w:type="pct"/>
            <w:vMerge/>
            <w:tcBorders>
              <w:bottom w:val="single" w:sz="4" w:space="0" w:color="000000"/>
            </w:tcBorders>
            <w:shd w:val="clear" w:color="auto" w:fill="auto"/>
          </w:tcPr>
          <w:p w14:paraId="7B7964E8" w14:textId="77777777" w:rsidR="00A83E44" w:rsidRPr="00D05E12" w:rsidRDefault="00A83E44" w:rsidP="00D05E12">
            <w:pPr>
              <w:jc w:val="center"/>
              <w:rPr>
                <w:rFonts w:ascii="Times New Roman" w:eastAsia="Calibri" w:hAnsi="Times New Roman" w:cs="Times New Roman"/>
                <w:sz w:val="22"/>
                <w:szCs w:val="22"/>
                <w:lang w:eastAsia="en-US"/>
              </w:rPr>
            </w:pPr>
          </w:p>
        </w:tc>
        <w:tc>
          <w:tcPr>
            <w:tcW w:w="1485" w:type="pct"/>
            <w:vMerge/>
            <w:tcBorders>
              <w:bottom w:val="single" w:sz="4" w:space="0" w:color="000000"/>
            </w:tcBorders>
            <w:shd w:val="clear" w:color="auto" w:fill="auto"/>
          </w:tcPr>
          <w:p w14:paraId="7B212106" w14:textId="77777777" w:rsidR="00A83E44" w:rsidRPr="00D05E12" w:rsidRDefault="00A83E44" w:rsidP="00D05E12">
            <w:pPr>
              <w:jc w:val="cente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40FCD00D" w14:textId="77777777" w:rsidR="00A83E44" w:rsidRPr="00D05E12" w:rsidRDefault="00A83E44" w:rsidP="00D05E12">
            <w:pPr>
              <w:jc w:val="center"/>
              <w:rPr>
                <w:rFonts w:ascii="Times New Roman" w:eastAsia="Calibri" w:hAnsi="Times New Roman" w:cs="Times New Roman"/>
                <w:sz w:val="22"/>
                <w:szCs w:val="22"/>
                <w:lang w:eastAsia="en-US"/>
              </w:rPr>
            </w:pPr>
          </w:p>
        </w:tc>
        <w:tc>
          <w:tcPr>
            <w:tcW w:w="823" w:type="pct"/>
            <w:tcBorders>
              <w:top w:val="nil"/>
              <w:bottom w:val="single" w:sz="4" w:space="0" w:color="auto"/>
            </w:tcBorders>
            <w:shd w:val="clear" w:color="auto" w:fill="auto"/>
          </w:tcPr>
          <w:p w14:paraId="3DC659B7" w14:textId="77777777" w:rsidR="00A83E44" w:rsidRPr="00D05E12" w:rsidRDefault="00A83E44" w:rsidP="00D05E12">
            <w:pPr>
              <w:rPr>
                <w:rFonts w:ascii="Times New Roman" w:eastAsia="Calibri" w:hAnsi="Times New Roman" w:cs="Times New Roman"/>
                <w:sz w:val="22"/>
                <w:szCs w:val="22"/>
                <w:lang w:eastAsia="en-US"/>
              </w:rPr>
            </w:pPr>
          </w:p>
        </w:tc>
        <w:tc>
          <w:tcPr>
            <w:tcW w:w="960" w:type="pct"/>
            <w:vMerge/>
            <w:tcBorders>
              <w:bottom w:val="single" w:sz="4" w:space="0" w:color="auto"/>
            </w:tcBorders>
          </w:tcPr>
          <w:p w14:paraId="7D6C96E5" w14:textId="77777777" w:rsidR="00A83E44" w:rsidRPr="00D05E12" w:rsidRDefault="00A83E44" w:rsidP="00D05E12">
            <w:pPr>
              <w:ind w:left="-57" w:right="-57"/>
              <w:contextualSpacing/>
              <w:jc w:val="center"/>
              <w:rPr>
                <w:rFonts w:ascii="Times New Roman" w:eastAsia="Calibri" w:hAnsi="Times New Roman" w:cs="Times New Roman"/>
                <w:i/>
                <w:sz w:val="22"/>
                <w:szCs w:val="22"/>
              </w:rPr>
            </w:pPr>
          </w:p>
        </w:tc>
        <w:tc>
          <w:tcPr>
            <w:tcW w:w="957" w:type="pct"/>
            <w:vMerge/>
            <w:tcBorders>
              <w:bottom w:val="single" w:sz="4" w:space="0" w:color="auto"/>
            </w:tcBorders>
          </w:tcPr>
          <w:p w14:paraId="49E5D217" w14:textId="77777777" w:rsidR="00A83E44" w:rsidRPr="00D05E12" w:rsidRDefault="00A83E44" w:rsidP="00D05E12">
            <w:pPr>
              <w:ind w:left="-57" w:right="-57"/>
              <w:contextualSpacing/>
              <w:jc w:val="center"/>
              <w:rPr>
                <w:rFonts w:ascii="Times New Roman" w:eastAsia="Calibri" w:hAnsi="Times New Roman" w:cs="Times New Roman"/>
                <w:i/>
                <w:sz w:val="22"/>
                <w:szCs w:val="22"/>
              </w:rPr>
            </w:pPr>
          </w:p>
        </w:tc>
      </w:tr>
    </w:tbl>
    <w:p w14:paraId="79409C07" w14:textId="77777777" w:rsidR="00D05E12" w:rsidRPr="00D05E12" w:rsidRDefault="00D05E12" w:rsidP="00D05E12">
      <w:pPr>
        <w:tabs>
          <w:tab w:val="left" w:pos="0"/>
        </w:tabs>
        <w:snapToGrid w:val="0"/>
        <w:jc w:val="both"/>
        <w:rPr>
          <w:rFonts w:ascii="Times New Roman" w:hAnsi="Times New Roman"/>
          <w:sz w:val="22"/>
        </w:rPr>
      </w:pPr>
      <w:r w:rsidRPr="00D05E12">
        <w:rPr>
          <w:rFonts w:ascii="Times New Roman" w:hAnsi="Times New Roman"/>
          <w:sz w:val="22"/>
        </w:rPr>
        <w:t>*НДС-если применим</w:t>
      </w:r>
    </w:p>
    <w:p w14:paraId="11055C70" w14:textId="77777777" w:rsidR="00D05E12" w:rsidRDefault="00D05E12" w:rsidP="00A51C22">
      <w:pPr>
        <w:contextualSpacing/>
        <w:jc w:val="both"/>
        <w:rPr>
          <w:rFonts w:ascii="Times New Roman" w:eastAsia="Calibri" w:hAnsi="Times New Roman" w:cs="Times New Roman"/>
          <w:b/>
          <w:snapToGrid w:val="0"/>
          <w:sz w:val="24"/>
          <w:szCs w:val="24"/>
          <w:lang w:eastAsia="en-US"/>
        </w:rPr>
      </w:pP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77777777"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прописью)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1D063186" w14:textId="77777777" w:rsidR="00D05E12" w:rsidRDefault="00D05E12" w:rsidP="00A51C22">
      <w:pPr>
        <w:contextualSpacing/>
        <w:jc w:val="both"/>
        <w:rPr>
          <w:rFonts w:ascii="Times New Roman" w:eastAsia="Calibri" w:hAnsi="Times New Roman" w:cs="Times New Roman"/>
          <w:b/>
          <w:snapToGrid w:val="0"/>
          <w:sz w:val="24"/>
          <w:szCs w:val="24"/>
          <w:lang w:eastAsia="en-US"/>
        </w:rPr>
      </w:pPr>
    </w:p>
    <w:p w14:paraId="5B7871B7" w14:textId="658582D4" w:rsidR="00187650" w:rsidRPr="00187650" w:rsidRDefault="00657C81" w:rsidP="00187650">
      <w:pPr>
        <w:contextualSpacing/>
        <w:jc w:val="both"/>
        <w:rPr>
          <w:rFonts w:ascii="Times New Roman" w:eastAsia="Calibri" w:hAnsi="Times New Roman" w:cs="Times New Roman"/>
          <w:b/>
          <w:snapToGrid w:val="0"/>
          <w:sz w:val="24"/>
          <w:szCs w:val="24"/>
          <w:lang w:eastAsia="en-US"/>
        </w:rPr>
      </w:pPr>
      <w:r>
        <w:rPr>
          <w:rFonts w:ascii="Times New Roman" w:eastAsia="Calibri" w:hAnsi="Times New Roman" w:cs="Times New Roman"/>
          <w:b/>
          <w:snapToGrid w:val="0"/>
          <w:sz w:val="24"/>
          <w:szCs w:val="24"/>
          <w:lang w:eastAsia="en-US"/>
        </w:rPr>
        <w:t>Поставка оборудования</w:t>
      </w:r>
      <w:r w:rsidR="00187650" w:rsidRPr="00187650">
        <w:rPr>
          <w:rFonts w:ascii="Times New Roman" w:eastAsia="Calibri" w:hAnsi="Times New Roman" w:cs="Times New Roman"/>
          <w:b/>
          <w:snapToGrid w:val="0"/>
          <w:sz w:val="24"/>
          <w:szCs w:val="24"/>
          <w:lang w:eastAsia="en-US"/>
        </w:rPr>
        <w:t xml:space="preserve"> осуществляется на следующих условиях:</w:t>
      </w:r>
    </w:p>
    <w:p w14:paraId="564DF46D" w14:textId="77777777" w:rsidR="00D05E12" w:rsidRPr="00D05E12" w:rsidRDefault="00D05E12" w:rsidP="00D05E12">
      <w:pPr>
        <w:tabs>
          <w:tab w:val="left" w:pos="567"/>
        </w:tabs>
        <w:jc w:val="both"/>
        <w:rPr>
          <w:rFonts w:ascii="Times New Roman" w:hAnsi="Times New Roman" w:cs="Times New Roman"/>
          <w:b/>
          <w:sz w:val="24"/>
          <w:szCs w:val="24"/>
        </w:rPr>
      </w:pPr>
      <w:r w:rsidRPr="00D05E12">
        <w:rPr>
          <w:rFonts w:ascii="Times New Roman" w:hAnsi="Times New Roman" w:cs="Times New Roman"/>
          <w:b/>
          <w:sz w:val="24"/>
          <w:szCs w:val="24"/>
          <w:u w:val="single"/>
        </w:rPr>
        <w:t>Срок и условия поставки</w:t>
      </w:r>
      <w:r w:rsidRPr="00D05E12">
        <w:rPr>
          <w:rFonts w:ascii="Times New Roman" w:hAnsi="Times New Roman" w:cs="Times New Roman"/>
          <w:b/>
          <w:sz w:val="24"/>
          <w:szCs w:val="24"/>
          <w:vertAlign w:val="superscript"/>
        </w:rPr>
        <w:footnoteReference w:id="1"/>
      </w:r>
      <w:r w:rsidRPr="00D05E12">
        <w:rPr>
          <w:rFonts w:ascii="Times New Roman" w:hAnsi="Times New Roman" w:cs="Times New Roman"/>
          <w:b/>
          <w:sz w:val="24"/>
          <w:szCs w:val="24"/>
        </w:rPr>
        <w:t xml:space="preserve">: </w:t>
      </w:r>
    </w:p>
    <w:p w14:paraId="21A6C924" w14:textId="347F9E18" w:rsidR="00D05E12" w:rsidRPr="00D05E12" w:rsidRDefault="00D05E12" w:rsidP="00D05E12">
      <w:pPr>
        <w:widowControl w:val="0"/>
        <w:suppressAutoHyphens/>
        <w:autoSpaceDN w:val="0"/>
        <w:spacing w:line="276" w:lineRule="auto"/>
        <w:ind w:firstLine="567"/>
        <w:jc w:val="both"/>
        <w:textAlignment w:val="baseline"/>
        <w:rPr>
          <w:rFonts w:ascii="Times New Roman" w:eastAsia="Arial Unicode MS" w:hAnsi="Times New Roman" w:cs="Mangal"/>
          <w:kern w:val="3"/>
          <w:sz w:val="24"/>
          <w:szCs w:val="24"/>
          <w:lang w:eastAsia="zh-CN" w:bidi="hi-IN"/>
        </w:rPr>
      </w:pPr>
      <w:r w:rsidRPr="00D05E12">
        <w:rPr>
          <w:rFonts w:ascii="Times New Roman" w:eastAsia="Arial Unicode MS" w:hAnsi="Times New Roman" w:cs="Mangal"/>
          <w:kern w:val="3"/>
          <w:sz w:val="24"/>
          <w:szCs w:val="24"/>
          <w:lang w:eastAsia="zh-CN" w:bidi="hi-IN"/>
        </w:rPr>
        <w:t xml:space="preserve">Общий срок поставки Оборудования - в течение </w:t>
      </w:r>
      <w:r w:rsidR="004A5D36">
        <w:rPr>
          <w:rFonts w:ascii="Times New Roman" w:eastAsia="Arial Unicode MS" w:hAnsi="Times New Roman" w:cs="Mangal"/>
          <w:kern w:val="3"/>
          <w:sz w:val="24"/>
          <w:szCs w:val="24"/>
          <w:lang w:eastAsia="zh-CN" w:bidi="hi-IN"/>
        </w:rPr>
        <w:t>180 (Ста восьмидесяти</w:t>
      </w:r>
      <w:r w:rsidRPr="00D05E12">
        <w:rPr>
          <w:rFonts w:ascii="Times New Roman" w:eastAsia="Arial Unicode MS" w:hAnsi="Times New Roman" w:cs="Mangal"/>
          <w:kern w:val="3"/>
          <w:sz w:val="24"/>
          <w:szCs w:val="24"/>
          <w:lang w:eastAsia="zh-CN" w:bidi="hi-IN"/>
        </w:rPr>
        <w:t>) календарных дней с даты подписания Договора.</w:t>
      </w:r>
    </w:p>
    <w:p w14:paraId="167F3A2E" w14:textId="24C0BDF8" w:rsidR="00D05E12" w:rsidRPr="00D05E12" w:rsidRDefault="00D05E12" w:rsidP="00D05E12">
      <w:pPr>
        <w:widowControl w:val="0"/>
        <w:suppressAutoHyphens/>
        <w:autoSpaceDN w:val="0"/>
        <w:spacing w:line="276" w:lineRule="auto"/>
        <w:ind w:firstLine="567"/>
        <w:jc w:val="both"/>
        <w:textAlignment w:val="baseline"/>
        <w:rPr>
          <w:rFonts w:ascii="Times New Roman" w:eastAsia="Arial Unicode MS" w:hAnsi="Times New Roman" w:cs="Mangal"/>
          <w:kern w:val="3"/>
          <w:sz w:val="24"/>
          <w:szCs w:val="24"/>
          <w:lang w:eastAsia="zh-CN" w:bidi="hi-IN"/>
        </w:rPr>
      </w:pPr>
      <w:r w:rsidRPr="00D05E12">
        <w:rPr>
          <w:rFonts w:ascii="Times New Roman" w:eastAsia="Arial Unicode MS" w:hAnsi="Times New Roman" w:cs="Mangal"/>
          <w:kern w:val="3"/>
          <w:sz w:val="24"/>
          <w:szCs w:val="24"/>
          <w:lang w:eastAsia="zh-CN" w:bidi="hi-IN"/>
        </w:rPr>
        <w:t>Срок п</w:t>
      </w:r>
      <w:r w:rsidR="004A5D36">
        <w:rPr>
          <w:rFonts w:ascii="Times New Roman" w:eastAsia="Arial Unicode MS" w:hAnsi="Times New Roman" w:cs="Mangal"/>
          <w:kern w:val="3"/>
          <w:sz w:val="24"/>
          <w:szCs w:val="24"/>
          <w:lang w:eastAsia="zh-CN" w:bidi="hi-IN"/>
        </w:rPr>
        <w:t>оставки Оборудования в течение 15</w:t>
      </w:r>
      <w:r w:rsidRPr="00D05E12">
        <w:rPr>
          <w:rFonts w:ascii="Times New Roman" w:eastAsia="Arial Unicode MS" w:hAnsi="Times New Roman" w:cs="Mangal"/>
          <w:kern w:val="3"/>
          <w:sz w:val="24"/>
          <w:szCs w:val="24"/>
          <w:lang w:eastAsia="zh-CN" w:bidi="hi-IN"/>
        </w:rPr>
        <w:t>0 (</w:t>
      </w:r>
      <w:r w:rsidR="004A5D36">
        <w:rPr>
          <w:rFonts w:ascii="Times New Roman" w:eastAsia="Arial Unicode MS" w:hAnsi="Times New Roman" w:cs="Mangal"/>
          <w:kern w:val="3"/>
          <w:sz w:val="24"/>
          <w:szCs w:val="24"/>
          <w:lang w:eastAsia="zh-CN" w:bidi="hi-IN"/>
        </w:rPr>
        <w:t>Ста пятидесяти</w:t>
      </w:r>
      <w:r w:rsidRPr="00D05E12">
        <w:rPr>
          <w:rFonts w:ascii="Times New Roman" w:eastAsia="Arial Unicode MS" w:hAnsi="Times New Roman" w:cs="Mangal"/>
          <w:kern w:val="3"/>
          <w:sz w:val="24"/>
          <w:szCs w:val="24"/>
          <w:lang w:eastAsia="zh-CN" w:bidi="hi-IN"/>
        </w:rPr>
        <w:t xml:space="preserve">) календарных дней с даты подписания Договора. </w:t>
      </w:r>
    </w:p>
    <w:p w14:paraId="09CC25FE" w14:textId="166B7D90" w:rsidR="004A5D36" w:rsidRDefault="004A5D36" w:rsidP="004A5D36">
      <w:pPr>
        <w:tabs>
          <w:tab w:val="left" w:pos="426"/>
        </w:tabs>
        <w:ind w:firstLine="567"/>
        <w:jc w:val="both"/>
        <w:rPr>
          <w:rFonts w:ascii="Times New Roman" w:eastAsia="Arial Unicode MS" w:hAnsi="Times New Roman" w:cs="Mangal"/>
          <w:kern w:val="3"/>
          <w:sz w:val="24"/>
          <w:szCs w:val="24"/>
          <w:lang w:eastAsia="zh-CN" w:bidi="hi-IN"/>
        </w:rPr>
      </w:pPr>
      <w:r w:rsidRPr="004A5D36">
        <w:rPr>
          <w:rFonts w:ascii="Times New Roman" w:eastAsia="Arial Unicode MS" w:hAnsi="Times New Roman" w:cs="Mangal"/>
          <w:kern w:val="3"/>
          <w:sz w:val="24"/>
          <w:szCs w:val="24"/>
          <w:lang w:eastAsia="zh-CN" w:bidi="hi-IN"/>
        </w:rPr>
        <w:t xml:space="preserve">Срок приемки по комплектности и качеству Оборудования, монтажа, проведения пусконаладочных работ, </w:t>
      </w:r>
      <w:r w:rsidR="00A83E44" w:rsidRPr="004A5D36">
        <w:rPr>
          <w:rFonts w:ascii="Times New Roman" w:eastAsia="Arial Unicode MS" w:hAnsi="Times New Roman" w:cs="Mangal"/>
          <w:kern w:val="3"/>
          <w:sz w:val="24"/>
          <w:szCs w:val="24"/>
          <w:lang w:eastAsia="zh-CN" w:bidi="hi-IN"/>
        </w:rPr>
        <w:t>проведение первичной</w:t>
      </w:r>
      <w:r w:rsidRPr="004A5D36">
        <w:rPr>
          <w:rFonts w:ascii="Times New Roman" w:eastAsia="Arial Unicode MS" w:hAnsi="Times New Roman" w:cs="Mangal"/>
          <w:kern w:val="3"/>
          <w:sz w:val="24"/>
          <w:szCs w:val="24"/>
          <w:lang w:eastAsia="zh-CN" w:bidi="hi-IN"/>
        </w:rPr>
        <w:t xml:space="preserve"> аттестаций оборудования по ГОСТ Р 8.568-2017, ГОСТ РВ 0008-002-2013, инструктаж персонала на территории Заказчика в течение 30 </w:t>
      </w:r>
      <w:r>
        <w:rPr>
          <w:rFonts w:ascii="Times New Roman" w:eastAsia="Arial Unicode MS" w:hAnsi="Times New Roman" w:cs="Mangal"/>
          <w:kern w:val="3"/>
          <w:sz w:val="24"/>
          <w:szCs w:val="24"/>
          <w:lang w:eastAsia="zh-CN" w:bidi="hi-IN"/>
        </w:rPr>
        <w:t xml:space="preserve">(Тридцати) </w:t>
      </w:r>
      <w:r w:rsidRPr="004A5D36">
        <w:rPr>
          <w:rFonts w:ascii="Times New Roman" w:eastAsia="Arial Unicode MS" w:hAnsi="Times New Roman" w:cs="Mangal"/>
          <w:kern w:val="3"/>
          <w:sz w:val="24"/>
          <w:szCs w:val="24"/>
          <w:lang w:eastAsia="zh-CN" w:bidi="hi-IN"/>
        </w:rPr>
        <w:t>календарных дней после поставки Оборудования.</w:t>
      </w:r>
    </w:p>
    <w:p w14:paraId="017DA70C" w14:textId="2C59CE1C" w:rsidR="00187650" w:rsidRPr="00187650" w:rsidRDefault="00187650" w:rsidP="00A83E44">
      <w:pPr>
        <w:tabs>
          <w:tab w:val="left" w:pos="426"/>
        </w:tabs>
        <w:ind w:firstLine="567"/>
        <w:jc w:val="both"/>
        <w:rPr>
          <w:rFonts w:ascii="Times New Roman" w:eastAsia="Calibri" w:hAnsi="Times New Roman" w:cs="Times New Roman"/>
          <w:bCs/>
          <w:iCs/>
          <w:sz w:val="24"/>
          <w:szCs w:val="24"/>
        </w:rPr>
      </w:pPr>
      <w:r w:rsidRPr="00187650">
        <w:rPr>
          <w:rFonts w:ascii="Times New Roman" w:eastAsia="Calibri" w:hAnsi="Times New Roman" w:cs="Times New Roman"/>
          <w:bCs/>
          <w:iCs/>
          <w:sz w:val="24"/>
          <w:szCs w:val="24"/>
        </w:rPr>
        <w:t>Поставка Товара осуществляется силами и с</w:t>
      </w:r>
      <w:r w:rsidR="004A5D36">
        <w:rPr>
          <w:rFonts w:ascii="Times New Roman" w:eastAsia="Calibri" w:hAnsi="Times New Roman" w:cs="Times New Roman"/>
          <w:bCs/>
          <w:iCs/>
          <w:sz w:val="24"/>
          <w:szCs w:val="24"/>
        </w:rPr>
        <w:t xml:space="preserve">редствами Поставщика до склада </w:t>
      </w:r>
      <w:r w:rsidR="00A83E44">
        <w:rPr>
          <w:rFonts w:ascii="Times New Roman" w:eastAsia="Calibri" w:hAnsi="Times New Roman" w:cs="Times New Roman"/>
          <w:bCs/>
          <w:iCs/>
          <w:sz w:val="24"/>
          <w:szCs w:val="24"/>
        </w:rPr>
        <w:t>Покупателя</w:t>
      </w:r>
      <w:r w:rsidRPr="00187650">
        <w:rPr>
          <w:rFonts w:ascii="Times New Roman" w:eastAsia="Calibri" w:hAnsi="Times New Roman" w:cs="Times New Roman"/>
          <w:bCs/>
          <w:iCs/>
          <w:sz w:val="24"/>
          <w:szCs w:val="24"/>
        </w:rPr>
        <w:t>, расположенного по адресу Республика Марий Эл, г. Йошкар-Ола, ул. Суворова, 26.</w:t>
      </w:r>
    </w:p>
    <w:p w14:paraId="5CA82C5B" w14:textId="77777777" w:rsidR="007A3B91" w:rsidRDefault="007A3B91" w:rsidP="00187650">
      <w:pPr>
        <w:contextualSpacing/>
        <w:jc w:val="both"/>
        <w:rPr>
          <w:rFonts w:ascii="Times New Roman" w:eastAsia="Calibri" w:hAnsi="Times New Roman" w:cs="Times New Roman"/>
          <w:sz w:val="24"/>
          <w:szCs w:val="24"/>
          <w:lang w:eastAsia="en-US"/>
        </w:rPr>
      </w:pPr>
    </w:p>
    <w:p w14:paraId="56526BB9" w14:textId="27FBD284" w:rsidR="00187650" w:rsidRPr="00187650" w:rsidRDefault="00B069A0" w:rsidP="00187650">
      <w:pPr>
        <w:contextualSpacing/>
        <w:jc w:val="both"/>
        <w:rPr>
          <w:rFonts w:ascii="Times New Roman" w:eastAsia="Calibri" w:hAnsi="Times New Roman" w:cs="Times New Roman"/>
          <w:sz w:val="24"/>
          <w:szCs w:val="24"/>
          <w:lang w:eastAsia="en-US"/>
        </w:rPr>
      </w:pPr>
      <w:r>
        <w:rPr>
          <w:rFonts w:ascii="Times New Roman" w:eastAsia="Calibri" w:hAnsi="Times New Roman" w:cs="Times New Roman"/>
          <w:b/>
          <w:snapToGrid w:val="0"/>
          <w:sz w:val="24"/>
          <w:szCs w:val="24"/>
          <w:lang w:eastAsia="en-US"/>
        </w:rPr>
        <w:t xml:space="preserve">Гарантийный срок </w:t>
      </w:r>
      <w:r w:rsidRPr="00B069A0">
        <w:rPr>
          <w:rFonts w:ascii="Times New Roman" w:eastAsia="Calibri" w:hAnsi="Times New Roman" w:cs="Times New Roman"/>
          <w:b/>
          <w:snapToGrid w:val="0"/>
          <w:sz w:val="24"/>
          <w:szCs w:val="24"/>
          <w:lang w:eastAsia="en-US"/>
        </w:rPr>
        <w:t>на Оборудование</w:t>
      </w:r>
      <w:r w:rsidR="00187650" w:rsidRPr="00187650">
        <w:rPr>
          <w:rFonts w:ascii="Times New Roman" w:eastAsia="Calibri" w:hAnsi="Times New Roman" w:cs="Times New Roman"/>
          <w:b/>
          <w:snapToGrid w:val="0"/>
          <w:sz w:val="24"/>
          <w:szCs w:val="24"/>
          <w:lang w:eastAsia="en-US"/>
        </w:rPr>
        <w:t xml:space="preserve">: </w:t>
      </w:r>
      <w:r w:rsidR="00187650" w:rsidRPr="00187650">
        <w:rPr>
          <w:rFonts w:ascii="Times New Roman" w:eastAsia="Calibri" w:hAnsi="Times New Roman" w:cs="Times New Roman"/>
          <w:sz w:val="24"/>
          <w:szCs w:val="24"/>
          <w:lang w:eastAsia="en-US"/>
        </w:rPr>
        <w:t>составляет __________________</w:t>
      </w:r>
      <w:r w:rsidR="00E50D5C" w:rsidRPr="00E50D5C">
        <w:rPr>
          <w:rFonts w:ascii="Times New Roman" w:eastAsia="Calibri" w:hAnsi="Times New Roman" w:cs="Times New Roman"/>
          <w:sz w:val="24"/>
          <w:szCs w:val="24"/>
          <w:lang w:eastAsia="en-US"/>
        </w:rPr>
        <w:t xml:space="preserve"> со дня подписания</w:t>
      </w:r>
    </w:p>
    <w:p w14:paraId="72D76D97" w14:textId="76E62D85" w:rsidR="00187650" w:rsidRPr="00187650" w:rsidRDefault="00E50D5C" w:rsidP="00187650">
      <w:pPr>
        <w:contextualSpacing/>
        <w:jc w:val="both"/>
        <w:rPr>
          <w:rFonts w:ascii="Times New Roman" w:eastAsia="Calibri" w:hAnsi="Times New Roman" w:cs="Times New Roman"/>
          <w:snapToGrid w:val="0"/>
          <w:sz w:val="24"/>
          <w:szCs w:val="24"/>
          <w:u w:val="single"/>
          <w:lang w:eastAsia="en-US"/>
        </w:rPr>
      </w:pPr>
      <w:r w:rsidRPr="00E50D5C">
        <w:rPr>
          <w:rFonts w:ascii="Times New Roman" w:eastAsia="Calibri" w:hAnsi="Times New Roman" w:cs="Times New Roman"/>
          <w:sz w:val="24"/>
          <w:szCs w:val="24"/>
          <w:lang w:eastAsia="en-US"/>
        </w:rPr>
        <w:t>сторонами акта ввода в эксплуатацию</w:t>
      </w:r>
      <w:r>
        <w:rPr>
          <w:rFonts w:ascii="Times New Roman" w:eastAsia="Calibri" w:hAnsi="Times New Roman" w:cs="Times New Roman"/>
          <w:sz w:val="24"/>
          <w:szCs w:val="24"/>
          <w:lang w:eastAsia="en-US"/>
        </w:rPr>
        <w:t>.</w:t>
      </w:r>
    </w:p>
    <w:p w14:paraId="4D942AFF" w14:textId="77777777" w:rsidR="00187650" w:rsidRPr="00187650" w:rsidRDefault="00187650" w:rsidP="00187650">
      <w:pPr>
        <w:contextualSpacing/>
        <w:jc w:val="both"/>
        <w:rPr>
          <w:rFonts w:ascii="Times New Roman" w:hAnsi="Times New Roman" w:cs="Times New Roman"/>
          <w:sz w:val="24"/>
          <w:szCs w:val="24"/>
          <w:u w:val="single"/>
        </w:rPr>
      </w:pPr>
    </w:p>
    <w:p w14:paraId="1D63452F" w14:textId="0CA9FBCC" w:rsidR="00187650" w:rsidRPr="005F6A7E" w:rsidRDefault="00187650" w:rsidP="00187650">
      <w:pPr>
        <w:contextualSpacing/>
        <w:jc w:val="both"/>
        <w:rPr>
          <w:rFonts w:ascii="Times New Roman" w:hAnsi="Times New Roman" w:cs="Times New Roman"/>
          <w:b/>
          <w:sz w:val="24"/>
          <w:szCs w:val="24"/>
        </w:rPr>
      </w:pPr>
      <w:r w:rsidRPr="00187650">
        <w:rPr>
          <w:rFonts w:ascii="Times New Roman" w:hAnsi="Times New Roman" w:cs="Times New Roman"/>
          <w:b/>
          <w:sz w:val="24"/>
          <w:szCs w:val="24"/>
        </w:rPr>
        <w:t>Условия оплаты</w:t>
      </w:r>
      <w:r w:rsidR="005F6A7E">
        <w:rPr>
          <w:rStyle w:val="afb"/>
          <w:rFonts w:ascii="Times New Roman" w:hAnsi="Times New Roman" w:cs="Times New Roman"/>
          <w:b/>
          <w:sz w:val="24"/>
          <w:szCs w:val="24"/>
        </w:rPr>
        <w:footnoteReference w:id="2"/>
      </w:r>
      <w:r w:rsidR="005F6A7E">
        <w:rPr>
          <w:rFonts w:ascii="Times New Roman" w:hAnsi="Times New Roman" w:cs="Times New Roman"/>
          <w:b/>
          <w:sz w:val="24"/>
          <w:szCs w:val="24"/>
        </w:rPr>
        <w:t xml:space="preserve">: </w:t>
      </w:r>
      <w:r w:rsidR="005F6A7E">
        <w:rPr>
          <w:rFonts w:ascii="Times New Roman" w:hAnsi="Times New Roman" w:cs="Times New Roman"/>
          <w:sz w:val="24"/>
          <w:szCs w:val="24"/>
        </w:rPr>
        <w:t>____________________________________________________________________</w:t>
      </w:r>
    </w:p>
    <w:p w14:paraId="079C2DFA" w14:textId="345222F7" w:rsidR="005F6A7E" w:rsidRPr="00187650" w:rsidRDefault="005F6A7E" w:rsidP="005F6A7E">
      <w:pPr>
        <w:tabs>
          <w:tab w:val="num" w:pos="0"/>
          <w:tab w:val="left" w:pos="5103"/>
        </w:tabs>
        <w:jc w:val="both"/>
        <w:rPr>
          <w:rFonts w:ascii="Times New Roman" w:hAnsi="Times New Roman" w:cs="Times New Roman"/>
          <w:sz w:val="24"/>
          <w:szCs w:val="24"/>
          <w:vertAlign w:val="superscript"/>
        </w:rPr>
      </w:pPr>
      <w:r w:rsidRPr="00187650">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 xml:space="preserve">Заполняется Участником </w:t>
      </w:r>
      <w:r w:rsidR="00151DA0">
        <w:rPr>
          <w:rFonts w:ascii="Times New Roman" w:hAnsi="Times New Roman" w:cs="Times New Roman"/>
          <w:sz w:val="24"/>
          <w:szCs w:val="24"/>
          <w:vertAlign w:val="superscript"/>
        </w:rPr>
        <w:t>с учетом предпочтительных условий Заказчика</w:t>
      </w:r>
      <w:r w:rsidRPr="00187650">
        <w:rPr>
          <w:rFonts w:ascii="Times New Roman" w:hAnsi="Times New Roman" w:cs="Times New Roman"/>
          <w:sz w:val="24"/>
          <w:szCs w:val="24"/>
          <w:vertAlign w:val="superscript"/>
        </w:rPr>
        <w:t>)</w:t>
      </w:r>
    </w:p>
    <w:p w14:paraId="39C58A7A" w14:textId="77777777" w:rsidR="00187650" w:rsidRDefault="00187650" w:rsidP="00187650">
      <w:pPr>
        <w:tabs>
          <w:tab w:val="num" w:pos="0"/>
        </w:tabs>
        <w:rPr>
          <w:rFonts w:ascii="Times New Roman" w:hAnsi="Times New Roman" w:cs="Times New Roman"/>
          <w:sz w:val="24"/>
          <w:szCs w:val="24"/>
        </w:rPr>
      </w:pP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23B1740A" w14:textId="77777777" w:rsidR="00352393" w:rsidRDefault="00324F62" w:rsidP="00352393">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CCEE69F" w14:textId="69BD64D1" w:rsidR="005043E5" w:rsidRDefault="00324F62" w:rsidP="00E50D5C">
      <w:pPr>
        <w:snapToGrid w:val="0"/>
        <w:ind w:right="3684"/>
        <w:rPr>
          <w:rFonts w:ascii="Times New Roman" w:hAnsi="Times New Roman"/>
          <w:sz w:val="22"/>
        </w:rPr>
      </w:pPr>
      <w:r>
        <w:rPr>
          <w:rFonts w:ascii="Times New Roman" w:hAnsi="Times New Roman"/>
          <w:sz w:val="22"/>
        </w:rPr>
        <w:t>____________________________________</w:t>
      </w:r>
    </w:p>
    <w:p w14:paraId="78721742"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7B605159" w14:textId="77777777" w:rsidR="005043E5" w:rsidRDefault="005043E5">
      <w:pPr>
        <w:keepNext/>
        <w:tabs>
          <w:tab w:val="left" w:pos="1701"/>
        </w:tabs>
        <w:snapToGrid w:val="0"/>
        <w:jc w:val="both"/>
        <w:rPr>
          <w:rFonts w:ascii="Times New Roman" w:hAnsi="Times New Roman"/>
          <w:b/>
          <w:sz w:val="22"/>
        </w:rPr>
      </w:pPr>
    </w:p>
    <w:p w14:paraId="391DC928" w14:textId="77777777" w:rsidR="005043E5" w:rsidRDefault="00324F62">
      <w:pPr>
        <w:keepNext/>
        <w:tabs>
          <w:tab w:val="left" w:pos="1701"/>
        </w:tabs>
        <w:snapToGrid w:val="0"/>
        <w:jc w:val="both"/>
        <w:rPr>
          <w:rFonts w:ascii="Times New Roman" w:hAnsi="Times New Roman"/>
          <w:b/>
          <w:sz w:val="22"/>
        </w:rPr>
      </w:pPr>
      <w:r>
        <w:br w:type="page"/>
      </w:r>
    </w:p>
    <w:p w14:paraId="46BAC6E4" w14:textId="77777777"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6958255"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321F9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321F9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321F9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325E1798" w14:textId="29BF693B" w:rsidR="005043E5" w:rsidRPr="00005380" w:rsidRDefault="00324F62" w:rsidP="00005380">
      <w:pPr>
        <w:snapToGrid w:val="0"/>
        <w:jc w:val="right"/>
        <w:rPr>
          <w:rFonts w:ascii="Times New Roman" w:hAnsi="Times New Roman"/>
          <w:sz w:val="22"/>
        </w:rPr>
      </w:pPr>
      <w:r>
        <w:rPr>
          <w:rFonts w:ascii="Times New Roman" w:hAnsi="Times New Roman"/>
          <w:b/>
          <w:sz w:val="22"/>
        </w:rPr>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7">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9"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20"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EA3F94">
            <w:pPr>
              <w:numPr>
                <w:ilvl w:val="0"/>
                <w:numId w:val="22"/>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t>Приложение № 2. Методика оценки</w:t>
      </w:r>
      <w:bookmarkStart w:id="0" w:name="_GoBack"/>
      <w:bookmarkEnd w:id="0"/>
      <w:r>
        <w:rPr>
          <w:rFonts w:ascii="Times New Roman" w:hAnsi="Times New Roman"/>
          <w:b/>
          <w:sz w:val="22"/>
        </w:rPr>
        <w:t xml:space="preserve"> и сопоставления предложений</w:t>
      </w:r>
    </w:p>
    <w:p w14:paraId="027A078D" w14:textId="77777777" w:rsidR="00D11427" w:rsidRDefault="00D11427" w:rsidP="00D11427">
      <w:pPr>
        <w:snapToGrid w:val="0"/>
        <w:spacing w:line="360" w:lineRule="auto"/>
        <w:jc w:val="both"/>
        <w:rPr>
          <w:rFonts w:ascii="Times New Roman" w:hAnsi="Times New Roman"/>
          <w:b/>
          <w:sz w:val="22"/>
        </w:rPr>
      </w:pPr>
    </w:p>
    <w:p w14:paraId="1E8063E6" w14:textId="6B6C94D0" w:rsidR="00D11427" w:rsidRPr="00D11427" w:rsidRDefault="00D11427" w:rsidP="00D11427">
      <w:pPr>
        <w:keepNext/>
        <w:snapToGrid w:val="0"/>
        <w:spacing w:line="288" w:lineRule="auto"/>
        <w:ind w:left="284" w:firstLine="142"/>
        <w:jc w:val="both"/>
        <w:rPr>
          <w:rFonts w:ascii="Times New Roman" w:hAnsi="Times New Roman"/>
          <w:sz w:val="22"/>
        </w:rPr>
      </w:pPr>
      <w:r>
        <w:rPr>
          <w:rFonts w:ascii="Times New Roman" w:hAnsi="Times New Roman"/>
          <w:b/>
          <w:sz w:val="24"/>
        </w:rPr>
        <w:t xml:space="preserve">Методика оценки и сопоставления предложений на </w:t>
      </w:r>
      <w:r>
        <w:rPr>
          <w:rFonts w:ascii="Times New Roman" w:hAnsi="Times New Roman"/>
          <w:sz w:val="22"/>
        </w:rPr>
        <w:t xml:space="preserve">поставку </w:t>
      </w:r>
      <w:r w:rsidR="00A83E44" w:rsidRPr="00A83E44">
        <w:rPr>
          <w:rFonts w:ascii="Times New Roman" w:hAnsi="Times New Roman"/>
          <w:sz w:val="22"/>
        </w:rPr>
        <w:t>испытательной центрифуги</w:t>
      </w:r>
      <w:r>
        <w:rPr>
          <w:rFonts w:ascii="Times New Roman" w:hAnsi="Times New Roman"/>
          <w:sz w:val="22"/>
        </w:rPr>
        <w:t>, в соответствии с Техническим заданием (Приложение № 3).</w:t>
      </w:r>
    </w:p>
    <w:p w14:paraId="3E852076" w14:textId="77777777" w:rsidR="00D11427" w:rsidRDefault="00D11427" w:rsidP="00D11427">
      <w:pPr>
        <w:snapToGrid w:val="0"/>
        <w:spacing w:line="288" w:lineRule="auto"/>
        <w:jc w:val="center"/>
        <w:rPr>
          <w:rFonts w:ascii="Times New Roman" w:hAnsi="Times New Roman"/>
          <w:b/>
          <w:sz w:val="24"/>
        </w:rPr>
      </w:pPr>
    </w:p>
    <w:p w14:paraId="143B184D" w14:textId="77777777" w:rsidR="00D11427" w:rsidRDefault="00D11427" w:rsidP="00D11427">
      <w:pPr>
        <w:snapToGrid w:val="0"/>
        <w:jc w:val="both"/>
        <w:rPr>
          <w:rFonts w:ascii="Times New Roman" w:hAnsi="Times New Roman"/>
          <w:sz w:val="22"/>
        </w:rPr>
      </w:pPr>
      <w:r>
        <w:rPr>
          <w:rFonts w:ascii="Times New Roman" w:hAnsi="Times New Roman"/>
          <w:sz w:val="22"/>
        </w:rPr>
        <w:t xml:space="preserve">Оценка и сопоставление предложений осуществляется с применением </w:t>
      </w:r>
      <w:r>
        <w:rPr>
          <w:rFonts w:ascii="Times New Roman" w:hAnsi="Times New Roman"/>
          <w:b/>
          <w:sz w:val="22"/>
          <w:u w:val="single"/>
        </w:rPr>
        <w:t>метода ранжирования</w:t>
      </w:r>
      <w:r>
        <w:rPr>
          <w:rFonts w:ascii="Times New Roman" w:hAnsi="Times New Roman"/>
          <w:sz w:val="22"/>
        </w:rPr>
        <w:t xml:space="preserve"> по следующим критериям:</w:t>
      </w:r>
    </w:p>
    <w:p w14:paraId="3A1FF5C0" w14:textId="550D1E31"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стоимость товара</w:t>
      </w:r>
      <w:r>
        <w:rPr>
          <w:rFonts w:ascii="Times New Roman" w:hAnsi="Times New Roman"/>
          <w:sz w:val="22"/>
        </w:rPr>
        <w:t xml:space="preserve"> (приведенная к единому базису без учета НДС)</w:t>
      </w:r>
      <w:r w:rsidRPr="00D11427">
        <w:rPr>
          <w:rFonts w:ascii="Times New Roman" w:hAnsi="Times New Roman"/>
          <w:sz w:val="22"/>
        </w:rPr>
        <w:t xml:space="preserve">; </w:t>
      </w:r>
    </w:p>
    <w:p w14:paraId="77238DEE" w14:textId="77777777" w:rsidR="00D11427" w:rsidRPr="00D11427" w:rsidRDefault="00D11427" w:rsidP="00D11427">
      <w:pPr>
        <w:snapToGrid w:val="0"/>
        <w:jc w:val="both"/>
        <w:rPr>
          <w:rFonts w:ascii="Times New Roman" w:hAnsi="Times New Roman"/>
          <w:sz w:val="22"/>
        </w:rPr>
      </w:pPr>
      <w:r w:rsidRPr="00D11427">
        <w:rPr>
          <w:rFonts w:ascii="Times New Roman" w:hAnsi="Times New Roman"/>
          <w:sz w:val="22"/>
        </w:rPr>
        <w:t>- срок поставки;</w:t>
      </w:r>
    </w:p>
    <w:p w14:paraId="2A08D2BB" w14:textId="77777777" w:rsidR="00D11427" w:rsidRDefault="00D11427" w:rsidP="00D11427">
      <w:pPr>
        <w:snapToGrid w:val="0"/>
        <w:jc w:val="both"/>
        <w:rPr>
          <w:rFonts w:ascii="Times New Roman" w:hAnsi="Times New Roman"/>
          <w:sz w:val="22"/>
        </w:rPr>
      </w:pPr>
      <w:r w:rsidRPr="00D11427">
        <w:rPr>
          <w:rFonts w:ascii="Times New Roman" w:hAnsi="Times New Roman"/>
          <w:sz w:val="22"/>
        </w:rPr>
        <w:t>- условия оплаты.</w:t>
      </w:r>
    </w:p>
    <w:p w14:paraId="2F891FBC" w14:textId="77777777" w:rsidR="00D11427" w:rsidRDefault="00D11427" w:rsidP="00D11427">
      <w:pPr>
        <w:snapToGrid w:val="0"/>
        <w:jc w:val="both"/>
        <w:rPr>
          <w:rFonts w:ascii="Times New Roman" w:hAnsi="Times New Roman"/>
          <w:sz w:val="22"/>
        </w:rPr>
      </w:pPr>
    </w:p>
    <w:p w14:paraId="3A9333EF" w14:textId="77777777" w:rsidR="00D11427" w:rsidRDefault="00D11427" w:rsidP="00D11427">
      <w:pPr>
        <w:snapToGrid w:val="0"/>
        <w:jc w:val="center"/>
        <w:rPr>
          <w:rFonts w:ascii="Times New Roman" w:hAnsi="Times New Roman"/>
          <w:b/>
          <w:sz w:val="22"/>
          <w:u w:val="single"/>
        </w:rPr>
      </w:pPr>
      <w:r>
        <w:rPr>
          <w:rFonts w:ascii="Times New Roman" w:hAnsi="Times New Roman"/>
          <w:b/>
          <w:sz w:val="22"/>
          <w:u w:val="single"/>
        </w:rPr>
        <w:t>Сущность метода ранжирования</w:t>
      </w:r>
    </w:p>
    <w:p w14:paraId="3C3C19FD" w14:textId="77777777" w:rsidR="00D11427" w:rsidRDefault="00D11427" w:rsidP="00D11427">
      <w:pPr>
        <w:snapToGrid w:val="0"/>
        <w:jc w:val="both"/>
        <w:rPr>
          <w:rFonts w:ascii="Times New Roman" w:hAnsi="Times New Roman"/>
          <w:sz w:val="22"/>
        </w:rPr>
      </w:pPr>
      <w:r>
        <w:rPr>
          <w:rFonts w:ascii="Times New Roman" w:hAnsi="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68BDC14B" w14:textId="77777777" w:rsidR="00D11427" w:rsidRDefault="00D11427" w:rsidP="00D11427">
      <w:pPr>
        <w:snapToGrid w:val="0"/>
        <w:jc w:val="both"/>
        <w:rPr>
          <w:rFonts w:ascii="Times New Roman" w:hAnsi="Times New Roman"/>
          <w:sz w:val="22"/>
        </w:rPr>
      </w:pPr>
      <w:r>
        <w:rPr>
          <w:rFonts w:ascii="Times New Roman" w:hAnsi="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52AD57E6" w14:textId="77777777" w:rsidR="00D11427" w:rsidRDefault="00D11427" w:rsidP="00D11427">
      <w:pPr>
        <w:snapToGrid w:val="0"/>
        <w:jc w:val="both"/>
        <w:rPr>
          <w:rFonts w:ascii="Times New Roman" w:hAnsi="Times New Roman"/>
          <w:sz w:val="22"/>
        </w:rPr>
      </w:pPr>
      <w:r>
        <w:rPr>
          <w:rFonts w:ascii="Times New Roman" w:hAnsi="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5F1203D8" w14:textId="77777777" w:rsidR="00D11427" w:rsidRDefault="00D11427" w:rsidP="00D11427">
      <w:pPr>
        <w:snapToGrid w:val="0"/>
        <w:jc w:val="both"/>
        <w:rPr>
          <w:rFonts w:ascii="Times New Roman" w:hAnsi="Times New Roman"/>
          <w:sz w:val="22"/>
        </w:rPr>
      </w:pPr>
      <w:r>
        <w:rPr>
          <w:rFonts w:ascii="Times New Roman" w:hAnsi="Times New Roman"/>
          <w:sz w:val="22"/>
        </w:rPr>
        <w:t>Значения коэффициентов весомости по критериям оценки заявок представлены в таблице №1.</w:t>
      </w:r>
    </w:p>
    <w:p w14:paraId="512A67E2" w14:textId="77777777" w:rsidR="00D11427" w:rsidRDefault="00D11427" w:rsidP="00D11427">
      <w:pPr>
        <w:snapToGrid w:val="0"/>
        <w:jc w:val="right"/>
        <w:rPr>
          <w:rFonts w:ascii="Times New Roman" w:hAnsi="Times New Roman"/>
          <w:sz w:val="22"/>
        </w:rPr>
      </w:pPr>
    </w:p>
    <w:p w14:paraId="62E030F3" w14:textId="77777777" w:rsidR="00D11427" w:rsidRDefault="00D11427" w:rsidP="00D11427">
      <w:pPr>
        <w:snapToGrid w:val="0"/>
        <w:jc w:val="right"/>
        <w:rPr>
          <w:rFonts w:ascii="Times New Roman" w:hAnsi="Times New Roman"/>
          <w:sz w:val="22"/>
        </w:rPr>
      </w:pPr>
      <w:r>
        <w:rPr>
          <w:rFonts w:ascii="Times New Roman" w:hAnsi="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D11427" w14:paraId="613BC839"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C2D10A" w14:textId="77777777" w:rsidR="00D11427" w:rsidRDefault="00D11427" w:rsidP="00D11427">
            <w:pPr>
              <w:snapToGrid w:val="0"/>
              <w:jc w:val="center"/>
              <w:rPr>
                <w:rFonts w:ascii="Times New Roman" w:hAnsi="Times New Roman"/>
                <w:b/>
                <w:sz w:val="22"/>
              </w:rPr>
            </w:pPr>
            <w:r>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A42A7" w14:textId="77777777" w:rsidR="00D11427" w:rsidRDefault="00D11427" w:rsidP="00D11427">
            <w:pPr>
              <w:snapToGrid w:val="0"/>
              <w:jc w:val="center"/>
              <w:rPr>
                <w:rFonts w:ascii="Times New Roman" w:hAnsi="Times New Roman"/>
                <w:b/>
                <w:sz w:val="22"/>
              </w:rPr>
            </w:pPr>
            <w:r>
              <w:rPr>
                <w:rFonts w:ascii="Times New Roman" w:hAnsi="Times New Roman"/>
                <w:b/>
                <w:sz w:val="22"/>
              </w:rPr>
              <w:t>Весовой коэффициент</w:t>
            </w:r>
          </w:p>
        </w:tc>
      </w:tr>
      <w:tr w:rsidR="00D11427" w:rsidRPr="00647247" w14:paraId="0B779EAB"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7D1E74" w14:textId="2E1775C0"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Стоимость товара</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06299F" w14:textId="75F4CF03" w:rsidR="00D11427" w:rsidRPr="00D623B5" w:rsidRDefault="006B4CF2" w:rsidP="00D11427">
            <w:pPr>
              <w:snapToGrid w:val="0"/>
              <w:jc w:val="center"/>
              <w:rPr>
                <w:rFonts w:ascii="Times New Roman" w:hAnsi="Times New Roman"/>
                <w:sz w:val="22"/>
              </w:rPr>
            </w:pPr>
            <w:r w:rsidRPr="00D623B5">
              <w:rPr>
                <w:rFonts w:ascii="Times New Roman" w:hAnsi="Times New Roman"/>
                <w:sz w:val="22"/>
              </w:rPr>
              <w:t>0,7</w:t>
            </w:r>
          </w:p>
        </w:tc>
      </w:tr>
      <w:tr w:rsidR="00D11427" w:rsidRPr="00647247" w14:paraId="19F7D942" w14:textId="77777777" w:rsidTr="00A83E44">
        <w:trPr>
          <w:trHeight w:val="70"/>
        </w:trPr>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EBACD"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0F22F" w14:textId="39C894FA" w:rsidR="00D11427" w:rsidRPr="00D623B5" w:rsidRDefault="00D11427" w:rsidP="00416C98">
            <w:pPr>
              <w:snapToGrid w:val="0"/>
              <w:jc w:val="center"/>
              <w:rPr>
                <w:rFonts w:ascii="Times New Roman" w:hAnsi="Times New Roman"/>
                <w:sz w:val="22"/>
              </w:rPr>
            </w:pPr>
            <w:r w:rsidRPr="00D623B5">
              <w:rPr>
                <w:rFonts w:ascii="Times New Roman" w:hAnsi="Times New Roman"/>
                <w:sz w:val="22"/>
              </w:rPr>
              <w:t>0,</w:t>
            </w:r>
            <w:r w:rsidR="006B4CF2" w:rsidRPr="00D623B5">
              <w:rPr>
                <w:rFonts w:ascii="Times New Roman" w:hAnsi="Times New Roman"/>
                <w:sz w:val="22"/>
              </w:rPr>
              <w:t>1</w:t>
            </w:r>
          </w:p>
        </w:tc>
      </w:tr>
      <w:tr w:rsidR="00D11427" w:rsidRPr="00647247" w14:paraId="3BAC5227" w14:textId="77777777" w:rsidTr="004B490D">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666D5"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3D984" w14:textId="0BED2605" w:rsidR="00D11427" w:rsidRPr="00D623B5" w:rsidRDefault="00D11427" w:rsidP="00416C98">
            <w:pPr>
              <w:snapToGrid w:val="0"/>
              <w:jc w:val="center"/>
              <w:rPr>
                <w:rFonts w:ascii="Times New Roman" w:hAnsi="Times New Roman"/>
                <w:sz w:val="22"/>
              </w:rPr>
            </w:pPr>
            <w:r w:rsidRPr="00D623B5">
              <w:rPr>
                <w:rFonts w:ascii="Times New Roman" w:hAnsi="Times New Roman"/>
                <w:sz w:val="22"/>
              </w:rPr>
              <w:t>0,</w:t>
            </w:r>
            <w:r w:rsidR="00535061" w:rsidRPr="00D623B5">
              <w:rPr>
                <w:rFonts w:ascii="Times New Roman" w:hAnsi="Times New Roman"/>
                <w:sz w:val="22"/>
              </w:rPr>
              <w:t>2</w:t>
            </w:r>
          </w:p>
        </w:tc>
      </w:tr>
    </w:tbl>
    <w:p w14:paraId="5CD87AA8" w14:textId="77777777" w:rsidR="00D11427" w:rsidRPr="00647247" w:rsidRDefault="00D11427" w:rsidP="00D11427">
      <w:pPr>
        <w:snapToGrid w:val="0"/>
        <w:jc w:val="both"/>
        <w:rPr>
          <w:rFonts w:ascii="Times New Roman" w:hAnsi="Times New Roman"/>
          <w:sz w:val="22"/>
        </w:rPr>
      </w:pPr>
    </w:p>
    <w:p w14:paraId="77E66CB9"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5DE5F269" w14:textId="77777777" w:rsidR="00D11427" w:rsidRPr="00647247" w:rsidRDefault="00D11427" w:rsidP="00D11427">
      <w:pPr>
        <w:snapToGrid w:val="0"/>
        <w:jc w:val="center"/>
        <w:rPr>
          <w:rFonts w:ascii="Times New Roman" w:hAnsi="Times New Roman"/>
          <w:sz w:val="22"/>
        </w:rPr>
      </w:pPr>
    </w:p>
    <w:p w14:paraId="59919410" w14:textId="361D96AD" w:rsidR="00D11427" w:rsidRPr="00647247" w:rsidRDefault="00D11427" w:rsidP="00D11427">
      <w:pPr>
        <w:snapToGrid w:val="0"/>
        <w:jc w:val="center"/>
        <w:rPr>
          <w:rFonts w:ascii="Times New Roman" w:hAnsi="Times New Roman"/>
          <w:sz w:val="22"/>
        </w:rPr>
      </w:pPr>
      <w:r w:rsidRPr="00647247">
        <w:rPr>
          <w:rFonts w:ascii="Times New Roman" w:hAnsi="Times New Roman"/>
          <w:sz w:val="22"/>
        </w:rPr>
        <w:t>И = С1 + С2 +У, где</w:t>
      </w:r>
    </w:p>
    <w:p w14:paraId="40EA158F" w14:textId="77777777" w:rsidR="00D11427" w:rsidRPr="00647247" w:rsidRDefault="00D11427" w:rsidP="00D11427">
      <w:pPr>
        <w:snapToGrid w:val="0"/>
        <w:jc w:val="center"/>
        <w:rPr>
          <w:rFonts w:ascii="Times New Roman" w:hAnsi="Times New Roman"/>
          <w:sz w:val="22"/>
        </w:rPr>
      </w:pPr>
    </w:p>
    <w:p w14:paraId="6F49F06E"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И – итоговое место, присужденное Предложению;</w:t>
      </w:r>
    </w:p>
    <w:p w14:paraId="029991DE" w14:textId="53128497" w:rsidR="00D11427" w:rsidRPr="00647247" w:rsidRDefault="004B490D" w:rsidP="00D11427">
      <w:pPr>
        <w:snapToGrid w:val="0"/>
        <w:jc w:val="both"/>
        <w:rPr>
          <w:rFonts w:ascii="Times New Roman" w:hAnsi="Times New Roman"/>
          <w:sz w:val="22"/>
        </w:rPr>
      </w:pPr>
      <w:r w:rsidRPr="00647247">
        <w:rPr>
          <w:rFonts w:ascii="Times New Roman" w:hAnsi="Times New Roman"/>
          <w:sz w:val="22"/>
        </w:rPr>
        <w:t>С1 -</w:t>
      </w:r>
      <w:r w:rsidR="00D11427" w:rsidRPr="00647247">
        <w:rPr>
          <w:rFonts w:ascii="Times New Roman" w:hAnsi="Times New Roman"/>
          <w:sz w:val="22"/>
        </w:rPr>
        <w:t xml:space="preserve"> место, присуждаемое Предложению по </w:t>
      </w:r>
      <w:r w:rsidRPr="00647247">
        <w:rPr>
          <w:rFonts w:ascii="Times New Roman" w:hAnsi="Times New Roman"/>
          <w:sz w:val="22"/>
        </w:rPr>
        <w:t>критерию «Стоимость товара</w:t>
      </w:r>
      <w:r w:rsidR="00D11427" w:rsidRPr="00647247">
        <w:rPr>
          <w:rFonts w:ascii="Times New Roman" w:hAnsi="Times New Roman"/>
          <w:sz w:val="22"/>
        </w:rPr>
        <w:t>» с учетом весового коэффициента;</w:t>
      </w:r>
    </w:p>
    <w:p w14:paraId="587DA652" w14:textId="77777777" w:rsidR="00D11427" w:rsidRPr="00647247" w:rsidRDefault="00D11427" w:rsidP="00D11427">
      <w:pPr>
        <w:snapToGrid w:val="0"/>
        <w:jc w:val="both"/>
        <w:rPr>
          <w:rFonts w:ascii="Times New Roman" w:hAnsi="Times New Roman"/>
          <w:sz w:val="22"/>
        </w:rPr>
      </w:pPr>
      <w:r w:rsidRPr="00647247">
        <w:rPr>
          <w:rFonts w:ascii="Times New Roman" w:hAnsi="Times New Roman"/>
          <w:sz w:val="22"/>
        </w:rPr>
        <w:t xml:space="preserve">С2 - место, присуждаемое Предложению по критерию «Срок поставки» с учетом весового коэффициента. </w:t>
      </w:r>
    </w:p>
    <w:p w14:paraId="67628C3A" w14:textId="77777777" w:rsidR="00D11427" w:rsidRDefault="00D11427" w:rsidP="00D11427">
      <w:pPr>
        <w:snapToGrid w:val="0"/>
        <w:jc w:val="both"/>
        <w:rPr>
          <w:rFonts w:ascii="Times New Roman" w:hAnsi="Times New Roman"/>
          <w:sz w:val="22"/>
        </w:rPr>
      </w:pPr>
      <w:r w:rsidRPr="00647247">
        <w:rPr>
          <w:rFonts w:ascii="Times New Roman" w:hAnsi="Times New Roman"/>
          <w:sz w:val="22"/>
        </w:rPr>
        <w:t xml:space="preserve"> У - место, присуждаемое Предложению по критерию «Условия оплаты» с учетом весового коэффициента.</w:t>
      </w:r>
      <w:r>
        <w:rPr>
          <w:rFonts w:ascii="Times New Roman" w:hAnsi="Times New Roman"/>
          <w:sz w:val="22"/>
        </w:rPr>
        <w:t xml:space="preserve"> </w:t>
      </w:r>
    </w:p>
    <w:p w14:paraId="4AAA8841" w14:textId="77777777" w:rsidR="00D11427" w:rsidRDefault="00D11427" w:rsidP="00D11427">
      <w:pPr>
        <w:snapToGrid w:val="0"/>
        <w:jc w:val="both"/>
        <w:rPr>
          <w:rFonts w:ascii="Times New Roman" w:hAnsi="Times New Roman"/>
          <w:sz w:val="22"/>
        </w:rPr>
      </w:pPr>
    </w:p>
    <w:p w14:paraId="10E7D727" w14:textId="77777777" w:rsidR="00716EB1" w:rsidRDefault="00716EB1" w:rsidP="00D11427">
      <w:pPr>
        <w:snapToGrid w:val="0"/>
        <w:jc w:val="right"/>
        <w:rPr>
          <w:rFonts w:ascii="Times New Roman" w:hAnsi="Times New Roman"/>
          <w:sz w:val="22"/>
        </w:rPr>
      </w:pPr>
    </w:p>
    <w:p w14:paraId="13EF8515" w14:textId="77777777" w:rsidR="00716EB1" w:rsidRDefault="00716EB1" w:rsidP="00716EB1">
      <w:pPr>
        <w:snapToGrid w:val="0"/>
        <w:jc w:val="both"/>
        <w:rPr>
          <w:rFonts w:ascii="Times New Roman" w:hAnsi="Times New Roman"/>
          <w:sz w:val="22"/>
        </w:rPr>
      </w:pPr>
      <w:r>
        <w:rPr>
          <w:rFonts w:ascii="Times New Roman" w:hAnsi="Times New Roman"/>
          <w:sz w:val="22"/>
        </w:rPr>
        <w:t xml:space="preserve">Побеждает </w:t>
      </w:r>
      <w:r w:rsidRPr="00DE28C6">
        <w:rPr>
          <w:rFonts w:ascii="Times New Roman" w:hAnsi="Times New Roman"/>
          <w:sz w:val="22"/>
        </w:rPr>
        <w:t>Предложение</w:t>
      </w:r>
      <w:r>
        <w:rPr>
          <w:rFonts w:ascii="Times New Roman" w:hAnsi="Times New Roman"/>
          <w:sz w:val="22"/>
        </w:rPr>
        <w:t xml:space="preserve">, для которой итоговое место, присужденное Предложению Закупочной комиссией, является </w:t>
      </w:r>
      <w:r>
        <w:rPr>
          <w:rFonts w:ascii="Times New Roman" w:hAnsi="Times New Roman"/>
          <w:b/>
          <w:sz w:val="22"/>
        </w:rPr>
        <w:t>минимальным</w:t>
      </w:r>
      <w:r>
        <w:rPr>
          <w:rFonts w:ascii="Times New Roman" w:hAnsi="Times New Roman"/>
          <w:sz w:val="22"/>
        </w:rPr>
        <w:t>.</w:t>
      </w:r>
    </w:p>
    <w:p w14:paraId="29359E41" w14:textId="77777777" w:rsidR="00716EB1" w:rsidRDefault="00716EB1" w:rsidP="00D11427">
      <w:pPr>
        <w:snapToGrid w:val="0"/>
        <w:jc w:val="right"/>
        <w:rPr>
          <w:rFonts w:ascii="Times New Roman" w:hAnsi="Times New Roman"/>
          <w:sz w:val="22"/>
        </w:rPr>
      </w:pPr>
    </w:p>
    <w:p w14:paraId="0904E81A" w14:textId="77777777" w:rsidR="00716EB1" w:rsidRDefault="00716EB1" w:rsidP="00D11427">
      <w:pPr>
        <w:snapToGrid w:val="0"/>
        <w:jc w:val="right"/>
        <w:rPr>
          <w:rFonts w:ascii="Times New Roman" w:hAnsi="Times New Roman"/>
          <w:sz w:val="22"/>
        </w:rPr>
      </w:pPr>
    </w:p>
    <w:p w14:paraId="707973A3" w14:textId="430C6E1A" w:rsidR="005043E5" w:rsidRPr="002E64FD" w:rsidRDefault="00324F62" w:rsidP="00D11427">
      <w:pPr>
        <w:snapToGrid w:val="0"/>
        <w:jc w:val="right"/>
        <w:rPr>
          <w:rFonts w:ascii="Times New Roman" w:hAnsi="Times New Roman"/>
          <w:b/>
          <w:sz w:val="24"/>
          <w:szCs w:val="24"/>
        </w:rPr>
      </w:pPr>
      <w:r>
        <w:br w:type="page"/>
      </w:r>
      <w:r w:rsidRPr="002E64FD">
        <w:rPr>
          <w:rFonts w:ascii="Times New Roman" w:hAnsi="Times New Roman"/>
          <w:b/>
          <w:sz w:val="24"/>
          <w:szCs w:val="24"/>
        </w:rPr>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EA736BA"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№3 «Техническое задание».</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7844F45"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headerReference w:type="even" r:id="rId23"/>
      <w:headerReference w:type="default" r:id="rId24"/>
      <w:footerReference w:type="even" r:id="rId25"/>
      <w:footerReference w:type="default" r:id="rId26"/>
      <w:headerReference w:type="first" r:id="rId27"/>
      <w:footerReference w:type="first" r:id="rId2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623B5" w:rsidRDefault="00D623B5">
      <w:r>
        <w:separator/>
      </w:r>
    </w:p>
  </w:endnote>
  <w:endnote w:type="continuationSeparator" w:id="0">
    <w:p w14:paraId="559AFC51" w14:textId="77777777" w:rsidR="00D623B5" w:rsidRDefault="00D62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D623B5" w:rsidRDefault="00D623B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623B5" w:rsidRDefault="00D623B5">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650D4">
      <w:rPr>
        <w:rFonts w:ascii="Times New Roman" w:hAnsi="Times New Roman"/>
        <w:noProof/>
        <w:sz w:val="24"/>
      </w:rPr>
      <w:t>21</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D623B5" w:rsidRDefault="00D623B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623B5" w:rsidRDefault="00D623B5">
      <w:r>
        <w:separator/>
      </w:r>
    </w:p>
  </w:footnote>
  <w:footnote w:type="continuationSeparator" w:id="0">
    <w:p w14:paraId="6F954C43" w14:textId="77777777" w:rsidR="00D623B5" w:rsidRDefault="00D623B5">
      <w:r>
        <w:continuationSeparator/>
      </w:r>
    </w:p>
  </w:footnote>
  <w:footnote w:id="1">
    <w:p w14:paraId="07A6CEDF" w14:textId="77777777" w:rsidR="00D623B5" w:rsidRPr="00706AAC" w:rsidRDefault="00D623B5" w:rsidP="00D05E12">
      <w:pPr>
        <w:pStyle w:val="af9"/>
        <w:rPr>
          <w:rFonts w:ascii="Times New Roman" w:hAnsi="Times New Roman" w:cs="Times New Roman"/>
          <w:sz w:val="18"/>
          <w:szCs w:val="18"/>
        </w:rPr>
      </w:pPr>
      <w:r w:rsidRPr="00706AAC">
        <w:rPr>
          <w:rStyle w:val="afb"/>
          <w:rFonts w:ascii="Times New Roman" w:hAnsi="Times New Roman" w:cs="Times New Roman"/>
        </w:rPr>
        <w:footnoteRef/>
      </w:r>
      <w:r w:rsidRPr="00706AAC">
        <w:rPr>
          <w:rFonts w:ascii="Times New Roman" w:hAnsi="Times New Roman" w:cs="Times New Roman"/>
        </w:rPr>
        <w:t xml:space="preserve"> </w:t>
      </w:r>
      <w:r w:rsidRPr="00706AAC">
        <w:rPr>
          <w:rFonts w:ascii="Times New Roman" w:hAnsi="Times New Roman" w:cs="Times New Roman"/>
          <w:sz w:val="18"/>
          <w:szCs w:val="18"/>
        </w:rPr>
        <w:t>Предпочтительный срок</w:t>
      </w:r>
      <w:r>
        <w:rPr>
          <w:rFonts w:ascii="Times New Roman" w:hAnsi="Times New Roman" w:cs="Times New Roman"/>
          <w:sz w:val="18"/>
          <w:szCs w:val="18"/>
        </w:rPr>
        <w:t xml:space="preserve"> и условия </w:t>
      </w:r>
      <w:r w:rsidRPr="00706AAC">
        <w:rPr>
          <w:rFonts w:ascii="Times New Roman" w:hAnsi="Times New Roman" w:cs="Times New Roman"/>
          <w:sz w:val="18"/>
          <w:szCs w:val="18"/>
        </w:rPr>
        <w:t xml:space="preserve">поставки </w:t>
      </w:r>
      <w:r>
        <w:rPr>
          <w:rFonts w:ascii="Times New Roman" w:hAnsi="Times New Roman" w:cs="Times New Roman"/>
          <w:sz w:val="18"/>
          <w:szCs w:val="18"/>
        </w:rPr>
        <w:t xml:space="preserve">оборудования </w:t>
      </w:r>
      <w:r w:rsidRPr="00706AAC">
        <w:rPr>
          <w:rFonts w:ascii="Times New Roman" w:hAnsi="Times New Roman" w:cs="Times New Roman"/>
          <w:sz w:val="18"/>
          <w:szCs w:val="18"/>
        </w:rPr>
        <w:t xml:space="preserve">для </w:t>
      </w:r>
      <w:r>
        <w:rPr>
          <w:rFonts w:ascii="Times New Roman" w:hAnsi="Times New Roman" w:cs="Times New Roman"/>
          <w:sz w:val="18"/>
          <w:szCs w:val="18"/>
        </w:rPr>
        <w:t>Покупателя</w:t>
      </w:r>
    </w:p>
  </w:footnote>
  <w:footnote w:id="2">
    <w:p w14:paraId="3B961046" w14:textId="0080AD6C" w:rsidR="00D623B5" w:rsidRPr="005F6A7E" w:rsidRDefault="00D623B5">
      <w:pPr>
        <w:pStyle w:val="af9"/>
        <w:rPr>
          <w:rFonts w:ascii="Times New Roman" w:hAnsi="Times New Roman" w:cs="Times New Roman"/>
        </w:rPr>
      </w:pPr>
      <w:r>
        <w:rPr>
          <w:rStyle w:val="afb"/>
        </w:rPr>
        <w:footnoteRef/>
      </w:r>
      <w:r>
        <w:t xml:space="preserve"> </w:t>
      </w:r>
      <w:r w:rsidRPr="005F6A7E">
        <w:rPr>
          <w:rFonts w:ascii="Times New Roman" w:hAnsi="Times New Roman" w:cs="Times New Roman"/>
        </w:rPr>
        <w:t>Предпочтительны условия для Заказчика: Покупатель осуществляет 100% оплату за Оборудование на основании выставленного счета Поставщика в течение 30 календарных дней с момента подписания Акта ввода оборудования в эксплуатацию.</w:t>
      </w:r>
    </w:p>
    <w:p w14:paraId="042D39FD" w14:textId="25AE90EE" w:rsidR="00D623B5" w:rsidRPr="005F6A7E" w:rsidRDefault="00D623B5" w:rsidP="005F6A7E">
      <w:pPr>
        <w:jc w:val="both"/>
        <w:rPr>
          <w:rFonts w:ascii="Times New Roman" w:hAnsi="Times New Roman" w:cs="Times New Roman"/>
        </w:rPr>
      </w:pPr>
      <w:r w:rsidRPr="005F6A7E">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w:t>
      </w:r>
      <w:r>
        <w:rPr>
          <w:rFonts w:ascii="Times New Roman" w:hAnsi="Times New Roman" w:cs="Times New Roman"/>
          <w:highlight w:val="yellow"/>
        </w:rPr>
        <w:t xml:space="preserve"> (Приложение №4 к закупочной </w:t>
      </w:r>
      <w:proofErr w:type="spellStart"/>
      <w:r>
        <w:rPr>
          <w:rFonts w:ascii="Times New Roman" w:hAnsi="Times New Roman" w:cs="Times New Roman"/>
          <w:highlight w:val="yellow"/>
        </w:rPr>
        <w:t>документации_Проект</w:t>
      </w:r>
      <w:proofErr w:type="spellEnd"/>
      <w:r>
        <w:rPr>
          <w:rFonts w:ascii="Times New Roman" w:hAnsi="Times New Roman" w:cs="Times New Roman"/>
          <w:highlight w:val="yellow"/>
        </w:rPr>
        <w:t xml:space="preserve"> Договора)</w:t>
      </w:r>
      <w:r w:rsidRPr="005F6A7E">
        <w:rPr>
          <w:rFonts w:ascii="Times New Roman" w:hAnsi="Times New Roman" w:cs="Times New Roman"/>
          <w:highlight w:val="yellow"/>
        </w:rPr>
        <w:t>.</w:t>
      </w:r>
    </w:p>
    <w:p w14:paraId="19B65D7D" w14:textId="77777777" w:rsidR="00D623B5" w:rsidRPr="005F6A7E" w:rsidRDefault="00D623B5">
      <w:pPr>
        <w:pStyle w:val="af9"/>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D623B5" w:rsidRDefault="00D623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D623B5" w:rsidRDefault="00D623B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D623B5" w:rsidRDefault="00D623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865B1"/>
    <w:multiLevelType w:val="multilevel"/>
    <w:tmpl w:val="16E47E62"/>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94E2DB4"/>
    <w:multiLevelType w:val="hybridMultilevel"/>
    <w:tmpl w:val="41D867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FB3F0F"/>
    <w:multiLevelType w:val="hybridMultilevel"/>
    <w:tmpl w:val="DE40D6D6"/>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6">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7">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0">
    <w:nsid w:val="61FE0D04"/>
    <w:multiLevelType w:val="hybridMultilevel"/>
    <w:tmpl w:val="E38C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BEC15AF"/>
    <w:multiLevelType w:val="hybridMultilevel"/>
    <w:tmpl w:val="0CB00E4A"/>
    <w:lvl w:ilvl="0" w:tplc="27AEB874">
      <w:start w:val="1"/>
      <w:numFmt w:val="decimal"/>
      <w:lvlText w:val="%1."/>
      <w:lvlJc w:val="left"/>
      <w:pPr>
        <w:ind w:left="927" w:hanging="360"/>
      </w:pPr>
      <w:rPr>
        <w:rFonts w:ascii="Times New Roman" w:hAnsi="Times New Roman" w:cs="Times New Roman"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7"/>
    <w:lvlOverride w:ilvl="1">
      <w:startOverride w:val="1"/>
    </w:lvlOverride>
  </w:num>
  <w:num w:numId="2">
    <w:abstractNumId w:val="8"/>
  </w:num>
  <w:num w:numId="3">
    <w:abstractNumId w:val="8"/>
  </w:num>
  <w:num w:numId="4">
    <w:abstractNumId w:val="9"/>
  </w:num>
  <w:num w:numId="5">
    <w:abstractNumId w:val="10"/>
  </w:num>
  <w:num w:numId="6">
    <w:abstractNumId w:val="10"/>
  </w:num>
  <w:num w:numId="7">
    <w:abstractNumId w:val="10"/>
  </w:num>
  <w:num w:numId="8">
    <w:abstractNumId w:val="10"/>
  </w:num>
  <w:num w:numId="9">
    <w:abstractNumId w:val="10"/>
  </w:num>
  <w:num w:numId="10">
    <w:abstractNumId w:val="11"/>
  </w:num>
  <w:num w:numId="11">
    <w:abstractNumId w:val="11"/>
  </w:num>
  <w:num w:numId="12">
    <w:abstractNumId w:val="11"/>
  </w:num>
  <w:num w:numId="13">
    <w:abstractNumId w:val="11"/>
  </w:num>
  <w:num w:numId="14">
    <w:abstractNumId w:val="12"/>
  </w:num>
  <w:num w:numId="15">
    <w:abstractNumId w:val="13"/>
  </w:num>
  <w:num w:numId="16">
    <w:abstractNumId w:val="14"/>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2"/>
  </w:num>
  <w:num w:numId="24">
    <w:abstractNumId w:val="5"/>
  </w:num>
  <w:num w:numId="25">
    <w:abstractNumId w:val="3"/>
  </w:num>
  <w:num w:numId="26">
    <w:abstractNumId w:val="0"/>
  </w:num>
  <w:num w:numId="27">
    <w:abstractNumId w:val="1"/>
  </w:num>
  <w:num w:numId="28">
    <w:abstractNumId w:val="20"/>
  </w:num>
  <w:num w:numId="29">
    <w:abstractNumId w:val="6"/>
  </w:num>
  <w:num w:numId="30">
    <w:abstractNumId w:val="2"/>
  </w:num>
  <w:num w:numId="31">
    <w:abstractNumId w:val="4"/>
  </w:num>
  <w:num w:numId="32">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1673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21A6A"/>
    <w:rsid w:val="00031D6D"/>
    <w:rsid w:val="00052ED8"/>
    <w:rsid w:val="00055FF9"/>
    <w:rsid w:val="000664E7"/>
    <w:rsid w:val="00072F09"/>
    <w:rsid w:val="000B445E"/>
    <w:rsid w:val="000B5403"/>
    <w:rsid w:val="000D0D38"/>
    <w:rsid w:val="000D1AFC"/>
    <w:rsid w:val="000D6711"/>
    <w:rsid w:val="000F7052"/>
    <w:rsid w:val="00110192"/>
    <w:rsid w:val="00111C52"/>
    <w:rsid w:val="001302F8"/>
    <w:rsid w:val="00151DA0"/>
    <w:rsid w:val="00152586"/>
    <w:rsid w:val="00172906"/>
    <w:rsid w:val="00187650"/>
    <w:rsid w:val="00190FB7"/>
    <w:rsid w:val="0019308C"/>
    <w:rsid w:val="00195949"/>
    <w:rsid w:val="001A0960"/>
    <w:rsid w:val="001C0E4F"/>
    <w:rsid w:val="001E5122"/>
    <w:rsid w:val="001F260D"/>
    <w:rsid w:val="002004A7"/>
    <w:rsid w:val="002248AA"/>
    <w:rsid w:val="002269C8"/>
    <w:rsid w:val="0024247D"/>
    <w:rsid w:val="00263A63"/>
    <w:rsid w:val="00264E0C"/>
    <w:rsid w:val="00264E67"/>
    <w:rsid w:val="002707CA"/>
    <w:rsid w:val="0027423F"/>
    <w:rsid w:val="00287BC8"/>
    <w:rsid w:val="002B0C22"/>
    <w:rsid w:val="002B3C3D"/>
    <w:rsid w:val="002D14A7"/>
    <w:rsid w:val="002D1606"/>
    <w:rsid w:val="002E64FD"/>
    <w:rsid w:val="002E6C9B"/>
    <w:rsid w:val="002F4AF4"/>
    <w:rsid w:val="002F6BCC"/>
    <w:rsid w:val="0031140A"/>
    <w:rsid w:val="00324F62"/>
    <w:rsid w:val="00327177"/>
    <w:rsid w:val="00334C57"/>
    <w:rsid w:val="0034270C"/>
    <w:rsid w:val="00352393"/>
    <w:rsid w:val="003558C8"/>
    <w:rsid w:val="00377BC9"/>
    <w:rsid w:val="00383A55"/>
    <w:rsid w:val="003867AE"/>
    <w:rsid w:val="003B493A"/>
    <w:rsid w:val="003C14A9"/>
    <w:rsid w:val="003D4C38"/>
    <w:rsid w:val="003E15EA"/>
    <w:rsid w:val="004044EE"/>
    <w:rsid w:val="00416C98"/>
    <w:rsid w:val="0042767E"/>
    <w:rsid w:val="00464DD4"/>
    <w:rsid w:val="004842F7"/>
    <w:rsid w:val="004962D7"/>
    <w:rsid w:val="00496A20"/>
    <w:rsid w:val="004A5D36"/>
    <w:rsid w:val="004A6395"/>
    <w:rsid w:val="004B1419"/>
    <w:rsid w:val="004B490D"/>
    <w:rsid w:val="004C0FB2"/>
    <w:rsid w:val="004C2330"/>
    <w:rsid w:val="004D13FE"/>
    <w:rsid w:val="004F5648"/>
    <w:rsid w:val="005043E5"/>
    <w:rsid w:val="00512CB3"/>
    <w:rsid w:val="0051559D"/>
    <w:rsid w:val="005243AC"/>
    <w:rsid w:val="00534BEE"/>
    <w:rsid w:val="00535061"/>
    <w:rsid w:val="00554F32"/>
    <w:rsid w:val="005760F7"/>
    <w:rsid w:val="00587799"/>
    <w:rsid w:val="005A19F4"/>
    <w:rsid w:val="005A6F6E"/>
    <w:rsid w:val="005B6C95"/>
    <w:rsid w:val="005C1A8D"/>
    <w:rsid w:val="005C4915"/>
    <w:rsid w:val="005D04EB"/>
    <w:rsid w:val="005D137B"/>
    <w:rsid w:val="005D35BA"/>
    <w:rsid w:val="005E51A8"/>
    <w:rsid w:val="005F3341"/>
    <w:rsid w:val="005F39D6"/>
    <w:rsid w:val="005F4F4F"/>
    <w:rsid w:val="005F6A7E"/>
    <w:rsid w:val="005F7AFD"/>
    <w:rsid w:val="00600614"/>
    <w:rsid w:val="00600B4B"/>
    <w:rsid w:val="0060381F"/>
    <w:rsid w:val="00623933"/>
    <w:rsid w:val="006306F9"/>
    <w:rsid w:val="0063673B"/>
    <w:rsid w:val="00645204"/>
    <w:rsid w:val="006469F1"/>
    <w:rsid w:val="00647247"/>
    <w:rsid w:val="00647A1F"/>
    <w:rsid w:val="00652E7F"/>
    <w:rsid w:val="00657C81"/>
    <w:rsid w:val="006722A6"/>
    <w:rsid w:val="00680C71"/>
    <w:rsid w:val="00693419"/>
    <w:rsid w:val="00697F8A"/>
    <w:rsid w:val="006A16B3"/>
    <w:rsid w:val="006A5FF3"/>
    <w:rsid w:val="006B4CF2"/>
    <w:rsid w:val="006D5A77"/>
    <w:rsid w:val="006D70D6"/>
    <w:rsid w:val="00706463"/>
    <w:rsid w:val="00716EB1"/>
    <w:rsid w:val="00722551"/>
    <w:rsid w:val="00722767"/>
    <w:rsid w:val="0073664D"/>
    <w:rsid w:val="00737AEC"/>
    <w:rsid w:val="00741B91"/>
    <w:rsid w:val="00746927"/>
    <w:rsid w:val="007519FB"/>
    <w:rsid w:val="007A3B91"/>
    <w:rsid w:val="007A73B2"/>
    <w:rsid w:val="007D027E"/>
    <w:rsid w:val="007D6A33"/>
    <w:rsid w:val="007E3295"/>
    <w:rsid w:val="007E714E"/>
    <w:rsid w:val="007F79FD"/>
    <w:rsid w:val="008004C9"/>
    <w:rsid w:val="0080772D"/>
    <w:rsid w:val="008156EE"/>
    <w:rsid w:val="0082150E"/>
    <w:rsid w:val="00840E7B"/>
    <w:rsid w:val="00870C58"/>
    <w:rsid w:val="00875763"/>
    <w:rsid w:val="008A2037"/>
    <w:rsid w:val="008A6C81"/>
    <w:rsid w:val="008B77CF"/>
    <w:rsid w:val="008C75CB"/>
    <w:rsid w:val="008D2E30"/>
    <w:rsid w:val="008E29E9"/>
    <w:rsid w:val="00916E5E"/>
    <w:rsid w:val="00916E74"/>
    <w:rsid w:val="00941328"/>
    <w:rsid w:val="00956986"/>
    <w:rsid w:val="00957BFD"/>
    <w:rsid w:val="00970D80"/>
    <w:rsid w:val="009719F1"/>
    <w:rsid w:val="00972CDF"/>
    <w:rsid w:val="009825ED"/>
    <w:rsid w:val="00984AF4"/>
    <w:rsid w:val="00994311"/>
    <w:rsid w:val="00996B85"/>
    <w:rsid w:val="009A3DEA"/>
    <w:rsid w:val="009B2E3D"/>
    <w:rsid w:val="009B5240"/>
    <w:rsid w:val="009B6816"/>
    <w:rsid w:val="009C117C"/>
    <w:rsid w:val="00A04CC1"/>
    <w:rsid w:val="00A060BF"/>
    <w:rsid w:val="00A203C0"/>
    <w:rsid w:val="00A355F0"/>
    <w:rsid w:val="00A43175"/>
    <w:rsid w:val="00A4771B"/>
    <w:rsid w:val="00A51C22"/>
    <w:rsid w:val="00A541E4"/>
    <w:rsid w:val="00A6248F"/>
    <w:rsid w:val="00A62D5F"/>
    <w:rsid w:val="00A650D4"/>
    <w:rsid w:val="00A83E44"/>
    <w:rsid w:val="00A903B8"/>
    <w:rsid w:val="00A93DA2"/>
    <w:rsid w:val="00A96FBA"/>
    <w:rsid w:val="00AD7BDF"/>
    <w:rsid w:val="00AE0483"/>
    <w:rsid w:val="00AF5409"/>
    <w:rsid w:val="00B02EF2"/>
    <w:rsid w:val="00B06464"/>
    <w:rsid w:val="00B069A0"/>
    <w:rsid w:val="00B06C33"/>
    <w:rsid w:val="00B0758D"/>
    <w:rsid w:val="00B22D93"/>
    <w:rsid w:val="00B401C7"/>
    <w:rsid w:val="00B53272"/>
    <w:rsid w:val="00B62930"/>
    <w:rsid w:val="00B84330"/>
    <w:rsid w:val="00B95179"/>
    <w:rsid w:val="00B97902"/>
    <w:rsid w:val="00BA3CB3"/>
    <w:rsid w:val="00BA7129"/>
    <w:rsid w:val="00BC0C16"/>
    <w:rsid w:val="00BC7A8E"/>
    <w:rsid w:val="00BF33B5"/>
    <w:rsid w:val="00BF7E1B"/>
    <w:rsid w:val="00C22524"/>
    <w:rsid w:val="00C35E7C"/>
    <w:rsid w:val="00C6525A"/>
    <w:rsid w:val="00C65364"/>
    <w:rsid w:val="00C71656"/>
    <w:rsid w:val="00C74779"/>
    <w:rsid w:val="00C75178"/>
    <w:rsid w:val="00C8422F"/>
    <w:rsid w:val="00C85517"/>
    <w:rsid w:val="00C910EA"/>
    <w:rsid w:val="00C93371"/>
    <w:rsid w:val="00CB6412"/>
    <w:rsid w:val="00CC0DC7"/>
    <w:rsid w:val="00CC403B"/>
    <w:rsid w:val="00CE4F17"/>
    <w:rsid w:val="00CF524E"/>
    <w:rsid w:val="00D05E12"/>
    <w:rsid w:val="00D10569"/>
    <w:rsid w:val="00D11427"/>
    <w:rsid w:val="00D12DEA"/>
    <w:rsid w:val="00D2078C"/>
    <w:rsid w:val="00D40297"/>
    <w:rsid w:val="00D50D29"/>
    <w:rsid w:val="00D52651"/>
    <w:rsid w:val="00D623B5"/>
    <w:rsid w:val="00D62593"/>
    <w:rsid w:val="00D76FF8"/>
    <w:rsid w:val="00D81A8D"/>
    <w:rsid w:val="00D857D0"/>
    <w:rsid w:val="00DB3748"/>
    <w:rsid w:val="00DE2514"/>
    <w:rsid w:val="00DE28C6"/>
    <w:rsid w:val="00DF598C"/>
    <w:rsid w:val="00E059D7"/>
    <w:rsid w:val="00E30F53"/>
    <w:rsid w:val="00E374AF"/>
    <w:rsid w:val="00E50D5C"/>
    <w:rsid w:val="00E54663"/>
    <w:rsid w:val="00E7572A"/>
    <w:rsid w:val="00E81EFA"/>
    <w:rsid w:val="00E84D88"/>
    <w:rsid w:val="00E948A4"/>
    <w:rsid w:val="00EA2F25"/>
    <w:rsid w:val="00EA3F94"/>
    <w:rsid w:val="00EA6187"/>
    <w:rsid w:val="00EB2E2F"/>
    <w:rsid w:val="00EC2DE7"/>
    <w:rsid w:val="00EC3931"/>
    <w:rsid w:val="00ED0E46"/>
    <w:rsid w:val="00EE4C9B"/>
    <w:rsid w:val="00EE4F20"/>
    <w:rsid w:val="00EE7515"/>
    <w:rsid w:val="00F33B1A"/>
    <w:rsid w:val="00F467C5"/>
    <w:rsid w:val="00F5087A"/>
    <w:rsid w:val="00F56A9F"/>
    <w:rsid w:val="00F61ECD"/>
    <w:rsid w:val="00F626F4"/>
    <w:rsid w:val="00F70F1F"/>
    <w:rsid w:val="00F94975"/>
    <w:rsid w:val="00FB16DF"/>
    <w:rsid w:val="00FB5C39"/>
    <w:rsid w:val="00FC298C"/>
    <w:rsid w:val="00FC5C6B"/>
    <w:rsid w:val="00FC6E8D"/>
    <w:rsid w:val="00FF2F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
    <w:name w:val="Верхний колонтитул Знак1"/>
    <w:basedOn w:val="a0"/>
    <w:link w:val="a3"/>
    <w:uiPriority w:val="99"/>
    <w:rsid w:val="004D13FE"/>
  </w:style>
  <w:style w:type="table" w:styleId="a6">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Глава 1 Знак"/>
    <w:rPr>
      <w:b/>
    </w:rPr>
  </w:style>
  <w:style w:type="character" w:customStyle="1" w:styleId="2">
    <w:name w:val="Заголовок 2 Знак"/>
    <w:rPr>
      <w:b/>
    </w:rPr>
  </w:style>
  <w:style w:type="character" w:styleId="a7">
    <w:name w:val="Hyperlink"/>
    <w:rPr>
      <w:color w:val="0000FF"/>
      <w:u w:val="single"/>
    </w:rPr>
  </w:style>
  <w:style w:type="paragraph" w:styleId="a8">
    <w:name w:val="footer"/>
    <w:basedOn w:val="a"/>
    <w:link w:val="11"/>
    <w:uiPriority w:val="99"/>
    <w:unhideWhenUsed/>
    <w:rsid w:val="004D13FE"/>
    <w:pPr>
      <w:tabs>
        <w:tab w:val="center" w:pos="4677"/>
        <w:tab w:val="right" w:pos="9355"/>
      </w:tabs>
    </w:pPr>
  </w:style>
  <w:style w:type="character" w:customStyle="1" w:styleId="11">
    <w:name w:val="Нижний колонтитул Знак1"/>
    <w:basedOn w:val="a0"/>
    <w:link w:val="a8"/>
    <w:uiPriority w:val="99"/>
    <w:rsid w:val="004D13FE"/>
  </w:style>
  <w:style w:type="paragraph" w:styleId="a9">
    <w:name w:val="annotation text"/>
    <w:basedOn w:val="a"/>
    <w:link w:val="12"/>
    <w:uiPriority w:val="99"/>
    <w:semiHidden/>
    <w:unhideWhenUsed/>
    <w:rsid w:val="006722A6"/>
  </w:style>
  <w:style w:type="character" w:customStyle="1" w:styleId="aa">
    <w:name w:val="Основной текст Знак"/>
  </w:style>
  <w:style w:type="character" w:customStyle="1" w:styleId="12">
    <w:name w:val="Текст примечания Знак1"/>
    <w:basedOn w:val="a0"/>
    <w:link w:val="a9"/>
    <w:uiPriority w:val="99"/>
    <w:semiHidden/>
    <w:rsid w:val="006722A6"/>
  </w:style>
  <w:style w:type="paragraph" w:styleId="ab">
    <w:name w:val="annotation subject"/>
    <w:basedOn w:val="a9"/>
    <w:next w:val="a9"/>
    <w:link w:val="13"/>
    <w:uiPriority w:val="99"/>
    <w:semiHidden/>
    <w:unhideWhenUsed/>
    <w:rsid w:val="006722A6"/>
    <w:rPr>
      <w:b/>
      <w:bCs/>
    </w:rPr>
  </w:style>
  <w:style w:type="character" w:customStyle="1" w:styleId="13">
    <w:name w:val="Тема примечания Знак1"/>
    <w:basedOn w:val="12"/>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4">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7">
    <w:name w:val="Balloon Text"/>
    <w:basedOn w:val="a"/>
    <w:link w:val="15"/>
    <w:uiPriority w:val="99"/>
    <w:semiHidden/>
    <w:unhideWhenUsed/>
    <w:rsid w:val="00DB3748"/>
    <w:rPr>
      <w:rFonts w:ascii="Segoe UI" w:hAnsi="Segoe UI" w:cs="Segoe UI"/>
      <w:sz w:val="18"/>
      <w:szCs w:val="18"/>
    </w:rPr>
  </w:style>
  <w:style w:type="character" w:customStyle="1" w:styleId="15">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www.elementec.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zpp12.ru" TargetMode="External"/><Relationship Id="rId19" Type="http://schemas.openxmlformats.org/officeDocument/2006/relationships/hyperlink" Target="mailto:hotline@elementec.ru" TargetMode="External"/><Relationship Id="rId4" Type="http://schemas.openxmlformats.org/officeDocument/2006/relationships/settings" Target="settings.xml"/><Relationship Id="rId9" Type="http://schemas.openxmlformats.org/officeDocument/2006/relationships/hyperlink" Target="https://etp.gpb.ru" TargetMode="External"/><Relationship Id="rId14" Type="http://schemas.openxmlformats.org/officeDocument/2006/relationships/oleObject" Target="embeddings/oleObject1.bin"/><Relationship Id="rId22" Type="http://schemas.openxmlformats.org/officeDocument/2006/relationships/image" Target="media/image7.jpe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9E69B-8FD5-441B-B5A1-229663C3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21</Pages>
  <Words>5078</Words>
  <Characters>36802</Characters>
  <Application>Microsoft Office Word</Application>
  <DocSecurity>0</DocSecurity>
  <Lines>306</Lines>
  <Paragraphs>83</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144</cp:revision>
  <cp:lastPrinted>2023-01-25T07:03:00Z</cp:lastPrinted>
  <dcterms:created xsi:type="dcterms:W3CDTF">2020-01-22T07:27:00Z</dcterms:created>
  <dcterms:modified xsi:type="dcterms:W3CDTF">2024-01-16T08:07:00Z</dcterms:modified>
</cp:coreProperties>
</file>