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Pr="00CC26F0" w:rsidRDefault="005043E5" w:rsidP="009825ED">
      <w:pPr>
        <w:snapToGrid w:val="0"/>
        <w:spacing w:line="288" w:lineRule="auto"/>
        <w:rPr>
          <w:rFonts w:ascii="Times New Roman" w:hAnsi="Times New Roman" w:cs="Times New Roman"/>
          <w:b/>
          <w:sz w:val="24"/>
          <w:szCs w:val="24"/>
          <w:lang w:val="en-US"/>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0A4EE3D" w14:textId="38BB0675" w:rsidR="005043E5" w:rsidRPr="00641B24" w:rsidRDefault="00324F62" w:rsidP="006E0BE6">
      <w:pPr>
        <w:keepNext/>
        <w:snapToGrid w:val="0"/>
        <w:spacing w:line="288" w:lineRule="auto"/>
        <w:ind w:left="567" w:firstLine="567"/>
        <w:jc w:val="center"/>
        <w:rPr>
          <w:rFonts w:ascii="Times New Roman" w:hAnsi="Times New Roman" w:cs="Times New Roman"/>
          <w:sz w:val="24"/>
          <w:szCs w:val="24"/>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622446" w:rsidRPr="00622446">
        <w:rPr>
          <w:rFonts w:ascii="Times New Roman" w:hAnsi="Times New Roman" w:cs="Times New Roman"/>
          <w:b/>
          <w:i/>
          <w:sz w:val="26"/>
          <w:szCs w:val="26"/>
        </w:rPr>
        <w:t xml:space="preserve">оказание услуг </w:t>
      </w:r>
      <w:r w:rsidR="00CF0C38" w:rsidRPr="00CF0C38">
        <w:rPr>
          <w:rFonts w:ascii="Times New Roman" w:hAnsi="Times New Roman" w:cs="Times New Roman"/>
          <w:b/>
          <w:i/>
          <w:sz w:val="26"/>
          <w:szCs w:val="26"/>
        </w:rPr>
        <w:t>по проведению испытаний металлокерамических корпусов.</w:t>
      </w: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B4D80A4" w14:textId="7E5098A5" w:rsidR="00DB6609" w:rsidRDefault="00DB6609" w:rsidP="00EB7D16">
      <w:pPr>
        <w:snapToGrid w:val="0"/>
        <w:spacing w:line="288" w:lineRule="auto"/>
        <w:ind w:right="566"/>
        <w:rPr>
          <w:rFonts w:ascii="Times New Roman" w:hAnsi="Times New Roman" w:cs="Times New Roman"/>
          <w:sz w:val="24"/>
          <w:szCs w:val="24"/>
        </w:rPr>
      </w:pPr>
    </w:p>
    <w:p w14:paraId="774CF402"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76C7957A"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CF0C38">
        <w:rPr>
          <w:rFonts w:ascii="Times New Roman" w:hAnsi="Times New Roman" w:cs="Times New Roman"/>
          <w:b/>
          <w:sz w:val="24"/>
          <w:szCs w:val="24"/>
        </w:rPr>
        <w:t>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7A9801CA" w14:textId="77777777" w:rsidR="005359DC" w:rsidRDefault="005359DC" w:rsidP="00B07307">
      <w:pPr>
        <w:tabs>
          <w:tab w:val="left" w:pos="993"/>
        </w:tabs>
        <w:snapToGrid w:val="0"/>
        <w:jc w:val="both"/>
        <w:rPr>
          <w:rFonts w:ascii="Times New Roman" w:hAnsi="Times New Roman" w:cs="Times New Roman"/>
          <w:sz w:val="22"/>
          <w:szCs w:val="22"/>
        </w:rPr>
      </w:pP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5A92D931" w14:textId="77777777" w:rsidR="00CB2B3D" w:rsidRDefault="00CB2B3D" w:rsidP="004F035A">
          <w:pPr>
            <w:pStyle w:val="afe"/>
            <w:jc w:val="center"/>
            <w:rPr>
              <w:rFonts w:asciiTheme="minorHAnsi" w:eastAsia="Times New Roman" w:hAnsiTheme="minorHAnsi" w:cs="NanumGothic"/>
              <w:color w:val="auto"/>
              <w:sz w:val="20"/>
              <w:szCs w:val="20"/>
            </w:rPr>
          </w:pPr>
        </w:p>
        <w:p w14:paraId="46340D44" w14:textId="4EA319D2"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462F2323" w14:textId="77777777" w:rsidR="007E33EF"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25972478" w:history="1">
            <w:r w:rsidR="007E33EF" w:rsidRPr="00ED2DF3">
              <w:rPr>
                <w:rStyle w:val="a8"/>
                <w:b/>
              </w:rPr>
              <w:t>1. Общие положения</w:t>
            </w:r>
            <w:r w:rsidR="007E33EF">
              <w:rPr>
                <w:webHidden/>
              </w:rPr>
              <w:tab/>
            </w:r>
            <w:r w:rsidR="007E33EF">
              <w:rPr>
                <w:webHidden/>
              </w:rPr>
              <w:fldChar w:fldCharType="begin"/>
            </w:r>
            <w:r w:rsidR="007E33EF">
              <w:rPr>
                <w:webHidden/>
              </w:rPr>
              <w:instrText xml:space="preserve"> PAGEREF _Toc125972478 \h </w:instrText>
            </w:r>
            <w:r w:rsidR="007E33EF">
              <w:rPr>
                <w:webHidden/>
              </w:rPr>
            </w:r>
            <w:r w:rsidR="007E33EF">
              <w:rPr>
                <w:webHidden/>
              </w:rPr>
              <w:fldChar w:fldCharType="separate"/>
            </w:r>
            <w:r w:rsidR="005A2A1C">
              <w:rPr>
                <w:webHidden/>
              </w:rPr>
              <w:t>3</w:t>
            </w:r>
            <w:r w:rsidR="007E33EF">
              <w:rPr>
                <w:webHidden/>
              </w:rPr>
              <w:fldChar w:fldCharType="end"/>
            </w:r>
          </w:hyperlink>
        </w:p>
        <w:p w14:paraId="1963CBBC" w14:textId="77777777" w:rsidR="007E33EF" w:rsidRDefault="00EB7D16">
          <w:pPr>
            <w:pStyle w:val="19"/>
            <w:rPr>
              <w:rFonts w:asciiTheme="minorHAnsi" w:eastAsiaTheme="minorEastAsia" w:hAnsiTheme="minorHAnsi" w:cstheme="minorBidi"/>
              <w:sz w:val="22"/>
              <w:szCs w:val="22"/>
            </w:rPr>
          </w:pPr>
          <w:hyperlink w:anchor="_Toc125972479" w:history="1">
            <w:r w:rsidR="007E33EF" w:rsidRPr="00ED2DF3">
              <w:rPr>
                <w:rStyle w:val="a8"/>
                <w:b/>
              </w:rPr>
              <w:t>2. Предмет закупки</w:t>
            </w:r>
            <w:r w:rsidR="007E33EF">
              <w:rPr>
                <w:webHidden/>
              </w:rPr>
              <w:tab/>
            </w:r>
            <w:r w:rsidR="007E33EF">
              <w:rPr>
                <w:webHidden/>
              </w:rPr>
              <w:fldChar w:fldCharType="begin"/>
            </w:r>
            <w:r w:rsidR="007E33EF">
              <w:rPr>
                <w:webHidden/>
              </w:rPr>
              <w:instrText xml:space="preserve"> PAGEREF _Toc125972479 \h </w:instrText>
            </w:r>
            <w:r w:rsidR="007E33EF">
              <w:rPr>
                <w:webHidden/>
              </w:rPr>
            </w:r>
            <w:r w:rsidR="007E33EF">
              <w:rPr>
                <w:webHidden/>
              </w:rPr>
              <w:fldChar w:fldCharType="separate"/>
            </w:r>
            <w:r w:rsidR="005A2A1C">
              <w:rPr>
                <w:webHidden/>
              </w:rPr>
              <w:t>4</w:t>
            </w:r>
            <w:r w:rsidR="007E33EF">
              <w:rPr>
                <w:webHidden/>
              </w:rPr>
              <w:fldChar w:fldCharType="end"/>
            </w:r>
          </w:hyperlink>
        </w:p>
        <w:p w14:paraId="248BB2DB" w14:textId="77777777" w:rsidR="007E33EF" w:rsidRDefault="00EB7D16">
          <w:pPr>
            <w:pStyle w:val="19"/>
            <w:rPr>
              <w:rFonts w:asciiTheme="minorHAnsi" w:eastAsiaTheme="minorEastAsia" w:hAnsiTheme="minorHAnsi" w:cstheme="minorBidi"/>
              <w:sz w:val="22"/>
              <w:szCs w:val="22"/>
            </w:rPr>
          </w:pPr>
          <w:hyperlink w:anchor="_Toc125972480" w:history="1">
            <w:r w:rsidR="007E33EF" w:rsidRPr="00ED2DF3">
              <w:rPr>
                <w:rStyle w:val="a8"/>
              </w:rPr>
              <w:t>2.1 Техническая часть</w:t>
            </w:r>
            <w:r w:rsidR="007E33EF">
              <w:rPr>
                <w:webHidden/>
              </w:rPr>
              <w:tab/>
            </w:r>
            <w:r w:rsidR="007E33EF">
              <w:rPr>
                <w:webHidden/>
              </w:rPr>
              <w:fldChar w:fldCharType="begin"/>
            </w:r>
            <w:r w:rsidR="007E33EF">
              <w:rPr>
                <w:webHidden/>
              </w:rPr>
              <w:instrText xml:space="preserve"> PAGEREF _Toc125972480 \h </w:instrText>
            </w:r>
            <w:r w:rsidR="007E33EF">
              <w:rPr>
                <w:webHidden/>
              </w:rPr>
            </w:r>
            <w:r w:rsidR="007E33EF">
              <w:rPr>
                <w:webHidden/>
              </w:rPr>
              <w:fldChar w:fldCharType="separate"/>
            </w:r>
            <w:r w:rsidR="005A2A1C">
              <w:rPr>
                <w:webHidden/>
              </w:rPr>
              <w:t>4</w:t>
            </w:r>
            <w:r w:rsidR="007E33EF">
              <w:rPr>
                <w:webHidden/>
              </w:rPr>
              <w:fldChar w:fldCharType="end"/>
            </w:r>
          </w:hyperlink>
        </w:p>
        <w:p w14:paraId="1E5940F2" w14:textId="77777777" w:rsidR="007E33EF" w:rsidRDefault="00EB7D16">
          <w:pPr>
            <w:pStyle w:val="19"/>
            <w:rPr>
              <w:rFonts w:asciiTheme="minorHAnsi" w:eastAsiaTheme="minorEastAsia" w:hAnsiTheme="minorHAnsi" w:cstheme="minorBidi"/>
              <w:sz w:val="22"/>
              <w:szCs w:val="22"/>
            </w:rPr>
          </w:pPr>
          <w:hyperlink w:anchor="_Toc125972481" w:history="1">
            <w:r w:rsidR="007E33EF" w:rsidRPr="00ED2DF3">
              <w:rPr>
                <w:rStyle w:val="a8"/>
              </w:rPr>
              <w:t>2.2 Коммерческая часть</w:t>
            </w:r>
            <w:r w:rsidR="007E33EF">
              <w:rPr>
                <w:webHidden/>
              </w:rPr>
              <w:tab/>
            </w:r>
            <w:r w:rsidR="007E33EF">
              <w:rPr>
                <w:webHidden/>
              </w:rPr>
              <w:fldChar w:fldCharType="begin"/>
            </w:r>
            <w:r w:rsidR="007E33EF">
              <w:rPr>
                <w:webHidden/>
              </w:rPr>
              <w:instrText xml:space="preserve"> PAGEREF _Toc125972481 \h </w:instrText>
            </w:r>
            <w:r w:rsidR="007E33EF">
              <w:rPr>
                <w:webHidden/>
              </w:rPr>
            </w:r>
            <w:r w:rsidR="007E33EF">
              <w:rPr>
                <w:webHidden/>
              </w:rPr>
              <w:fldChar w:fldCharType="separate"/>
            </w:r>
            <w:r w:rsidR="005A2A1C">
              <w:rPr>
                <w:webHidden/>
              </w:rPr>
              <w:t>5</w:t>
            </w:r>
            <w:r w:rsidR="007E33EF">
              <w:rPr>
                <w:webHidden/>
              </w:rPr>
              <w:fldChar w:fldCharType="end"/>
            </w:r>
          </w:hyperlink>
        </w:p>
        <w:p w14:paraId="611D3F08" w14:textId="77777777" w:rsidR="007E33EF" w:rsidRDefault="00EB7D16">
          <w:pPr>
            <w:pStyle w:val="19"/>
            <w:rPr>
              <w:rFonts w:asciiTheme="minorHAnsi" w:eastAsiaTheme="minorEastAsia" w:hAnsiTheme="minorHAnsi" w:cstheme="minorBidi"/>
              <w:sz w:val="22"/>
              <w:szCs w:val="22"/>
            </w:rPr>
          </w:pPr>
          <w:hyperlink w:anchor="_Toc125972482" w:history="1">
            <w:r w:rsidR="007E33EF" w:rsidRPr="00ED2DF3">
              <w:rPr>
                <w:rStyle w:val="a8"/>
                <w:b/>
              </w:rPr>
              <w:t>3. Требования к Участникам и документы, подлежащие к предоставлению</w:t>
            </w:r>
            <w:r w:rsidR="007E33EF">
              <w:rPr>
                <w:webHidden/>
              </w:rPr>
              <w:tab/>
            </w:r>
            <w:r w:rsidR="007E33EF">
              <w:rPr>
                <w:webHidden/>
              </w:rPr>
              <w:fldChar w:fldCharType="begin"/>
            </w:r>
            <w:r w:rsidR="007E33EF">
              <w:rPr>
                <w:webHidden/>
              </w:rPr>
              <w:instrText xml:space="preserve"> PAGEREF _Toc125972482 \h </w:instrText>
            </w:r>
            <w:r w:rsidR="007E33EF">
              <w:rPr>
                <w:webHidden/>
              </w:rPr>
            </w:r>
            <w:r w:rsidR="007E33EF">
              <w:rPr>
                <w:webHidden/>
              </w:rPr>
              <w:fldChar w:fldCharType="separate"/>
            </w:r>
            <w:r w:rsidR="005A2A1C">
              <w:rPr>
                <w:webHidden/>
              </w:rPr>
              <w:t>5</w:t>
            </w:r>
            <w:r w:rsidR="007E33EF">
              <w:rPr>
                <w:webHidden/>
              </w:rPr>
              <w:fldChar w:fldCharType="end"/>
            </w:r>
          </w:hyperlink>
        </w:p>
        <w:p w14:paraId="3A07FBCF" w14:textId="77777777" w:rsidR="007E33EF" w:rsidRDefault="00EB7D16">
          <w:pPr>
            <w:pStyle w:val="19"/>
            <w:rPr>
              <w:rFonts w:asciiTheme="minorHAnsi" w:eastAsiaTheme="minorEastAsia" w:hAnsiTheme="minorHAnsi" w:cstheme="minorBidi"/>
              <w:sz w:val="22"/>
              <w:szCs w:val="22"/>
            </w:rPr>
          </w:pPr>
          <w:hyperlink w:anchor="_Toc125972483" w:history="1">
            <w:r w:rsidR="007E33EF" w:rsidRPr="00ED2DF3">
              <w:rPr>
                <w:rStyle w:val="a8"/>
                <w:b/>
              </w:rPr>
              <w:t>3.1 Требования к Участникам</w:t>
            </w:r>
            <w:r w:rsidR="007E33EF">
              <w:rPr>
                <w:webHidden/>
              </w:rPr>
              <w:tab/>
            </w:r>
            <w:r w:rsidR="007E33EF">
              <w:rPr>
                <w:webHidden/>
              </w:rPr>
              <w:fldChar w:fldCharType="begin"/>
            </w:r>
            <w:r w:rsidR="007E33EF">
              <w:rPr>
                <w:webHidden/>
              </w:rPr>
              <w:instrText xml:space="preserve"> PAGEREF _Toc125972483 \h </w:instrText>
            </w:r>
            <w:r w:rsidR="007E33EF">
              <w:rPr>
                <w:webHidden/>
              </w:rPr>
            </w:r>
            <w:r w:rsidR="007E33EF">
              <w:rPr>
                <w:webHidden/>
              </w:rPr>
              <w:fldChar w:fldCharType="separate"/>
            </w:r>
            <w:r w:rsidR="005A2A1C">
              <w:rPr>
                <w:webHidden/>
              </w:rPr>
              <w:t>5</w:t>
            </w:r>
            <w:r w:rsidR="007E33EF">
              <w:rPr>
                <w:webHidden/>
              </w:rPr>
              <w:fldChar w:fldCharType="end"/>
            </w:r>
          </w:hyperlink>
        </w:p>
        <w:p w14:paraId="5F540F3C" w14:textId="77777777" w:rsidR="007E33EF" w:rsidRDefault="00EB7D16">
          <w:pPr>
            <w:pStyle w:val="19"/>
            <w:rPr>
              <w:rFonts w:asciiTheme="minorHAnsi" w:eastAsiaTheme="minorEastAsia" w:hAnsiTheme="minorHAnsi" w:cstheme="minorBidi"/>
              <w:sz w:val="22"/>
              <w:szCs w:val="22"/>
            </w:rPr>
          </w:pPr>
          <w:hyperlink w:anchor="_Toc125972484" w:history="1">
            <w:r w:rsidR="007E33EF" w:rsidRPr="00ED2DF3">
              <w:rPr>
                <w:rStyle w:val="a8"/>
                <w:b/>
              </w:rPr>
              <w:t>3.2 Требования к документам</w:t>
            </w:r>
            <w:r w:rsidR="007E33EF">
              <w:rPr>
                <w:webHidden/>
              </w:rPr>
              <w:tab/>
            </w:r>
            <w:r w:rsidR="007E33EF">
              <w:rPr>
                <w:webHidden/>
              </w:rPr>
              <w:fldChar w:fldCharType="begin"/>
            </w:r>
            <w:r w:rsidR="007E33EF">
              <w:rPr>
                <w:webHidden/>
              </w:rPr>
              <w:instrText xml:space="preserve"> PAGEREF _Toc125972484 \h </w:instrText>
            </w:r>
            <w:r w:rsidR="007E33EF">
              <w:rPr>
                <w:webHidden/>
              </w:rPr>
            </w:r>
            <w:r w:rsidR="007E33EF">
              <w:rPr>
                <w:webHidden/>
              </w:rPr>
              <w:fldChar w:fldCharType="separate"/>
            </w:r>
            <w:r w:rsidR="005A2A1C">
              <w:rPr>
                <w:webHidden/>
              </w:rPr>
              <w:t>5</w:t>
            </w:r>
            <w:r w:rsidR="007E33EF">
              <w:rPr>
                <w:webHidden/>
              </w:rPr>
              <w:fldChar w:fldCharType="end"/>
            </w:r>
          </w:hyperlink>
        </w:p>
        <w:p w14:paraId="36D9653C" w14:textId="77777777" w:rsidR="007E33EF" w:rsidRDefault="00EB7D16">
          <w:pPr>
            <w:pStyle w:val="19"/>
            <w:rPr>
              <w:rFonts w:asciiTheme="minorHAnsi" w:eastAsiaTheme="minorEastAsia" w:hAnsiTheme="minorHAnsi" w:cstheme="minorBidi"/>
              <w:sz w:val="22"/>
              <w:szCs w:val="22"/>
            </w:rPr>
          </w:pPr>
          <w:hyperlink w:anchor="_Toc125972485" w:history="1">
            <w:r w:rsidR="007E33EF" w:rsidRPr="00ED2DF3">
              <w:rPr>
                <w:rStyle w:val="a8"/>
                <w:b/>
              </w:rPr>
              <w:t>4. Подготовка Предложений</w:t>
            </w:r>
            <w:r w:rsidR="007E33EF">
              <w:rPr>
                <w:webHidden/>
              </w:rPr>
              <w:tab/>
            </w:r>
            <w:r w:rsidR="007E33EF">
              <w:rPr>
                <w:webHidden/>
              </w:rPr>
              <w:fldChar w:fldCharType="begin"/>
            </w:r>
            <w:r w:rsidR="007E33EF">
              <w:rPr>
                <w:webHidden/>
              </w:rPr>
              <w:instrText xml:space="preserve"> PAGEREF _Toc125972485 \h </w:instrText>
            </w:r>
            <w:r w:rsidR="007E33EF">
              <w:rPr>
                <w:webHidden/>
              </w:rPr>
            </w:r>
            <w:r w:rsidR="007E33EF">
              <w:rPr>
                <w:webHidden/>
              </w:rPr>
              <w:fldChar w:fldCharType="separate"/>
            </w:r>
            <w:r w:rsidR="005A2A1C">
              <w:rPr>
                <w:webHidden/>
              </w:rPr>
              <w:t>6</w:t>
            </w:r>
            <w:r w:rsidR="007E33EF">
              <w:rPr>
                <w:webHidden/>
              </w:rPr>
              <w:fldChar w:fldCharType="end"/>
            </w:r>
          </w:hyperlink>
        </w:p>
        <w:p w14:paraId="4D0D92FA" w14:textId="77777777" w:rsidR="007E33EF" w:rsidRDefault="00EB7D16">
          <w:pPr>
            <w:pStyle w:val="19"/>
            <w:rPr>
              <w:rFonts w:asciiTheme="minorHAnsi" w:eastAsiaTheme="minorEastAsia" w:hAnsiTheme="minorHAnsi" w:cstheme="minorBidi"/>
              <w:sz w:val="22"/>
              <w:szCs w:val="22"/>
            </w:rPr>
          </w:pPr>
          <w:hyperlink w:anchor="_Toc125972486" w:history="1">
            <w:r w:rsidR="007E33EF" w:rsidRPr="00ED2DF3">
              <w:rPr>
                <w:rStyle w:val="a8"/>
                <w:b/>
              </w:rPr>
              <w:t>4.1. Общие требования к Предложению</w:t>
            </w:r>
            <w:r w:rsidR="007E33EF">
              <w:rPr>
                <w:webHidden/>
              </w:rPr>
              <w:tab/>
            </w:r>
            <w:r w:rsidR="007E33EF">
              <w:rPr>
                <w:webHidden/>
              </w:rPr>
              <w:fldChar w:fldCharType="begin"/>
            </w:r>
            <w:r w:rsidR="007E33EF">
              <w:rPr>
                <w:webHidden/>
              </w:rPr>
              <w:instrText xml:space="preserve"> PAGEREF _Toc125972486 \h </w:instrText>
            </w:r>
            <w:r w:rsidR="007E33EF">
              <w:rPr>
                <w:webHidden/>
              </w:rPr>
            </w:r>
            <w:r w:rsidR="007E33EF">
              <w:rPr>
                <w:webHidden/>
              </w:rPr>
              <w:fldChar w:fldCharType="separate"/>
            </w:r>
            <w:r w:rsidR="005A2A1C">
              <w:rPr>
                <w:webHidden/>
              </w:rPr>
              <w:t>6</w:t>
            </w:r>
            <w:r w:rsidR="007E33EF">
              <w:rPr>
                <w:webHidden/>
              </w:rPr>
              <w:fldChar w:fldCharType="end"/>
            </w:r>
          </w:hyperlink>
        </w:p>
        <w:p w14:paraId="1CCC550B" w14:textId="77777777" w:rsidR="007E33EF" w:rsidRDefault="00EB7D16">
          <w:pPr>
            <w:pStyle w:val="19"/>
            <w:rPr>
              <w:rFonts w:asciiTheme="minorHAnsi" w:eastAsiaTheme="minorEastAsia" w:hAnsiTheme="minorHAnsi" w:cstheme="minorBidi"/>
              <w:sz w:val="22"/>
              <w:szCs w:val="22"/>
            </w:rPr>
          </w:pPr>
          <w:hyperlink w:anchor="_Toc125972487" w:history="1">
            <w:r w:rsidR="007E33EF" w:rsidRPr="00ED2DF3">
              <w:rPr>
                <w:rStyle w:val="a8"/>
                <w:b/>
              </w:rPr>
              <w:t>4.2. Требования к языку Предложения</w:t>
            </w:r>
            <w:r w:rsidR="007E33EF">
              <w:rPr>
                <w:webHidden/>
              </w:rPr>
              <w:tab/>
            </w:r>
            <w:r w:rsidR="007E33EF">
              <w:rPr>
                <w:webHidden/>
              </w:rPr>
              <w:fldChar w:fldCharType="begin"/>
            </w:r>
            <w:r w:rsidR="007E33EF">
              <w:rPr>
                <w:webHidden/>
              </w:rPr>
              <w:instrText xml:space="preserve"> PAGEREF _Toc125972487 \h </w:instrText>
            </w:r>
            <w:r w:rsidR="007E33EF">
              <w:rPr>
                <w:webHidden/>
              </w:rPr>
            </w:r>
            <w:r w:rsidR="007E33EF">
              <w:rPr>
                <w:webHidden/>
              </w:rPr>
              <w:fldChar w:fldCharType="separate"/>
            </w:r>
            <w:r w:rsidR="005A2A1C">
              <w:rPr>
                <w:webHidden/>
              </w:rPr>
              <w:t>6</w:t>
            </w:r>
            <w:r w:rsidR="007E33EF">
              <w:rPr>
                <w:webHidden/>
              </w:rPr>
              <w:fldChar w:fldCharType="end"/>
            </w:r>
          </w:hyperlink>
        </w:p>
        <w:p w14:paraId="65E740C4" w14:textId="77777777" w:rsidR="007E33EF" w:rsidRDefault="00EB7D16">
          <w:pPr>
            <w:pStyle w:val="19"/>
            <w:rPr>
              <w:rFonts w:asciiTheme="minorHAnsi" w:eastAsiaTheme="minorEastAsia" w:hAnsiTheme="minorHAnsi" w:cstheme="minorBidi"/>
              <w:sz w:val="22"/>
              <w:szCs w:val="22"/>
            </w:rPr>
          </w:pPr>
          <w:hyperlink w:anchor="_Toc125972488" w:history="1">
            <w:r w:rsidR="007E33EF" w:rsidRPr="00ED2DF3">
              <w:rPr>
                <w:rStyle w:val="a8"/>
                <w:b/>
              </w:rPr>
              <w:t>4.3. Разъяснение Закупочной документации</w:t>
            </w:r>
            <w:r w:rsidR="007E33EF">
              <w:rPr>
                <w:webHidden/>
              </w:rPr>
              <w:tab/>
            </w:r>
            <w:r w:rsidR="007E33EF">
              <w:rPr>
                <w:webHidden/>
              </w:rPr>
              <w:fldChar w:fldCharType="begin"/>
            </w:r>
            <w:r w:rsidR="007E33EF">
              <w:rPr>
                <w:webHidden/>
              </w:rPr>
              <w:instrText xml:space="preserve"> PAGEREF _Toc125972488 \h </w:instrText>
            </w:r>
            <w:r w:rsidR="007E33EF">
              <w:rPr>
                <w:webHidden/>
              </w:rPr>
            </w:r>
            <w:r w:rsidR="007E33EF">
              <w:rPr>
                <w:webHidden/>
              </w:rPr>
              <w:fldChar w:fldCharType="separate"/>
            </w:r>
            <w:r w:rsidR="005A2A1C">
              <w:rPr>
                <w:webHidden/>
              </w:rPr>
              <w:t>7</w:t>
            </w:r>
            <w:r w:rsidR="007E33EF">
              <w:rPr>
                <w:webHidden/>
              </w:rPr>
              <w:fldChar w:fldCharType="end"/>
            </w:r>
          </w:hyperlink>
        </w:p>
        <w:p w14:paraId="73AC7AC3" w14:textId="77777777" w:rsidR="007E33EF" w:rsidRDefault="00EB7D16">
          <w:pPr>
            <w:pStyle w:val="19"/>
            <w:rPr>
              <w:rFonts w:asciiTheme="minorHAnsi" w:eastAsiaTheme="minorEastAsia" w:hAnsiTheme="minorHAnsi" w:cstheme="minorBidi"/>
              <w:sz w:val="22"/>
              <w:szCs w:val="22"/>
            </w:rPr>
          </w:pPr>
          <w:hyperlink w:anchor="_Toc125972489" w:history="1">
            <w:r w:rsidR="007E33EF" w:rsidRPr="00ED2DF3">
              <w:rPr>
                <w:rStyle w:val="a8"/>
                <w:b/>
              </w:rPr>
              <w:t>4.4. Продление срока окончания приема Предложений</w:t>
            </w:r>
            <w:r w:rsidR="007E33EF">
              <w:rPr>
                <w:webHidden/>
              </w:rPr>
              <w:tab/>
            </w:r>
            <w:r w:rsidR="007E33EF">
              <w:rPr>
                <w:webHidden/>
              </w:rPr>
              <w:fldChar w:fldCharType="begin"/>
            </w:r>
            <w:r w:rsidR="007E33EF">
              <w:rPr>
                <w:webHidden/>
              </w:rPr>
              <w:instrText xml:space="preserve"> PAGEREF _Toc125972489 \h </w:instrText>
            </w:r>
            <w:r w:rsidR="007E33EF">
              <w:rPr>
                <w:webHidden/>
              </w:rPr>
            </w:r>
            <w:r w:rsidR="007E33EF">
              <w:rPr>
                <w:webHidden/>
              </w:rPr>
              <w:fldChar w:fldCharType="separate"/>
            </w:r>
            <w:r w:rsidR="005A2A1C">
              <w:rPr>
                <w:webHidden/>
              </w:rPr>
              <w:t>7</w:t>
            </w:r>
            <w:r w:rsidR="007E33EF">
              <w:rPr>
                <w:webHidden/>
              </w:rPr>
              <w:fldChar w:fldCharType="end"/>
            </w:r>
          </w:hyperlink>
        </w:p>
        <w:p w14:paraId="3AEE89B2" w14:textId="77777777" w:rsidR="007E33EF" w:rsidRDefault="00EB7D16">
          <w:pPr>
            <w:pStyle w:val="19"/>
            <w:rPr>
              <w:rFonts w:asciiTheme="minorHAnsi" w:eastAsiaTheme="minorEastAsia" w:hAnsiTheme="minorHAnsi" w:cstheme="minorBidi"/>
              <w:sz w:val="22"/>
              <w:szCs w:val="22"/>
            </w:rPr>
          </w:pPr>
          <w:hyperlink w:anchor="_Toc125972490" w:history="1">
            <w:r w:rsidR="007E33EF" w:rsidRPr="00ED2DF3">
              <w:rPr>
                <w:rStyle w:val="a8"/>
                <w:b/>
              </w:rPr>
              <w:t>5. Подача предложений и их прием.</w:t>
            </w:r>
            <w:r w:rsidR="007E33EF">
              <w:rPr>
                <w:webHidden/>
              </w:rPr>
              <w:tab/>
            </w:r>
            <w:r w:rsidR="007E33EF">
              <w:rPr>
                <w:webHidden/>
              </w:rPr>
              <w:fldChar w:fldCharType="begin"/>
            </w:r>
            <w:r w:rsidR="007E33EF">
              <w:rPr>
                <w:webHidden/>
              </w:rPr>
              <w:instrText xml:space="preserve"> PAGEREF _Toc125972490 \h </w:instrText>
            </w:r>
            <w:r w:rsidR="007E33EF">
              <w:rPr>
                <w:webHidden/>
              </w:rPr>
            </w:r>
            <w:r w:rsidR="007E33EF">
              <w:rPr>
                <w:webHidden/>
              </w:rPr>
              <w:fldChar w:fldCharType="separate"/>
            </w:r>
            <w:r w:rsidR="005A2A1C">
              <w:rPr>
                <w:webHidden/>
              </w:rPr>
              <w:t>7</w:t>
            </w:r>
            <w:r w:rsidR="007E33EF">
              <w:rPr>
                <w:webHidden/>
              </w:rPr>
              <w:fldChar w:fldCharType="end"/>
            </w:r>
          </w:hyperlink>
        </w:p>
        <w:p w14:paraId="6C253911" w14:textId="77777777" w:rsidR="007E33EF" w:rsidRDefault="00EB7D16">
          <w:pPr>
            <w:pStyle w:val="19"/>
            <w:rPr>
              <w:rFonts w:asciiTheme="minorHAnsi" w:eastAsiaTheme="minorEastAsia" w:hAnsiTheme="minorHAnsi" w:cstheme="minorBidi"/>
              <w:sz w:val="22"/>
              <w:szCs w:val="22"/>
            </w:rPr>
          </w:pPr>
          <w:hyperlink w:anchor="_Toc125972491" w:history="1">
            <w:r w:rsidR="007E33EF" w:rsidRPr="00ED2DF3">
              <w:rPr>
                <w:rStyle w:val="a8"/>
                <w:b/>
              </w:rPr>
              <w:t>6. Оценка Предложений и проведение переговоров</w:t>
            </w:r>
            <w:r w:rsidR="007E33EF">
              <w:rPr>
                <w:webHidden/>
              </w:rPr>
              <w:tab/>
            </w:r>
            <w:r w:rsidR="007E33EF">
              <w:rPr>
                <w:webHidden/>
              </w:rPr>
              <w:fldChar w:fldCharType="begin"/>
            </w:r>
            <w:r w:rsidR="007E33EF">
              <w:rPr>
                <w:webHidden/>
              </w:rPr>
              <w:instrText xml:space="preserve"> PAGEREF _Toc125972491 \h </w:instrText>
            </w:r>
            <w:r w:rsidR="007E33EF">
              <w:rPr>
                <w:webHidden/>
              </w:rPr>
            </w:r>
            <w:r w:rsidR="007E33EF">
              <w:rPr>
                <w:webHidden/>
              </w:rPr>
              <w:fldChar w:fldCharType="separate"/>
            </w:r>
            <w:r w:rsidR="005A2A1C">
              <w:rPr>
                <w:webHidden/>
              </w:rPr>
              <w:t>7</w:t>
            </w:r>
            <w:r w:rsidR="007E33EF">
              <w:rPr>
                <w:webHidden/>
              </w:rPr>
              <w:fldChar w:fldCharType="end"/>
            </w:r>
          </w:hyperlink>
        </w:p>
        <w:p w14:paraId="6B0B4559" w14:textId="77777777" w:rsidR="007E33EF" w:rsidRDefault="00EB7D16">
          <w:pPr>
            <w:pStyle w:val="19"/>
            <w:rPr>
              <w:rFonts w:asciiTheme="minorHAnsi" w:eastAsiaTheme="minorEastAsia" w:hAnsiTheme="minorHAnsi" w:cstheme="minorBidi"/>
              <w:sz w:val="22"/>
              <w:szCs w:val="22"/>
            </w:rPr>
          </w:pPr>
          <w:hyperlink w:anchor="_Toc125972492" w:history="1">
            <w:r w:rsidR="007E33EF" w:rsidRPr="00ED2DF3">
              <w:rPr>
                <w:rStyle w:val="a8"/>
                <w:b/>
              </w:rPr>
              <w:t>6.1. Общие положения</w:t>
            </w:r>
            <w:r w:rsidR="007E33EF">
              <w:rPr>
                <w:webHidden/>
              </w:rPr>
              <w:tab/>
            </w:r>
            <w:r w:rsidR="007E33EF">
              <w:rPr>
                <w:webHidden/>
              </w:rPr>
              <w:fldChar w:fldCharType="begin"/>
            </w:r>
            <w:r w:rsidR="007E33EF">
              <w:rPr>
                <w:webHidden/>
              </w:rPr>
              <w:instrText xml:space="preserve"> PAGEREF _Toc125972492 \h </w:instrText>
            </w:r>
            <w:r w:rsidR="007E33EF">
              <w:rPr>
                <w:webHidden/>
              </w:rPr>
            </w:r>
            <w:r w:rsidR="007E33EF">
              <w:rPr>
                <w:webHidden/>
              </w:rPr>
              <w:fldChar w:fldCharType="separate"/>
            </w:r>
            <w:r w:rsidR="005A2A1C">
              <w:rPr>
                <w:webHidden/>
              </w:rPr>
              <w:t>7</w:t>
            </w:r>
            <w:r w:rsidR="007E33EF">
              <w:rPr>
                <w:webHidden/>
              </w:rPr>
              <w:fldChar w:fldCharType="end"/>
            </w:r>
          </w:hyperlink>
        </w:p>
        <w:p w14:paraId="2A70510F" w14:textId="77777777" w:rsidR="007E33EF" w:rsidRDefault="00EB7D16">
          <w:pPr>
            <w:pStyle w:val="19"/>
            <w:rPr>
              <w:rFonts w:asciiTheme="minorHAnsi" w:eastAsiaTheme="minorEastAsia" w:hAnsiTheme="minorHAnsi" w:cstheme="minorBidi"/>
              <w:sz w:val="22"/>
              <w:szCs w:val="22"/>
            </w:rPr>
          </w:pPr>
          <w:hyperlink w:anchor="_Toc125972493" w:history="1">
            <w:r w:rsidR="007E33EF" w:rsidRPr="00ED2DF3">
              <w:rPr>
                <w:rStyle w:val="a8"/>
                <w:b/>
              </w:rPr>
              <w:t>6.2. Отборочная стадия</w:t>
            </w:r>
            <w:r w:rsidR="007E33EF">
              <w:rPr>
                <w:webHidden/>
              </w:rPr>
              <w:tab/>
            </w:r>
            <w:r w:rsidR="007E33EF">
              <w:rPr>
                <w:webHidden/>
              </w:rPr>
              <w:fldChar w:fldCharType="begin"/>
            </w:r>
            <w:r w:rsidR="007E33EF">
              <w:rPr>
                <w:webHidden/>
              </w:rPr>
              <w:instrText xml:space="preserve"> PAGEREF _Toc125972493 \h </w:instrText>
            </w:r>
            <w:r w:rsidR="007E33EF">
              <w:rPr>
                <w:webHidden/>
              </w:rPr>
            </w:r>
            <w:r w:rsidR="007E33EF">
              <w:rPr>
                <w:webHidden/>
              </w:rPr>
              <w:fldChar w:fldCharType="separate"/>
            </w:r>
            <w:r w:rsidR="005A2A1C">
              <w:rPr>
                <w:webHidden/>
              </w:rPr>
              <w:t>7</w:t>
            </w:r>
            <w:r w:rsidR="007E33EF">
              <w:rPr>
                <w:webHidden/>
              </w:rPr>
              <w:fldChar w:fldCharType="end"/>
            </w:r>
          </w:hyperlink>
        </w:p>
        <w:p w14:paraId="31E26B51" w14:textId="77777777" w:rsidR="007E33EF" w:rsidRDefault="00EB7D16">
          <w:pPr>
            <w:pStyle w:val="19"/>
            <w:rPr>
              <w:rFonts w:asciiTheme="minorHAnsi" w:eastAsiaTheme="minorEastAsia" w:hAnsiTheme="minorHAnsi" w:cstheme="minorBidi"/>
              <w:sz w:val="22"/>
              <w:szCs w:val="22"/>
            </w:rPr>
          </w:pPr>
          <w:hyperlink w:anchor="_Toc125972494" w:history="1">
            <w:r w:rsidR="007E33EF" w:rsidRPr="00ED2DF3">
              <w:rPr>
                <w:rStyle w:val="a8"/>
                <w:b/>
              </w:rPr>
              <w:t>6.3. Оценочная стадия</w:t>
            </w:r>
            <w:r w:rsidR="007E33EF">
              <w:rPr>
                <w:webHidden/>
              </w:rPr>
              <w:tab/>
            </w:r>
            <w:r w:rsidR="007E33EF">
              <w:rPr>
                <w:webHidden/>
              </w:rPr>
              <w:fldChar w:fldCharType="begin"/>
            </w:r>
            <w:r w:rsidR="007E33EF">
              <w:rPr>
                <w:webHidden/>
              </w:rPr>
              <w:instrText xml:space="preserve"> PAGEREF _Toc125972494 \h </w:instrText>
            </w:r>
            <w:r w:rsidR="007E33EF">
              <w:rPr>
                <w:webHidden/>
              </w:rPr>
            </w:r>
            <w:r w:rsidR="007E33EF">
              <w:rPr>
                <w:webHidden/>
              </w:rPr>
              <w:fldChar w:fldCharType="separate"/>
            </w:r>
            <w:r w:rsidR="005A2A1C">
              <w:rPr>
                <w:webHidden/>
              </w:rPr>
              <w:t>8</w:t>
            </w:r>
            <w:r w:rsidR="007E33EF">
              <w:rPr>
                <w:webHidden/>
              </w:rPr>
              <w:fldChar w:fldCharType="end"/>
            </w:r>
          </w:hyperlink>
        </w:p>
        <w:p w14:paraId="563BC51C" w14:textId="77777777" w:rsidR="007E33EF" w:rsidRDefault="00EB7D16">
          <w:pPr>
            <w:pStyle w:val="19"/>
            <w:rPr>
              <w:rFonts w:asciiTheme="minorHAnsi" w:eastAsiaTheme="minorEastAsia" w:hAnsiTheme="minorHAnsi" w:cstheme="minorBidi"/>
              <w:sz w:val="22"/>
              <w:szCs w:val="22"/>
            </w:rPr>
          </w:pPr>
          <w:hyperlink w:anchor="_Toc125972495" w:history="1">
            <w:r w:rsidR="007E33EF" w:rsidRPr="00ED2DF3">
              <w:rPr>
                <w:rStyle w:val="a8"/>
                <w:b/>
              </w:rPr>
              <w:t>6.4. Проведение переторжки</w:t>
            </w:r>
            <w:r w:rsidR="007E33EF">
              <w:rPr>
                <w:webHidden/>
              </w:rPr>
              <w:tab/>
            </w:r>
            <w:r w:rsidR="007E33EF">
              <w:rPr>
                <w:webHidden/>
              </w:rPr>
              <w:fldChar w:fldCharType="begin"/>
            </w:r>
            <w:r w:rsidR="007E33EF">
              <w:rPr>
                <w:webHidden/>
              </w:rPr>
              <w:instrText xml:space="preserve"> PAGEREF _Toc125972495 \h </w:instrText>
            </w:r>
            <w:r w:rsidR="007E33EF">
              <w:rPr>
                <w:webHidden/>
              </w:rPr>
            </w:r>
            <w:r w:rsidR="007E33EF">
              <w:rPr>
                <w:webHidden/>
              </w:rPr>
              <w:fldChar w:fldCharType="separate"/>
            </w:r>
            <w:r w:rsidR="005A2A1C">
              <w:rPr>
                <w:webHidden/>
              </w:rPr>
              <w:t>8</w:t>
            </w:r>
            <w:r w:rsidR="007E33EF">
              <w:rPr>
                <w:webHidden/>
              </w:rPr>
              <w:fldChar w:fldCharType="end"/>
            </w:r>
          </w:hyperlink>
        </w:p>
        <w:p w14:paraId="4E05B656" w14:textId="77777777" w:rsidR="007E33EF" w:rsidRDefault="00EB7D16">
          <w:pPr>
            <w:pStyle w:val="19"/>
            <w:rPr>
              <w:rFonts w:asciiTheme="minorHAnsi" w:eastAsiaTheme="minorEastAsia" w:hAnsiTheme="minorHAnsi" w:cstheme="minorBidi"/>
              <w:sz w:val="22"/>
              <w:szCs w:val="22"/>
            </w:rPr>
          </w:pPr>
          <w:hyperlink w:anchor="_Toc125972496" w:history="1">
            <w:r w:rsidR="007E33EF" w:rsidRPr="00ED2DF3">
              <w:rPr>
                <w:rStyle w:val="a8"/>
                <w:b/>
              </w:rPr>
              <w:t>7. Определение Победителя и Подписание Договора</w:t>
            </w:r>
            <w:r w:rsidR="007E33EF">
              <w:rPr>
                <w:webHidden/>
              </w:rPr>
              <w:tab/>
            </w:r>
            <w:r w:rsidR="007E33EF">
              <w:rPr>
                <w:webHidden/>
              </w:rPr>
              <w:fldChar w:fldCharType="begin"/>
            </w:r>
            <w:r w:rsidR="007E33EF">
              <w:rPr>
                <w:webHidden/>
              </w:rPr>
              <w:instrText xml:space="preserve"> PAGEREF _Toc125972496 \h </w:instrText>
            </w:r>
            <w:r w:rsidR="007E33EF">
              <w:rPr>
                <w:webHidden/>
              </w:rPr>
            </w:r>
            <w:r w:rsidR="007E33EF">
              <w:rPr>
                <w:webHidden/>
              </w:rPr>
              <w:fldChar w:fldCharType="separate"/>
            </w:r>
            <w:r w:rsidR="005A2A1C">
              <w:rPr>
                <w:webHidden/>
              </w:rPr>
              <w:t>8</w:t>
            </w:r>
            <w:r w:rsidR="007E33EF">
              <w:rPr>
                <w:webHidden/>
              </w:rPr>
              <w:fldChar w:fldCharType="end"/>
            </w:r>
          </w:hyperlink>
        </w:p>
        <w:p w14:paraId="4C30E20D" w14:textId="77777777" w:rsidR="007E33EF" w:rsidRDefault="00EB7D16">
          <w:pPr>
            <w:pStyle w:val="19"/>
            <w:rPr>
              <w:rFonts w:asciiTheme="minorHAnsi" w:eastAsiaTheme="minorEastAsia" w:hAnsiTheme="minorHAnsi" w:cstheme="minorBidi"/>
              <w:sz w:val="22"/>
              <w:szCs w:val="22"/>
            </w:rPr>
          </w:pPr>
          <w:hyperlink w:anchor="_Toc125972497" w:history="1">
            <w:r w:rsidR="007E33EF" w:rsidRPr="00ED2DF3">
              <w:rPr>
                <w:rStyle w:val="a8"/>
                <w:b/>
              </w:rPr>
              <w:t>8. Уведомление Участников о результатах Запроса предложений</w:t>
            </w:r>
            <w:r w:rsidR="007E33EF">
              <w:rPr>
                <w:webHidden/>
              </w:rPr>
              <w:tab/>
            </w:r>
            <w:r w:rsidR="007E33EF">
              <w:rPr>
                <w:webHidden/>
              </w:rPr>
              <w:fldChar w:fldCharType="begin"/>
            </w:r>
            <w:r w:rsidR="007E33EF">
              <w:rPr>
                <w:webHidden/>
              </w:rPr>
              <w:instrText xml:space="preserve"> PAGEREF _Toc125972497 \h </w:instrText>
            </w:r>
            <w:r w:rsidR="007E33EF">
              <w:rPr>
                <w:webHidden/>
              </w:rPr>
            </w:r>
            <w:r w:rsidR="007E33EF">
              <w:rPr>
                <w:webHidden/>
              </w:rPr>
              <w:fldChar w:fldCharType="separate"/>
            </w:r>
            <w:r w:rsidR="005A2A1C">
              <w:rPr>
                <w:webHidden/>
              </w:rPr>
              <w:t>8</w:t>
            </w:r>
            <w:r w:rsidR="007E33EF">
              <w:rPr>
                <w:webHidden/>
              </w:rPr>
              <w:fldChar w:fldCharType="end"/>
            </w:r>
          </w:hyperlink>
        </w:p>
        <w:p w14:paraId="0A5CDA47" w14:textId="77777777" w:rsidR="007E33EF" w:rsidRDefault="00EB7D16">
          <w:pPr>
            <w:pStyle w:val="19"/>
            <w:rPr>
              <w:rFonts w:asciiTheme="minorHAnsi" w:eastAsiaTheme="minorEastAsia" w:hAnsiTheme="minorHAnsi" w:cstheme="minorBidi"/>
              <w:sz w:val="22"/>
              <w:szCs w:val="22"/>
            </w:rPr>
          </w:pPr>
          <w:hyperlink w:anchor="_Toc125972498" w:history="1">
            <w:r w:rsidR="007E33EF" w:rsidRPr="00ED2DF3">
              <w:rPr>
                <w:rStyle w:val="a8"/>
                <w:b/>
              </w:rPr>
              <w:t>9. Образцы основных форм документов, включаемых в Предложение</w:t>
            </w:r>
            <w:r w:rsidR="007E33EF">
              <w:rPr>
                <w:webHidden/>
              </w:rPr>
              <w:tab/>
            </w:r>
            <w:r w:rsidR="007E33EF">
              <w:rPr>
                <w:webHidden/>
              </w:rPr>
              <w:fldChar w:fldCharType="begin"/>
            </w:r>
            <w:r w:rsidR="007E33EF">
              <w:rPr>
                <w:webHidden/>
              </w:rPr>
              <w:instrText xml:space="preserve"> PAGEREF _Toc125972498 \h </w:instrText>
            </w:r>
            <w:r w:rsidR="007E33EF">
              <w:rPr>
                <w:webHidden/>
              </w:rPr>
            </w:r>
            <w:r w:rsidR="007E33EF">
              <w:rPr>
                <w:webHidden/>
              </w:rPr>
              <w:fldChar w:fldCharType="separate"/>
            </w:r>
            <w:r w:rsidR="005A2A1C">
              <w:rPr>
                <w:webHidden/>
              </w:rPr>
              <w:t>9</w:t>
            </w:r>
            <w:r w:rsidR="007E33EF">
              <w:rPr>
                <w:webHidden/>
              </w:rPr>
              <w:fldChar w:fldCharType="end"/>
            </w:r>
          </w:hyperlink>
        </w:p>
        <w:p w14:paraId="272E8932" w14:textId="77777777" w:rsidR="007E33EF" w:rsidRDefault="00EB7D16">
          <w:pPr>
            <w:pStyle w:val="19"/>
            <w:rPr>
              <w:rFonts w:asciiTheme="minorHAnsi" w:eastAsiaTheme="minorEastAsia" w:hAnsiTheme="minorHAnsi" w:cstheme="minorBidi"/>
              <w:sz w:val="22"/>
              <w:szCs w:val="22"/>
            </w:rPr>
          </w:pPr>
          <w:hyperlink w:anchor="_Toc125972499" w:history="1">
            <w:r w:rsidR="007E33EF" w:rsidRPr="00ED2DF3">
              <w:rPr>
                <w:rStyle w:val="a8"/>
              </w:rPr>
              <w:t>9.1 Письмо о подаче оферты (Форма №1)</w:t>
            </w:r>
            <w:r w:rsidR="007E33EF">
              <w:rPr>
                <w:webHidden/>
              </w:rPr>
              <w:tab/>
            </w:r>
            <w:r w:rsidR="007E33EF">
              <w:rPr>
                <w:webHidden/>
              </w:rPr>
              <w:fldChar w:fldCharType="begin"/>
            </w:r>
            <w:r w:rsidR="007E33EF">
              <w:rPr>
                <w:webHidden/>
              </w:rPr>
              <w:instrText xml:space="preserve"> PAGEREF _Toc125972499 \h </w:instrText>
            </w:r>
            <w:r w:rsidR="007E33EF">
              <w:rPr>
                <w:webHidden/>
              </w:rPr>
            </w:r>
            <w:r w:rsidR="007E33EF">
              <w:rPr>
                <w:webHidden/>
              </w:rPr>
              <w:fldChar w:fldCharType="separate"/>
            </w:r>
            <w:r w:rsidR="005A2A1C">
              <w:rPr>
                <w:webHidden/>
              </w:rPr>
              <w:t>9</w:t>
            </w:r>
            <w:r w:rsidR="007E33EF">
              <w:rPr>
                <w:webHidden/>
              </w:rPr>
              <w:fldChar w:fldCharType="end"/>
            </w:r>
          </w:hyperlink>
        </w:p>
        <w:p w14:paraId="3F520DDE" w14:textId="77777777" w:rsidR="007E33EF" w:rsidRDefault="00EB7D16">
          <w:pPr>
            <w:pStyle w:val="19"/>
            <w:rPr>
              <w:rFonts w:asciiTheme="minorHAnsi" w:eastAsiaTheme="minorEastAsia" w:hAnsiTheme="minorHAnsi" w:cstheme="minorBidi"/>
              <w:sz w:val="22"/>
              <w:szCs w:val="22"/>
            </w:rPr>
          </w:pPr>
          <w:hyperlink w:anchor="_Toc125972500" w:history="1">
            <w:r w:rsidR="007E33EF" w:rsidRPr="00ED2DF3">
              <w:rPr>
                <w:rStyle w:val="a8"/>
              </w:rPr>
              <w:t>9.2 Коммерческое предложение (Форма №2)</w:t>
            </w:r>
            <w:r w:rsidR="007E33EF">
              <w:rPr>
                <w:webHidden/>
              </w:rPr>
              <w:tab/>
            </w:r>
            <w:r w:rsidR="007E33EF">
              <w:rPr>
                <w:webHidden/>
              </w:rPr>
              <w:fldChar w:fldCharType="begin"/>
            </w:r>
            <w:r w:rsidR="007E33EF">
              <w:rPr>
                <w:webHidden/>
              </w:rPr>
              <w:instrText xml:space="preserve"> PAGEREF _Toc125972500 \h </w:instrText>
            </w:r>
            <w:r w:rsidR="007E33EF">
              <w:rPr>
                <w:webHidden/>
              </w:rPr>
            </w:r>
            <w:r w:rsidR="007E33EF">
              <w:rPr>
                <w:webHidden/>
              </w:rPr>
              <w:fldChar w:fldCharType="separate"/>
            </w:r>
            <w:r w:rsidR="005A2A1C">
              <w:rPr>
                <w:webHidden/>
              </w:rPr>
              <w:t>11</w:t>
            </w:r>
            <w:r w:rsidR="007E33EF">
              <w:rPr>
                <w:webHidden/>
              </w:rPr>
              <w:fldChar w:fldCharType="end"/>
            </w:r>
          </w:hyperlink>
        </w:p>
        <w:p w14:paraId="49EADB29" w14:textId="5F43D166" w:rsidR="007E33EF" w:rsidRDefault="00EB7D16">
          <w:pPr>
            <w:pStyle w:val="19"/>
            <w:rPr>
              <w:rFonts w:asciiTheme="minorHAnsi" w:eastAsiaTheme="minorEastAsia" w:hAnsiTheme="minorHAnsi" w:cstheme="minorBidi"/>
              <w:sz w:val="22"/>
              <w:szCs w:val="22"/>
            </w:rPr>
          </w:pPr>
          <w:hyperlink w:anchor="_Toc125972501" w:history="1">
            <w:r w:rsidR="007E33EF" w:rsidRPr="00ED2DF3">
              <w:rPr>
                <w:rStyle w:val="a8"/>
              </w:rPr>
              <w:t>9.3 Анкета Участника (Форма №3)</w:t>
            </w:r>
            <w:r w:rsidR="007E33EF">
              <w:rPr>
                <w:webHidden/>
              </w:rPr>
              <w:tab/>
            </w:r>
            <w:r w:rsidR="007E33EF">
              <w:rPr>
                <w:webHidden/>
              </w:rPr>
              <w:fldChar w:fldCharType="begin"/>
            </w:r>
            <w:r w:rsidR="007E33EF">
              <w:rPr>
                <w:webHidden/>
              </w:rPr>
              <w:instrText xml:space="preserve"> PAGEREF _Toc125972501 \h </w:instrText>
            </w:r>
            <w:r w:rsidR="007E33EF">
              <w:rPr>
                <w:webHidden/>
              </w:rPr>
            </w:r>
            <w:r w:rsidR="007E33EF">
              <w:rPr>
                <w:webHidden/>
              </w:rPr>
              <w:fldChar w:fldCharType="separate"/>
            </w:r>
            <w:r w:rsidR="005A2A1C">
              <w:rPr>
                <w:webHidden/>
              </w:rPr>
              <w:t>1</w:t>
            </w:r>
            <w:r w:rsidR="00016BA6">
              <w:rPr>
                <w:webHidden/>
              </w:rPr>
              <w:t>5</w:t>
            </w:r>
            <w:r w:rsidR="007E33EF">
              <w:rPr>
                <w:webHidden/>
              </w:rPr>
              <w:fldChar w:fldCharType="end"/>
            </w:r>
          </w:hyperlink>
        </w:p>
        <w:p w14:paraId="51E681BF" w14:textId="6F91AF85" w:rsidR="007E33EF" w:rsidRDefault="00EB7D16">
          <w:pPr>
            <w:pStyle w:val="19"/>
            <w:rPr>
              <w:rFonts w:asciiTheme="minorHAnsi" w:eastAsiaTheme="minorEastAsia" w:hAnsiTheme="minorHAnsi" w:cstheme="minorBidi"/>
              <w:sz w:val="22"/>
              <w:szCs w:val="22"/>
            </w:rPr>
          </w:pPr>
          <w:hyperlink w:anchor="_Toc125972502" w:history="1">
            <w:r w:rsidR="007E33EF" w:rsidRPr="00ED2DF3">
              <w:rPr>
                <w:rStyle w:val="a8"/>
              </w:rPr>
              <w:t>Приложение № 1. Памятка о Единой Горячей линии</w:t>
            </w:r>
            <w:r w:rsidR="007E33EF">
              <w:rPr>
                <w:webHidden/>
              </w:rPr>
              <w:tab/>
            </w:r>
            <w:r w:rsidR="007E33EF">
              <w:rPr>
                <w:webHidden/>
              </w:rPr>
              <w:fldChar w:fldCharType="begin"/>
            </w:r>
            <w:r w:rsidR="007E33EF">
              <w:rPr>
                <w:webHidden/>
              </w:rPr>
              <w:instrText xml:space="preserve"> PAGEREF _Toc125972502 \h </w:instrText>
            </w:r>
            <w:r w:rsidR="007E33EF">
              <w:rPr>
                <w:webHidden/>
              </w:rPr>
            </w:r>
            <w:r w:rsidR="007E33EF">
              <w:rPr>
                <w:webHidden/>
              </w:rPr>
              <w:fldChar w:fldCharType="separate"/>
            </w:r>
            <w:r w:rsidR="005A2A1C">
              <w:rPr>
                <w:webHidden/>
              </w:rPr>
              <w:t>1</w:t>
            </w:r>
            <w:r w:rsidR="00016BA6">
              <w:rPr>
                <w:webHidden/>
              </w:rPr>
              <w:t>6</w:t>
            </w:r>
            <w:r w:rsidR="007E33EF">
              <w:rPr>
                <w:webHidden/>
              </w:rPr>
              <w:fldChar w:fldCharType="end"/>
            </w:r>
          </w:hyperlink>
        </w:p>
        <w:p w14:paraId="130C4BAA" w14:textId="733B8901" w:rsidR="007E33EF" w:rsidRDefault="00EB7D16">
          <w:pPr>
            <w:pStyle w:val="19"/>
            <w:rPr>
              <w:rFonts w:asciiTheme="minorHAnsi" w:eastAsiaTheme="minorEastAsia" w:hAnsiTheme="minorHAnsi" w:cstheme="minorBidi"/>
              <w:sz w:val="22"/>
              <w:szCs w:val="22"/>
            </w:rPr>
          </w:pPr>
          <w:hyperlink w:anchor="_Toc125972503" w:history="1">
            <w:r w:rsidR="007E33EF" w:rsidRPr="00ED2DF3">
              <w:rPr>
                <w:rStyle w:val="a8"/>
              </w:rPr>
              <w:t>Приложение № 2. Методика оценки и сопоставления предложений</w:t>
            </w:r>
            <w:r w:rsidR="007E33EF">
              <w:rPr>
                <w:webHidden/>
              </w:rPr>
              <w:tab/>
            </w:r>
            <w:r w:rsidR="007E33EF">
              <w:rPr>
                <w:webHidden/>
              </w:rPr>
              <w:fldChar w:fldCharType="begin"/>
            </w:r>
            <w:r w:rsidR="007E33EF">
              <w:rPr>
                <w:webHidden/>
              </w:rPr>
              <w:instrText xml:space="preserve"> PAGEREF _Toc125972503 \h </w:instrText>
            </w:r>
            <w:r w:rsidR="007E33EF">
              <w:rPr>
                <w:webHidden/>
              </w:rPr>
            </w:r>
            <w:r w:rsidR="007E33EF">
              <w:rPr>
                <w:webHidden/>
              </w:rPr>
              <w:fldChar w:fldCharType="separate"/>
            </w:r>
            <w:r w:rsidR="005A2A1C">
              <w:rPr>
                <w:webHidden/>
              </w:rPr>
              <w:t>1</w:t>
            </w:r>
            <w:r w:rsidR="00016BA6">
              <w:rPr>
                <w:webHidden/>
              </w:rPr>
              <w:t>7</w:t>
            </w:r>
            <w:r w:rsidR="007E33EF">
              <w:rPr>
                <w:webHidden/>
              </w:rPr>
              <w:fldChar w:fldCharType="end"/>
            </w:r>
          </w:hyperlink>
        </w:p>
        <w:p w14:paraId="59BF72FA" w14:textId="44A292CA" w:rsidR="007E33EF" w:rsidRDefault="00EB7D16">
          <w:pPr>
            <w:pStyle w:val="19"/>
            <w:rPr>
              <w:rFonts w:asciiTheme="minorHAnsi" w:eastAsiaTheme="minorEastAsia" w:hAnsiTheme="minorHAnsi" w:cstheme="minorBidi"/>
              <w:sz w:val="22"/>
              <w:szCs w:val="22"/>
            </w:rPr>
          </w:pPr>
          <w:hyperlink w:anchor="_Toc125972504" w:history="1">
            <w:r w:rsidR="007E33EF" w:rsidRPr="00ED2DF3">
              <w:rPr>
                <w:rStyle w:val="a8"/>
                <w:b/>
              </w:rPr>
              <w:t>Приложение № 3. Техническое задание</w:t>
            </w:r>
            <w:r w:rsidR="007E33EF">
              <w:rPr>
                <w:webHidden/>
              </w:rPr>
              <w:tab/>
            </w:r>
            <w:r w:rsidR="007E33EF">
              <w:rPr>
                <w:webHidden/>
              </w:rPr>
              <w:fldChar w:fldCharType="begin"/>
            </w:r>
            <w:r w:rsidR="007E33EF">
              <w:rPr>
                <w:webHidden/>
              </w:rPr>
              <w:instrText xml:space="preserve"> PAGEREF _Toc125972504 \h </w:instrText>
            </w:r>
            <w:r w:rsidR="007E33EF">
              <w:rPr>
                <w:webHidden/>
              </w:rPr>
            </w:r>
            <w:r w:rsidR="007E33EF">
              <w:rPr>
                <w:webHidden/>
              </w:rPr>
              <w:fldChar w:fldCharType="separate"/>
            </w:r>
            <w:r w:rsidR="005A2A1C">
              <w:rPr>
                <w:webHidden/>
              </w:rPr>
              <w:t>1</w:t>
            </w:r>
            <w:r w:rsidR="00016BA6">
              <w:rPr>
                <w:webHidden/>
              </w:rPr>
              <w:t>8</w:t>
            </w:r>
            <w:r w:rsidR="007E33EF">
              <w:rPr>
                <w:webHidden/>
              </w:rPr>
              <w:fldChar w:fldCharType="end"/>
            </w:r>
          </w:hyperlink>
        </w:p>
        <w:p w14:paraId="20AABFD5" w14:textId="766634B3" w:rsidR="007E33EF" w:rsidRDefault="00EB7D16">
          <w:pPr>
            <w:pStyle w:val="19"/>
            <w:rPr>
              <w:rFonts w:asciiTheme="minorHAnsi" w:eastAsiaTheme="minorEastAsia" w:hAnsiTheme="minorHAnsi" w:cstheme="minorBidi"/>
              <w:sz w:val="22"/>
              <w:szCs w:val="22"/>
            </w:rPr>
          </w:pPr>
          <w:hyperlink w:anchor="_Toc125972505" w:history="1">
            <w:r w:rsidR="007E33EF" w:rsidRPr="00ED2DF3">
              <w:rPr>
                <w:rStyle w:val="a8"/>
                <w:b/>
              </w:rPr>
              <w:t>Приложение № 4. Проект Договора</w:t>
            </w:r>
            <w:r w:rsidR="007E33EF">
              <w:rPr>
                <w:webHidden/>
              </w:rPr>
              <w:tab/>
            </w:r>
            <w:r w:rsidR="007E33EF">
              <w:rPr>
                <w:webHidden/>
              </w:rPr>
              <w:fldChar w:fldCharType="begin"/>
            </w:r>
            <w:r w:rsidR="007E33EF">
              <w:rPr>
                <w:webHidden/>
              </w:rPr>
              <w:instrText xml:space="preserve"> PAGEREF _Toc125972505 \h </w:instrText>
            </w:r>
            <w:r w:rsidR="007E33EF">
              <w:rPr>
                <w:webHidden/>
              </w:rPr>
            </w:r>
            <w:r w:rsidR="007E33EF">
              <w:rPr>
                <w:webHidden/>
              </w:rPr>
              <w:fldChar w:fldCharType="separate"/>
            </w:r>
            <w:r w:rsidR="005A2A1C">
              <w:rPr>
                <w:webHidden/>
              </w:rPr>
              <w:t>1</w:t>
            </w:r>
            <w:r w:rsidR="00016BA6">
              <w:rPr>
                <w:webHidden/>
              </w:rPr>
              <w:t>8</w:t>
            </w:r>
            <w:r w:rsidR="007E33EF">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EB7D16"/>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608416D0" w14:textId="77777777" w:rsidR="004F035A" w:rsidRDefault="004F035A" w:rsidP="00063998">
      <w:pPr>
        <w:rPr>
          <w:rFonts w:asciiTheme="minorHAnsi" w:hAnsiTheme="minorHAnsi"/>
        </w:rPr>
      </w:pPr>
    </w:p>
    <w:p w14:paraId="466C17C8" w14:textId="77777777" w:rsidR="004F035A" w:rsidRDefault="004F035A" w:rsidP="00063998">
      <w:pPr>
        <w:rPr>
          <w:rFonts w:asciiTheme="minorHAnsi" w:hAnsiTheme="minorHAnsi"/>
        </w:rPr>
      </w:pPr>
    </w:p>
    <w:p w14:paraId="3BD934EA" w14:textId="77777777" w:rsidR="004F035A" w:rsidRDefault="004F035A" w:rsidP="00063998">
      <w:pPr>
        <w:rPr>
          <w:rFonts w:asciiTheme="minorHAnsi" w:hAnsiTheme="minorHAnsi"/>
        </w:rPr>
      </w:pPr>
    </w:p>
    <w:p w14:paraId="16CFC602" w14:textId="77777777" w:rsidR="004F035A" w:rsidRDefault="004F035A" w:rsidP="00063998">
      <w:pPr>
        <w:rPr>
          <w:rFonts w:asciiTheme="minorHAnsi" w:hAnsiTheme="minorHAnsi"/>
        </w:rPr>
      </w:pPr>
    </w:p>
    <w:p w14:paraId="3BEBFBC4" w14:textId="77777777" w:rsidR="004F035A" w:rsidRDefault="004F035A"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25972478"/>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0B212DF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5A693967" w14:textId="5CFADB8B" w:rsidR="00CF0C38" w:rsidRDefault="005422E4" w:rsidP="00195949">
      <w:pPr>
        <w:snapToGrid w:val="0"/>
        <w:contextualSpacing/>
        <w:jc w:val="both"/>
        <w:rPr>
          <w:rFonts w:ascii="Times New Roman" w:hAnsi="Times New Roman" w:cs="Times New Roman"/>
          <w:i/>
          <w:sz w:val="24"/>
          <w:szCs w:val="24"/>
        </w:rPr>
      </w:pPr>
      <w:r w:rsidRPr="005422E4">
        <w:rPr>
          <w:rFonts w:ascii="Times New Roman" w:hAnsi="Times New Roman" w:cs="Times New Roman"/>
          <w:sz w:val="24"/>
          <w:szCs w:val="24"/>
        </w:rPr>
        <w:t xml:space="preserve">Контактное лицо – </w:t>
      </w:r>
      <w:r w:rsidR="00CF0C38" w:rsidRPr="00CF0C38">
        <w:rPr>
          <w:rFonts w:ascii="Times New Roman" w:hAnsi="Times New Roman" w:cs="Times New Roman"/>
          <w:i/>
          <w:sz w:val="24"/>
          <w:szCs w:val="24"/>
        </w:rPr>
        <w:t xml:space="preserve">специалист по закупкам Шиккер А.А., контактный телефон: 8 (8362) 68-44-58, 8 919 412 34 27, адрес электронной почты: </w:t>
      </w:r>
      <w:hyperlink r:id="rId8" w:history="1">
        <w:r w:rsidR="00CF0C38" w:rsidRPr="00215202">
          <w:rPr>
            <w:rStyle w:val="a8"/>
            <w:rFonts w:ascii="Times New Roman" w:hAnsi="Times New Roman" w:cs="Times New Roman"/>
            <w:i/>
            <w:sz w:val="24"/>
            <w:szCs w:val="24"/>
          </w:rPr>
          <w:t>zakupki46@zpp12.ru</w:t>
        </w:r>
      </w:hyperlink>
      <w:r w:rsidR="00CF0C38">
        <w:rPr>
          <w:rFonts w:ascii="Times New Roman" w:hAnsi="Times New Roman" w:cs="Times New Roman"/>
          <w:i/>
          <w:sz w:val="24"/>
          <w:szCs w:val="24"/>
        </w:rPr>
        <w:t>.</w:t>
      </w:r>
    </w:p>
    <w:p w14:paraId="0BE0E700" w14:textId="4BC1871D" w:rsidR="00195949" w:rsidRPr="00CF0C38" w:rsidRDefault="00195949" w:rsidP="00195949">
      <w:pPr>
        <w:snapToGrid w:val="0"/>
        <w:contextualSpacing/>
        <w:jc w:val="both"/>
        <w:rPr>
          <w:rFonts w:ascii="Times New Roman" w:hAnsi="Times New Roman" w:cs="Times New Roman"/>
          <w:b/>
          <w:bCs/>
          <w:sz w:val="24"/>
          <w:szCs w:val="24"/>
        </w:rPr>
      </w:pPr>
      <w:r w:rsidRPr="00CF0C38">
        <w:rPr>
          <w:rFonts w:ascii="Times New Roman" w:hAnsi="Times New Roman" w:cs="Times New Roman"/>
          <w:b/>
          <w:bCs/>
          <w:sz w:val="24"/>
          <w:szCs w:val="24"/>
        </w:rPr>
        <w:t>Представитель Организатора по техническим вопросам:</w:t>
      </w:r>
    </w:p>
    <w:p w14:paraId="4AB39715" w14:textId="588561EB" w:rsidR="00A650C2" w:rsidRPr="001A100F"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CF0C38" w:rsidRPr="00CF0C38">
        <w:rPr>
          <w:rFonts w:ascii="Times New Roman" w:hAnsi="Times New Roman" w:cs="Times New Roman"/>
          <w:bCs/>
          <w:i/>
          <w:sz w:val="24"/>
          <w:szCs w:val="24"/>
        </w:rPr>
        <w:t xml:space="preserve">начальник испытательного центра </w:t>
      </w:r>
      <w:proofErr w:type="spellStart"/>
      <w:r w:rsidR="00CF0C38" w:rsidRPr="00CF0C38">
        <w:rPr>
          <w:rFonts w:ascii="Times New Roman" w:hAnsi="Times New Roman" w:cs="Times New Roman"/>
          <w:bCs/>
          <w:i/>
          <w:sz w:val="24"/>
          <w:szCs w:val="24"/>
        </w:rPr>
        <w:t>Яндимирова</w:t>
      </w:r>
      <w:proofErr w:type="spellEnd"/>
      <w:r w:rsidR="00CF0C38" w:rsidRPr="00CF0C38">
        <w:rPr>
          <w:rFonts w:ascii="Times New Roman" w:hAnsi="Times New Roman" w:cs="Times New Roman"/>
          <w:bCs/>
          <w:i/>
          <w:sz w:val="24"/>
          <w:szCs w:val="24"/>
        </w:rPr>
        <w:t xml:space="preserve"> Надежда Вячеславовна, контактный телефон: 8(8362) 68-43-14, адрес электронной почты: ic@zpp12.ru.</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59DACC53" w14:textId="15FE12B4" w:rsidR="00FC2054" w:rsidRPr="00770D20" w:rsidRDefault="00FC2054" w:rsidP="00FC2054">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1.3.1</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w:t>
      </w:r>
      <w:r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39DD7BB9" w14:textId="5C1A959A" w:rsidR="00FC2054" w:rsidRPr="0013666B" w:rsidRDefault="00FC2054" w:rsidP="00FC2054">
      <w:pPr>
        <w:tabs>
          <w:tab w:val="left" w:pos="0"/>
          <w:tab w:val="left" w:pos="3969"/>
        </w:tabs>
        <w:snapToGrid w:val="0"/>
        <w:jc w:val="both"/>
        <w:rPr>
          <w:rFonts w:ascii="Times New Roman" w:hAnsi="Times New Roman" w:cs="Times New Roman"/>
          <w:sz w:val="24"/>
          <w:szCs w:val="24"/>
          <w:highlight w:val="yellow"/>
        </w:rPr>
      </w:pPr>
      <w:r w:rsidRPr="0013666B">
        <w:rPr>
          <w:rFonts w:ascii="Times New Roman" w:hAnsi="Times New Roman" w:cs="Times New Roman"/>
          <w:sz w:val="24"/>
          <w:szCs w:val="24"/>
          <w:highlight w:val="yellow"/>
        </w:rPr>
        <w:t xml:space="preserve">- </w:t>
      </w:r>
      <w:r w:rsidR="0013666B" w:rsidRPr="0013666B">
        <w:rPr>
          <w:rFonts w:ascii="Times New Roman" w:hAnsi="Times New Roman" w:cs="Times New Roman"/>
          <w:sz w:val="24"/>
          <w:szCs w:val="24"/>
          <w:highlight w:val="yellow"/>
        </w:rPr>
        <w:t>ООО ЭТП ГПБ информационно-телекоммуникационная сети «Интернет» по адресу: https://etp.gpb.ru (далее ЭТП)</w:t>
      </w:r>
      <w:r w:rsidR="00932E5A" w:rsidRPr="0013666B">
        <w:rPr>
          <w:rFonts w:ascii="Times New Roman" w:hAnsi="Times New Roman" w:cs="Times New Roman"/>
          <w:sz w:val="24"/>
          <w:szCs w:val="24"/>
          <w:highlight w:val="yellow"/>
        </w:rPr>
        <w:t>;</w:t>
      </w:r>
    </w:p>
    <w:p w14:paraId="00E02D72" w14:textId="7E904CD8" w:rsidR="00FC2054" w:rsidRPr="00F500B7" w:rsidRDefault="00FC2054" w:rsidP="00FC2054">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«Заявка на участи</w:t>
      </w:r>
      <w:r w:rsidRPr="00684A48">
        <w:rPr>
          <w:rFonts w:ascii="Times New Roman" w:hAnsi="Times New Roman" w:cs="Times New Roman"/>
          <w:sz w:val="24"/>
          <w:szCs w:val="24"/>
          <w:highlight w:val="yellow"/>
        </w:rPr>
        <w:t>е в закупочной процеду</w:t>
      </w:r>
      <w:r w:rsidRPr="00CF0C38">
        <w:rPr>
          <w:rFonts w:ascii="Times New Roman" w:hAnsi="Times New Roman" w:cs="Times New Roman"/>
          <w:sz w:val="24"/>
          <w:szCs w:val="24"/>
          <w:highlight w:val="yellow"/>
        </w:rPr>
        <w:t xml:space="preserve">ре на </w:t>
      </w:r>
      <w:r w:rsidR="00684A48" w:rsidRPr="00CF0C38">
        <w:rPr>
          <w:rFonts w:ascii="Times New Roman" w:hAnsi="Times New Roman" w:cs="Times New Roman"/>
          <w:sz w:val="24"/>
          <w:szCs w:val="24"/>
          <w:highlight w:val="yellow"/>
        </w:rPr>
        <w:t>оказание услуг</w:t>
      </w:r>
      <w:r w:rsidR="00CF0C38" w:rsidRPr="00CF0C38">
        <w:rPr>
          <w:rFonts w:ascii="Times New Roman" w:hAnsi="Times New Roman" w:cs="Times New Roman"/>
          <w:sz w:val="24"/>
          <w:szCs w:val="24"/>
          <w:highlight w:val="yellow"/>
        </w:rPr>
        <w:t xml:space="preserve"> по проведению испытаний металлокерамических корпусов</w:t>
      </w:r>
      <w:r w:rsidRPr="00CF0C38">
        <w:rPr>
          <w:rFonts w:ascii="Times New Roman" w:hAnsi="Times New Roman" w:cs="Times New Roman"/>
          <w:sz w:val="24"/>
          <w:szCs w:val="24"/>
          <w:highlight w:val="yellow"/>
        </w:rPr>
        <w:t>».</w:t>
      </w:r>
    </w:p>
    <w:p w14:paraId="333C1B99" w14:textId="77777777" w:rsidR="00FC2054" w:rsidRPr="00641B24" w:rsidRDefault="00FC2054" w:rsidP="00FC2054">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69ADD06A" w:rsidR="005043E5" w:rsidRPr="00641B24" w:rsidRDefault="00FC2054">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1.3.2</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Дата и время окончания приема Предложений: </w:t>
      </w:r>
      <w:r w:rsidRPr="003E479B">
        <w:rPr>
          <w:rFonts w:ascii="Times New Roman" w:hAnsi="Times New Roman" w:cs="Times New Roman"/>
          <w:b/>
          <w:sz w:val="24"/>
          <w:szCs w:val="24"/>
          <w:shd w:val="clear" w:color="auto" w:fill="FFFF66"/>
        </w:rPr>
        <w:t xml:space="preserve">не </w:t>
      </w:r>
      <w:r>
        <w:rPr>
          <w:rFonts w:ascii="Times New Roman" w:hAnsi="Times New Roman" w:cs="Times New Roman"/>
          <w:b/>
          <w:sz w:val="24"/>
          <w:szCs w:val="24"/>
          <w:shd w:val="clear" w:color="auto" w:fill="FFFF66"/>
        </w:rPr>
        <w:t xml:space="preserve">позднее </w:t>
      </w:r>
      <w:r w:rsidR="00972FF5">
        <w:rPr>
          <w:rFonts w:ascii="Times New Roman" w:hAnsi="Times New Roman" w:cs="Times New Roman"/>
          <w:b/>
          <w:sz w:val="24"/>
          <w:szCs w:val="24"/>
          <w:shd w:val="clear" w:color="auto" w:fill="FFFF66"/>
        </w:rPr>
        <w:t>16</w:t>
      </w:r>
      <w:r w:rsidR="00573867">
        <w:rPr>
          <w:rFonts w:ascii="Times New Roman" w:hAnsi="Times New Roman" w:cs="Times New Roman"/>
          <w:b/>
          <w:sz w:val="24"/>
          <w:szCs w:val="24"/>
          <w:shd w:val="clear" w:color="auto" w:fill="FFFF66"/>
        </w:rPr>
        <w:t>.</w:t>
      </w:r>
      <w:r w:rsidR="00CF0C38">
        <w:rPr>
          <w:rFonts w:ascii="Times New Roman" w:hAnsi="Times New Roman" w:cs="Times New Roman"/>
          <w:b/>
          <w:sz w:val="24"/>
          <w:szCs w:val="24"/>
          <w:shd w:val="clear" w:color="auto" w:fill="FFFF66"/>
        </w:rPr>
        <w:t>08</w:t>
      </w:r>
      <w:r w:rsidRPr="003E479B">
        <w:rPr>
          <w:rFonts w:ascii="Times New Roman" w:hAnsi="Times New Roman" w:cs="Times New Roman"/>
          <w:b/>
          <w:sz w:val="24"/>
          <w:szCs w:val="24"/>
          <w:shd w:val="clear" w:color="auto" w:fill="FFFF66"/>
        </w:rPr>
        <w:t>.202</w:t>
      </w:r>
      <w:r w:rsidR="00CF0C38">
        <w:rPr>
          <w:rFonts w:ascii="Times New Roman" w:hAnsi="Times New Roman" w:cs="Times New Roman"/>
          <w:b/>
          <w:sz w:val="24"/>
          <w:szCs w:val="24"/>
          <w:shd w:val="clear" w:color="auto" w:fill="FFFF66"/>
        </w:rPr>
        <w:t>4</w:t>
      </w:r>
      <w:r>
        <w:rPr>
          <w:rFonts w:ascii="Times New Roman" w:hAnsi="Times New Roman" w:cs="Times New Roman"/>
          <w:b/>
          <w:sz w:val="24"/>
          <w:szCs w:val="24"/>
          <w:shd w:val="clear" w:color="auto" w:fill="FFFF66"/>
        </w:rPr>
        <w:t xml:space="preserve"> г. </w:t>
      </w:r>
      <w:r w:rsidR="00B25162">
        <w:rPr>
          <w:rFonts w:ascii="Times New Roman" w:hAnsi="Times New Roman" w:cs="Times New Roman"/>
          <w:b/>
          <w:sz w:val="24"/>
          <w:szCs w:val="24"/>
          <w:shd w:val="clear" w:color="auto" w:fill="FFFF66"/>
        </w:rPr>
        <w:t>1</w:t>
      </w:r>
      <w:r w:rsidR="00CF0C38">
        <w:rPr>
          <w:rFonts w:ascii="Times New Roman" w:hAnsi="Times New Roman" w:cs="Times New Roman"/>
          <w:b/>
          <w:sz w:val="24"/>
          <w:szCs w:val="24"/>
          <w:shd w:val="clear" w:color="auto" w:fill="FFFF66"/>
        </w:rPr>
        <w:t>5</w:t>
      </w:r>
      <w:r w:rsidRPr="003E479B">
        <w:rPr>
          <w:rFonts w:ascii="Times New Roman" w:hAnsi="Times New Roman" w:cs="Times New Roman"/>
          <w:b/>
          <w:sz w:val="24"/>
          <w:szCs w:val="24"/>
          <w:shd w:val="clear" w:color="auto" w:fill="FFFF66"/>
        </w:rPr>
        <w:t>:00</w:t>
      </w:r>
      <w:r>
        <w:rPr>
          <w:rFonts w:ascii="Times New Roman" w:hAnsi="Times New Roman" w:cs="Times New Roman"/>
          <w:b/>
          <w:sz w:val="24"/>
          <w:szCs w:val="24"/>
        </w:rPr>
        <w:t>.</w:t>
      </w:r>
    </w:p>
    <w:p w14:paraId="39C8DC55" w14:textId="23FC5C45"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236C76D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3D1DC0C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F31FF7" w:rsidRPr="00F31FF7">
        <w:rPr>
          <w:rFonts w:ascii="Times New Roman" w:hAnsi="Times New Roman" w:cs="Times New Roman"/>
          <w:sz w:val="24"/>
          <w:szCs w:val="24"/>
        </w:rPr>
        <w:t>с Памяткой о единой горячей линии (Приложение №1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25972479"/>
      <w:r w:rsidRPr="00641B24">
        <w:rPr>
          <w:rFonts w:ascii="Times New Roman" w:hAnsi="Times New Roman" w:cs="Times New Roman"/>
          <w:b/>
          <w:color w:val="auto"/>
          <w:sz w:val="24"/>
          <w:szCs w:val="24"/>
        </w:rPr>
        <w:t>2. Предмет закупки</w:t>
      </w:r>
      <w:bookmarkEnd w:id="1"/>
    </w:p>
    <w:p w14:paraId="0095E879" w14:textId="71B8F9AB" w:rsidR="0091142F" w:rsidRPr="00993ED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Предметом закупки является: </w:t>
      </w:r>
      <w:r w:rsidR="00CF0C38" w:rsidRPr="00CF0C38">
        <w:rPr>
          <w:rFonts w:ascii="Times New Roman" w:hAnsi="Times New Roman" w:cs="Times New Roman"/>
          <w:sz w:val="24"/>
          <w:szCs w:val="24"/>
        </w:rPr>
        <w:t xml:space="preserve">оказание услуг по проведению испытаний металлокерамических корпусов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2597248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46CF18CA" w:rsidR="000F4E79" w:rsidRPr="00CF0C38" w:rsidRDefault="00324F62" w:rsidP="00CF0C38">
      <w:pPr>
        <w:numPr>
          <w:ilvl w:val="0"/>
          <w:numId w:val="1"/>
        </w:numPr>
        <w:tabs>
          <w:tab w:val="left" w:pos="0"/>
          <w:tab w:val="left" w:pos="720"/>
        </w:tabs>
        <w:snapToGrid w:val="0"/>
        <w:jc w:val="both"/>
        <w:rPr>
          <w:rFonts w:ascii="Times New Roman" w:hAnsi="Times New Roman" w:cs="Times New Roman"/>
          <w:sz w:val="24"/>
          <w:szCs w:val="24"/>
        </w:rPr>
      </w:pPr>
      <w:r w:rsidRPr="00CF0C38">
        <w:rPr>
          <w:rFonts w:ascii="Times New Roman" w:hAnsi="Times New Roman" w:cs="Times New Roman"/>
          <w:sz w:val="24"/>
          <w:szCs w:val="24"/>
        </w:rPr>
        <w:t>Технические тре</w:t>
      </w:r>
      <w:r w:rsidR="00DE6608" w:rsidRPr="00CF0C38">
        <w:rPr>
          <w:rFonts w:ascii="Times New Roman" w:hAnsi="Times New Roman" w:cs="Times New Roman"/>
          <w:sz w:val="24"/>
          <w:szCs w:val="24"/>
        </w:rPr>
        <w:t>бования на</w:t>
      </w:r>
      <w:r w:rsidRPr="00CF0C38">
        <w:rPr>
          <w:rFonts w:ascii="Times New Roman" w:hAnsi="Times New Roman" w:cs="Times New Roman"/>
          <w:sz w:val="24"/>
          <w:szCs w:val="24"/>
        </w:rPr>
        <w:t xml:space="preserve"> </w:t>
      </w:r>
      <w:r w:rsidR="00CF0C38" w:rsidRPr="00CF0C38">
        <w:rPr>
          <w:rFonts w:ascii="Times New Roman" w:hAnsi="Times New Roman" w:cs="Times New Roman"/>
          <w:sz w:val="24"/>
          <w:szCs w:val="24"/>
        </w:rPr>
        <w:t xml:space="preserve">оказание услуг по проведению испытаний металлокерамических корпусов </w:t>
      </w:r>
      <w:r w:rsidRPr="00CF0C38">
        <w:rPr>
          <w:rFonts w:ascii="Times New Roman" w:hAnsi="Times New Roman" w:cs="Times New Roman"/>
          <w:sz w:val="24"/>
          <w:szCs w:val="24"/>
        </w:rPr>
        <w:t>указаны в Техни</w:t>
      </w:r>
      <w:r w:rsidR="00C65A56" w:rsidRPr="00CF0C38">
        <w:rPr>
          <w:rFonts w:ascii="Times New Roman" w:hAnsi="Times New Roman" w:cs="Times New Roman"/>
          <w:sz w:val="24"/>
          <w:szCs w:val="24"/>
        </w:rPr>
        <w:t>ческом задании (Приложение № 3)</w:t>
      </w: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709"/>
        <w:gridCol w:w="567"/>
        <w:gridCol w:w="3119"/>
        <w:gridCol w:w="1275"/>
        <w:gridCol w:w="2552"/>
      </w:tblGrid>
      <w:tr w:rsidR="00C75122" w:rsidRPr="0091142F" w14:paraId="0E4FBF12" w14:textId="77777777" w:rsidTr="004C1E3F">
        <w:tc>
          <w:tcPr>
            <w:tcW w:w="454" w:type="dxa"/>
            <w:tcMar>
              <w:left w:w="28" w:type="dxa"/>
              <w:right w:w="28" w:type="dxa"/>
            </w:tcMar>
          </w:tcPr>
          <w:p w14:paraId="1998DE0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809" w:type="dxa"/>
            <w:tcMar>
              <w:left w:w="28" w:type="dxa"/>
              <w:right w:w="28" w:type="dxa"/>
            </w:tcMar>
          </w:tcPr>
          <w:p w14:paraId="188A2B0E" w14:textId="343624DA" w:rsidR="00C75122" w:rsidRPr="0091142F" w:rsidRDefault="00C75122" w:rsidP="004C1E3F">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4C1E3F">
              <w:rPr>
                <w:rFonts w:ascii="Times New Roman" w:hAnsi="Times New Roman" w:cs="Times New Roman"/>
                <w:b/>
              </w:rPr>
              <w:t>услуг</w:t>
            </w:r>
          </w:p>
        </w:tc>
        <w:tc>
          <w:tcPr>
            <w:tcW w:w="709" w:type="dxa"/>
            <w:tcMar>
              <w:left w:w="28" w:type="dxa"/>
              <w:right w:w="28" w:type="dxa"/>
            </w:tcMar>
          </w:tcPr>
          <w:p w14:paraId="07A26545" w14:textId="77777777" w:rsidR="00C75122" w:rsidRPr="0091142F" w:rsidRDefault="00C75122" w:rsidP="00993ED4">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567" w:type="dxa"/>
            <w:tcMar>
              <w:left w:w="28" w:type="dxa"/>
              <w:right w:w="28" w:type="dxa"/>
            </w:tcMar>
          </w:tcPr>
          <w:p w14:paraId="7C13CFD8" w14:textId="77777777" w:rsidR="00C75122" w:rsidRPr="0091142F" w:rsidRDefault="00C75122" w:rsidP="00993ED4">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3119" w:type="dxa"/>
            <w:tcMar>
              <w:left w:w="28" w:type="dxa"/>
              <w:right w:w="28" w:type="dxa"/>
            </w:tcMar>
          </w:tcPr>
          <w:p w14:paraId="1F19921F" w14:textId="0F1B4391" w:rsidR="00C75122" w:rsidRPr="0091142F" w:rsidRDefault="00C75122" w:rsidP="004C1E3F">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4C1E3F">
              <w:rPr>
                <w:rFonts w:ascii="Times New Roman" w:hAnsi="Times New Roman" w:cs="Times New Roman"/>
                <w:b/>
              </w:rPr>
              <w:t>услугам</w:t>
            </w:r>
          </w:p>
        </w:tc>
        <w:tc>
          <w:tcPr>
            <w:tcW w:w="1275" w:type="dxa"/>
            <w:tcMar>
              <w:left w:w="28" w:type="dxa"/>
              <w:right w:w="28" w:type="dxa"/>
            </w:tcMar>
          </w:tcPr>
          <w:p w14:paraId="33078475" w14:textId="77777777" w:rsidR="00C75122" w:rsidRPr="0091142F" w:rsidRDefault="00C75122" w:rsidP="00B32623">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552" w:type="dxa"/>
            <w:tcMar>
              <w:left w:w="28" w:type="dxa"/>
              <w:right w:w="28" w:type="dxa"/>
            </w:tcMar>
          </w:tcPr>
          <w:p w14:paraId="42714423" w14:textId="66747AA9" w:rsidR="00C75122" w:rsidRPr="0091142F" w:rsidRDefault="00DC6C1B" w:rsidP="004C1E3F">
            <w:pPr>
              <w:keepNext/>
              <w:tabs>
                <w:tab w:val="num" w:pos="0"/>
              </w:tabs>
              <w:ind w:left="57" w:right="57"/>
              <w:jc w:val="center"/>
              <w:rPr>
                <w:rFonts w:ascii="Times New Roman" w:hAnsi="Times New Roman" w:cs="Times New Roman"/>
                <w:b/>
              </w:rPr>
            </w:pPr>
            <w:r>
              <w:rPr>
                <w:rFonts w:ascii="Times New Roman" w:hAnsi="Times New Roman" w:cs="Times New Roman"/>
                <w:b/>
              </w:rPr>
              <w:t xml:space="preserve">Срок </w:t>
            </w:r>
            <w:r w:rsidR="004C1E3F">
              <w:rPr>
                <w:rFonts w:ascii="Times New Roman" w:hAnsi="Times New Roman" w:cs="Times New Roman"/>
                <w:b/>
              </w:rPr>
              <w:t>оказания услуг</w:t>
            </w:r>
          </w:p>
        </w:tc>
      </w:tr>
      <w:tr w:rsidR="00C75122" w:rsidRPr="0091142F" w14:paraId="4B00464F" w14:textId="77777777" w:rsidTr="004C1E3F">
        <w:trPr>
          <w:trHeight w:val="699"/>
        </w:trPr>
        <w:tc>
          <w:tcPr>
            <w:tcW w:w="454" w:type="dxa"/>
            <w:tcMar>
              <w:left w:w="28" w:type="dxa"/>
              <w:right w:w="28" w:type="dxa"/>
            </w:tcMar>
          </w:tcPr>
          <w:p w14:paraId="2461CC8A" w14:textId="5068588B" w:rsidR="00C75122" w:rsidRPr="0091142F" w:rsidRDefault="00C75122" w:rsidP="00B32623">
            <w:pPr>
              <w:tabs>
                <w:tab w:val="num" w:pos="0"/>
              </w:tabs>
              <w:ind w:right="57"/>
              <w:contextualSpacing/>
              <w:jc w:val="both"/>
              <w:rPr>
                <w:rFonts w:ascii="Times New Roman" w:hAnsi="Times New Roman" w:cs="Times New Roman"/>
                <w:b/>
              </w:rPr>
            </w:pPr>
            <w:r w:rsidRPr="0091142F">
              <w:rPr>
                <w:rFonts w:ascii="Times New Roman" w:hAnsi="Times New Roman" w:cs="Times New Roman"/>
                <w:b/>
              </w:rPr>
              <w:t>1.</w:t>
            </w:r>
          </w:p>
        </w:tc>
        <w:tc>
          <w:tcPr>
            <w:tcW w:w="1809" w:type="dxa"/>
          </w:tcPr>
          <w:p w14:paraId="291565E7" w14:textId="27831622" w:rsidR="00C75122" w:rsidRPr="0091142F" w:rsidRDefault="00CF0C38" w:rsidP="00DC6C1B">
            <w:pPr>
              <w:tabs>
                <w:tab w:val="num" w:pos="0"/>
              </w:tabs>
              <w:ind w:right="57"/>
              <w:contextualSpacing/>
              <w:rPr>
                <w:rFonts w:ascii="Times New Roman" w:hAnsi="Times New Roman" w:cs="Times New Roman"/>
                <w:b/>
              </w:rPr>
            </w:pPr>
            <w:r>
              <w:rPr>
                <w:rFonts w:ascii="Times New Roman" w:hAnsi="Times New Roman" w:cs="Times New Roman"/>
              </w:rPr>
              <w:t>О</w:t>
            </w:r>
            <w:r w:rsidRPr="00CF0C38">
              <w:rPr>
                <w:rFonts w:ascii="Times New Roman" w:hAnsi="Times New Roman" w:cs="Times New Roman"/>
              </w:rPr>
              <w:t>казание услуг по проведению испытаний металлокерамических корпусов</w:t>
            </w:r>
          </w:p>
        </w:tc>
        <w:tc>
          <w:tcPr>
            <w:tcW w:w="709" w:type="dxa"/>
          </w:tcPr>
          <w:p w14:paraId="1A382925" w14:textId="77777777" w:rsidR="0074301B" w:rsidRDefault="00993ED4" w:rsidP="0074301B">
            <w:pPr>
              <w:tabs>
                <w:tab w:val="num" w:pos="175"/>
              </w:tabs>
              <w:ind w:right="57"/>
              <w:contextualSpacing/>
              <w:jc w:val="center"/>
              <w:rPr>
                <w:rFonts w:ascii="Times New Roman" w:hAnsi="Times New Roman" w:cs="Times New Roman"/>
              </w:rPr>
            </w:pPr>
            <w:proofErr w:type="spellStart"/>
            <w:r>
              <w:rPr>
                <w:rFonts w:ascii="Times New Roman" w:hAnsi="Times New Roman" w:cs="Times New Roman"/>
              </w:rPr>
              <w:t>усл</w:t>
            </w:r>
            <w:proofErr w:type="spellEnd"/>
            <w:r>
              <w:rPr>
                <w:rFonts w:ascii="Times New Roman" w:hAnsi="Times New Roman" w:cs="Times New Roman"/>
              </w:rPr>
              <w:t>.</w:t>
            </w:r>
          </w:p>
          <w:p w14:paraId="6D9D33D1" w14:textId="778F27A9" w:rsidR="00C75122" w:rsidRPr="0091142F" w:rsidRDefault="00993ED4" w:rsidP="0074301B">
            <w:pPr>
              <w:tabs>
                <w:tab w:val="num" w:pos="175"/>
              </w:tabs>
              <w:ind w:right="57"/>
              <w:contextualSpacing/>
              <w:jc w:val="center"/>
              <w:rPr>
                <w:rFonts w:ascii="Times New Roman" w:hAnsi="Times New Roman" w:cs="Times New Roman"/>
                <w:b/>
              </w:rPr>
            </w:pPr>
            <w:r>
              <w:rPr>
                <w:rFonts w:ascii="Times New Roman" w:hAnsi="Times New Roman" w:cs="Times New Roman"/>
              </w:rPr>
              <w:t>ед.</w:t>
            </w:r>
          </w:p>
        </w:tc>
        <w:tc>
          <w:tcPr>
            <w:tcW w:w="567" w:type="dxa"/>
          </w:tcPr>
          <w:p w14:paraId="408A4415" w14:textId="4BD4A9D8" w:rsidR="00C75122" w:rsidRPr="0091142F" w:rsidRDefault="00DC6C1B" w:rsidP="00993ED4">
            <w:pPr>
              <w:tabs>
                <w:tab w:val="num" w:pos="0"/>
              </w:tabs>
              <w:ind w:right="57"/>
              <w:contextualSpacing/>
              <w:jc w:val="center"/>
              <w:rPr>
                <w:rFonts w:ascii="Times New Roman" w:hAnsi="Times New Roman" w:cs="Times New Roman"/>
                <w:b/>
              </w:rPr>
            </w:pPr>
            <w:r>
              <w:rPr>
                <w:rFonts w:ascii="Times New Roman" w:hAnsi="Times New Roman" w:cs="Times New Roman"/>
              </w:rPr>
              <w:t>1</w:t>
            </w:r>
          </w:p>
        </w:tc>
        <w:tc>
          <w:tcPr>
            <w:tcW w:w="3119" w:type="dxa"/>
            <w:tcMar>
              <w:left w:w="28" w:type="dxa"/>
              <w:right w:w="28" w:type="dxa"/>
            </w:tcMar>
          </w:tcPr>
          <w:p w14:paraId="56F08A0C" w14:textId="588A8C5C" w:rsidR="00C75122" w:rsidRPr="0091142F" w:rsidRDefault="00C75122" w:rsidP="00B32623">
            <w:pPr>
              <w:ind w:left="113"/>
              <w:contextualSpacing/>
              <w:rPr>
                <w:rFonts w:ascii="Times New Roman" w:hAnsi="Times New Roman" w:cs="Times New Roman"/>
                <w:highlight w:val="yellow"/>
              </w:rPr>
            </w:pPr>
            <w:r w:rsidRPr="0091142F">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91142F">
              <w:rPr>
                <w:rFonts w:ascii="Times New Roman" w:hAnsi="Times New Roman" w:cs="Times New Roman"/>
              </w:rPr>
              <w:t>документации_Техническое</w:t>
            </w:r>
            <w:proofErr w:type="spellEnd"/>
            <w:r w:rsidRPr="0091142F">
              <w:rPr>
                <w:rFonts w:ascii="Times New Roman" w:hAnsi="Times New Roman" w:cs="Times New Roman"/>
              </w:rPr>
              <w:t xml:space="preserve"> задание»)</w:t>
            </w:r>
          </w:p>
        </w:tc>
        <w:tc>
          <w:tcPr>
            <w:tcW w:w="1275" w:type="dxa"/>
            <w:tcMar>
              <w:left w:w="28" w:type="dxa"/>
              <w:right w:w="28" w:type="dxa"/>
            </w:tcMar>
          </w:tcPr>
          <w:p w14:paraId="64ECC5E0" w14:textId="77777777" w:rsidR="00C75122" w:rsidRPr="0091142F" w:rsidRDefault="00C75122" w:rsidP="00B32623">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109633A" w:rsidR="00C75122" w:rsidRPr="0091142F" w:rsidRDefault="00AD1B8A" w:rsidP="00AD1B8A">
            <w:pPr>
              <w:tabs>
                <w:tab w:val="num" w:pos="0"/>
              </w:tabs>
              <w:spacing w:before="40" w:after="40"/>
              <w:ind w:left="57" w:right="57"/>
              <w:rPr>
                <w:rFonts w:ascii="Times New Roman" w:hAnsi="Times New Roman" w:cs="Times New Roman"/>
                <w:highlight w:val="yellow"/>
              </w:rPr>
            </w:pPr>
            <w:r>
              <w:rPr>
                <w:rFonts w:ascii="Times New Roman" w:hAnsi="Times New Roman" w:cs="Times New Roman"/>
              </w:rPr>
              <w:t>г. Йошкар-Ола</w:t>
            </w:r>
          </w:p>
        </w:tc>
        <w:tc>
          <w:tcPr>
            <w:tcW w:w="2552" w:type="dxa"/>
            <w:tcMar>
              <w:left w:w="28" w:type="dxa"/>
              <w:right w:w="28" w:type="dxa"/>
            </w:tcMar>
          </w:tcPr>
          <w:p w14:paraId="6611914E" w14:textId="48BB67E0" w:rsidR="00C75122" w:rsidRPr="0091142F" w:rsidRDefault="000415D1" w:rsidP="000415D1">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 xml:space="preserve">ском предложении срок </w:t>
            </w:r>
            <w:r>
              <w:t xml:space="preserve"> </w:t>
            </w:r>
            <w:r w:rsidRPr="000415D1">
              <w:rPr>
                <w:rFonts w:ascii="Times New Roman" w:hAnsi="Times New Roman" w:cs="Times New Roman"/>
              </w:rPr>
              <w:t>оказания услуг</w:t>
            </w:r>
            <w:r w:rsidRPr="004737A8">
              <w:rPr>
                <w:rFonts w:ascii="Times New Roman" w:hAnsi="Times New Roman" w:cs="Times New Roman"/>
              </w:rPr>
              <w:t xml:space="preserve">, </w:t>
            </w:r>
            <w:r>
              <w:rPr>
                <w:rFonts w:ascii="Times New Roman" w:hAnsi="Times New Roman" w:cs="Times New Roman"/>
              </w:rPr>
              <w:t xml:space="preserve">с учетом </w:t>
            </w:r>
            <w:r w:rsidRPr="004737A8">
              <w:rPr>
                <w:rFonts w:ascii="Times New Roman" w:hAnsi="Times New Roman" w:cs="Times New Roman"/>
              </w:rPr>
              <w:t xml:space="preserve">срока, указанного </w:t>
            </w:r>
            <w:r>
              <w:rPr>
                <w:rFonts w:ascii="Times New Roman" w:hAnsi="Times New Roman" w:cs="Times New Roman"/>
              </w:rPr>
              <w:lastRenderedPageBreak/>
              <w:t>Покупателем в Техническом задании.</w:t>
            </w:r>
          </w:p>
        </w:tc>
      </w:tr>
    </w:tbl>
    <w:p w14:paraId="00AC4F51" w14:textId="544B6FC0" w:rsidR="005043E5" w:rsidRPr="0016480C" w:rsidRDefault="008B06CB" w:rsidP="008B06CB">
      <w:pPr>
        <w:pStyle w:val="1"/>
        <w:rPr>
          <w:rFonts w:ascii="Times New Roman" w:hAnsi="Times New Roman" w:cs="Times New Roman"/>
          <w:color w:val="auto"/>
          <w:sz w:val="24"/>
          <w:szCs w:val="24"/>
        </w:rPr>
      </w:pPr>
      <w:bookmarkStart w:id="3" w:name="_Toc125972481"/>
      <w:r w:rsidRPr="0016480C">
        <w:rPr>
          <w:rFonts w:ascii="Times New Roman" w:hAnsi="Times New Roman" w:cs="Times New Roman"/>
          <w:color w:val="auto"/>
          <w:sz w:val="24"/>
          <w:szCs w:val="24"/>
        </w:rPr>
        <w:lastRenderedPageBreak/>
        <w:t xml:space="preserve">2.2 </w:t>
      </w:r>
      <w:r w:rsidR="00324F62" w:rsidRPr="0016480C">
        <w:rPr>
          <w:rFonts w:ascii="Times New Roman" w:hAnsi="Times New Roman" w:cs="Times New Roman"/>
          <w:color w:val="auto"/>
          <w:sz w:val="24"/>
          <w:szCs w:val="24"/>
        </w:rPr>
        <w:t>Коммерческая часть</w:t>
      </w:r>
      <w:bookmarkEnd w:id="3"/>
    </w:p>
    <w:p w14:paraId="587D0386" w14:textId="6C2A50C8" w:rsidR="00BC1AF0" w:rsidRDefault="00BC1AF0" w:rsidP="000415D1">
      <w:pPr>
        <w:numPr>
          <w:ilvl w:val="0"/>
          <w:numId w:val="4"/>
        </w:numPr>
        <w:tabs>
          <w:tab w:val="left" w:pos="0"/>
          <w:tab w:val="left" w:pos="720"/>
        </w:tabs>
        <w:snapToGrid w:val="0"/>
        <w:jc w:val="both"/>
        <w:rPr>
          <w:rFonts w:ascii="Times New Roman" w:hAnsi="Times New Roman" w:cs="Times New Roman"/>
          <w:sz w:val="24"/>
          <w:szCs w:val="24"/>
        </w:rPr>
      </w:pPr>
      <w:r w:rsidRPr="0016480C">
        <w:rPr>
          <w:rFonts w:ascii="Times New Roman" w:hAnsi="Times New Roman" w:cs="Times New Roman"/>
          <w:sz w:val="24"/>
          <w:szCs w:val="24"/>
        </w:rPr>
        <w:t xml:space="preserve">Срок </w:t>
      </w:r>
      <w:r w:rsidRPr="00DC6C1B">
        <w:rPr>
          <w:rFonts w:ascii="Times New Roman" w:hAnsi="Times New Roman" w:cs="Times New Roman"/>
          <w:sz w:val="24"/>
          <w:szCs w:val="24"/>
        </w:rPr>
        <w:t>оказания услуг</w:t>
      </w:r>
      <w:r>
        <w:rPr>
          <w:rFonts w:ascii="Times New Roman" w:hAnsi="Times New Roman" w:cs="Times New Roman"/>
          <w:sz w:val="24"/>
          <w:szCs w:val="24"/>
        </w:rPr>
        <w:t xml:space="preserve">: </w:t>
      </w:r>
      <w:r w:rsidR="00527939">
        <w:rPr>
          <w:rFonts w:ascii="Times New Roman" w:hAnsi="Times New Roman" w:cs="Times New Roman"/>
          <w:sz w:val="24"/>
          <w:szCs w:val="24"/>
        </w:rPr>
        <w:t>в</w:t>
      </w:r>
      <w:r w:rsidR="000415D1" w:rsidRPr="000415D1">
        <w:rPr>
          <w:rFonts w:ascii="Times New Roman" w:hAnsi="Times New Roman" w:cs="Times New Roman"/>
          <w:sz w:val="24"/>
          <w:szCs w:val="24"/>
        </w:rPr>
        <w:t xml:space="preserve"> течение 60</w:t>
      </w:r>
      <w:r w:rsidR="00527939">
        <w:rPr>
          <w:rFonts w:ascii="Times New Roman" w:hAnsi="Times New Roman" w:cs="Times New Roman"/>
          <w:sz w:val="24"/>
          <w:szCs w:val="24"/>
        </w:rPr>
        <w:t xml:space="preserve"> (шестидесяти)</w:t>
      </w:r>
      <w:r w:rsidR="000415D1" w:rsidRPr="000415D1">
        <w:rPr>
          <w:rFonts w:ascii="Times New Roman" w:hAnsi="Times New Roman" w:cs="Times New Roman"/>
          <w:sz w:val="24"/>
          <w:szCs w:val="24"/>
        </w:rPr>
        <w:t xml:space="preserve"> рабочих дней с момента передачи образцов</w:t>
      </w:r>
      <w:r w:rsidR="000415D1">
        <w:rPr>
          <w:rFonts w:ascii="Times New Roman" w:hAnsi="Times New Roman" w:cs="Times New Roman"/>
          <w:sz w:val="24"/>
          <w:szCs w:val="24"/>
        </w:rPr>
        <w:t xml:space="preserve"> изделий и заявки для испытаний</w:t>
      </w:r>
      <w:r w:rsidR="00AD1B8A" w:rsidRPr="00AD1B8A">
        <w:rPr>
          <w:rFonts w:ascii="Times New Roman" w:hAnsi="Times New Roman" w:cs="Times New Roman"/>
          <w:sz w:val="24"/>
          <w:szCs w:val="24"/>
        </w:rPr>
        <w:t>.</w:t>
      </w:r>
    </w:p>
    <w:p w14:paraId="454AB4BD" w14:textId="77F28A8E" w:rsidR="00AD1B8A" w:rsidRPr="008B04D6" w:rsidRDefault="00324F62" w:rsidP="008B04D6">
      <w:pPr>
        <w:numPr>
          <w:ilvl w:val="0"/>
          <w:numId w:val="4"/>
        </w:numPr>
        <w:tabs>
          <w:tab w:val="left" w:pos="0"/>
          <w:tab w:val="left" w:pos="720"/>
        </w:tabs>
        <w:snapToGrid w:val="0"/>
        <w:jc w:val="both"/>
        <w:rPr>
          <w:rFonts w:ascii="Times New Roman" w:hAnsi="Times New Roman" w:cs="Times New Roman"/>
          <w:sz w:val="24"/>
          <w:szCs w:val="24"/>
        </w:rPr>
      </w:pPr>
      <w:r w:rsidRPr="00AD1B8A">
        <w:rPr>
          <w:rFonts w:ascii="Times New Roman" w:hAnsi="Times New Roman" w:cs="Times New Roman"/>
          <w:sz w:val="24"/>
          <w:szCs w:val="24"/>
        </w:rPr>
        <w:t xml:space="preserve">Условия оплаты: </w:t>
      </w:r>
      <w:r w:rsidR="008B04D6" w:rsidRPr="008B04D6">
        <w:rPr>
          <w:rFonts w:ascii="Times New Roman" w:hAnsi="Times New Roman" w:cs="Times New Roman"/>
          <w:sz w:val="24"/>
          <w:szCs w:val="24"/>
        </w:rPr>
        <w:t>Заказчик осуществляет 100% оплату за фактически оказанные услуги по Заявке Заказчика на основании выставленного Исполнителем счета в течение в течение 30 (Тридцати) календарных дней с момента подписания сторонами Акта сдачи-приемки оказанных услуг.</w:t>
      </w:r>
    </w:p>
    <w:p w14:paraId="437185D7" w14:textId="5E049F7C" w:rsidR="005043E5" w:rsidRPr="00AD1B8A" w:rsidRDefault="00324F62" w:rsidP="00AD1B8A">
      <w:pPr>
        <w:numPr>
          <w:ilvl w:val="0"/>
          <w:numId w:val="4"/>
        </w:numPr>
        <w:tabs>
          <w:tab w:val="left" w:pos="0"/>
          <w:tab w:val="left" w:pos="720"/>
        </w:tabs>
        <w:snapToGrid w:val="0"/>
        <w:jc w:val="both"/>
        <w:rPr>
          <w:rFonts w:ascii="Times New Roman" w:hAnsi="Times New Roman" w:cs="Times New Roman"/>
          <w:sz w:val="24"/>
          <w:szCs w:val="24"/>
        </w:rPr>
      </w:pPr>
      <w:r w:rsidRPr="00AD1B8A">
        <w:rPr>
          <w:rFonts w:ascii="Times New Roman" w:hAnsi="Times New Roman" w:cs="Times New Roman"/>
          <w:sz w:val="24"/>
          <w:szCs w:val="24"/>
        </w:rPr>
        <w:t>Валюта: Российский рубль.</w:t>
      </w:r>
    </w:p>
    <w:p w14:paraId="612689E9" w14:textId="701B849F" w:rsidR="005043E5" w:rsidRPr="0016480C" w:rsidRDefault="00324F62">
      <w:pPr>
        <w:tabs>
          <w:tab w:val="left" w:pos="0"/>
        </w:tabs>
        <w:snapToGrid w:val="0"/>
        <w:jc w:val="both"/>
        <w:rPr>
          <w:rFonts w:ascii="Times New Roman" w:hAnsi="Times New Roman" w:cs="Times New Roman"/>
          <w:sz w:val="24"/>
          <w:szCs w:val="24"/>
        </w:rPr>
      </w:pPr>
      <w:r w:rsidRPr="00990E8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25972482"/>
      <w:r w:rsidRPr="0016480C">
        <w:rPr>
          <w:rFonts w:ascii="Times New Roman" w:hAnsi="Times New Roman" w:cs="Times New Roman"/>
          <w:b/>
          <w:color w:val="auto"/>
          <w:sz w:val="24"/>
          <w:szCs w:val="24"/>
        </w:rPr>
        <w:t>3. Требования к Участникам и документы, подл</w:t>
      </w:r>
      <w:bookmarkStart w:id="5" w:name="_GoBack"/>
      <w:bookmarkEnd w:id="5"/>
      <w:r w:rsidRPr="0016480C">
        <w:rPr>
          <w:rFonts w:ascii="Times New Roman" w:hAnsi="Times New Roman" w:cs="Times New Roman"/>
          <w:b/>
          <w:color w:val="auto"/>
          <w:sz w:val="24"/>
          <w:szCs w:val="24"/>
        </w:rPr>
        <w:t>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125972483"/>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25972484"/>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 xml:space="preserve">выписки из единого государственного реестра индивидуальных предпринимателей (для </w:t>
      </w:r>
      <w:r w:rsidR="00534BEE" w:rsidRPr="00641B24">
        <w:rPr>
          <w:rFonts w:ascii="Times New Roman" w:hAnsi="Times New Roman" w:cs="Times New Roman"/>
          <w:sz w:val="24"/>
          <w:szCs w:val="24"/>
        </w:rPr>
        <w:lastRenderedPageBreak/>
        <w:t>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CDC9BB0" w:rsidR="005043E5"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364DA746" w14:textId="39F9D2FF" w:rsidR="00972FF5" w:rsidRPr="00990E88" w:rsidRDefault="00972FF5" w:rsidP="000749BF">
      <w:pPr>
        <w:numPr>
          <w:ilvl w:val="0"/>
          <w:numId w:val="15"/>
        </w:numPr>
        <w:tabs>
          <w:tab w:val="left" w:pos="2978"/>
        </w:tabs>
        <w:snapToGrid w:val="0"/>
        <w:ind w:left="720"/>
        <w:contextualSpacing/>
        <w:jc w:val="both"/>
        <w:rPr>
          <w:rFonts w:ascii="Times New Roman" w:hAnsi="Times New Roman" w:cs="Times New Roman"/>
          <w:sz w:val="24"/>
          <w:szCs w:val="24"/>
          <w:highlight w:val="yellow"/>
        </w:rPr>
      </w:pPr>
      <w:r w:rsidRPr="00990E88">
        <w:rPr>
          <w:rFonts w:ascii="Times New Roman" w:hAnsi="Times New Roman" w:cs="Times New Roman"/>
          <w:color w:val="000000"/>
          <w:sz w:val="24"/>
          <w:szCs w:val="24"/>
          <w:highlight w:val="yellow"/>
          <w:lang w:eastAsia="ar-SA" w:bidi="ru-RU"/>
        </w:rPr>
        <w:t xml:space="preserve">документ, подтверждающий аккредитацию Участника в установленном порядке согласно </w:t>
      </w:r>
      <w:proofErr w:type="gramStart"/>
      <w:r w:rsidRPr="00990E88">
        <w:rPr>
          <w:rFonts w:ascii="Times New Roman" w:hAnsi="Times New Roman" w:cs="Times New Roman"/>
          <w:color w:val="000000"/>
          <w:sz w:val="24"/>
          <w:szCs w:val="24"/>
          <w:highlight w:val="yellow"/>
          <w:lang w:eastAsia="ar-SA" w:bidi="ru-RU"/>
        </w:rPr>
        <w:t>требованиям</w:t>
      </w:r>
      <w:proofErr w:type="gramEnd"/>
      <w:r w:rsidRPr="00990E88">
        <w:rPr>
          <w:rFonts w:ascii="Times New Roman" w:hAnsi="Times New Roman" w:cs="Times New Roman"/>
          <w:color w:val="000000"/>
          <w:sz w:val="24"/>
          <w:szCs w:val="24"/>
          <w:highlight w:val="yellow"/>
          <w:lang w:eastAsia="ar-SA" w:bidi="ru-RU"/>
        </w:rPr>
        <w:t xml:space="preserve"> ГОСТ ИСО/МЭК 17025-2019, ЭС РД 005-2020</w:t>
      </w:r>
      <w:r w:rsidRPr="00990E88">
        <w:rPr>
          <w:rFonts w:ascii="Times New Roman" w:hAnsi="Times New Roman" w:cs="Times New Roman"/>
          <w:color w:val="000000"/>
          <w:sz w:val="24"/>
          <w:szCs w:val="24"/>
          <w:highlight w:val="yellow"/>
          <w:lang w:eastAsia="ar-SA" w:bidi="ru-RU"/>
        </w:rPr>
        <w:t>.</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25972485"/>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063998">
      <w:pPr>
        <w:pStyle w:val="1"/>
        <w:rPr>
          <w:rFonts w:ascii="Times New Roman" w:hAnsi="Times New Roman" w:cs="Times New Roman"/>
          <w:b/>
          <w:color w:val="auto"/>
          <w:sz w:val="24"/>
          <w:szCs w:val="24"/>
        </w:rPr>
      </w:pPr>
      <w:bookmarkStart w:id="9" w:name="_Toc125972486"/>
      <w:r w:rsidRPr="00F928AE">
        <w:rPr>
          <w:rFonts w:ascii="Times New Roman" w:hAnsi="Times New Roman" w:cs="Times New Roman"/>
          <w:b/>
          <w:color w:val="auto"/>
          <w:sz w:val="24"/>
          <w:szCs w:val="24"/>
        </w:rPr>
        <w:t>4.1. Общие требования к Предложению</w:t>
      </w:r>
      <w:bookmarkEnd w:id="9"/>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FDADDBD"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4.1.5</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FA24B8">
        <w:rPr>
          <w:rFonts w:ascii="Times New Roman" w:hAnsi="Times New Roman" w:cs="Times New Roman"/>
          <w:b/>
          <w:sz w:val="24"/>
          <w:szCs w:val="24"/>
          <w:highlight w:val="yellow"/>
        </w:rPr>
        <w:t>«</w:t>
      </w:r>
      <w:r w:rsidR="008B04D6">
        <w:rPr>
          <w:rFonts w:ascii="Times New Roman" w:hAnsi="Times New Roman" w:cs="Times New Roman"/>
          <w:b/>
          <w:sz w:val="24"/>
          <w:szCs w:val="24"/>
          <w:highlight w:val="yellow"/>
        </w:rPr>
        <w:t>30</w:t>
      </w:r>
      <w:r w:rsidRPr="00FA24B8">
        <w:rPr>
          <w:rFonts w:ascii="Times New Roman" w:hAnsi="Times New Roman" w:cs="Times New Roman"/>
          <w:b/>
          <w:sz w:val="24"/>
          <w:szCs w:val="24"/>
          <w:highlight w:val="yellow"/>
        </w:rPr>
        <w:t xml:space="preserve">» </w:t>
      </w:r>
      <w:r w:rsidR="008B04D6">
        <w:rPr>
          <w:rFonts w:ascii="Times New Roman" w:hAnsi="Times New Roman" w:cs="Times New Roman"/>
          <w:b/>
          <w:sz w:val="24"/>
          <w:szCs w:val="24"/>
          <w:highlight w:val="yellow"/>
        </w:rPr>
        <w:t>сентября</w:t>
      </w:r>
      <w:r w:rsidR="00E91ED3" w:rsidRPr="006E0BE6">
        <w:rPr>
          <w:rFonts w:ascii="Times New Roman" w:hAnsi="Times New Roman" w:cs="Times New Roman"/>
          <w:b/>
          <w:sz w:val="24"/>
          <w:szCs w:val="24"/>
          <w:highlight w:val="yellow"/>
        </w:rPr>
        <w:t xml:space="preserve"> </w:t>
      </w:r>
      <w:r w:rsidRPr="006E0BE6">
        <w:rPr>
          <w:rFonts w:ascii="Times New Roman" w:hAnsi="Times New Roman" w:cs="Times New Roman"/>
          <w:b/>
          <w:sz w:val="24"/>
          <w:szCs w:val="24"/>
          <w:highlight w:val="yellow"/>
        </w:rPr>
        <w:t>202</w:t>
      </w:r>
      <w:r w:rsidR="008B04D6">
        <w:rPr>
          <w:rFonts w:ascii="Times New Roman" w:hAnsi="Times New Roman" w:cs="Times New Roman"/>
          <w:b/>
          <w:sz w:val="24"/>
          <w:szCs w:val="24"/>
          <w:highlight w:val="yellow"/>
        </w:rPr>
        <w:t>4</w:t>
      </w:r>
      <w:r w:rsidRPr="006E0BE6">
        <w:rPr>
          <w:rFonts w:ascii="Times New Roman" w:hAnsi="Times New Roman" w:cs="Times New Roman"/>
          <w:b/>
          <w:sz w:val="24"/>
          <w:szCs w:val="24"/>
          <w:highlight w:val="yellow"/>
        </w:rPr>
        <w:t>г.</w:t>
      </w:r>
    </w:p>
    <w:p w14:paraId="3CDA0BAA" w14:textId="4EE6D350"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4.1.6</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09AA6521"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1AFCD6CE"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C1AF0">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70C969B6" w14:textId="0EFC279B" w:rsidR="00CC26F0" w:rsidRPr="00CC26F0" w:rsidRDefault="00CC26F0" w:rsidP="00CC26F0">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 xml:space="preserve">9. </w:t>
      </w:r>
      <w:r w:rsidRPr="00CC26F0">
        <w:rPr>
          <w:rFonts w:ascii="Times New Roman" w:hAnsi="Times New Roman" w:cs="Times New Roman"/>
          <w:sz w:val="24"/>
          <w:szCs w:val="24"/>
          <w:highlight w:val="yellow"/>
        </w:rPr>
        <w:t xml:space="preserve">Допускается подача предложений на отдельные позиции по вышеуказанному перечню </w:t>
      </w:r>
      <w:r w:rsidR="00972FF5">
        <w:rPr>
          <w:rFonts w:ascii="Times New Roman" w:hAnsi="Times New Roman" w:cs="Times New Roman"/>
          <w:sz w:val="24"/>
          <w:szCs w:val="24"/>
          <w:highlight w:val="yellow"/>
        </w:rPr>
        <w:t>услуг</w:t>
      </w:r>
      <w:r w:rsidRPr="00CC26F0">
        <w:rPr>
          <w:rFonts w:ascii="Times New Roman" w:hAnsi="Times New Roman" w:cs="Times New Roman"/>
          <w:sz w:val="24"/>
          <w:szCs w:val="24"/>
          <w:highlight w:val="yellow"/>
        </w:rPr>
        <w:t>.</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125972487"/>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lastRenderedPageBreak/>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125972488"/>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125972489"/>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2AF75ACE"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частников.</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25972490"/>
      <w:r w:rsidRPr="00641B24">
        <w:rPr>
          <w:rFonts w:ascii="Times New Roman" w:hAnsi="Times New Roman" w:cs="Times New Roman"/>
          <w:b/>
          <w:color w:val="auto"/>
          <w:sz w:val="24"/>
          <w:szCs w:val="24"/>
        </w:rPr>
        <w:t>5. Подача предложений и их прием.</w:t>
      </w:r>
      <w:bookmarkEnd w:id="13"/>
    </w:p>
    <w:p w14:paraId="6C39B737" w14:textId="711400BC"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FA24B8">
        <w:rPr>
          <w:rFonts w:ascii="Times New Roman" w:hAnsi="Times New Roman" w:cs="Times New Roman"/>
          <w:sz w:val="24"/>
          <w:szCs w:val="24"/>
        </w:rPr>
        <w:t>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EB7D16">
        <w:rPr>
          <w:rFonts w:ascii="Times New Roman" w:hAnsi="Times New Roman" w:cs="Times New Roman"/>
          <w:b/>
          <w:sz w:val="24"/>
          <w:szCs w:val="24"/>
          <w:highlight w:val="yellow"/>
        </w:rPr>
        <w:t>09</w:t>
      </w:r>
      <w:r w:rsidRPr="00DB4801">
        <w:rPr>
          <w:rFonts w:ascii="Times New Roman" w:hAnsi="Times New Roman" w:cs="Times New Roman"/>
          <w:b/>
          <w:sz w:val="24"/>
          <w:szCs w:val="24"/>
          <w:highlight w:val="yellow"/>
        </w:rPr>
        <w:t xml:space="preserve">» </w:t>
      </w:r>
      <w:r w:rsidR="008B04D6">
        <w:rPr>
          <w:rFonts w:ascii="Times New Roman" w:hAnsi="Times New Roman" w:cs="Times New Roman"/>
          <w:b/>
          <w:sz w:val="24"/>
          <w:szCs w:val="24"/>
          <w:highlight w:val="yellow"/>
        </w:rPr>
        <w:t xml:space="preserve">августа </w:t>
      </w:r>
      <w:r w:rsidRPr="00E5479B">
        <w:rPr>
          <w:rFonts w:ascii="Times New Roman" w:hAnsi="Times New Roman" w:cs="Times New Roman"/>
          <w:b/>
          <w:sz w:val="24"/>
          <w:szCs w:val="24"/>
          <w:highlight w:val="yellow"/>
        </w:rPr>
        <w:t>202</w:t>
      </w:r>
      <w:r w:rsidR="008B04D6">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г</w:t>
      </w:r>
      <w:r w:rsidRPr="004E1552">
        <w:rPr>
          <w:rFonts w:ascii="Times New Roman" w:hAnsi="Times New Roman" w:cs="Times New Roman"/>
          <w:b/>
          <w:sz w:val="24"/>
          <w:szCs w:val="24"/>
        </w:rPr>
        <w:t>.</w:t>
      </w:r>
      <w:r w:rsidRPr="004E1552">
        <w:rPr>
          <w:rFonts w:ascii="Times New Roman" w:hAnsi="Times New Roman" w:cs="Times New Roman"/>
          <w:sz w:val="24"/>
          <w:szCs w:val="24"/>
        </w:rPr>
        <w:t xml:space="preserve">  </w:t>
      </w:r>
    </w:p>
    <w:p w14:paraId="68CBDD4E" w14:textId="77777777" w:rsidR="00E964D2" w:rsidRPr="00E964D2" w:rsidRDefault="008E29E9" w:rsidP="004D3164">
      <w:pPr>
        <w:keepNext/>
        <w:keepLines/>
        <w:snapToGrid w:val="0"/>
        <w:jc w:val="both"/>
        <w:rPr>
          <w:rFonts w:ascii="Times New Roman" w:hAnsi="Times New Roman"/>
          <w:sz w:val="24"/>
        </w:rPr>
      </w:pPr>
      <w:r w:rsidRPr="00641B24">
        <w:rPr>
          <w:rFonts w:ascii="Times New Roman" w:hAnsi="Times New Roman" w:cs="Times New Roman"/>
          <w:sz w:val="24"/>
          <w:szCs w:val="24"/>
        </w:rPr>
        <w:t xml:space="preserve">5.2 </w:t>
      </w:r>
      <w:r w:rsidR="00E964D2" w:rsidRPr="00CC26F0">
        <w:rPr>
          <w:rFonts w:ascii="Times New Roman" w:hAnsi="Times New Roman"/>
          <w:sz w:val="24"/>
          <w:highlight w:val="yellow"/>
        </w:rPr>
        <w:t xml:space="preserve">Подача Предложений осуществляется установленным ЭТП порядком или посредством направления на электронный адрес Организатора </w:t>
      </w:r>
      <w:r w:rsidR="00E964D2" w:rsidRPr="00436A09">
        <w:rPr>
          <w:rFonts w:ascii="Times New Roman" w:hAnsi="Times New Roman"/>
          <w:sz w:val="24"/>
          <w:highlight w:val="yellow"/>
        </w:rPr>
        <w:t>закупок.</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0B6E68D5"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sidR="00143E8B">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25972491"/>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E01630">
      <w:pPr>
        <w:pStyle w:val="1"/>
        <w:spacing w:before="0"/>
        <w:rPr>
          <w:rFonts w:ascii="Times New Roman" w:hAnsi="Times New Roman" w:cs="Times New Roman"/>
          <w:b/>
          <w:color w:val="auto"/>
          <w:sz w:val="24"/>
          <w:szCs w:val="24"/>
        </w:rPr>
      </w:pPr>
      <w:bookmarkStart w:id="15" w:name="_Toc125972492"/>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25972493"/>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125972494"/>
      <w:r w:rsidRPr="00F928AE">
        <w:rPr>
          <w:rFonts w:ascii="Times New Roman" w:hAnsi="Times New Roman" w:cs="Times New Roman"/>
          <w:b/>
          <w:color w:val="auto"/>
          <w:sz w:val="24"/>
          <w:szCs w:val="24"/>
        </w:rPr>
        <w:t>6.3. Оценочная стадия</w:t>
      </w:r>
      <w:bookmarkEnd w:id="17"/>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125972495"/>
      <w:r w:rsidRPr="00F928AE">
        <w:rPr>
          <w:rFonts w:ascii="Times New Roman" w:hAnsi="Times New Roman" w:cs="Times New Roman"/>
          <w:b/>
          <w:color w:val="auto"/>
          <w:sz w:val="24"/>
          <w:szCs w:val="24"/>
        </w:rPr>
        <w:t>6.4. Проведение переторжки</w:t>
      </w:r>
      <w:bookmarkEnd w:id="18"/>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2597249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2F451737"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553A93">
        <w:rPr>
          <w:rFonts w:ascii="Times New Roman" w:hAnsi="Times New Roman" w:cs="Times New Roman"/>
          <w:b/>
          <w:sz w:val="24"/>
          <w:szCs w:val="24"/>
          <w:highlight w:val="yellow"/>
        </w:rPr>
        <w:t>20</w:t>
      </w:r>
      <w:r w:rsidRPr="0040236A">
        <w:rPr>
          <w:rFonts w:ascii="Times New Roman" w:hAnsi="Times New Roman" w:cs="Times New Roman"/>
          <w:b/>
          <w:sz w:val="24"/>
          <w:szCs w:val="24"/>
          <w:highlight w:val="yellow"/>
        </w:rPr>
        <w:t xml:space="preserve">» </w:t>
      </w:r>
      <w:r w:rsidR="00553A93">
        <w:rPr>
          <w:rFonts w:ascii="Times New Roman" w:hAnsi="Times New Roman" w:cs="Times New Roman"/>
          <w:b/>
          <w:sz w:val="24"/>
          <w:szCs w:val="24"/>
          <w:highlight w:val="yellow"/>
        </w:rPr>
        <w:t>сентября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553A93">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proofErr w:type="gramStart"/>
      <w:r w:rsidR="00287BC8" w:rsidRPr="00641B24">
        <w:rPr>
          <w:rFonts w:ascii="Times New Roman" w:hAnsi="Times New Roman" w:cs="Times New Roman"/>
          <w:sz w:val="24"/>
          <w:szCs w:val="24"/>
        </w:rPr>
        <w:t>В</w:t>
      </w:r>
      <w:proofErr w:type="gramEnd"/>
      <w:r w:rsidR="00287BC8" w:rsidRPr="00641B24">
        <w:rPr>
          <w:rFonts w:ascii="Times New Roman" w:hAnsi="Times New Roman" w:cs="Times New Roman"/>
          <w:sz w:val="24"/>
          <w:szCs w:val="24"/>
        </w:rPr>
        <w:t xml:space="preserve">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02ACF917" w:rsidR="005043E5"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40DC8C85" w14:textId="5F77280F" w:rsidR="00CC26F0" w:rsidRPr="00641B24" w:rsidRDefault="00CC26F0" w:rsidP="00EB7D16">
      <w:pPr>
        <w:jc w:val="both"/>
        <w:rPr>
          <w:rFonts w:ascii="Times New Roman" w:hAnsi="Times New Roman" w:cs="Times New Roman"/>
          <w:sz w:val="24"/>
          <w:szCs w:val="24"/>
        </w:rPr>
      </w:pPr>
      <w:r w:rsidRPr="00CC26F0">
        <w:rPr>
          <w:rFonts w:ascii="Times New Roman" w:hAnsi="Times New Roman" w:cs="Times New Roman"/>
          <w:sz w:val="24"/>
          <w:szCs w:val="24"/>
        </w:rPr>
        <w:t xml:space="preserve">7.6 </w:t>
      </w:r>
      <w:r w:rsidRPr="00CC26F0">
        <w:rPr>
          <w:rFonts w:ascii="Times New Roman" w:hAnsi="Times New Roman" w:cs="Times New Roman"/>
          <w:sz w:val="24"/>
          <w:szCs w:val="24"/>
          <w:highlight w:val="yellow"/>
        </w:rPr>
        <w:t xml:space="preserve">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w:t>
      </w:r>
      <w:r w:rsidR="00EB7D16">
        <w:rPr>
          <w:rFonts w:ascii="Times New Roman" w:hAnsi="Times New Roman" w:cs="Times New Roman"/>
          <w:sz w:val="24"/>
          <w:szCs w:val="24"/>
          <w:highlight w:val="yellow"/>
        </w:rPr>
        <w:t>услуги</w:t>
      </w:r>
      <w:r w:rsidRPr="00CC26F0">
        <w:rPr>
          <w:rFonts w:ascii="Times New Roman" w:hAnsi="Times New Roman" w:cs="Times New Roman"/>
          <w:sz w:val="24"/>
          <w:szCs w:val="24"/>
          <w:highlight w:val="yellow"/>
        </w:rPr>
        <w:t xml:space="preserve">. Участнику закупки следует принять во внимание, </w:t>
      </w:r>
      <w:r w:rsidRPr="00CC26F0">
        <w:rPr>
          <w:rFonts w:ascii="Times New Roman" w:hAnsi="Times New Roman" w:cs="Times New Roman"/>
          <w:sz w:val="24"/>
          <w:szCs w:val="24"/>
          <w:highlight w:val="yellow"/>
        </w:rPr>
        <w:lastRenderedPageBreak/>
        <w:t xml:space="preserve">что Заказчик оставляет за собой право заключить договор на неполный перечень продукции, распределив его между Победителями, исходя из цены за единицу </w:t>
      </w:r>
      <w:r w:rsidR="00EB7D16">
        <w:rPr>
          <w:rFonts w:ascii="Times New Roman" w:hAnsi="Times New Roman" w:cs="Times New Roman"/>
          <w:sz w:val="24"/>
          <w:szCs w:val="24"/>
          <w:highlight w:val="yellow"/>
        </w:rPr>
        <w:t>услуги</w:t>
      </w:r>
      <w:r w:rsidRPr="00CC26F0">
        <w:rPr>
          <w:rFonts w:ascii="Times New Roman" w:hAnsi="Times New Roman" w:cs="Times New Roman"/>
          <w:sz w:val="24"/>
          <w:szCs w:val="24"/>
          <w:highlight w:val="yellow"/>
        </w:rPr>
        <w:t>.</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2597249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0F25C6A2" w14:textId="77777777" w:rsidR="0013666B" w:rsidRPr="00641B24" w:rsidRDefault="00324F62" w:rsidP="0013666B">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w:t>
      </w:r>
      <w:r w:rsidR="0013666B" w:rsidRPr="00641B24">
        <w:rPr>
          <w:rFonts w:ascii="Times New Roman" w:hAnsi="Times New Roman" w:cs="Times New Roman"/>
          <w:sz w:val="24"/>
          <w:szCs w:val="24"/>
        </w:rPr>
        <w:t xml:space="preserve">«Интернет»: </w:t>
      </w:r>
      <w:r w:rsidR="0013666B" w:rsidRPr="008430FD">
        <w:rPr>
          <w:rFonts w:ascii="Times New Roman" w:hAnsi="Times New Roman" w:cs="Times New Roman"/>
          <w:sz w:val="24"/>
          <w:szCs w:val="24"/>
        </w:rPr>
        <w:t>https://etp.gpb.ru</w:t>
      </w:r>
      <w:r w:rsidR="0013666B">
        <w:rPr>
          <w:rFonts w:ascii="Times New Roman" w:hAnsi="Times New Roman" w:cs="Times New Roman"/>
          <w:sz w:val="24"/>
          <w:szCs w:val="24"/>
        </w:rPr>
        <w:t>.</w:t>
      </w:r>
    </w:p>
    <w:p w14:paraId="08E6DC9A" w14:textId="1556D8C0" w:rsidR="00CC26F0" w:rsidRDefault="00CC26F0">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3FC5FF16" w14:textId="77777777" w:rsidR="00E01630" w:rsidRPr="00641B24" w:rsidRDefault="00E01630"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25972498"/>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2597249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37B22384"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w:t>
      </w:r>
      <w:proofErr w:type="gramStart"/>
      <w:r w:rsidRPr="00641B24">
        <w:rPr>
          <w:rFonts w:ascii="Times New Roman" w:hAnsi="Times New Roman" w:cs="Times New Roman"/>
          <w:sz w:val="24"/>
          <w:szCs w:val="24"/>
        </w:rPr>
        <w:t>_»_</w:t>
      </w:r>
      <w:proofErr w:type="gramEnd"/>
      <w:r w:rsidRPr="00641B24">
        <w:rPr>
          <w:rFonts w:ascii="Times New Roman" w:hAnsi="Times New Roman" w:cs="Times New Roman"/>
          <w:sz w:val="24"/>
          <w:szCs w:val="24"/>
        </w:rPr>
        <w:t>__________ 20</w:t>
      </w:r>
      <w:r w:rsidR="00055FF9" w:rsidRPr="00641B24">
        <w:rPr>
          <w:rFonts w:ascii="Times New Roman" w:hAnsi="Times New Roman" w:cs="Times New Roman"/>
          <w:sz w:val="24"/>
          <w:szCs w:val="24"/>
        </w:rPr>
        <w:t>2</w:t>
      </w:r>
      <w:r w:rsidR="00553A93">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4D250D2B"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AD1B8A" w:rsidRPr="00AD1B8A">
        <w:rPr>
          <w:rFonts w:ascii="Times New Roman" w:hAnsi="Times New Roman" w:cs="Times New Roman"/>
          <w:b/>
          <w:sz w:val="24"/>
          <w:szCs w:val="24"/>
        </w:rPr>
        <w:t>оказание услуг</w:t>
      </w:r>
      <w:r w:rsidR="00553A93">
        <w:rPr>
          <w:rFonts w:ascii="Times New Roman" w:hAnsi="Times New Roman" w:cs="Times New Roman"/>
          <w:b/>
          <w:sz w:val="24"/>
          <w:szCs w:val="24"/>
        </w:rPr>
        <w:t xml:space="preserve"> </w:t>
      </w:r>
      <w:r w:rsidR="00553A93" w:rsidRPr="00553A93">
        <w:rPr>
          <w:rFonts w:ascii="Times New Roman" w:hAnsi="Times New Roman" w:cs="Times New Roman"/>
          <w:b/>
          <w:sz w:val="24"/>
          <w:szCs w:val="24"/>
        </w:rPr>
        <w:t>по проведению испытаний металлокерамических корпусов</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0D9FA09"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6559FC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0A98F88E" w14:textId="0F3DF0E2" w:rsidR="002026B4" w:rsidRDefault="00324F62" w:rsidP="00AD1B8A">
      <w:pPr>
        <w:snapToGrid w:val="0"/>
        <w:jc w:val="both"/>
        <w:rPr>
          <w:rFonts w:ascii="Times New Roman" w:hAnsi="Times New Roman" w:cs="Times New Roman"/>
          <w:b/>
          <w:i/>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AD1B8A" w:rsidRPr="00AD1B8A">
        <w:rPr>
          <w:rFonts w:ascii="Times New Roman" w:hAnsi="Times New Roman" w:cs="Times New Roman"/>
          <w:b/>
          <w:sz w:val="24"/>
          <w:szCs w:val="24"/>
        </w:rPr>
        <w:t xml:space="preserve">оказание услуг </w:t>
      </w:r>
      <w:r w:rsidR="00553A93" w:rsidRPr="00553A93">
        <w:rPr>
          <w:rFonts w:ascii="Times New Roman" w:hAnsi="Times New Roman" w:cs="Times New Roman"/>
          <w:b/>
          <w:sz w:val="24"/>
          <w:szCs w:val="24"/>
        </w:rPr>
        <w:t xml:space="preserve">по проведению испытаний металлокерамических корпусов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2026B4">
        <w:rPr>
          <w:rStyle w:val="afd"/>
          <w:rFonts w:ascii="Times New Roman" w:hAnsi="Times New Roman" w:cs="Times New Roman"/>
          <w:b/>
          <w:i/>
          <w:sz w:val="24"/>
          <w:szCs w:val="24"/>
        </w:rPr>
        <w:footnoteReference w:id="1"/>
      </w:r>
      <w:r w:rsidR="002026B4">
        <w:rPr>
          <w:rFonts w:ascii="Times New Roman" w:hAnsi="Times New Roman" w:cs="Times New Roman"/>
          <w:b/>
          <w:i/>
          <w:sz w:val="24"/>
          <w:szCs w:val="24"/>
        </w:rPr>
        <w:t>, не превышающую</w:t>
      </w:r>
      <w:r w:rsidR="00AD1B8A" w:rsidRPr="00980D59">
        <w:rPr>
          <w:rFonts w:ascii="Times New Roman" w:hAnsi="Times New Roman" w:cs="Times New Roman"/>
          <w:b/>
          <w:i/>
          <w:sz w:val="24"/>
          <w:szCs w:val="24"/>
        </w:rPr>
        <w:t>:</w:t>
      </w: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2026B4" w:rsidRPr="00641B24" w14:paraId="127751AD" w14:textId="77777777" w:rsidTr="00EB7D16">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1E04414" w14:textId="77777777" w:rsidR="002026B4" w:rsidRPr="00641B24" w:rsidRDefault="002026B4" w:rsidP="00EB7D1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3A09857" w14:textId="77777777" w:rsidR="002026B4" w:rsidRPr="00641B24" w:rsidRDefault="002026B4" w:rsidP="00EB7D16">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_________________________</w:t>
            </w:r>
          </w:p>
          <w:p w14:paraId="73014314" w14:textId="77777777" w:rsidR="002026B4" w:rsidRPr="00641B24" w:rsidRDefault="002026B4" w:rsidP="00EB7D16">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2026B4" w:rsidRPr="00641B24" w14:paraId="5DA2A741" w14:textId="77777777" w:rsidTr="00EB7D16">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0685139F" w14:textId="77777777" w:rsidR="002026B4" w:rsidRPr="00641B24" w:rsidRDefault="002026B4" w:rsidP="00EB7D1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A4E6FF6" w14:textId="77777777" w:rsidR="002026B4" w:rsidRPr="00641B24" w:rsidRDefault="002026B4" w:rsidP="00EB7D16">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_________________________</w:t>
            </w:r>
          </w:p>
          <w:p w14:paraId="6E2A08DB" w14:textId="77777777" w:rsidR="002026B4" w:rsidRPr="00641B24" w:rsidRDefault="002026B4" w:rsidP="00EB7D16">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0FE4FDCE" w14:textId="05171729" w:rsidR="00AD1B8A" w:rsidRPr="00641B24" w:rsidRDefault="00AD1B8A" w:rsidP="00AD1B8A">
      <w:pPr>
        <w:snapToGrid w:val="0"/>
        <w:jc w:val="both"/>
        <w:rPr>
          <w:rFonts w:ascii="Times New Roman" w:hAnsi="Times New Roman" w:cs="Times New Roman"/>
          <w:b/>
          <w:i/>
          <w:sz w:val="24"/>
          <w:szCs w:val="24"/>
        </w:rPr>
      </w:pPr>
    </w:p>
    <w:p w14:paraId="21208177" w14:textId="783121A7" w:rsidR="005043E5" w:rsidRPr="00641B24" w:rsidRDefault="005043E5" w:rsidP="00AD1B8A">
      <w:pPr>
        <w:snapToGrid w:val="0"/>
        <w:jc w:val="both"/>
        <w:rPr>
          <w:rFonts w:ascii="Times New Roman" w:hAnsi="Times New Roman" w:cs="Times New Roman"/>
          <w:sz w:val="24"/>
          <w:szCs w:val="24"/>
        </w:rPr>
      </w:pPr>
    </w:p>
    <w:p w14:paraId="77138852" w14:textId="0B498D64"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______________ </w:t>
      </w:r>
      <w:r w:rsidR="003717B8">
        <w:rPr>
          <w:rFonts w:ascii="Times New Roman" w:hAnsi="Times New Roman" w:cs="Times New Roman"/>
          <w:sz w:val="24"/>
          <w:szCs w:val="24"/>
        </w:rPr>
        <w:t>2023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6A0F513" w14:textId="77777777" w:rsidR="000F62CB" w:rsidRDefault="000F62CB">
      <w:pPr>
        <w:tabs>
          <w:tab w:val="left" w:pos="180"/>
        </w:tabs>
        <w:snapToGrid w:val="0"/>
        <w:jc w:val="both"/>
        <w:rPr>
          <w:rFonts w:ascii="Times New Roman" w:hAnsi="Times New Roman" w:cs="Times New Roman"/>
          <w:b/>
          <w:sz w:val="24"/>
          <w:szCs w:val="24"/>
        </w:rPr>
      </w:pPr>
    </w:p>
    <w:p w14:paraId="246C05B1" w14:textId="77777777" w:rsidR="003124CA" w:rsidRPr="00641B24" w:rsidRDefault="003124CA">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5027E0AE" w14:textId="051198C8" w:rsidR="002026B4" w:rsidRPr="002026B4" w:rsidRDefault="00324F62" w:rsidP="002026B4">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25972500"/>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22CD82BA"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553A93">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5B288D3" w14:textId="3A20EE3E" w:rsidR="00EC3223" w:rsidRPr="00F727B9" w:rsidRDefault="006E0BE6" w:rsidP="00F727B9">
      <w:pPr>
        <w:keepNext/>
        <w:snapToGrid w:val="0"/>
        <w:spacing w:line="288" w:lineRule="auto"/>
        <w:ind w:firstLine="284"/>
        <w:jc w:val="both"/>
        <w:rPr>
          <w:rFonts w:ascii="Times New Roman" w:hAnsi="Times New Roman" w:cs="Times New Roman"/>
          <w:sz w:val="24"/>
          <w:szCs w:val="24"/>
        </w:rPr>
      </w:pPr>
      <w:r w:rsidRPr="00AF0C82">
        <w:rPr>
          <w:rFonts w:ascii="Times New Roman" w:hAnsi="Times New Roman" w:cs="Times New Roman"/>
          <w:sz w:val="24"/>
          <w:szCs w:val="24"/>
        </w:rPr>
        <w:t xml:space="preserve">На </w:t>
      </w:r>
      <w:r w:rsidR="00AD1B8A" w:rsidRPr="00AF0C82">
        <w:rPr>
          <w:rFonts w:ascii="Times New Roman" w:hAnsi="Times New Roman" w:cs="Times New Roman"/>
          <w:b/>
          <w:sz w:val="24"/>
          <w:szCs w:val="24"/>
        </w:rPr>
        <w:t xml:space="preserve">оказание услуг </w:t>
      </w:r>
      <w:r w:rsidR="00553A93" w:rsidRPr="00553A93">
        <w:rPr>
          <w:rFonts w:ascii="Times New Roman" w:hAnsi="Times New Roman" w:cs="Times New Roman"/>
          <w:b/>
          <w:sz w:val="24"/>
          <w:szCs w:val="24"/>
        </w:rPr>
        <w:t>по проведению испытаний металлокерамических корпусов</w:t>
      </w:r>
      <w:r w:rsidR="00324F62" w:rsidRPr="00AF0C82">
        <w:rPr>
          <w:rFonts w:ascii="Times New Roman" w:hAnsi="Times New Roman" w:cs="Times New Roman"/>
          <w:sz w:val="24"/>
          <w:szCs w:val="24"/>
        </w:rPr>
        <w:t>, в соответствии</w:t>
      </w:r>
      <w:r w:rsidR="00324F62" w:rsidRPr="00641B24">
        <w:rPr>
          <w:rFonts w:ascii="Times New Roman" w:hAnsi="Times New Roman" w:cs="Times New Roman"/>
          <w:sz w:val="24"/>
          <w:szCs w:val="24"/>
        </w:rPr>
        <w:t xml:space="preserve"> с Техническим заданием (Приложение № </w:t>
      </w:r>
      <w:r w:rsidR="00C85517" w:rsidRPr="00641B24">
        <w:rPr>
          <w:rFonts w:ascii="Times New Roman" w:hAnsi="Times New Roman" w:cs="Times New Roman"/>
          <w:sz w:val="24"/>
          <w:szCs w:val="24"/>
        </w:rPr>
        <w:t>3</w:t>
      </w:r>
      <w:r w:rsidR="00324F62" w:rsidRPr="00641B24">
        <w:rPr>
          <w:rFonts w:ascii="Times New Roman" w:hAnsi="Times New Roman" w:cs="Times New Roman"/>
          <w:sz w:val="24"/>
          <w:szCs w:val="24"/>
        </w:rPr>
        <w:t xml:space="preserve">) </w:t>
      </w:r>
    </w:p>
    <w:p w14:paraId="33B51883" w14:textId="0E25991E" w:rsidR="00143D20"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047C7538" w14:textId="660B4797" w:rsidR="007C2334"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6E0BE6" w:rsidRPr="006E0BE6">
        <w:rPr>
          <w:rFonts w:ascii="Times New Roman" w:hAnsi="Times New Roman" w:cs="Times New Roman"/>
          <w:b/>
          <w:sz w:val="24"/>
          <w:szCs w:val="24"/>
        </w:rPr>
        <w:t>оказа</w:t>
      </w:r>
      <w:r w:rsidR="006E0BE6">
        <w:rPr>
          <w:rFonts w:ascii="Times New Roman" w:hAnsi="Times New Roman" w:cs="Times New Roman"/>
          <w:b/>
          <w:sz w:val="24"/>
          <w:szCs w:val="24"/>
        </w:rPr>
        <w:t>ть</w:t>
      </w:r>
      <w:r w:rsidR="006E0BE6" w:rsidRPr="006E0BE6">
        <w:rPr>
          <w:rFonts w:ascii="Times New Roman" w:hAnsi="Times New Roman" w:cs="Times New Roman"/>
          <w:b/>
          <w:sz w:val="24"/>
          <w:szCs w:val="24"/>
        </w:rPr>
        <w:t xml:space="preserve"> </w:t>
      </w:r>
      <w:r w:rsidR="00AD1B8A">
        <w:rPr>
          <w:rFonts w:ascii="Times New Roman" w:hAnsi="Times New Roman" w:cs="Times New Roman"/>
          <w:b/>
          <w:sz w:val="24"/>
          <w:szCs w:val="24"/>
        </w:rPr>
        <w:t>у</w:t>
      </w:r>
      <w:r w:rsidR="00AD1B8A" w:rsidRPr="00AD1B8A">
        <w:rPr>
          <w:rFonts w:ascii="Times New Roman" w:hAnsi="Times New Roman" w:cs="Times New Roman"/>
          <w:b/>
          <w:sz w:val="24"/>
          <w:szCs w:val="24"/>
        </w:rPr>
        <w:t>слуг</w:t>
      </w:r>
      <w:r w:rsidR="00AD1B8A">
        <w:rPr>
          <w:rFonts w:ascii="Times New Roman" w:hAnsi="Times New Roman" w:cs="Times New Roman"/>
          <w:b/>
          <w:sz w:val="24"/>
          <w:szCs w:val="24"/>
        </w:rPr>
        <w:t>и</w:t>
      </w:r>
      <w:r w:rsidR="00AD1B8A" w:rsidRPr="00AD1B8A">
        <w:rPr>
          <w:rFonts w:ascii="Times New Roman" w:hAnsi="Times New Roman" w:cs="Times New Roman"/>
          <w:b/>
          <w:sz w:val="24"/>
          <w:szCs w:val="24"/>
        </w:rPr>
        <w:t xml:space="preserve"> </w:t>
      </w:r>
      <w:r w:rsidR="00553A93" w:rsidRPr="00553A93">
        <w:rPr>
          <w:rFonts w:ascii="Times New Roman" w:hAnsi="Times New Roman" w:cs="Times New Roman"/>
          <w:b/>
          <w:sz w:val="24"/>
          <w:szCs w:val="24"/>
        </w:rPr>
        <w:t>по проведению испытаний металлокерамических корпусов</w:t>
      </w:r>
      <w:r w:rsidRPr="00641B24">
        <w:rPr>
          <w:rFonts w:ascii="Times New Roman" w:hAnsi="Times New Roman" w:cs="Times New Roman"/>
          <w:sz w:val="24"/>
          <w:szCs w:val="24"/>
        </w:rPr>
        <w:t xml:space="preserve">, полностью соответствующие требованиям Заказчика, изложенным в </w:t>
      </w:r>
      <w:r w:rsidR="00E72BDD">
        <w:rPr>
          <w:rFonts w:ascii="Times New Roman" w:hAnsi="Times New Roman" w:cs="Times New Roman"/>
          <w:sz w:val="24"/>
          <w:szCs w:val="24"/>
        </w:rPr>
        <w:t>П</w:t>
      </w:r>
      <w:r w:rsidRPr="00641B24">
        <w:rPr>
          <w:rFonts w:ascii="Times New Roman" w:hAnsi="Times New Roman" w:cs="Times New Roman"/>
          <w:sz w:val="24"/>
          <w:szCs w:val="24"/>
        </w:rPr>
        <w:t>риложен</w:t>
      </w:r>
      <w:r w:rsidR="00572702">
        <w:rPr>
          <w:rFonts w:ascii="Times New Roman" w:hAnsi="Times New Roman" w:cs="Times New Roman"/>
          <w:sz w:val="24"/>
          <w:szCs w:val="24"/>
        </w:rPr>
        <w:t>и</w:t>
      </w:r>
      <w:r w:rsidR="00EC6F82">
        <w:rPr>
          <w:rFonts w:ascii="Times New Roman" w:hAnsi="Times New Roman" w:cs="Times New Roman"/>
          <w:sz w:val="24"/>
          <w:szCs w:val="24"/>
        </w:rPr>
        <w:t>и №3 к закупочной документации.</w:t>
      </w:r>
    </w:p>
    <w:p w14:paraId="6CF746F6" w14:textId="77777777" w:rsidR="00AD1B8A" w:rsidRPr="00AD1B8A" w:rsidRDefault="00AD1B8A" w:rsidP="00AD1B8A">
      <w:pPr>
        <w:tabs>
          <w:tab w:val="num" w:pos="0"/>
        </w:tabs>
        <w:spacing w:before="240"/>
        <w:ind w:firstLine="284"/>
        <w:jc w:val="both"/>
        <w:rPr>
          <w:rFonts w:ascii="Times New Roman" w:eastAsia="Calibri" w:hAnsi="Times New Roman" w:cs="Times New Roman"/>
          <w:b/>
          <w:snapToGrid w:val="0"/>
          <w:sz w:val="24"/>
          <w:szCs w:val="24"/>
          <w:lang w:eastAsia="en-US"/>
        </w:rPr>
      </w:pPr>
      <w:r w:rsidRPr="00AD1B8A">
        <w:rPr>
          <w:rFonts w:ascii="Times New Roman" w:eastAsia="Calibri" w:hAnsi="Times New Roman" w:cs="Times New Roman"/>
          <w:b/>
          <w:snapToGrid w:val="0"/>
          <w:sz w:val="24"/>
          <w:szCs w:val="24"/>
          <w:lang w:eastAsia="en-US"/>
        </w:rPr>
        <w:t>Оказание услуг осуществляется на следующих условиях:</w:t>
      </w:r>
    </w:p>
    <w:p w14:paraId="656A2F52" w14:textId="77777777" w:rsidR="00AD1B8A" w:rsidRPr="00AD1B8A" w:rsidRDefault="00AD1B8A" w:rsidP="00AD1B8A">
      <w:pPr>
        <w:tabs>
          <w:tab w:val="num" w:pos="0"/>
        </w:tabs>
        <w:ind w:firstLine="284"/>
        <w:jc w:val="both"/>
        <w:rPr>
          <w:rFonts w:ascii="Times New Roman" w:eastAsia="Calibri" w:hAnsi="Times New Roman" w:cs="Times New Roman"/>
          <w:b/>
          <w:snapToGrid w:val="0"/>
          <w:sz w:val="24"/>
          <w:szCs w:val="24"/>
          <w:lang w:eastAsia="en-US"/>
        </w:rPr>
      </w:pPr>
      <w:r w:rsidRPr="00AD1B8A">
        <w:rPr>
          <w:rFonts w:ascii="Times New Roman" w:eastAsia="Calibri" w:hAnsi="Times New Roman" w:cs="Times New Roman"/>
          <w:b/>
          <w:snapToGrid w:val="0"/>
          <w:sz w:val="24"/>
          <w:szCs w:val="24"/>
          <w:lang w:eastAsia="en-US"/>
        </w:rPr>
        <w:t>Перечень оказываемых услуг:</w:t>
      </w:r>
    </w:p>
    <w:p w14:paraId="2C5B7981" w14:textId="77777777" w:rsidR="00553A93" w:rsidRDefault="00553A93" w:rsidP="00AD1B8A">
      <w:pPr>
        <w:rPr>
          <w:rFonts w:ascii="Times New Roman" w:hAnsi="Times New Roman" w:cs="Times New Roman"/>
          <w:sz w:val="24"/>
          <w:szCs w:val="24"/>
        </w:rPr>
      </w:pPr>
    </w:p>
    <w:tbl>
      <w:tblPr>
        <w:tblW w:w="5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689"/>
        <w:gridCol w:w="3901"/>
        <w:gridCol w:w="1174"/>
        <w:gridCol w:w="1340"/>
        <w:gridCol w:w="999"/>
        <w:gridCol w:w="1133"/>
      </w:tblGrid>
      <w:tr w:rsidR="00446BA8" w:rsidRPr="00553A93" w14:paraId="03B37292" w14:textId="18F28BBB" w:rsidTr="00016BA6">
        <w:trPr>
          <w:trHeight w:val="872"/>
        </w:trPr>
        <w:tc>
          <w:tcPr>
            <w:tcW w:w="247" w:type="pct"/>
            <w:tcBorders>
              <w:top w:val="single" w:sz="4" w:space="0" w:color="auto"/>
              <w:left w:val="single" w:sz="4" w:space="0" w:color="auto"/>
              <w:bottom w:val="single" w:sz="4" w:space="0" w:color="auto"/>
              <w:right w:val="single" w:sz="4" w:space="0" w:color="auto"/>
            </w:tcBorders>
            <w:hideMark/>
          </w:tcPr>
          <w:p w14:paraId="4F587F8D" w14:textId="77777777" w:rsidR="00446BA8" w:rsidRPr="00553A93" w:rsidRDefault="00446BA8" w:rsidP="00553A93">
            <w:pPr>
              <w:contextualSpacing/>
              <w:jc w:val="center"/>
              <w:rPr>
                <w:rFonts w:ascii="Times New Roman" w:hAnsi="Times New Roman" w:cs="Times New Roman"/>
                <w:b/>
                <w:sz w:val="22"/>
                <w:szCs w:val="22"/>
              </w:rPr>
            </w:pPr>
            <w:r w:rsidRPr="00553A93">
              <w:rPr>
                <w:rFonts w:ascii="Times New Roman" w:hAnsi="Times New Roman" w:cs="Times New Roman"/>
                <w:b/>
                <w:sz w:val="22"/>
                <w:szCs w:val="22"/>
              </w:rPr>
              <w:t>№</w:t>
            </w:r>
          </w:p>
          <w:p w14:paraId="11221D77" w14:textId="77777777" w:rsidR="00446BA8" w:rsidRPr="00553A93" w:rsidRDefault="00446BA8" w:rsidP="00553A93">
            <w:pPr>
              <w:contextualSpacing/>
              <w:jc w:val="center"/>
              <w:rPr>
                <w:rFonts w:ascii="Times New Roman" w:hAnsi="Times New Roman" w:cs="Times New Roman"/>
                <w:b/>
                <w:sz w:val="22"/>
                <w:szCs w:val="22"/>
              </w:rPr>
            </w:pPr>
            <w:r w:rsidRPr="00553A93">
              <w:rPr>
                <w:rFonts w:ascii="Times New Roman" w:hAnsi="Times New Roman" w:cs="Times New Roman"/>
                <w:b/>
                <w:sz w:val="22"/>
                <w:szCs w:val="22"/>
              </w:rPr>
              <w:t>п/п</w:t>
            </w:r>
          </w:p>
        </w:tc>
        <w:tc>
          <w:tcPr>
            <w:tcW w:w="784" w:type="pct"/>
            <w:tcBorders>
              <w:top w:val="single" w:sz="4" w:space="0" w:color="auto"/>
              <w:left w:val="single" w:sz="4" w:space="0" w:color="auto"/>
              <w:bottom w:val="single" w:sz="4" w:space="0" w:color="auto"/>
              <w:right w:val="single" w:sz="4" w:space="0" w:color="auto"/>
            </w:tcBorders>
            <w:hideMark/>
          </w:tcPr>
          <w:p w14:paraId="64D11E84" w14:textId="77777777" w:rsidR="00446BA8" w:rsidRPr="00553A93" w:rsidRDefault="00446BA8" w:rsidP="00553A93">
            <w:pPr>
              <w:contextualSpacing/>
              <w:jc w:val="center"/>
              <w:rPr>
                <w:rFonts w:ascii="Times New Roman" w:hAnsi="Times New Roman" w:cs="Times New Roman"/>
                <w:b/>
                <w:sz w:val="22"/>
                <w:szCs w:val="22"/>
              </w:rPr>
            </w:pPr>
            <w:r w:rsidRPr="00553A93">
              <w:rPr>
                <w:rFonts w:ascii="Times New Roman" w:hAnsi="Times New Roman" w:cs="Times New Roman"/>
                <w:b/>
                <w:sz w:val="22"/>
                <w:szCs w:val="22"/>
              </w:rPr>
              <w:t>Наименование услуги</w:t>
            </w:r>
          </w:p>
        </w:tc>
        <w:tc>
          <w:tcPr>
            <w:tcW w:w="1812" w:type="pct"/>
            <w:tcBorders>
              <w:top w:val="single" w:sz="4" w:space="0" w:color="auto"/>
              <w:left w:val="single" w:sz="4" w:space="0" w:color="auto"/>
              <w:bottom w:val="single" w:sz="4" w:space="0" w:color="auto"/>
              <w:right w:val="single" w:sz="4" w:space="0" w:color="auto"/>
            </w:tcBorders>
            <w:hideMark/>
          </w:tcPr>
          <w:p w14:paraId="458CA850" w14:textId="77777777" w:rsidR="00446BA8" w:rsidRPr="00553A93" w:rsidRDefault="00446BA8" w:rsidP="00553A93">
            <w:pPr>
              <w:contextualSpacing/>
              <w:jc w:val="center"/>
              <w:rPr>
                <w:rFonts w:ascii="Times New Roman" w:hAnsi="Times New Roman" w:cs="Times New Roman"/>
                <w:b/>
                <w:sz w:val="22"/>
                <w:szCs w:val="22"/>
              </w:rPr>
            </w:pPr>
            <w:r w:rsidRPr="00553A93">
              <w:rPr>
                <w:rFonts w:ascii="Times New Roman" w:hAnsi="Times New Roman" w:cs="Times New Roman"/>
                <w:b/>
                <w:sz w:val="22"/>
                <w:szCs w:val="22"/>
                <w:lang w:eastAsia="ar-SA"/>
              </w:rPr>
              <w:t>Требования, предъявляемые к закупаемым услугам</w:t>
            </w:r>
          </w:p>
        </w:tc>
        <w:tc>
          <w:tcPr>
            <w:tcW w:w="545" w:type="pct"/>
            <w:tcBorders>
              <w:top w:val="single" w:sz="4" w:space="0" w:color="auto"/>
              <w:left w:val="single" w:sz="4" w:space="0" w:color="auto"/>
              <w:bottom w:val="single" w:sz="4" w:space="0" w:color="auto"/>
              <w:right w:val="single" w:sz="4" w:space="0" w:color="auto"/>
            </w:tcBorders>
          </w:tcPr>
          <w:p w14:paraId="4021D04A" w14:textId="086A3318" w:rsidR="00446BA8" w:rsidRPr="00553A93" w:rsidRDefault="00446BA8" w:rsidP="00553A93">
            <w:pPr>
              <w:contextualSpacing/>
              <w:jc w:val="center"/>
              <w:rPr>
                <w:rFonts w:ascii="Times New Roman" w:hAnsi="Times New Roman" w:cs="Times New Roman"/>
                <w:b/>
                <w:sz w:val="22"/>
                <w:szCs w:val="22"/>
              </w:rPr>
            </w:pPr>
            <w:r w:rsidRPr="00350EFD">
              <w:rPr>
                <w:rFonts w:ascii="Times New Roman" w:hAnsi="Times New Roman" w:cs="Times New Roman"/>
                <w:b/>
                <w:lang w:eastAsia="ar-SA"/>
              </w:rPr>
              <w:t xml:space="preserve">Объем корпусов в одной </w:t>
            </w:r>
            <w:proofErr w:type="spellStart"/>
            <w:r w:rsidRPr="00350EFD">
              <w:rPr>
                <w:rFonts w:ascii="Times New Roman" w:hAnsi="Times New Roman" w:cs="Times New Roman"/>
                <w:b/>
                <w:lang w:eastAsia="ar-SA"/>
              </w:rPr>
              <w:t>усл</w:t>
            </w:r>
            <w:proofErr w:type="spellEnd"/>
            <w:r w:rsidRPr="00350EFD">
              <w:rPr>
                <w:rFonts w:ascii="Times New Roman" w:hAnsi="Times New Roman" w:cs="Times New Roman"/>
                <w:b/>
                <w:lang w:eastAsia="ar-SA"/>
              </w:rPr>
              <w:t>. ед. услуги (одна выборка)*</w:t>
            </w:r>
          </w:p>
        </w:tc>
        <w:tc>
          <w:tcPr>
            <w:tcW w:w="622" w:type="pct"/>
            <w:tcBorders>
              <w:top w:val="single" w:sz="4" w:space="0" w:color="auto"/>
              <w:left w:val="single" w:sz="4" w:space="0" w:color="auto"/>
              <w:bottom w:val="single" w:sz="4" w:space="0" w:color="auto"/>
              <w:right w:val="single" w:sz="4" w:space="0" w:color="auto"/>
            </w:tcBorders>
          </w:tcPr>
          <w:p w14:paraId="7752FCC2" w14:textId="77777777" w:rsidR="00446BA8" w:rsidRDefault="00446BA8" w:rsidP="00553A93">
            <w:pPr>
              <w:contextualSpacing/>
              <w:jc w:val="center"/>
              <w:rPr>
                <w:rFonts w:ascii="Times New Roman" w:hAnsi="Times New Roman" w:cs="Times New Roman"/>
                <w:b/>
                <w:sz w:val="22"/>
                <w:szCs w:val="22"/>
              </w:rPr>
            </w:pPr>
            <w:r>
              <w:rPr>
                <w:rFonts w:ascii="Times New Roman" w:hAnsi="Times New Roman" w:cs="Times New Roman"/>
                <w:b/>
                <w:sz w:val="22"/>
                <w:szCs w:val="22"/>
              </w:rPr>
              <w:t xml:space="preserve">Ориент. кол-во </w:t>
            </w:r>
          </w:p>
          <w:p w14:paraId="6C408ECE" w14:textId="771D4F84" w:rsidR="00446BA8" w:rsidRPr="00553A93" w:rsidRDefault="00446BA8" w:rsidP="00446BA8">
            <w:pPr>
              <w:contextualSpacing/>
              <w:jc w:val="center"/>
              <w:rPr>
                <w:rFonts w:ascii="Times New Roman" w:hAnsi="Times New Roman" w:cs="Times New Roman"/>
                <w:b/>
                <w:sz w:val="22"/>
                <w:szCs w:val="22"/>
              </w:rPr>
            </w:pPr>
            <w:proofErr w:type="spellStart"/>
            <w:r>
              <w:rPr>
                <w:rFonts w:ascii="Times New Roman" w:hAnsi="Times New Roman" w:cs="Times New Roman"/>
                <w:b/>
                <w:lang w:eastAsia="ar-SA"/>
              </w:rPr>
              <w:t>усл</w:t>
            </w:r>
            <w:proofErr w:type="spellEnd"/>
            <w:r>
              <w:rPr>
                <w:rFonts w:ascii="Times New Roman" w:hAnsi="Times New Roman" w:cs="Times New Roman"/>
                <w:b/>
                <w:lang w:eastAsia="ar-SA"/>
              </w:rPr>
              <w:t>. ед. услуг (выборок)</w:t>
            </w:r>
            <w:r w:rsidR="00016BA6">
              <w:rPr>
                <w:rFonts w:ascii="Times New Roman" w:hAnsi="Times New Roman" w:cs="Times New Roman"/>
                <w:b/>
                <w:lang w:eastAsia="ar-SA"/>
              </w:rPr>
              <w:t>**</w:t>
            </w:r>
          </w:p>
        </w:tc>
        <w:tc>
          <w:tcPr>
            <w:tcW w:w="464" w:type="pct"/>
            <w:tcBorders>
              <w:top w:val="single" w:sz="4" w:space="0" w:color="auto"/>
              <w:left w:val="single" w:sz="4" w:space="0" w:color="auto"/>
              <w:bottom w:val="single" w:sz="4" w:space="0" w:color="auto"/>
              <w:right w:val="single" w:sz="4" w:space="0" w:color="auto"/>
            </w:tcBorders>
          </w:tcPr>
          <w:p w14:paraId="77A9252E" w14:textId="0305999D" w:rsidR="00446BA8" w:rsidRPr="00553A93" w:rsidRDefault="00446BA8" w:rsidP="00553A93">
            <w:pPr>
              <w:contextualSpacing/>
              <w:jc w:val="center"/>
              <w:rPr>
                <w:rFonts w:ascii="Times New Roman" w:hAnsi="Times New Roman" w:cs="Times New Roman"/>
                <w:b/>
                <w:sz w:val="22"/>
                <w:szCs w:val="22"/>
              </w:rPr>
            </w:pPr>
            <w:r w:rsidRPr="00EB3915">
              <w:rPr>
                <w:rFonts w:ascii="Times New Roman" w:hAnsi="Times New Roman" w:cs="Times New Roman"/>
                <w:b/>
                <w:sz w:val="22"/>
                <w:szCs w:val="22"/>
                <w:lang w:eastAsia="ar-SA"/>
              </w:rPr>
              <w:t xml:space="preserve">Цена за ед. услуги, руб., </w:t>
            </w:r>
            <w:r w:rsidRPr="00EB3915">
              <w:rPr>
                <w:rFonts w:ascii="Times New Roman" w:hAnsi="Times New Roman" w:cs="Times New Roman"/>
                <w:b/>
                <w:sz w:val="22"/>
                <w:szCs w:val="22"/>
                <w:highlight w:val="yellow"/>
                <w:lang w:eastAsia="ar-SA"/>
              </w:rPr>
              <w:t>с/без НДС</w:t>
            </w:r>
          </w:p>
        </w:tc>
        <w:tc>
          <w:tcPr>
            <w:tcW w:w="526" w:type="pct"/>
            <w:tcBorders>
              <w:top w:val="single" w:sz="4" w:space="0" w:color="auto"/>
              <w:left w:val="single" w:sz="4" w:space="0" w:color="auto"/>
              <w:bottom w:val="single" w:sz="4" w:space="0" w:color="auto"/>
              <w:right w:val="single" w:sz="4" w:space="0" w:color="auto"/>
            </w:tcBorders>
          </w:tcPr>
          <w:p w14:paraId="2BE73F74" w14:textId="6BC70A9A" w:rsidR="00446BA8" w:rsidRPr="00553A93" w:rsidRDefault="00446BA8" w:rsidP="00446BA8">
            <w:pPr>
              <w:contextualSpacing/>
              <w:jc w:val="center"/>
              <w:rPr>
                <w:rFonts w:ascii="Times New Roman" w:hAnsi="Times New Roman" w:cs="Times New Roman"/>
                <w:b/>
                <w:sz w:val="22"/>
                <w:szCs w:val="22"/>
              </w:rPr>
            </w:pPr>
            <w:r>
              <w:rPr>
                <w:rFonts w:ascii="Times New Roman" w:hAnsi="Times New Roman" w:cs="Times New Roman"/>
                <w:b/>
                <w:sz w:val="22"/>
                <w:szCs w:val="22"/>
                <w:lang w:eastAsia="ar-SA"/>
              </w:rPr>
              <w:t xml:space="preserve">Сумма за </w:t>
            </w:r>
            <w:r w:rsidRPr="00EB3915">
              <w:rPr>
                <w:rFonts w:ascii="Times New Roman" w:hAnsi="Times New Roman" w:cs="Times New Roman"/>
                <w:b/>
                <w:sz w:val="22"/>
                <w:szCs w:val="22"/>
                <w:lang w:eastAsia="ar-SA"/>
              </w:rPr>
              <w:t xml:space="preserve">услуги, руб., </w:t>
            </w:r>
            <w:r w:rsidRPr="00EB3915">
              <w:rPr>
                <w:rFonts w:ascii="Times New Roman" w:hAnsi="Times New Roman" w:cs="Times New Roman"/>
                <w:b/>
                <w:sz w:val="22"/>
                <w:szCs w:val="22"/>
                <w:highlight w:val="yellow"/>
                <w:lang w:eastAsia="ar-SA"/>
              </w:rPr>
              <w:t>с/без НДС</w:t>
            </w:r>
          </w:p>
        </w:tc>
      </w:tr>
      <w:tr w:rsidR="00446BA8" w:rsidRPr="00553A93" w14:paraId="5594D256" w14:textId="0BE93095" w:rsidTr="00016BA6">
        <w:trPr>
          <w:trHeight w:val="3379"/>
        </w:trPr>
        <w:tc>
          <w:tcPr>
            <w:tcW w:w="247" w:type="pct"/>
            <w:tcBorders>
              <w:top w:val="single" w:sz="4" w:space="0" w:color="auto"/>
              <w:left w:val="single" w:sz="4" w:space="0" w:color="auto"/>
              <w:bottom w:val="single" w:sz="4" w:space="0" w:color="auto"/>
              <w:right w:val="single" w:sz="4" w:space="0" w:color="auto"/>
            </w:tcBorders>
            <w:hideMark/>
          </w:tcPr>
          <w:p w14:paraId="163EF6BA" w14:textId="77777777" w:rsidR="00446BA8" w:rsidRPr="00446BA8" w:rsidRDefault="00446BA8" w:rsidP="00553A93">
            <w:pPr>
              <w:contextualSpacing/>
              <w:jc w:val="both"/>
              <w:rPr>
                <w:rFonts w:ascii="Times New Roman" w:hAnsi="Times New Roman" w:cs="Times New Roman"/>
                <w:sz w:val="22"/>
                <w:szCs w:val="22"/>
              </w:rPr>
            </w:pPr>
            <w:r w:rsidRPr="00446BA8">
              <w:rPr>
                <w:rFonts w:ascii="Times New Roman" w:hAnsi="Times New Roman" w:cs="Times New Roman"/>
                <w:sz w:val="22"/>
                <w:szCs w:val="22"/>
              </w:rPr>
              <w:t>1.</w:t>
            </w:r>
          </w:p>
        </w:tc>
        <w:tc>
          <w:tcPr>
            <w:tcW w:w="784" w:type="pct"/>
            <w:tcBorders>
              <w:top w:val="single" w:sz="4" w:space="0" w:color="auto"/>
              <w:left w:val="single" w:sz="4" w:space="0" w:color="auto"/>
              <w:bottom w:val="single" w:sz="4" w:space="0" w:color="auto"/>
              <w:right w:val="single" w:sz="4" w:space="0" w:color="auto"/>
            </w:tcBorders>
            <w:hideMark/>
          </w:tcPr>
          <w:p w14:paraId="088BED14" w14:textId="77777777" w:rsidR="00446BA8" w:rsidRPr="00446BA8" w:rsidRDefault="00446BA8" w:rsidP="00553A93">
            <w:pPr>
              <w:contextualSpacing/>
              <w:jc w:val="both"/>
              <w:rPr>
                <w:rFonts w:ascii="Times New Roman" w:hAnsi="Times New Roman" w:cs="Times New Roman"/>
                <w:sz w:val="22"/>
                <w:szCs w:val="22"/>
              </w:rPr>
            </w:pPr>
            <w:r w:rsidRPr="00446BA8">
              <w:rPr>
                <w:rFonts w:ascii="Times New Roman" w:hAnsi="Times New Roman" w:cs="Times New Roman"/>
                <w:sz w:val="22"/>
                <w:szCs w:val="22"/>
              </w:rPr>
              <w:t>Испытание на воздействие акустического шума с контролем герметичности</w:t>
            </w:r>
          </w:p>
        </w:tc>
        <w:tc>
          <w:tcPr>
            <w:tcW w:w="1812" w:type="pct"/>
            <w:tcBorders>
              <w:top w:val="single" w:sz="4" w:space="0" w:color="auto"/>
              <w:left w:val="single" w:sz="4" w:space="0" w:color="auto"/>
              <w:bottom w:val="single" w:sz="4" w:space="0" w:color="auto"/>
              <w:right w:val="single" w:sz="4" w:space="0" w:color="auto"/>
            </w:tcBorders>
          </w:tcPr>
          <w:p w14:paraId="7B12D1E2" w14:textId="77777777" w:rsidR="00446BA8" w:rsidRPr="00446BA8" w:rsidRDefault="00446BA8" w:rsidP="00553A93">
            <w:pPr>
              <w:spacing w:after="60"/>
              <w:ind w:firstLine="33"/>
              <w:jc w:val="both"/>
              <w:rPr>
                <w:rFonts w:ascii="Times New Roman" w:hAnsi="Times New Roman" w:cs="Times New Roman"/>
                <w:sz w:val="22"/>
                <w:szCs w:val="22"/>
                <w:lang w:eastAsia="ar-SA"/>
              </w:rPr>
            </w:pPr>
            <w:r w:rsidRPr="00446BA8">
              <w:rPr>
                <w:rFonts w:ascii="Times New Roman" w:hAnsi="Times New Roman" w:cs="Times New Roman"/>
                <w:sz w:val="22"/>
                <w:szCs w:val="22"/>
              </w:rPr>
              <w:t xml:space="preserve">1. </w:t>
            </w:r>
            <w:r w:rsidRPr="00446BA8">
              <w:rPr>
                <w:rFonts w:ascii="Times New Roman" w:hAnsi="Times New Roman" w:cs="Times New Roman"/>
                <w:sz w:val="22"/>
                <w:szCs w:val="22"/>
                <w:lang w:eastAsia="ar-SA"/>
              </w:rPr>
              <w:t>Контроль внешнего вида на наличие видимых механических повреждений.</w:t>
            </w:r>
          </w:p>
          <w:p w14:paraId="1C0ABF18" w14:textId="77777777" w:rsidR="00446BA8" w:rsidRPr="00446BA8" w:rsidRDefault="00446BA8" w:rsidP="0022589E">
            <w:pPr>
              <w:contextualSpacing/>
              <w:rPr>
                <w:rFonts w:ascii="Times New Roman" w:hAnsi="Times New Roman" w:cs="Times New Roman"/>
                <w:sz w:val="22"/>
                <w:szCs w:val="22"/>
              </w:rPr>
            </w:pPr>
            <w:r w:rsidRPr="00446BA8">
              <w:rPr>
                <w:rFonts w:ascii="Times New Roman" w:hAnsi="Times New Roman" w:cs="Times New Roman"/>
                <w:sz w:val="22"/>
                <w:szCs w:val="22"/>
              </w:rPr>
              <w:t>2. Проведение испытаний металлокерамических корпусов на воздействие акустического шума.</w:t>
            </w:r>
          </w:p>
          <w:p w14:paraId="6351B616" w14:textId="77777777" w:rsidR="00446BA8" w:rsidRPr="00446BA8" w:rsidRDefault="00446BA8" w:rsidP="00553A93">
            <w:pPr>
              <w:contextualSpacing/>
              <w:jc w:val="both"/>
              <w:rPr>
                <w:rFonts w:ascii="Times New Roman" w:hAnsi="Times New Roman" w:cs="Times New Roman"/>
                <w:sz w:val="22"/>
                <w:szCs w:val="22"/>
              </w:rPr>
            </w:pPr>
            <w:r w:rsidRPr="00446BA8">
              <w:rPr>
                <w:rFonts w:ascii="Times New Roman" w:hAnsi="Times New Roman" w:cs="Times New Roman"/>
                <w:sz w:val="22"/>
                <w:szCs w:val="22"/>
              </w:rPr>
              <w:t>3. Испытания проводятся по методу 108-2 ГОСТ РВ 20.57.416-98 (согласно требований ГОСТ РВ 5901-004-2010), методу 108-2 ГОСТ РВ 0020-57.416-2020.</w:t>
            </w:r>
          </w:p>
          <w:p w14:paraId="50C356F0" w14:textId="77777777" w:rsidR="00446BA8" w:rsidRPr="00446BA8" w:rsidRDefault="00446BA8" w:rsidP="00553A93">
            <w:pPr>
              <w:contextualSpacing/>
              <w:jc w:val="both"/>
              <w:rPr>
                <w:rFonts w:ascii="Times New Roman" w:hAnsi="Times New Roman" w:cs="Times New Roman"/>
                <w:sz w:val="22"/>
                <w:szCs w:val="22"/>
              </w:rPr>
            </w:pPr>
            <w:r w:rsidRPr="00446BA8">
              <w:rPr>
                <w:rFonts w:ascii="Times New Roman" w:hAnsi="Times New Roman" w:cs="Times New Roman"/>
                <w:sz w:val="22"/>
                <w:szCs w:val="22"/>
              </w:rPr>
              <w:t xml:space="preserve">Диапазон частот от 125 до 10000 Гц. При уровне звукового давления 170 </w:t>
            </w:r>
            <w:proofErr w:type="spellStart"/>
            <w:r w:rsidRPr="00446BA8">
              <w:rPr>
                <w:rFonts w:ascii="Times New Roman" w:hAnsi="Times New Roman" w:cs="Times New Roman"/>
                <w:sz w:val="22"/>
                <w:szCs w:val="22"/>
              </w:rPr>
              <w:t>Дб</w:t>
            </w:r>
            <w:proofErr w:type="spellEnd"/>
            <w:r w:rsidRPr="00446BA8">
              <w:rPr>
                <w:rFonts w:ascii="Times New Roman" w:hAnsi="Times New Roman" w:cs="Times New Roman"/>
                <w:sz w:val="22"/>
                <w:szCs w:val="22"/>
              </w:rPr>
              <w:t xml:space="preserve">. </w:t>
            </w:r>
          </w:p>
          <w:p w14:paraId="70EB1312" w14:textId="77777777" w:rsidR="00446BA8" w:rsidRPr="00446BA8" w:rsidRDefault="00446BA8" w:rsidP="0022589E">
            <w:pPr>
              <w:contextualSpacing/>
              <w:rPr>
                <w:rFonts w:ascii="Times New Roman" w:hAnsi="Times New Roman" w:cs="Times New Roman"/>
                <w:sz w:val="22"/>
                <w:szCs w:val="22"/>
              </w:rPr>
            </w:pPr>
            <w:r w:rsidRPr="00446BA8">
              <w:rPr>
                <w:rFonts w:ascii="Times New Roman" w:hAnsi="Times New Roman" w:cs="Times New Roman"/>
                <w:sz w:val="22"/>
                <w:szCs w:val="22"/>
              </w:rPr>
              <w:t xml:space="preserve">4. После проведения испытаний должен быть проведен контроль герметичности корпусов (малые, средние и большие течи) и сопротивление изоляции между внешними выводными площадками. </w:t>
            </w:r>
          </w:p>
          <w:p w14:paraId="05478A3C" w14:textId="77777777" w:rsidR="00446BA8" w:rsidRPr="00446BA8" w:rsidRDefault="00446BA8" w:rsidP="0022589E">
            <w:pPr>
              <w:contextualSpacing/>
              <w:rPr>
                <w:rFonts w:ascii="Times New Roman" w:hAnsi="Times New Roman" w:cs="Times New Roman"/>
                <w:sz w:val="22"/>
                <w:szCs w:val="22"/>
              </w:rPr>
            </w:pPr>
            <w:r w:rsidRPr="00446BA8">
              <w:rPr>
                <w:rFonts w:ascii="Times New Roman" w:hAnsi="Times New Roman" w:cs="Times New Roman"/>
                <w:sz w:val="22"/>
                <w:szCs w:val="22"/>
              </w:rPr>
              <w:t>5. По результатам испытаний оформляются и передаются протоколы испытаний.</w:t>
            </w:r>
          </w:p>
        </w:tc>
        <w:tc>
          <w:tcPr>
            <w:tcW w:w="545" w:type="pct"/>
            <w:tcBorders>
              <w:top w:val="single" w:sz="4" w:space="0" w:color="auto"/>
              <w:left w:val="single" w:sz="4" w:space="0" w:color="auto"/>
              <w:bottom w:val="single" w:sz="4" w:space="0" w:color="auto"/>
              <w:right w:val="single" w:sz="4" w:space="0" w:color="auto"/>
            </w:tcBorders>
          </w:tcPr>
          <w:p w14:paraId="248EDA78" w14:textId="77777777" w:rsidR="00446BA8" w:rsidRPr="00446BA8" w:rsidRDefault="00446BA8" w:rsidP="00553A93">
            <w:pPr>
              <w:contextualSpacing/>
              <w:jc w:val="center"/>
              <w:rPr>
                <w:rFonts w:ascii="Times New Roman" w:hAnsi="Times New Roman" w:cs="Times New Roman"/>
                <w:sz w:val="22"/>
                <w:szCs w:val="22"/>
              </w:rPr>
            </w:pPr>
            <w:r w:rsidRPr="00446BA8">
              <w:rPr>
                <w:rFonts w:ascii="Times New Roman" w:hAnsi="Times New Roman" w:cs="Times New Roman"/>
                <w:sz w:val="22"/>
                <w:szCs w:val="22"/>
              </w:rPr>
              <w:t>5 шт.</w:t>
            </w:r>
          </w:p>
        </w:tc>
        <w:tc>
          <w:tcPr>
            <w:tcW w:w="622" w:type="pct"/>
            <w:tcBorders>
              <w:top w:val="single" w:sz="4" w:space="0" w:color="auto"/>
              <w:left w:val="single" w:sz="4" w:space="0" w:color="auto"/>
              <w:bottom w:val="single" w:sz="4" w:space="0" w:color="auto"/>
              <w:right w:val="single" w:sz="4" w:space="0" w:color="auto"/>
            </w:tcBorders>
          </w:tcPr>
          <w:p w14:paraId="175FE9B0" w14:textId="54AE4AE5" w:rsidR="00446BA8" w:rsidRPr="00446BA8" w:rsidRDefault="0022589E" w:rsidP="0022589E">
            <w:pPr>
              <w:contextualSpacing/>
              <w:jc w:val="center"/>
              <w:rPr>
                <w:rFonts w:ascii="Times New Roman" w:hAnsi="Times New Roman" w:cs="Times New Roman"/>
                <w:sz w:val="22"/>
                <w:szCs w:val="22"/>
              </w:rPr>
            </w:pPr>
            <w:r>
              <w:rPr>
                <w:rFonts w:ascii="Times New Roman" w:hAnsi="Times New Roman" w:cs="Times New Roman"/>
                <w:sz w:val="22"/>
                <w:szCs w:val="22"/>
              </w:rPr>
              <w:t>11</w:t>
            </w:r>
          </w:p>
        </w:tc>
        <w:tc>
          <w:tcPr>
            <w:tcW w:w="464" w:type="pct"/>
            <w:tcBorders>
              <w:top w:val="single" w:sz="4" w:space="0" w:color="auto"/>
              <w:left w:val="single" w:sz="4" w:space="0" w:color="auto"/>
              <w:bottom w:val="single" w:sz="4" w:space="0" w:color="auto"/>
              <w:right w:val="single" w:sz="4" w:space="0" w:color="auto"/>
            </w:tcBorders>
          </w:tcPr>
          <w:p w14:paraId="3970C5FE" w14:textId="77777777" w:rsidR="00446BA8" w:rsidRPr="00446BA8" w:rsidRDefault="00446BA8" w:rsidP="0022589E">
            <w:pPr>
              <w:contextualSpacing/>
              <w:jc w:val="center"/>
              <w:rPr>
                <w:rFonts w:ascii="Times New Roman" w:hAnsi="Times New Roman" w:cs="Times New Roman"/>
                <w:sz w:val="22"/>
                <w:szCs w:val="22"/>
              </w:rPr>
            </w:pPr>
          </w:p>
        </w:tc>
        <w:tc>
          <w:tcPr>
            <w:tcW w:w="526" w:type="pct"/>
            <w:tcBorders>
              <w:top w:val="single" w:sz="4" w:space="0" w:color="auto"/>
              <w:left w:val="single" w:sz="4" w:space="0" w:color="auto"/>
              <w:bottom w:val="single" w:sz="4" w:space="0" w:color="auto"/>
              <w:right w:val="single" w:sz="4" w:space="0" w:color="auto"/>
            </w:tcBorders>
          </w:tcPr>
          <w:p w14:paraId="0BF97F53" w14:textId="77777777" w:rsidR="00446BA8" w:rsidRPr="00446BA8" w:rsidRDefault="00446BA8" w:rsidP="0022589E">
            <w:pPr>
              <w:contextualSpacing/>
              <w:jc w:val="center"/>
              <w:rPr>
                <w:rFonts w:ascii="Times New Roman" w:hAnsi="Times New Roman" w:cs="Times New Roman"/>
                <w:sz w:val="22"/>
                <w:szCs w:val="22"/>
              </w:rPr>
            </w:pPr>
          </w:p>
        </w:tc>
      </w:tr>
      <w:tr w:rsidR="00446BA8" w:rsidRPr="00553A93" w14:paraId="369A8882" w14:textId="3A577A3C" w:rsidTr="00016BA6">
        <w:trPr>
          <w:trHeight w:val="557"/>
        </w:trPr>
        <w:tc>
          <w:tcPr>
            <w:tcW w:w="247" w:type="pct"/>
            <w:tcBorders>
              <w:top w:val="single" w:sz="4" w:space="0" w:color="auto"/>
              <w:left w:val="single" w:sz="4" w:space="0" w:color="auto"/>
              <w:bottom w:val="single" w:sz="4" w:space="0" w:color="auto"/>
              <w:right w:val="single" w:sz="4" w:space="0" w:color="auto"/>
            </w:tcBorders>
          </w:tcPr>
          <w:p w14:paraId="49561F6F" w14:textId="77777777" w:rsidR="00446BA8" w:rsidRPr="00446BA8" w:rsidRDefault="00446BA8" w:rsidP="00553A93">
            <w:pPr>
              <w:contextualSpacing/>
              <w:jc w:val="both"/>
              <w:rPr>
                <w:rFonts w:ascii="Times New Roman" w:hAnsi="Times New Roman" w:cs="Times New Roman"/>
                <w:sz w:val="22"/>
                <w:szCs w:val="22"/>
              </w:rPr>
            </w:pPr>
            <w:r w:rsidRPr="00446BA8">
              <w:rPr>
                <w:rFonts w:ascii="Times New Roman" w:hAnsi="Times New Roman" w:cs="Times New Roman"/>
                <w:sz w:val="22"/>
                <w:szCs w:val="22"/>
              </w:rPr>
              <w:t>2</w:t>
            </w:r>
          </w:p>
        </w:tc>
        <w:tc>
          <w:tcPr>
            <w:tcW w:w="784" w:type="pct"/>
            <w:tcBorders>
              <w:top w:val="single" w:sz="4" w:space="0" w:color="auto"/>
              <w:left w:val="single" w:sz="4" w:space="0" w:color="auto"/>
              <w:bottom w:val="single" w:sz="4" w:space="0" w:color="auto"/>
              <w:right w:val="single" w:sz="4" w:space="0" w:color="auto"/>
            </w:tcBorders>
          </w:tcPr>
          <w:p w14:paraId="0800B846" w14:textId="77777777" w:rsidR="00446BA8" w:rsidRPr="00446BA8" w:rsidRDefault="00446BA8" w:rsidP="00553A93">
            <w:pPr>
              <w:contextualSpacing/>
              <w:jc w:val="both"/>
              <w:rPr>
                <w:rFonts w:ascii="Times New Roman" w:hAnsi="Times New Roman" w:cs="Times New Roman"/>
                <w:sz w:val="22"/>
                <w:szCs w:val="22"/>
              </w:rPr>
            </w:pPr>
            <w:r w:rsidRPr="00446BA8">
              <w:rPr>
                <w:rFonts w:ascii="Times New Roman" w:hAnsi="Times New Roman" w:cs="Times New Roman"/>
                <w:sz w:val="22"/>
                <w:szCs w:val="22"/>
              </w:rPr>
              <w:t>Испытание на воздействие линейного ускорения с контролем герметичности.</w:t>
            </w:r>
          </w:p>
        </w:tc>
        <w:tc>
          <w:tcPr>
            <w:tcW w:w="1812" w:type="pct"/>
            <w:tcBorders>
              <w:top w:val="single" w:sz="4" w:space="0" w:color="auto"/>
              <w:left w:val="single" w:sz="4" w:space="0" w:color="auto"/>
              <w:bottom w:val="single" w:sz="4" w:space="0" w:color="auto"/>
              <w:right w:val="single" w:sz="4" w:space="0" w:color="auto"/>
            </w:tcBorders>
          </w:tcPr>
          <w:p w14:paraId="1EAA0BD4" w14:textId="77777777" w:rsidR="00446BA8" w:rsidRPr="00446BA8" w:rsidRDefault="00446BA8" w:rsidP="00553A93">
            <w:pPr>
              <w:spacing w:after="60"/>
              <w:ind w:firstLine="33"/>
              <w:jc w:val="both"/>
              <w:rPr>
                <w:rFonts w:ascii="Times New Roman" w:hAnsi="Times New Roman" w:cs="Times New Roman"/>
                <w:sz w:val="22"/>
                <w:szCs w:val="22"/>
                <w:lang w:eastAsia="ar-SA"/>
              </w:rPr>
            </w:pPr>
            <w:r w:rsidRPr="00446BA8">
              <w:rPr>
                <w:rFonts w:ascii="Times New Roman" w:hAnsi="Times New Roman" w:cs="Times New Roman"/>
                <w:sz w:val="22"/>
                <w:szCs w:val="22"/>
              </w:rPr>
              <w:t xml:space="preserve">1. </w:t>
            </w:r>
            <w:r w:rsidRPr="00446BA8">
              <w:rPr>
                <w:rFonts w:ascii="Times New Roman" w:hAnsi="Times New Roman" w:cs="Times New Roman"/>
                <w:sz w:val="22"/>
                <w:szCs w:val="22"/>
                <w:lang w:eastAsia="ar-SA"/>
              </w:rPr>
              <w:t>Контроль внешнего вида на наличие видимых механических повреждений.</w:t>
            </w:r>
          </w:p>
          <w:p w14:paraId="7C9498E8" w14:textId="77777777" w:rsidR="00446BA8" w:rsidRPr="00446BA8" w:rsidRDefault="00446BA8" w:rsidP="0022589E">
            <w:pPr>
              <w:contextualSpacing/>
              <w:rPr>
                <w:rFonts w:ascii="Times New Roman" w:hAnsi="Times New Roman" w:cs="Times New Roman"/>
                <w:sz w:val="22"/>
                <w:szCs w:val="22"/>
              </w:rPr>
            </w:pPr>
            <w:r w:rsidRPr="00446BA8">
              <w:rPr>
                <w:rFonts w:ascii="Times New Roman" w:hAnsi="Times New Roman" w:cs="Times New Roman"/>
                <w:sz w:val="22"/>
                <w:szCs w:val="22"/>
              </w:rPr>
              <w:t>2. Проведение испытаний металлокерамических корпусов на воздействие линейного ускорения (до 30000</w:t>
            </w:r>
            <w:r w:rsidRPr="00446BA8">
              <w:rPr>
                <w:rFonts w:ascii="Times New Roman" w:hAnsi="Times New Roman" w:cs="Times New Roman"/>
                <w:sz w:val="22"/>
                <w:szCs w:val="22"/>
                <w:lang w:val="en-US"/>
              </w:rPr>
              <w:t>g</w:t>
            </w:r>
            <w:r w:rsidRPr="00446BA8">
              <w:rPr>
                <w:rFonts w:ascii="Times New Roman" w:hAnsi="Times New Roman" w:cs="Times New Roman"/>
                <w:sz w:val="22"/>
                <w:szCs w:val="22"/>
              </w:rPr>
              <w:t>)</w:t>
            </w:r>
          </w:p>
          <w:p w14:paraId="6BBAF4C3" w14:textId="77777777" w:rsidR="00446BA8" w:rsidRPr="00446BA8" w:rsidRDefault="00446BA8" w:rsidP="00553A93">
            <w:pPr>
              <w:contextualSpacing/>
              <w:jc w:val="both"/>
              <w:rPr>
                <w:rFonts w:ascii="Times New Roman" w:hAnsi="Times New Roman" w:cs="Times New Roman"/>
                <w:sz w:val="22"/>
                <w:szCs w:val="22"/>
              </w:rPr>
            </w:pPr>
            <w:r w:rsidRPr="00446BA8">
              <w:rPr>
                <w:rFonts w:ascii="Times New Roman" w:hAnsi="Times New Roman" w:cs="Times New Roman"/>
                <w:sz w:val="22"/>
                <w:szCs w:val="22"/>
              </w:rPr>
              <w:t>3. Испытания проводятся по методу:</w:t>
            </w:r>
          </w:p>
          <w:p w14:paraId="7E4CE009" w14:textId="689338D7" w:rsidR="00446BA8" w:rsidRPr="00446BA8" w:rsidRDefault="0022589E" w:rsidP="00553A93">
            <w:pPr>
              <w:contextualSpacing/>
              <w:jc w:val="both"/>
              <w:rPr>
                <w:rFonts w:ascii="Times New Roman" w:hAnsi="Times New Roman" w:cs="Times New Roman"/>
                <w:sz w:val="22"/>
                <w:szCs w:val="22"/>
              </w:rPr>
            </w:pPr>
            <w:r>
              <w:rPr>
                <w:rFonts w:ascii="Times New Roman" w:hAnsi="Times New Roman" w:cs="Times New Roman"/>
                <w:sz w:val="22"/>
                <w:szCs w:val="22"/>
              </w:rPr>
              <w:t>-</w:t>
            </w:r>
            <w:r w:rsidR="00446BA8" w:rsidRPr="00446BA8">
              <w:rPr>
                <w:rFonts w:ascii="Times New Roman" w:hAnsi="Times New Roman" w:cs="Times New Roman"/>
                <w:sz w:val="22"/>
                <w:szCs w:val="22"/>
              </w:rPr>
              <w:t xml:space="preserve">107-1 ГОСТ РВ 20.57.416-98 (согласно требований ГОСТ РВ 5901-004-2010), </w:t>
            </w:r>
          </w:p>
          <w:p w14:paraId="663BBB91" w14:textId="77777777" w:rsidR="00446BA8" w:rsidRPr="00446BA8" w:rsidRDefault="00446BA8" w:rsidP="00553A93">
            <w:pPr>
              <w:contextualSpacing/>
              <w:jc w:val="both"/>
              <w:rPr>
                <w:rFonts w:ascii="Times New Roman" w:hAnsi="Times New Roman" w:cs="Times New Roman"/>
                <w:sz w:val="22"/>
                <w:szCs w:val="22"/>
              </w:rPr>
            </w:pPr>
            <w:r w:rsidRPr="00446BA8">
              <w:rPr>
                <w:rFonts w:ascii="Times New Roman" w:hAnsi="Times New Roman" w:cs="Times New Roman"/>
                <w:sz w:val="22"/>
                <w:szCs w:val="22"/>
              </w:rPr>
              <w:t>- 107-1 ГОСТ РВ 0020-57.416-2020,</w:t>
            </w:r>
          </w:p>
          <w:p w14:paraId="1C97A516" w14:textId="77777777" w:rsidR="00446BA8" w:rsidRPr="00446BA8" w:rsidRDefault="00446BA8" w:rsidP="00553A93">
            <w:pPr>
              <w:contextualSpacing/>
              <w:jc w:val="both"/>
              <w:rPr>
                <w:rFonts w:ascii="Times New Roman" w:hAnsi="Times New Roman" w:cs="Times New Roman"/>
                <w:sz w:val="22"/>
                <w:szCs w:val="22"/>
              </w:rPr>
            </w:pPr>
            <w:r w:rsidRPr="00446BA8">
              <w:rPr>
                <w:rFonts w:ascii="Times New Roman" w:hAnsi="Times New Roman" w:cs="Times New Roman"/>
                <w:sz w:val="22"/>
                <w:szCs w:val="22"/>
              </w:rPr>
              <w:t>- 107-1 ОСТ 11 073.013-2008 (согласно требований ОСТ 11.0694-89).</w:t>
            </w:r>
          </w:p>
          <w:p w14:paraId="00A4F6B1" w14:textId="16689DCF" w:rsidR="00446BA8" w:rsidRPr="00446BA8" w:rsidRDefault="0022589E" w:rsidP="0022589E">
            <w:pPr>
              <w:contextualSpacing/>
              <w:rPr>
                <w:rFonts w:ascii="Times New Roman" w:hAnsi="Times New Roman" w:cs="Times New Roman"/>
                <w:sz w:val="22"/>
                <w:szCs w:val="22"/>
              </w:rPr>
            </w:pPr>
            <w:r>
              <w:rPr>
                <w:rFonts w:ascii="Times New Roman" w:hAnsi="Times New Roman" w:cs="Times New Roman"/>
                <w:sz w:val="22"/>
                <w:szCs w:val="22"/>
              </w:rPr>
              <w:lastRenderedPageBreak/>
              <w:t xml:space="preserve">4. </w:t>
            </w:r>
            <w:r w:rsidR="00446BA8" w:rsidRPr="00446BA8">
              <w:rPr>
                <w:rFonts w:ascii="Times New Roman" w:hAnsi="Times New Roman" w:cs="Times New Roman"/>
                <w:sz w:val="22"/>
                <w:szCs w:val="22"/>
              </w:rPr>
              <w:t>После проведения испытаний должен быть проведен контроль герметичности корпусов (малые, средние и большие течи).</w:t>
            </w:r>
          </w:p>
          <w:p w14:paraId="53989288" w14:textId="175B4F3E" w:rsidR="00446BA8" w:rsidRPr="00446BA8" w:rsidRDefault="0022589E" w:rsidP="0022589E">
            <w:pPr>
              <w:contextualSpacing/>
              <w:rPr>
                <w:rFonts w:ascii="Times New Roman" w:hAnsi="Times New Roman" w:cs="Times New Roman"/>
                <w:sz w:val="22"/>
                <w:szCs w:val="22"/>
              </w:rPr>
            </w:pPr>
            <w:r>
              <w:rPr>
                <w:rFonts w:ascii="Times New Roman" w:hAnsi="Times New Roman" w:cs="Times New Roman"/>
                <w:sz w:val="22"/>
                <w:szCs w:val="22"/>
              </w:rPr>
              <w:t xml:space="preserve">5. </w:t>
            </w:r>
            <w:r w:rsidR="00446BA8" w:rsidRPr="00446BA8">
              <w:rPr>
                <w:rFonts w:ascii="Times New Roman" w:hAnsi="Times New Roman" w:cs="Times New Roman"/>
                <w:sz w:val="22"/>
                <w:szCs w:val="22"/>
              </w:rPr>
              <w:t>По результатам испытаний оформляются и передаются протоколы испытаний.</w:t>
            </w:r>
          </w:p>
        </w:tc>
        <w:tc>
          <w:tcPr>
            <w:tcW w:w="545" w:type="pct"/>
            <w:tcBorders>
              <w:top w:val="single" w:sz="4" w:space="0" w:color="auto"/>
              <w:left w:val="single" w:sz="4" w:space="0" w:color="auto"/>
              <w:bottom w:val="single" w:sz="4" w:space="0" w:color="auto"/>
              <w:right w:val="single" w:sz="4" w:space="0" w:color="auto"/>
            </w:tcBorders>
          </w:tcPr>
          <w:p w14:paraId="1F3A4805" w14:textId="77777777" w:rsidR="00446BA8" w:rsidRPr="00446BA8" w:rsidRDefault="00446BA8" w:rsidP="00553A93">
            <w:pPr>
              <w:contextualSpacing/>
              <w:jc w:val="center"/>
              <w:rPr>
                <w:rFonts w:ascii="Times New Roman" w:hAnsi="Times New Roman" w:cs="Times New Roman"/>
                <w:sz w:val="22"/>
                <w:szCs w:val="22"/>
              </w:rPr>
            </w:pPr>
            <w:r w:rsidRPr="00446BA8">
              <w:rPr>
                <w:rFonts w:ascii="Times New Roman" w:hAnsi="Times New Roman" w:cs="Times New Roman"/>
                <w:sz w:val="22"/>
                <w:szCs w:val="22"/>
              </w:rPr>
              <w:lastRenderedPageBreak/>
              <w:t>13 шт.</w:t>
            </w:r>
          </w:p>
        </w:tc>
        <w:tc>
          <w:tcPr>
            <w:tcW w:w="622" w:type="pct"/>
            <w:tcBorders>
              <w:top w:val="single" w:sz="4" w:space="0" w:color="auto"/>
              <w:left w:val="single" w:sz="4" w:space="0" w:color="auto"/>
              <w:bottom w:val="single" w:sz="4" w:space="0" w:color="auto"/>
              <w:right w:val="single" w:sz="4" w:space="0" w:color="auto"/>
            </w:tcBorders>
          </w:tcPr>
          <w:p w14:paraId="19E9BA3D" w14:textId="2F87D3AF" w:rsidR="00446BA8" w:rsidRPr="00446BA8" w:rsidRDefault="0022589E" w:rsidP="0022589E">
            <w:pPr>
              <w:contextualSpacing/>
              <w:jc w:val="center"/>
              <w:rPr>
                <w:rFonts w:ascii="Times New Roman" w:hAnsi="Times New Roman" w:cs="Times New Roman"/>
                <w:sz w:val="22"/>
                <w:szCs w:val="22"/>
              </w:rPr>
            </w:pPr>
            <w:r>
              <w:rPr>
                <w:rFonts w:ascii="Times New Roman" w:hAnsi="Times New Roman" w:cs="Times New Roman"/>
                <w:sz w:val="22"/>
                <w:szCs w:val="22"/>
              </w:rPr>
              <w:t>21</w:t>
            </w:r>
          </w:p>
        </w:tc>
        <w:tc>
          <w:tcPr>
            <w:tcW w:w="464" w:type="pct"/>
            <w:tcBorders>
              <w:top w:val="single" w:sz="4" w:space="0" w:color="auto"/>
              <w:left w:val="single" w:sz="4" w:space="0" w:color="auto"/>
              <w:bottom w:val="single" w:sz="4" w:space="0" w:color="auto"/>
              <w:right w:val="single" w:sz="4" w:space="0" w:color="auto"/>
            </w:tcBorders>
          </w:tcPr>
          <w:p w14:paraId="4D8E54BB" w14:textId="77777777" w:rsidR="00446BA8" w:rsidRPr="00446BA8" w:rsidRDefault="00446BA8" w:rsidP="0022589E">
            <w:pPr>
              <w:contextualSpacing/>
              <w:jc w:val="center"/>
              <w:rPr>
                <w:rFonts w:ascii="Times New Roman" w:hAnsi="Times New Roman" w:cs="Times New Roman"/>
                <w:sz w:val="22"/>
                <w:szCs w:val="22"/>
              </w:rPr>
            </w:pPr>
          </w:p>
        </w:tc>
        <w:tc>
          <w:tcPr>
            <w:tcW w:w="526" w:type="pct"/>
            <w:tcBorders>
              <w:top w:val="single" w:sz="4" w:space="0" w:color="auto"/>
              <w:left w:val="single" w:sz="4" w:space="0" w:color="auto"/>
              <w:bottom w:val="single" w:sz="4" w:space="0" w:color="auto"/>
              <w:right w:val="single" w:sz="4" w:space="0" w:color="auto"/>
            </w:tcBorders>
          </w:tcPr>
          <w:p w14:paraId="48F92D4F" w14:textId="77777777" w:rsidR="00446BA8" w:rsidRPr="00446BA8" w:rsidRDefault="00446BA8" w:rsidP="0022589E">
            <w:pPr>
              <w:contextualSpacing/>
              <w:jc w:val="center"/>
              <w:rPr>
                <w:rFonts w:ascii="Times New Roman" w:hAnsi="Times New Roman" w:cs="Times New Roman"/>
                <w:sz w:val="22"/>
                <w:szCs w:val="22"/>
              </w:rPr>
            </w:pPr>
          </w:p>
        </w:tc>
      </w:tr>
      <w:tr w:rsidR="00446BA8" w:rsidRPr="00553A93" w14:paraId="2933CB94" w14:textId="3EBEC24E" w:rsidTr="00016BA6">
        <w:trPr>
          <w:trHeight w:val="699"/>
        </w:trPr>
        <w:tc>
          <w:tcPr>
            <w:tcW w:w="247" w:type="pct"/>
            <w:tcBorders>
              <w:top w:val="single" w:sz="4" w:space="0" w:color="auto"/>
              <w:left w:val="single" w:sz="4" w:space="0" w:color="auto"/>
              <w:bottom w:val="single" w:sz="4" w:space="0" w:color="auto"/>
              <w:right w:val="single" w:sz="4" w:space="0" w:color="auto"/>
            </w:tcBorders>
          </w:tcPr>
          <w:p w14:paraId="6173AE9A" w14:textId="77777777" w:rsidR="00446BA8" w:rsidRPr="00446BA8" w:rsidRDefault="00446BA8" w:rsidP="00553A93">
            <w:pPr>
              <w:contextualSpacing/>
              <w:jc w:val="both"/>
              <w:rPr>
                <w:rFonts w:ascii="Times New Roman" w:hAnsi="Times New Roman" w:cs="Times New Roman"/>
                <w:sz w:val="22"/>
                <w:szCs w:val="22"/>
              </w:rPr>
            </w:pPr>
            <w:r w:rsidRPr="00446BA8">
              <w:rPr>
                <w:rFonts w:ascii="Times New Roman" w:hAnsi="Times New Roman" w:cs="Times New Roman"/>
                <w:sz w:val="22"/>
                <w:szCs w:val="22"/>
              </w:rPr>
              <w:lastRenderedPageBreak/>
              <w:t>3</w:t>
            </w:r>
          </w:p>
        </w:tc>
        <w:tc>
          <w:tcPr>
            <w:tcW w:w="784" w:type="pct"/>
            <w:tcBorders>
              <w:top w:val="single" w:sz="4" w:space="0" w:color="auto"/>
              <w:left w:val="single" w:sz="4" w:space="0" w:color="auto"/>
              <w:bottom w:val="single" w:sz="4" w:space="0" w:color="auto"/>
              <w:right w:val="single" w:sz="4" w:space="0" w:color="auto"/>
            </w:tcBorders>
          </w:tcPr>
          <w:p w14:paraId="2DFE3FCF" w14:textId="77777777" w:rsidR="00446BA8" w:rsidRPr="00446BA8" w:rsidRDefault="00446BA8" w:rsidP="00553A93">
            <w:pPr>
              <w:contextualSpacing/>
              <w:jc w:val="both"/>
              <w:rPr>
                <w:rFonts w:ascii="Times New Roman" w:hAnsi="Times New Roman" w:cs="Times New Roman"/>
                <w:sz w:val="22"/>
                <w:szCs w:val="22"/>
              </w:rPr>
            </w:pPr>
            <w:r w:rsidRPr="00446BA8">
              <w:rPr>
                <w:rFonts w:ascii="Times New Roman" w:hAnsi="Times New Roman" w:cs="Times New Roman"/>
                <w:sz w:val="22"/>
                <w:szCs w:val="22"/>
              </w:rPr>
              <w:t>Испытание на воздействие плесневых грибов</w:t>
            </w:r>
          </w:p>
        </w:tc>
        <w:tc>
          <w:tcPr>
            <w:tcW w:w="1812" w:type="pct"/>
            <w:tcBorders>
              <w:top w:val="single" w:sz="4" w:space="0" w:color="auto"/>
              <w:left w:val="single" w:sz="4" w:space="0" w:color="auto"/>
              <w:bottom w:val="single" w:sz="4" w:space="0" w:color="auto"/>
              <w:right w:val="single" w:sz="4" w:space="0" w:color="auto"/>
            </w:tcBorders>
          </w:tcPr>
          <w:p w14:paraId="0DE2B754" w14:textId="77777777" w:rsidR="00446BA8" w:rsidRPr="00446BA8" w:rsidRDefault="00446BA8" w:rsidP="00553A93">
            <w:pPr>
              <w:spacing w:after="60"/>
              <w:ind w:firstLine="33"/>
              <w:jc w:val="both"/>
              <w:rPr>
                <w:rFonts w:ascii="Times New Roman" w:hAnsi="Times New Roman" w:cs="Times New Roman"/>
                <w:sz w:val="22"/>
                <w:szCs w:val="22"/>
                <w:lang w:eastAsia="ar-SA"/>
              </w:rPr>
            </w:pPr>
            <w:r w:rsidRPr="00446BA8">
              <w:rPr>
                <w:rFonts w:ascii="Times New Roman" w:hAnsi="Times New Roman" w:cs="Times New Roman"/>
                <w:sz w:val="22"/>
                <w:szCs w:val="22"/>
              </w:rPr>
              <w:t xml:space="preserve">1. </w:t>
            </w:r>
            <w:r w:rsidRPr="00446BA8">
              <w:rPr>
                <w:rFonts w:ascii="Times New Roman" w:hAnsi="Times New Roman" w:cs="Times New Roman"/>
                <w:sz w:val="22"/>
                <w:szCs w:val="22"/>
                <w:lang w:eastAsia="ar-SA"/>
              </w:rPr>
              <w:t>Контроль внешнего вида на наличие видимых механических повреждений.</w:t>
            </w:r>
          </w:p>
          <w:p w14:paraId="4D9FBDCC" w14:textId="0262D07E" w:rsidR="00446BA8" w:rsidRPr="00446BA8" w:rsidRDefault="0022589E" w:rsidP="0022589E">
            <w:pPr>
              <w:contextualSpacing/>
              <w:rPr>
                <w:rFonts w:ascii="Times New Roman" w:hAnsi="Times New Roman" w:cs="Times New Roman"/>
                <w:sz w:val="22"/>
                <w:szCs w:val="22"/>
              </w:rPr>
            </w:pPr>
            <w:r>
              <w:rPr>
                <w:rFonts w:ascii="Times New Roman" w:hAnsi="Times New Roman" w:cs="Times New Roman"/>
                <w:sz w:val="22"/>
                <w:szCs w:val="22"/>
              </w:rPr>
              <w:t xml:space="preserve">2. </w:t>
            </w:r>
            <w:r w:rsidR="00446BA8" w:rsidRPr="00446BA8">
              <w:rPr>
                <w:rFonts w:ascii="Times New Roman" w:hAnsi="Times New Roman" w:cs="Times New Roman"/>
                <w:sz w:val="22"/>
                <w:szCs w:val="22"/>
              </w:rPr>
              <w:t>Проведение испытаний металлокерамических корпусов на воздействие плесневых грибов.</w:t>
            </w:r>
          </w:p>
          <w:p w14:paraId="0441225D" w14:textId="77777777" w:rsidR="00446BA8" w:rsidRPr="00446BA8" w:rsidRDefault="00446BA8" w:rsidP="00553A93">
            <w:pPr>
              <w:contextualSpacing/>
              <w:jc w:val="both"/>
              <w:rPr>
                <w:rFonts w:ascii="Times New Roman" w:hAnsi="Times New Roman" w:cs="Times New Roman"/>
                <w:sz w:val="22"/>
                <w:szCs w:val="22"/>
              </w:rPr>
            </w:pPr>
            <w:r w:rsidRPr="00446BA8">
              <w:rPr>
                <w:rFonts w:ascii="Times New Roman" w:hAnsi="Times New Roman" w:cs="Times New Roman"/>
                <w:sz w:val="22"/>
                <w:szCs w:val="22"/>
              </w:rPr>
              <w:t>3. Испытания проводятся по методу:</w:t>
            </w:r>
          </w:p>
          <w:p w14:paraId="51D008CD" w14:textId="6DE2AA67" w:rsidR="00446BA8" w:rsidRPr="00446BA8" w:rsidRDefault="0022589E" w:rsidP="00553A93">
            <w:pPr>
              <w:contextualSpacing/>
              <w:jc w:val="both"/>
              <w:rPr>
                <w:rFonts w:ascii="Times New Roman" w:hAnsi="Times New Roman" w:cs="Times New Roman"/>
                <w:sz w:val="22"/>
                <w:szCs w:val="22"/>
              </w:rPr>
            </w:pPr>
            <w:r>
              <w:rPr>
                <w:rFonts w:ascii="Times New Roman" w:hAnsi="Times New Roman" w:cs="Times New Roman"/>
                <w:sz w:val="22"/>
                <w:szCs w:val="22"/>
              </w:rPr>
              <w:t>-</w:t>
            </w:r>
            <w:r w:rsidR="00446BA8" w:rsidRPr="00446BA8">
              <w:rPr>
                <w:rFonts w:ascii="Times New Roman" w:hAnsi="Times New Roman" w:cs="Times New Roman"/>
                <w:sz w:val="22"/>
                <w:szCs w:val="22"/>
              </w:rPr>
              <w:t>214-1 ГОСТ РВ 20.57.416-98 (согласно требований ГОСТ РВ 5901-004-2010),</w:t>
            </w:r>
          </w:p>
          <w:p w14:paraId="34EE7119" w14:textId="253DC79C" w:rsidR="00446BA8" w:rsidRPr="00446BA8" w:rsidRDefault="0022589E" w:rsidP="00553A93">
            <w:pPr>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00446BA8" w:rsidRPr="00446BA8">
              <w:rPr>
                <w:rFonts w:ascii="Times New Roman" w:hAnsi="Times New Roman" w:cs="Times New Roman"/>
                <w:sz w:val="22"/>
                <w:szCs w:val="22"/>
              </w:rPr>
              <w:t>214-1 ГОСТ РВ 0020-57.416-2020,</w:t>
            </w:r>
          </w:p>
          <w:p w14:paraId="3A7590A4" w14:textId="77777777" w:rsidR="00446BA8" w:rsidRPr="00446BA8" w:rsidRDefault="00446BA8" w:rsidP="00553A93">
            <w:pPr>
              <w:contextualSpacing/>
              <w:jc w:val="both"/>
              <w:rPr>
                <w:rFonts w:ascii="Times New Roman" w:hAnsi="Times New Roman" w:cs="Times New Roman"/>
                <w:sz w:val="22"/>
                <w:szCs w:val="22"/>
              </w:rPr>
            </w:pPr>
            <w:r w:rsidRPr="00446BA8">
              <w:rPr>
                <w:rFonts w:ascii="Times New Roman" w:hAnsi="Times New Roman" w:cs="Times New Roman"/>
                <w:sz w:val="22"/>
                <w:szCs w:val="22"/>
              </w:rPr>
              <w:t>- 214-1 ОСТ 11 073.013-2008 (согласно требований ОСТ 11 0694-89).</w:t>
            </w:r>
          </w:p>
          <w:p w14:paraId="4B3AC522" w14:textId="77777777" w:rsidR="00446BA8" w:rsidRPr="00446BA8" w:rsidRDefault="00446BA8" w:rsidP="0022589E">
            <w:pPr>
              <w:contextualSpacing/>
              <w:rPr>
                <w:rFonts w:ascii="Times New Roman" w:hAnsi="Times New Roman" w:cs="Times New Roman"/>
                <w:sz w:val="22"/>
                <w:szCs w:val="22"/>
              </w:rPr>
            </w:pPr>
            <w:r w:rsidRPr="00446BA8">
              <w:rPr>
                <w:rFonts w:ascii="Times New Roman" w:hAnsi="Times New Roman" w:cs="Times New Roman"/>
                <w:sz w:val="22"/>
                <w:szCs w:val="22"/>
              </w:rPr>
              <w:t>4. По результатам испытаний оформляются и передаются протоколы испытаний.</w:t>
            </w:r>
          </w:p>
        </w:tc>
        <w:tc>
          <w:tcPr>
            <w:tcW w:w="545" w:type="pct"/>
            <w:tcBorders>
              <w:top w:val="single" w:sz="4" w:space="0" w:color="auto"/>
              <w:left w:val="single" w:sz="4" w:space="0" w:color="auto"/>
              <w:bottom w:val="single" w:sz="4" w:space="0" w:color="auto"/>
              <w:right w:val="single" w:sz="4" w:space="0" w:color="auto"/>
            </w:tcBorders>
          </w:tcPr>
          <w:p w14:paraId="28A99639" w14:textId="77777777" w:rsidR="00446BA8" w:rsidRPr="00446BA8" w:rsidRDefault="00446BA8" w:rsidP="00553A93">
            <w:pPr>
              <w:contextualSpacing/>
              <w:jc w:val="center"/>
              <w:rPr>
                <w:rFonts w:ascii="Times New Roman" w:hAnsi="Times New Roman" w:cs="Times New Roman"/>
                <w:sz w:val="22"/>
                <w:szCs w:val="22"/>
              </w:rPr>
            </w:pPr>
            <w:r w:rsidRPr="00446BA8">
              <w:rPr>
                <w:rFonts w:ascii="Times New Roman" w:hAnsi="Times New Roman" w:cs="Times New Roman"/>
                <w:sz w:val="22"/>
                <w:szCs w:val="22"/>
              </w:rPr>
              <w:t>8 шт.</w:t>
            </w:r>
          </w:p>
        </w:tc>
        <w:tc>
          <w:tcPr>
            <w:tcW w:w="622" w:type="pct"/>
            <w:tcBorders>
              <w:top w:val="single" w:sz="4" w:space="0" w:color="auto"/>
              <w:left w:val="single" w:sz="4" w:space="0" w:color="auto"/>
              <w:bottom w:val="single" w:sz="4" w:space="0" w:color="auto"/>
              <w:right w:val="single" w:sz="4" w:space="0" w:color="auto"/>
            </w:tcBorders>
          </w:tcPr>
          <w:p w14:paraId="0CF4DFA1" w14:textId="6CEE05DB" w:rsidR="00446BA8" w:rsidRPr="00446BA8" w:rsidRDefault="0022589E" w:rsidP="0022589E">
            <w:pPr>
              <w:contextualSpacing/>
              <w:jc w:val="center"/>
              <w:rPr>
                <w:rFonts w:ascii="Times New Roman" w:hAnsi="Times New Roman" w:cs="Times New Roman"/>
                <w:sz w:val="22"/>
                <w:szCs w:val="22"/>
              </w:rPr>
            </w:pPr>
            <w:r>
              <w:rPr>
                <w:rFonts w:ascii="Times New Roman" w:hAnsi="Times New Roman" w:cs="Times New Roman"/>
                <w:sz w:val="22"/>
                <w:szCs w:val="22"/>
              </w:rPr>
              <w:t>11</w:t>
            </w:r>
          </w:p>
        </w:tc>
        <w:tc>
          <w:tcPr>
            <w:tcW w:w="464" w:type="pct"/>
            <w:tcBorders>
              <w:top w:val="single" w:sz="4" w:space="0" w:color="auto"/>
              <w:left w:val="single" w:sz="4" w:space="0" w:color="auto"/>
              <w:bottom w:val="single" w:sz="4" w:space="0" w:color="auto"/>
              <w:right w:val="single" w:sz="4" w:space="0" w:color="auto"/>
            </w:tcBorders>
          </w:tcPr>
          <w:p w14:paraId="1EC1198D" w14:textId="77777777" w:rsidR="00446BA8" w:rsidRPr="00446BA8" w:rsidRDefault="00446BA8" w:rsidP="0022589E">
            <w:pPr>
              <w:contextualSpacing/>
              <w:jc w:val="center"/>
              <w:rPr>
                <w:rFonts w:ascii="Times New Roman" w:hAnsi="Times New Roman" w:cs="Times New Roman"/>
                <w:sz w:val="22"/>
                <w:szCs w:val="22"/>
              </w:rPr>
            </w:pPr>
          </w:p>
        </w:tc>
        <w:tc>
          <w:tcPr>
            <w:tcW w:w="526" w:type="pct"/>
            <w:tcBorders>
              <w:top w:val="single" w:sz="4" w:space="0" w:color="auto"/>
              <w:left w:val="single" w:sz="4" w:space="0" w:color="auto"/>
              <w:bottom w:val="single" w:sz="4" w:space="0" w:color="auto"/>
              <w:right w:val="single" w:sz="4" w:space="0" w:color="auto"/>
            </w:tcBorders>
          </w:tcPr>
          <w:p w14:paraId="3730EF45" w14:textId="77777777" w:rsidR="00446BA8" w:rsidRPr="00446BA8" w:rsidRDefault="00446BA8" w:rsidP="0022589E">
            <w:pPr>
              <w:contextualSpacing/>
              <w:jc w:val="center"/>
              <w:rPr>
                <w:rFonts w:ascii="Times New Roman" w:hAnsi="Times New Roman" w:cs="Times New Roman"/>
                <w:sz w:val="22"/>
                <w:szCs w:val="22"/>
              </w:rPr>
            </w:pPr>
          </w:p>
        </w:tc>
      </w:tr>
      <w:tr w:rsidR="00446BA8" w:rsidRPr="00553A93" w14:paraId="0238EB3F" w14:textId="258501F2" w:rsidTr="00016BA6">
        <w:trPr>
          <w:trHeight w:val="2684"/>
        </w:trPr>
        <w:tc>
          <w:tcPr>
            <w:tcW w:w="247" w:type="pct"/>
            <w:tcBorders>
              <w:top w:val="single" w:sz="4" w:space="0" w:color="auto"/>
              <w:left w:val="single" w:sz="4" w:space="0" w:color="auto"/>
              <w:bottom w:val="single" w:sz="4" w:space="0" w:color="auto"/>
              <w:right w:val="single" w:sz="4" w:space="0" w:color="auto"/>
            </w:tcBorders>
          </w:tcPr>
          <w:p w14:paraId="4315A70F" w14:textId="77777777" w:rsidR="00446BA8" w:rsidRPr="00446BA8" w:rsidRDefault="00446BA8" w:rsidP="00553A93">
            <w:pPr>
              <w:contextualSpacing/>
              <w:jc w:val="both"/>
              <w:rPr>
                <w:rFonts w:ascii="Times New Roman" w:hAnsi="Times New Roman" w:cs="Times New Roman"/>
                <w:sz w:val="22"/>
                <w:szCs w:val="22"/>
              </w:rPr>
            </w:pPr>
            <w:r w:rsidRPr="00446BA8">
              <w:rPr>
                <w:rFonts w:ascii="Times New Roman" w:hAnsi="Times New Roman" w:cs="Times New Roman"/>
                <w:sz w:val="22"/>
                <w:szCs w:val="22"/>
              </w:rPr>
              <w:t>4.</w:t>
            </w:r>
          </w:p>
        </w:tc>
        <w:tc>
          <w:tcPr>
            <w:tcW w:w="784" w:type="pct"/>
            <w:tcBorders>
              <w:top w:val="single" w:sz="4" w:space="0" w:color="auto"/>
              <w:left w:val="single" w:sz="4" w:space="0" w:color="auto"/>
              <w:bottom w:val="single" w:sz="4" w:space="0" w:color="auto"/>
              <w:right w:val="single" w:sz="4" w:space="0" w:color="auto"/>
            </w:tcBorders>
          </w:tcPr>
          <w:p w14:paraId="30B6D06E" w14:textId="77777777" w:rsidR="00446BA8" w:rsidRPr="00446BA8" w:rsidRDefault="00446BA8" w:rsidP="00553A93">
            <w:pPr>
              <w:contextualSpacing/>
              <w:jc w:val="both"/>
              <w:rPr>
                <w:rFonts w:ascii="Times New Roman" w:hAnsi="Times New Roman" w:cs="Times New Roman"/>
                <w:sz w:val="22"/>
                <w:szCs w:val="22"/>
              </w:rPr>
            </w:pPr>
            <w:r w:rsidRPr="00446BA8">
              <w:rPr>
                <w:rFonts w:ascii="Times New Roman" w:hAnsi="Times New Roman" w:cs="Times New Roman"/>
                <w:sz w:val="22"/>
                <w:szCs w:val="22"/>
              </w:rPr>
              <w:t>Испытание на воздействие соляного (морского) тумана</w:t>
            </w:r>
          </w:p>
        </w:tc>
        <w:tc>
          <w:tcPr>
            <w:tcW w:w="1812" w:type="pct"/>
            <w:tcBorders>
              <w:top w:val="single" w:sz="4" w:space="0" w:color="auto"/>
              <w:left w:val="single" w:sz="4" w:space="0" w:color="auto"/>
              <w:bottom w:val="single" w:sz="4" w:space="0" w:color="auto"/>
              <w:right w:val="single" w:sz="4" w:space="0" w:color="auto"/>
            </w:tcBorders>
          </w:tcPr>
          <w:p w14:paraId="7066C79A" w14:textId="77777777" w:rsidR="00446BA8" w:rsidRPr="00446BA8" w:rsidRDefault="00446BA8" w:rsidP="00553A93">
            <w:pPr>
              <w:spacing w:after="60"/>
              <w:ind w:firstLine="33"/>
              <w:jc w:val="both"/>
              <w:rPr>
                <w:rFonts w:ascii="Times New Roman" w:hAnsi="Times New Roman" w:cs="Times New Roman"/>
                <w:sz w:val="22"/>
                <w:szCs w:val="22"/>
                <w:lang w:eastAsia="ar-SA"/>
              </w:rPr>
            </w:pPr>
            <w:r w:rsidRPr="00446BA8">
              <w:rPr>
                <w:rFonts w:ascii="Times New Roman" w:hAnsi="Times New Roman" w:cs="Times New Roman"/>
                <w:sz w:val="22"/>
                <w:szCs w:val="22"/>
              </w:rPr>
              <w:t xml:space="preserve">1. </w:t>
            </w:r>
            <w:r w:rsidRPr="00446BA8">
              <w:rPr>
                <w:rFonts w:ascii="Times New Roman" w:hAnsi="Times New Roman" w:cs="Times New Roman"/>
                <w:sz w:val="22"/>
                <w:szCs w:val="22"/>
                <w:lang w:eastAsia="ar-SA"/>
              </w:rPr>
              <w:t>Контроль внешнего вида на наличие видимых механических повреждений.</w:t>
            </w:r>
          </w:p>
          <w:p w14:paraId="32044F44" w14:textId="77777777" w:rsidR="00446BA8" w:rsidRPr="00446BA8" w:rsidRDefault="00446BA8" w:rsidP="0022589E">
            <w:pPr>
              <w:contextualSpacing/>
              <w:rPr>
                <w:rFonts w:ascii="Times New Roman" w:hAnsi="Times New Roman" w:cs="Times New Roman"/>
                <w:sz w:val="22"/>
                <w:szCs w:val="22"/>
              </w:rPr>
            </w:pPr>
            <w:r w:rsidRPr="00446BA8">
              <w:rPr>
                <w:rFonts w:ascii="Times New Roman" w:hAnsi="Times New Roman" w:cs="Times New Roman"/>
                <w:sz w:val="22"/>
                <w:szCs w:val="22"/>
              </w:rPr>
              <w:t>2. Проведение испытаний металлокерамических корпусов на воздействие соляного (морского) тумана.</w:t>
            </w:r>
          </w:p>
          <w:p w14:paraId="6A61A1F7" w14:textId="77777777" w:rsidR="00446BA8" w:rsidRPr="00446BA8" w:rsidRDefault="00446BA8" w:rsidP="00553A93">
            <w:pPr>
              <w:contextualSpacing/>
              <w:jc w:val="both"/>
              <w:rPr>
                <w:rFonts w:ascii="Times New Roman" w:hAnsi="Times New Roman" w:cs="Times New Roman"/>
                <w:sz w:val="22"/>
                <w:szCs w:val="22"/>
              </w:rPr>
            </w:pPr>
            <w:r w:rsidRPr="00446BA8">
              <w:rPr>
                <w:rFonts w:ascii="Times New Roman" w:hAnsi="Times New Roman" w:cs="Times New Roman"/>
                <w:sz w:val="22"/>
                <w:szCs w:val="22"/>
              </w:rPr>
              <w:t>3. Испытания проводятся по методу:</w:t>
            </w:r>
          </w:p>
          <w:p w14:paraId="3E8F7EC3" w14:textId="5700BBA4" w:rsidR="00446BA8" w:rsidRPr="00446BA8" w:rsidRDefault="0022589E" w:rsidP="00553A93">
            <w:pPr>
              <w:contextualSpacing/>
              <w:jc w:val="both"/>
              <w:rPr>
                <w:rFonts w:ascii="Times New Roman" w:hAnsi="Times New Roman" w:cs="Times New Roman"/>
                <w:sz w:val="22"/>
                <w:szCs w:val="22"/>
              </w:rPr>
            </w:pPr>
            <w:r>
              <w:rPr>
                <w:rFonts w:ascii="Times New Roman" w:hAnsi="Times New Roman" w:cs="Times New Roman"/>
                <w:sz w:val="22"/>
                <w:szCs w:val="22"/>
              </w:rPr>
              <w:t>-</w:t>
            </w:r>
            <w:r w:rsidR="00446BA8" w:rsidRPr="00446BA8">
              <w:rPr>
                <w:rFonts w:ascii="Times New Roman" w:hAnsi="Times New Roman" w:cs="Times New Roman"/>
                <w:sz w:val="22"/>
                <w:szCs w:val="22"/>
              </w:rPr>
              <w:t>215-1 ГОСТ РВ 20.57.416-98 (согласно требований ГОСТ РВ 5901-004-2010)</w:t>
            </w:r>
          </w:p>
          <w:p w14:paraId="21FEC640" w14:textId="77777777" w:rsidR="00446BA8" w:rsidRPr="00446BA8" w:rsidRDefault="00446BA8" w:rsidP="00553A93">
            <w:pPr>
              <w:contextualSpacing/>
              <w:jc w:val="both"/>
              <w:rPr>
                <w:rFonts w:ascii="Times New Roman" w:hAnsi="Times New Roman" w:cs="Times New Roman"/>
                <w:sz w:val="22"/>
                <w:szCs w:val="22"/>
              </w:rPr>
            </w:pPr>
            <w:r w:rsidRPr="00446BA8">
              <w:rPr>
                <w:rFonts w:ascii="Times New Roman" w:hAnsi="Times New Roman" w:cs="Times New Roman"/>
                <w:sz w:val="22"/>
                <w:szCs w:val="22"/>
              </w:rPr>
              <w:t>- 215-1 ГОСТ РВ 0020-57.416-2020,</w:t>
            </w:r>
          </w:p>
          <w:p w14:paraId="46083CB2" w14:textId="77777777" w:rsidR="00446BA8" w:rsidRPr="00446BA8" w:rsidRDefault="00446BA8" w:rsidP="00553A93">
            <w:pPr>
              <w:contextualSpacing/>
              <w:jc w:val="both"/>
              <w:rPr>
                <w:rFonts w:ascii="Times New Roman" w:hAnsi="Times New Roman" w:cs="Times New Roman"/>
                <w:sz w:val="22"/>
                <w:szCs w:val="22"/>
              </w:rPr>
            </w:pPr>
            <w:r w:rsidRPr="00446BA8">
              <w:rPr>
                <w:rFonts w:ascii="Times New Roman" w:hAnsi="Times New Roman" w:cs="Times New Roman"/>
                <w:sz w:val="22"/>
                <w:szCs w:val="22"/>
              </w:rPr>
              <w:t>- 215-1 ОСТ 11 073.013-2008 (согласно требований ОСТ 11 0694-890</w:t>
            </w:r>
          </w:p>
          <w:p w14:paraId="450D6263" w14:textId="77777777" w:rsidR="00446BA8" w:rsidRPr="00446BA8" w:rsidRDefault="00446BA8" w:rsidP="00553A93">
            <w:pPr>
              <w:contextualSpacing/>
              <w:jc w:val="both"/>
              <w:rPr>
                <w:rFonts w:ascii="Times New Roman" w:hAnsi="Times New Roman" w:cs="Times New Roman"/>
                <w:sz w:val="22"/>
                <w:szCs w:val="22"/>
              </w:rPr>
            </w:pPr>
            <w:r w:rsidRPr="00446BA8">
              <w:rPr>
                <w:rFonts w:ascii="Times New Roman" w:hAnsi="Times New Roman" w:cs="Times New Roman"/>
                <w:sz w:val="22"/>
                <w:szCs w:val="22"/>
              </w:rPr>
              <w:t xml:space="preserve"> Общее время испытаний составляет 2 суток.</w:t>
            </w:r>
          </w:p>
          <w:p w14:paraId="2D84551F" w14:textId="77777777" w:rsidR="00446BA8" w:rsidRPr="00446BA8" w:rsidRDefault="00446BA8" w:rsidP="0022589E">
            <w:pPr>
              <w:contextualSpacing/>
              <w:rPr>
                <w:rFonts w:ascii="Times New Roman" w:hAnsi="Times New Roman" w:cs="Times New Roman"/>
                <w:sz w:val="22"/>
                <w:szCs w:val="22"/>
              </w:rPr>
            </w:pPr>
            <w:r w:rsidRPr="00446BA8">
              <w:rPr>
                <w:rFonts w:ascii="Times New Roman" w:hAnsi="Times New Roman" w:cs="Times New Roman"/>
                <w:sz w:val="22"/>
                <w:szCs w:val="22"/>
              </w:rPr>
              <w:t>4. По результатам испытаний оформляются и передаются протоколы испытаний.</w:t>
            </w:r>
          </w:p>
        </w:tc>
        <w:tc>
          <w:tcPr>
            <w:tcW w:w="545" w:type="pct"/>
            <w:tcBorders>
              <w:top w:val="single" w:sz="4" w:space="0" w:color="auto"/>
              <w:left w:val="single" w:sz="4" w:space="0" w:color="auto"/>
              <w:bottom w:val="single" w:sz="4" w:space="0" w:color="auto"/>
              <w:right w:val="single" w:sz="4" w:space="0" w:color="auto"/>
            </w:tcBorders>
          </w:tcPr>
          <w:p w14:paraId="48C241FB" w14:textId="77777777" w:rsidR="00446BA8" w:rsidRPr="00446BA8" w:rsidRDefault="00446BA8" w:rsidP="00553A93">
            <w:pPr>
              <w:contextualSpacing/>
              <w:jc w:val="center"/>
              <w:rPr>
                <w:rFonts w:ascii="Times New Roman" w:hAnsi="Times New Roman" w:cs="Times New Roman"/>
                <w:sz w:val="22"/>
                <w:szCs w:val="22"/>
              </w:rPr>
            </w:pPr>
            <w:r w:rsidRPr="00446BA8">
              <w:rPr>
                <w:rFonts w:ascii="Times New Roman" w:hAnsi="Times New Roman" w:cs="Times New Roman"/>
                <w:sz w:val="22"/>
                <w:szCs w:val="22"/>
              </w:rPr>
              <w:t>8 шт.</w:t>
            </w:r>
          </w:p>
        </w:tc>
        <w:tc>
          <w:tcPr>
            <w:tcW w:w="622" w:type="pct"/>
            <w:tcBorders>
              <w:top w:val="single" w:sz="4" w:space="0" w:color="auto"/>
              <w:left w:val="single" w:sz="4" w:space="0" w:color="auto"/>
              <w:bottom w:val="single" w:sz="4" w:space="0" w:color="auto"/>
              <w:right w:val="single" w:sz="4" w:space="0" w:color="auto"/>
            </w:tcBorders>
          </w:tcPr>
          <w:p w14:paraId="5F6A0B1B" w14:textId="5B6BE2BD" w:rsidR="00446BA8" w:rsidRPr="00446BA8" w:rsidRDefault="0022589E" w:rsidP="0022589E">
            <w:pPr>
              <w:contextualSpacing/>
              <w:jc w:val="center"/>
              <w:rPr>
                <w:rFonts w:ascii="Times New Roman" w:hAnsi="Times New Roman" w:cs="Times New Roman"/>
                <w:sz w:val="22"/>
                <w:szCs w:val="22"/>
              </w:rPr>
            </w:pPr>
            <w:r>
              <w:rPr>
                <w:rFonts w:ascii="Times New Roman" w:hAnsi="Times New Roman" w:cs="Times New Roman"/>
                <w:sz w:val="22"/>
                <w:szCs w:val="22"/>
              </w:rPr>
              <w:t>11</w:t>
            </w:r>
          </w:p>
        </w:tc>
        <w:tc>
          <w:tcPr>
            <w:tcW w:w="464" w:type="pct"/>
            <w:tcBorders>
              <w:top w:val="single" w:sz="4" w:space="0" w:color="auto"/>
              <w:left w:val="single" w:sz="4" w:space="0" w:color="auto"/>
              <w:bottom w:val="single" w:sz="4" w:space="0" w:color="auto"/>
              <w:right w:val="single" w:sz="4" w:space="0" w:color="auto"/>
            </w:tcBorders>
          </w:tcPr>
          <w:p w14:paraId="0A74A369" w14:textId="77777777" w:rsidR="00446BA8" w:rsidRPr="00446BA8" w:rsidRDefault="00446BA8" w:rsidP="0022589E">
            <w:pPr>
              <w:contextualSpacing/>
              <w:jc w:val="center"/>
              <w:rPr>
                <w:rFonts w:ascii="Times New Roman" w:hAnsi="Times New Roman" w:cs="Times New Roman"/>
                <w:sz w:val="22"/>
                <w:szCs w:val="22"/>
              </w:rPr>
            </w:pPr>
          </w:p>
        </w:tc>
        <w:tc>
          <w:tcPr>
            <w:tcW w:w="526" w:type="pct"/>
            <w:tcBorders>
              <w:top w:val="single" w:sz="4" w:space="0" w:color="auto"/>
              <w:left w:val="single" w:sz="4" w:space="0" w:color="auto"/>
              <w:bottom w:val="single" w:sz="4" w:space="0" w:color="auto"/>
              <w:right w:val="single" w:sz="4" w:space="0" w:color="auto"/>
            </w:tcBorders>
          </w:tcPr>
          <w:p w14:paraId="7AA86432" w14:textId="77777777" w:rsidR="00446BA8" w:rsidRPr="00446BA8" w:rsidRDefault="00446BA8" w:rsidP="0022589E">
            <w:pPr>
              <w:contextualSpacing/>
              <w:jc w:val="center"/>
              <w:rPr>
                <w:rFonts w:ascii="Times New Roman" w:hAnsi="Times New Roman" w:cs="Times New Roman"/>
                <w:sz w:val="22"/>
                <w:szCs w:val="22"/>
              </w:rPr>
            </w:pPr>
          </w:p>
        </w:tc>
      </w:tr>
      <w:tr w:rsidR="00446BA8" w:rsidRPr="00553A93" w14:paraId="1F4C06C0" w14:textId="18C5A179" w:rsidTr="00016BA6">
        <w:trPr>
          <w:trHeight w:val="2684"/>
        </w:trPr>
        <w:tc>
          <w:tcPr>
            <w:tcW w:w="247" w:type="pct"/>
            <w:tcBorders>
              <w:top w:val="single" w:sz="4" w:space="0" w:color="auto"/>
              <w:left w:val="single" w:sz="4" w:space="0" w:color="auto"/>
              <w:bottom w:val="single" w:sz="4" w:space="0" w:color="auto"/>
              <w:right w:val="single" w:sz="4" w:space="0" w:color="auto"/>
            </w:tcBorders>
          </w:tcPr>
          <w:p w14:paraId="5CA57A98" w14:textId="77777777" w:rsidR="00446BA8" w:rsidRPr="00446BA8" w:rsidRDefault="00446BA8" w:rsidP="00553A93">
            <w:pPr>
              <w:contextualSpacing/>
              <w:jc w:val="both"/>
              <w:rPr>
                <w:rFonts w:ascii="Times New Roman" w:hAnsi="Times New Roman" w:cs="Times New Roman"/>
                <w:sz w:val="22"/>
                <w:szCs w:val="22"/>
              </w:rPr>
            </w:pPr>
            <w:r w:rsidRPr="00446BA8">
              <w:rPr>
                <w:rFonts w:ascii="Times New Roman" w:hAnsi="Times New Roman" w:cs="Times New Roman"/>
                <w:sz w:val="22"/>
                <w:szCs w:val="22"/>
              </w:rPr>
              <w:t>5.</w:t>
            </w:r>
          </w:p>
        </w:tc>
        <w:tc>
          <w:tcPr>
            <w:tcW w:w="784" w:type="pct"/>
            <w:tcBorders>
              <w:top w:val="single" w:sz="4" w:space="0" w:color="auto"/>
              <w:left w:val="single" w:sz="4" w:space="0" w:color="auto"/>
              <w:bottom w:val="single" w:sz="4" w:space="0" w:color="auto"/>
              <w:right w:val="single" w:sz="4" w:space="0" w:color="auto"/>
            </w:tcBorders>
          </w:tcPr>
          <w:p w14:paraId="535D0797" w14:textId="77777777" w:rsidR="00446BA8" w:rsidRPr="00446BA8" w:rsidRDefault="00446BA8" w:rsidP="00553A93">
            <w:pPr>
              <w:contextualSpacing/>
              <w:jc w:val="both"/>
              <w:rPr>
                <w:rFonts w:ascii="Times New Roman" w:hAnsi="Times New Roman" w:cs="Times New Roman"/>
                <w:sz w:val="22"/>
                <w:szCs w:val="22"/>
              </w:rPr>
            </w:pPr>
            <w:r w:rsidRPr="00446BA8">
              <w:rPr>
                <w:rFonts w:ascii="Times New Roman" w:hAnsi="Times New Roman" w:cs="Times New Roman"/>
                <w:sz w:val="22"/>
                <w:szCs w:val="22"/>
              </w:rPr>
              <w:t>Испытания по определению низшей резонансной частоты</w:t>
            </w:r>
          </w:p>
        </w:tc>
        <w:tc>
          <w:tcPr>
            <w:tcW w:w="1812" w:type="pct"/>
            <w:tcBorders>
              <w:top w:val="single" w:sz="4" w:space="0" w:color="auto"/>
              <w:left w:val="single" w:sz="4" w:space="0" w:color="auto"/>
              <w:bottom w:val="single" w:sz="4" w:space="0" w:color="auto"/>
              <w:right w:val="single" w:sz="4" w:space="0" w:color="auto"/>
            </w:tcBorders>
          </w:tcPr>
          <w:p w14:paraId="32F90BB1" w14:textId="77777777" w:rsidR="00446BA8" w:rsidRPr="00446BA8" w:rsidRDefault="00446BA8" w:rsidP="00553A93">
            <w:pPr>
              <w:spacing w:after="60"/>
              <w:ind w:firstLine="33"/>
              <w:jc w:val="both"/>
              <w:rPr>
                <w:rFonts w:ascii="Times New Roman" w:hAnsi="Times New Roman" w:cs="Times New Roman"/>
                <w:sz w:val="22"/>
                <w:szCs w:val="22"/>
                <w:lang w:eastAsia="ar-SA"/>
              </w:rPr>
            </w:pPr>
            <w:r w:rsidRPr="00446BA8">
              <w:rPr>
                <w:rFonts w:ascii="Times New Roman" w:hAnsi="Times New Roman" w:cs="Times New Roman"/>
                <w:sz w:val="22"/>
                <w:szCs w:val="22"/>
              </w:rPr>
              <w:t xml:space="preserve">1. </w:t>
            </w:r>
            <w:r w:rsidRPr="00446BA8">
              <w:rPr>
                <w:rFonts w:ascii="Times New Roman" w:hAnsi="Times New Roman" w:cs="Times New Roman"/>
                <w:sz w:val="22"/>
                <w:szCs w:val="22"/>
                <w:lang w:eastAsia="ar-SA"/>
              </w:rPr>
              <w:t>Контроль внешнего вида на наличие видимых механических повреждений.</w:t>
            </w:r>
          </w:p>
          <w:p w14:paraId="174244FE" w14:textId="77777777" w:rsidR="00446BA8" w:rsidRPr="00446BA8" w:rsidRDefault="00446BA8" w:rsidP="0022589E">
            <w:pPr>
              <w:contextualSpacing/>
              <w:rPr>
                <w:rFonts w:ascii="Times New Roman" w:hAnsi="Times New Roman" w:cs="Times New Roman"/>
                <w:sz w:val="22"/>
                <w:szCs w:val="22"/>
              </w:rPr>
            </w:pPr>
            <w:r w:rsidRPr="00446BA8">
              <w:rPr>
                <w:rFonts w:ascii="Times New Roman" w:hAnsi="Times New Roman" w:cs="Times New Roman"/>
                <w:sz w:val="22"/>
                <w:szCs w:val="22"/>
              </w:rPr>
              <w:t>2. Проведение испытаний металлокерамических корпусов по определению низшей резонансной частоты.</w:t>
            </w:r>
          </w:p>
          <w:p w14:paraId="645D86E2" w14:textId="77777777" w:rsidR="00446BA8" w:rsidRPr="00446BA8" w:rsidRDefault="00446BA8" w:rsidP="00553A93">
            <w:pPr>
              <w:contextualSpacing/>
              <w:jc w:val="both"/>
              <w:rPr>
                <w:rFonts w:ascii="Times New Roman" w:hAnsi="Times New Roman" w:cs="Times New Roman"/>
                <w:sz w:val="22"/>
                <w:szCs w:val="22"/>
              </w:rPr>
            </w:pPr>
            <w:r w:rsidRPr="00446BA8">
              <w:rPr>
                <w:rFonts w:ascii="Times New Roman" w:hAnsi="Times New Roman" w:cs="Times New Roman"/>
                <w:sz w:val="22"/>
                <w:szCs w:val="22"/>
              </w:rPr>
              <w:t xml:space="preserve">3. Испытания проводят по методу 100-1 ОСТ 11 073.013-2008, 100-1.1 ГОСТ РВ 20.57.416-98/ГОСТ РВ 0020-57.416-2020, метод индикации резонанса конструкции с использованием электретных </w:t>
            </w:r>
            <w:proofErr w:type="spellStart"/>
            <w:proofErr w:type="gramStart"/>
            <w:r w:rsidRPr="00446BA8">
              <w:rPr>
                <w:rFonts w:ascii="Times New Roman" w:hAnsi="Times New Roman" w:cs="Times New Roman"/>
                <w:sz w:val="22"/>
                <w:szCs w:val="22"/>
              </w:rPr>
              <w:t>вибропреобразователей</w:t>
            </w:r>
            <w:proofErr w:type="spellEnd"/>
            <w:r w:rsidRPr="00446BA8">
              <w:rPr>
                <w:rFonts w:ascii="Times New Roman" w:hAnsi="Times New Roman" w:cs="Times New Roman"/>
                <w:sz w:val="22"/>
                <w:szCs w:val="22"/>
              </w:rPr>
              <w:t xml:space="preserve">  (</w:t>
            </w:r>
            <w:proofErr w:type="gramEnd"/>
            <w:r w:rsidRPr="00446BA8">
              <w:rPr>
                <w:rFonts w:ascii="Times New Roman" w:hAnsi="Times New Roman" w:cs="Times New Roman"/>
                <w:sz w:val="22"/>
                <w:szCs w:val="22"/>
              </w:rPr>
              <w:t>приложение В5 ГОСТ РВ 20.57.416-98/ГОСТ РВ 0020-57.416-2020).</w:t>
            </w:r>
          </w:p>
          <w:p w14:paraId="730C784C" w14:textId="77777777" w:rsidR="00446BA8" w:rsidRPr="00446BA8" w:rsidRDefault="00446BA8" w:rsidP="00553A93">
            <w:pPr>
              <w:contextualSpacing/>
              <w:jc w:val="both"/>
              <w:rPr>
                <w:rFonts w:ascii="Times New Roman" w:hAnsi="Times New Roman" w:cs="Times New Roman"/>
                <w:sz w:val="22"/>
                <w:szCs w:val="22"/>
              </w:rPr>
            </w:pPr>
            <w:r w:rsidRPr="00446BA8">
              <w:rPr>
                <w:rFonts w:ascii="Times New Roman" w:hAnsi="Times New Roman" w:cs="Times New Roman"/>
                <w:sz w:val="22"/>
                <w:szCs w:val="22"/>
              </w:rPr>
              <w:t>Диапазон частот от 10-20000Гц.</w:t>
            </w:r>
          </w:p>
          <w:p w14:paraId="406FE08A" w14:textId="77777777" w:rsidR="00446BA8" w:rsidRPr="00446BA8" w:rsidRDefault="00446BA8" w:rsidP="0022589E">
            <w:pPr>
              <w:contextualSpacing/>
              <w:rPr>
                <w:rFonts w:ascii="Times New Roman" w:hAnsi="Times New Roman" w:cs="Times New Roman"/>
                <w:sz w:val="22"/>
                <w:szCs w:val="22"/>
              </w:rPr>
            </w:pPr>
            <w:r w:rsidRPr="00446BA8">
              <w:rPr>
                <w:rFonts w:ascii="Times New Roman" w:hAnsi="Times New Roman" w:cs="Times New Roman"/>
                <w:sz w:val="22"/>
                <w:szCs w:val="22"/>
              </w:rPr>
              <w:t>4. По результатам испытаний оформляются и передаются протоколы испытаний.</w:t>
            </w:r>
          </w:p>
        </w:tc>
        <w:tc>
          <w:tcPr>
            <w:tcW w:w="545" w:type="pct"/>
            <w:tcBorders>
              <w:top w:val="single" w:sz="4" w:space="0" w:color="auto"/>
              <w:left w:val="single" w:sz="4" w:space="0" w:color="auto"/>
              <w:bottom w:val="single" w:sz="4" w:space="0" w:color="auto"/>
              <w:right w:val="single" w:sz="4" w:space="0" w:color="auto"/>
            </w:tcBorders>
          </w:tcPr>
          <w:p w14:paraId="1F05DB63" w14:textId="77777777" w:rsidR="00446BA8" w:rsidRPr="00446BA8" w:rsidRDefault="00446BA8" w:rsidP="00553A93">
            <w:pPr>
              <w:contextualSpacing/>
              <w:jc w:val="center"/>
              <w:rPr>
                <w:rFonts w:ascii="Times New Roman" w:hAnsi="Times New Roman" w:cs="Times New Roman"/>
                <w:sz w:val="22"/>
                <w:szCs w:val="22"/>
              </w:rPr>
            </w:pPr>
            <w:r w:rsidRPr="00446BA8">
              <w:rPr>
                <w:rFonts w:ascii="Times New Roman" w:hAnsi="Times New Roman" w:cs="Times New Roman"/>
                <w:sz w:val="22"/>
                <w:szCs w:val="22"/>
              </w:rPr>
              <w:t>3 шт.</w:t>
            </w:r>
          </w:p>
        </w:tc>
        <w:tc>
          <w:tcPr>
            <w:tcW w:w="622" w:type="pct"/>
            <w:tcBorders>
              <w:top w:val="single" w:sz="4" w:space="0" w:color="auto"/>
              <w:left w:val="single" w:sz="4" w:space="0" w:color="auto"/>
              <w:bottom w:val="single" w:sz="4" w:space="0" w:color="auto"/>
              <w:right w:val="single" w:sz="4" w:space="0" w:color="auto"/>
            </w:tcBorders>
          </w:tcPr>
          <w:p w14:paraId="3EBE22DB" w14:textId="79E02A4F" w:rsidR="00446BA8" w:rsidRPr="00446BA8" w:rsidRDefault="0022589E" w:rsidP="0022589E">
            <w:pPr>
              <w:contextualSpacing/>
              <w:jc w:val="center"/>
              <w:rPr>
                <w:rFonts w:ascii="Times New Roman" w:hAnsi="Times New Roman" w:cs="Times New Roman"/>
                <w:sz w:val="22"/>
                <w:szCs w:val="22"/>
              </w:rPr>
            </w:pPr>
            <w:r>
              <w:rPr>
                <w:rFonts w:ascii="Times New Roman" w:hAnsi="Times New Roman" w:cs="Times New Roman"/>
                <w:sz w:val="22"/>
                <w:szCs w:val="22"/>
              </w:rPr>
              <w:t>11</w:t>
            </w:r>
          </w:p>
        </w:tc>
        <w:tc>
          <w:tcPr>
            <w:tcW w:w="464" w:type="pct"/>
            <w:tcBorders>
              <w:top w:val="single" w:sz="4" w:space="0" w:color="auto"/>
              <w:left w:val="single" w:sz="4" w:space="0" w:color="auto"/>
              <w:bottom w:val="single" w:sz="4" w:space="0" w:color="auto"/>
              <w:right w:val="single" w:sz="4" w:space="0" w:color="auto"/>
            </w:tcBorders>
          </w:tcPr>
          <w:p w14:paraId="6AB9CC3D" w14:textId="77777777" w:rsidR="00446BA8" w:rsidRPr="00446BA8" w:rsidRDefault="00446BA8" w:rsidP="0022589E">
            <w:pPr>
              <w:contextualSpacing/>
              <w:jc w:val="center"/>
              <w:rPr>
                <w:rFonts w:ascii="Times New Roman" w:hAnsi="Times New Roman" w:cs="Times New Roman"/>
                <w:sz w:val="22"/>
                <w:szCs w:val="22"/>
              </w:rPr>
            </w:pPr>
          </w:p>
        </w:tc>
        <w:tc>
          <w:tcPr>
            <w:tcW w:w="526" w:type="pct"/>
            <w:tcBorders>
              <w:top w:val="single" w:sz="4" w:space="0" w:color="auto"/>
              <w:left w:val="single" w:sz="4" w:space="0" w:color="auto"/>
              <w:bottom w:val="single" w:sz="4" w:space="0" w:color="auto"/>
              <w:right w:val="single" w:sz="4" w:space="0" w:color="auto"/>
            </w:tcBorders>
          </w:tcPr>
          <w:p w14:paraId="70D069CF" w14:textId="77777777" w:rsidR="00446BA8" w:rsidRPr="00446BA8" w:rsidRDefault="00446BA8" w:rsidP="0022589E">
            <w:pPr>
              <w:contextualSpacing/>
              <w:jc w:val="center"/>
              <w:rPr>
                <w:rFonts w:ascii="Times New Roman" w:hAnsi="Times New Roman" w:cs="Times New Roman"/>
                <w:sz w:val="22"/>
                <w:szCs w:val="22"/>
              </w:rPr>
            </w:pPr>
          </w:p>
        </w:tc>
      </w:tr>
    </w:tbl>
    <w:p w14:paraId="40F7D137" w14:textId="1C08D465" w:rsidR="00EB3915" w:rsidRPr="00B33AAB" w:rsidRDefault="0022589E" w:rsidP="00EB3915">
      <w:pPr>
        <w:spacing w:line="259" w:lineRule="auto"/>
        <w:rPr>
          <w:rFonts w:ascii="Calibri" w:eastAsia="Calibri" w:hAnsi="Calibri" w:cs="Times New Roman"/>
          <w:i/>
          <w:sz w:val="22"/>
          <w:szCs w:val="22"/>
          <w:lang w:eastAsia="en-US"/>
        </w:rPr>
      </w:pPr>
      <w:r>
        <w:rPr>
          <w:rFonts w:ascii="Calibri" w:eastAsia="Calibri" w:hAnsi="Calibri" w:cs="Times New Roman"/>
          <w:i/>
          <w:sz w:val="22"/>
          <w:szCs w:val="22"/>
          <w:lang w:eastAsia="en-US"/>
        </w:rPr>
        <w:t>*</w:t>
      </w:r>
      <w:r w:rsidR="00EB3915" w:rsidRPr="00B33AAB">
        <w:rPr>
          <w:rFonts w:ascii="Calibri" w:eastAsia="Calibri" w:hAnsi="Calibri" w:cs="Times New Roman"/>
          <w:i/>
          <w:sz w:val="22"/>
          <w:szCs w:val="22"/>
          <w:lang w:eastAsia="en-US"/>
        </w:rPr>
        <w:t xml:space="preserve"> Одно испытание (выборка) проводится на указанном количестве корпусов. При этом цена за ед. услуги указана за одно испытание (выборку).</w:t>
      </w:r>
    </w:p>
    <w:p w14:paraId="0374F72A" w14:textId="40C09AFD" w:rsidR="00F44167" w:rsidRPr="00B33AAB" w:rsidRDefault="00F44167" w:rsidP="00F44167">
      <w:pPr>
        <w:spacing w:line="259" w:lineRule="auto"/>
        <w:jc w:val="both"/>
        <w:rPr>
          <w:rFonts w:ascii="Calibri" w:eastAsia="Calibri" w:hAnsi="Calibri" w:cs="Times New Roman"/>
          <w:i/>
          <w:sz w:val="22"/>
          <w:szCs w:val="22"/>
          <w:lang w:eastAsia="en-US"/>
        </w:rPr>
      </w:pPr>
      <w:r w:rsidRPr="00B33AAB">
        <w:rPr>
          <w:rFonts w:ascii="Times New Roman" w:hAnsi="Times New Roman" w:cs="Times New Roman"/>
          <w:b/>
          <w:i/>
          <w:sz w:val="22"/>
          <w:szCs w:val="22"/>
          <w:highlight w:val="yellow"/>
          <w:vertAlign w:val="superscript"/>
        </w:rPr>
        <w:lastRenderedPageBreak/>
        <w:t>**</w:t>
      </w:r>
      <w:r w:rsidRPr="00B33AAB">
        <w:rPr>
          <w:rFonts w:ascii="Times New Roman" w:hAnsi="Times New Roman" w:cs="Times New Roman"/>
          <w:b/>
          <w:i/>
          <w:sz w:val="22"/>
          <w:szCs w:val="22"/>
          <w:highlight w:val="yellow"/>
        </w:rPr>
        <w:t xml:space="preserve">Указанное количество испытаний (выборки) является ориентировочным. </w:t>
      </w:r>
      <w:r w:rsidRPr="00B33AAB">
        <w:rPr>
          <w:rFonts w:ascii="Times New Roman" w:hAnsi="Times New Roman" w:cs="Times New Roman"/>
          <w:i/>
          <w:sz w:val="22"/>
          <w:szCs w:val="22"/>
          <w:highlight w:val="yellow"/>
        </w:rPr>
        <w:t>Информация об ориентировочном количестве испытаний (выборки) указана для возможности определения цены Договора. Заключение договора осуществляется по единичным расценкам за одну выборку без фиксированного объема испытаний (выборки).</w:t>
      </w:r>
    </w:p>
    <w:p w14:paraId="6D7533EF" w14:textId="22827FFE" w:rsidR="00B623C3" w:rsidRPr="00B33AAB" w:rsidRDefault="00B623C3" w:rsidP="00B623C3">
      <w:pPr>
        <w:spacing w:line="259" w:lineRule="auto"/>
        <w:rPr>
          <w:rFonts w:ascii="Calibri" w:eastAsia="Calibri" w:hAnsi="Calibri" w:cs="Times New Roman"/>
          <w:i/>
          <w:sz w:val="22"/>
          <w:szCs w:val="22"/>
          <w:lang w:eastAsia="en-US"/>
        </w:rPr>
      </w:pPr>
      <w:r w:rsidRPr="00B33AAB">
        <w:rPr>
          <w:rFonts w:ascii="Calibri" w:eastAsia="Calibri" w:hAnsi="Calibri" w:cs="Times New Roman"/>
          <w:i/>
          <w:sz w:val="22"/>
          <w:szCs w:val="22"/>
          <w:lang w:eastAsia="en-US"/>
        </w:rPr>
        <w:t>2. Услуги оказываются под контролем ВП МО РФ без контроля ценообразования.</w:t>
      </w:r>
    </w:p>
    <w:p w14:paraId="4456546E" w14:textId="67B7054B" w:rsidR="00B623C3" w:rsidRPr="00B33AAB" w:rsidRDefault="00B623C3" w:rsidP="00B623C3">
      <w:pPr>
        <w:spacing w:line="259" w:lineRule="auto"/>
        <w:jc w:val="both"/>
        <w:rPr>
          <w:rFonts w:ascii="Calibri" w:eastAsia="Calibri" w:hAnsi="Calibri" w:cs="Times New Roman"/>
          <w:i/>
          <w:sz w:val="22"/>
          <w:szCs w:val="22"/>
          <w:lang w:eastAsia="en-US"/>
        </w:rPr>
      </w:pPr>
      <w:r w:rsidRPr="00B33AAB">
        <w:rPr>
          <w:rFonts w:ascii="Calibri" w:eastAsia="Calibri" w:hAnsi="Calibri" w:cs="Times New Roman"/>
          <w:i/>
          <w:sz w:val="22"/>
          <w:szCs w:val="22"/>
          <w:lang w:eastAsia="en-US"/>
        </w:rPr>
        <w:t xml:space="preserve">3. Услуги оказываются организацией, аккредитованной в установленном порядке согласно </w:t>
      </w:r>
      <w:proofErr w:type="gramStart"/>
      <w:r w:rsidRPr="00B33AAB">
        <w:rPr>
          <w:rFonts w:ascii="Calibri" w:eastAsia="Calibri" w:hAnsi="Calibri" w:cs="Times New Roman"/>
          <w:i/>
          <w:sz w:val="22"/>
          <w:szCs w:val="22"/>
          <w:lang w:eastAsia="en-US"/>
        </w:rPr>
        <w:t>требованиям</w:t>
      </w:r>
      <w:proofErr w:type="gramEnd"/>
      <w:r w:rsidRPr="00B33AAB">
        <w:rPr>
          <w:rFonts w:ascii="Calibri" w:eastAsia="Calibri" w:hAnsi="Calibri" w:cs="Times New Roman"/>
          <w:i/>
          <w:sz w:val="22"/>
          <w:szCs w:val="22"/>
          <w:lang w:eastAsia="en-US"/>
        </w:rPr>
        <w:t xml:space="preserve"> ГОСТ ИСО/МЭК 17025-2019, ЭС РД 005-2020.</w:t>
      </w:r>
    </w:p>
    <w:p w14:paraId="64398A54" w14:textId="77777777" w:rsidR="00EB3915" w:rsidRPr="00EB3915" w:rsidRDefault="00EB3915" w:rsidP="00EB3915">
      <w:pPr>
        <w:spacing w:line="259" w:lineRule="auto"/>
        <w:jc w:val="both"/>
        <w:rPr>
          <w:rFonts w:ascii="Calibri" w:eastAsia="Calibri" w:hAnsi="Calibri" w:cs="Times New Roman"/>
          <w:i/>
          <w:sz w:val="23"/>
          <w:szCs w:val="23"/>
          <w:lang w:eastAsia="en-US"/>
        </w:rPr>
      </w:pPr>
    </w:p>
    <w:p w14:paraId="4B60C44B" w14:textId="77777777" w:rsidR="00EB3915" w:rsidRPr="00350EFD" w:rsidRDefault="00EB3915" w:rsidP="00EB3915">
      <w:pPr>
        <w:tabs>
          <w:tab w:val="num" w:pos="0"/>
        </w:tabs>
        <w:jc w:val="both"/>
        <w:rPr>
          <w:rFonts w:ascii="Times New Roman" w:hAnsi="Times New Roman" w:cs="Times New Roman"/>
          <w:sz w:val="24"/>
          <w:szCs w:val="24"/>
        </w:rPr>
      </w:pPr>
      <w:r w:rsidRPr="00350EFD">
        <w:rPr>
          <w:rFonts w:ascii="Times New Roman" w:hAnsi="Times New Roman" w:cs="Times New Roman"/>
          <w:sz w:val="24"/>
          <w:szCs w:val="24"/>
        </w:rPr>
        <w:t xml:space="preserve">Все цены указаны [выбрать в зависимости от применяемой системы налогообложения] </w:t>
      </w:r>
      <w:r w:rsidRPr="00350EFD">
        <w:rPr>
          <w:rFonts w:ascii="Times New Roman" w:hAnsi="Times New Roman" w:cs="Times New Roman"/>
          <w:sz w:val="24"/>
          <w:szCs w:val="24"/>
          <w:highlight w:val="yellow"/>
        </w:rPr>
        <w:t>с/без НДС</w:t>
      </w:r>
      <w:r w:rsidRPr="00350EFD">
        <w:rPr>
          <w:rFonts w:ascii="Times New Roman" w:hAnsi="Times New Roman" w:cs="Times New Roman"/>
          <w:sz w:val="24"/>
          <w:szCs w:val="24"/>
        </w:rPr>
        <w:t>, в связи с применением _______________________ системы налогообложения.</w:t>
      </w:r>
    </w:p>
    <w:p w14:paraId="5A5741F1" w14:textId="5AF50C1A" w:rsidR="00EB3915" w:rsidRDefault="00EB3915" w:rsidP="00EB3915">
      <w:pPr>
        <w:tabs>
          <w:tab w:val="num" w:pos="0"/>
        </w:tabs>
        <w:jc w:val="both"/>
        <w:rPr>
          <w:rFonts w:ascii="Times New Roman" w:hAnsi="Times New Roman" w:cs="Times New Roman"/>
          <w:sz w:val="16"/>
          <w:szCs w:val="16"/>
        </w:rPr>
      </w:pPr>
      <w:r w:rsidRPr="00350EFD">
        <w:rPr>
          <w:rFonts w:ascii="Times New Roman" w:hAnsi="Times New Roman" w:cs="Times New Roman"/>
          <w:sz w:val="16"/>
          <w:szCs w:val="16"/>
        </w:rPr>
        <w:t xml:space="preserve">                                         </w:t>
      </w:r>
      <w:r w:rsidR="00FB4EC5">
        <w:rPr>
          <w:rFonts w:ascii="Times New Roman" w:hAnsi="Times New Roman" w:cs="Times New Roman"/>
          <w:sz w:val="16"/>
          <w:szCs w:val="16"/>
        </w:rPr>
        <w:t xml:space="preserve">        </w:t>
      </w:r>
      <w:r>
        <w:rPr>
          <w:rFonts w:ascii="Times New Roman" w:hAnsi="Times New Roman" w:cs="Times New Roman"/>
          <w:sz w:val="16"/>
          <w:szCs w:val="16"/>
        </w:rPr>
        <w:t xml:space="preserve"> </w:t>
      </w:r>
      <w:r w:rsidRPr="00350EFD">
        <w:rPr>
          <w:rFonts w:ascii="Times New Roman" w:hAnsi="Times New Roman" w:cs="Times New Roman"/>
          <w:sz w:val="16"/>
          <w:szCs w:val="16"/>
        </w:rPr>
        <w:t xml:space="preserve"> (указать применяемую систему налогообложения)</w:t>
      </w:r>
    </w:p>
    <w:p w14:paraId="4A52A3A1" w14:textId="77777777" w:rsidR="00B33AAB" w:rsidRDefault="00B33AAB" w:rsidP="00B33AAB">
      <w:pPr>
        <w:tabs>
          <w:tab w:val="num" w:pos="0"/>
        </w:tabs>
        <w:jc w:val="both"/>
        <w:rPr>
          <w:rFonts w:ascii="Times New Roman" w:hAnsi="Times New Roman" w:cs="Times New Roman"/>
          <w:b/>
          <w:sz w:val="24"/>
          <w:szCs w:val="24"/>
        </w:rPr>
      </w:pPr>
    </w:p>
    <w:p w14:paraId="3ED74102" w14:textId="77777777" w:rsidR="00B33AAB" w:rsidRDefault="00B33AAB" w:rsidP="00B33AAB">
      <w:pPr>
        <w:tabs>
          <w:tab w:val="num" w:pos="0"/>
        </w:tabs>
        <w:jc w:val="both"/>
        <w:rPr>
          <w:rFonts w:ascii="Times New Roman" w:hAnsi="Times New Roman" w:cs="Times New Roman"/>
          <w:b/>
          <w:i/>
          <w:sz w:val="24"/>
          <w:szCs w:val="24"/>
        </w:rPr>
      </w:pPr>
      <w:r w:rsidRPr="00831627">
        <w:rPr>
          <w:rFonts w:ascii="Times New Roman" w:hAnsi="Times New Roman" w:cs="Times New Roman"/>
          <w:b/>
          <w:sz w:val="24"/>
          <w:szCs w:val="24"/>
        </w:rPr>
        <w:t>ВСЕГО</w:t>
      </w:r>
      <w:r>
        <w:rPr>
          <w:rFonts w:ascii="Times New Roman" w:hAnsi="Times New Roman" w:cs="Times New Roman"/>
          <w:b/>
          <w:sz w:val="24"/>
          <w:szCs w:val="24"/>
        </w:rPr>
        <w:t xml:space="preserve"> не превышает</w:t>
      </w:r>
      <w:r w:rsidRPr="00831627">
        <w:rPr>
          <w:rFonts w:ascii="Times New Roman" w:hAnsi="Times New Roman" w:cs="Times New Roman"/>
          <w:b/>
          <w:sz w:val="24"/>
          <w:szCs w:val="24"/>
        </w:rPr>
        <w:t>, рублей</w:t>
      </w:r>
      <w:r w:rsidRPr="00831627">
        <w:rPr>
          <w:rFonts w:ascii="Times New Roman" w:hAnsi="Times New Roman" w:cs="Times New Roman"/>
          <w:sz w:val="24"/>
          <w:szCs w:val="24"/>
        </w:rPr>
        <w:t xml:space="preserve"> </w:t>
      </w:r>
      <w:r w:rsidRPr="00831627">
        <w:rPr>
          <w:rFonts w:ascii="Times New Roman" w:hAnsi="Times New Roman" w:cs="Times New Roman"/>
          <w:b/>
          <w:i/>
          <w:sz w:val="24"/>
          <w:szCs w:val="24"/>
        </w:rPr>
        <w:t xml:space="preserve">____________________, </w:t>
      </w:r>
      <w:r w:rsidRPr="00831627">
        <w:rPr>
          <w:rFonts w:ascii="Times New Roman" w:hAnsi="Times New Roman" w:cs="Times New Roman"/>
          <w:sz w:val="24"/>
          <w:szCs w:val="24"/>
        </w:rPr>
        <w:t>в том числе НДС _</w:t>
      </w:r>
      <w:r>
        <w:rPr>
          <w:rFonts w:ascii="Times New Roman" w:hAnsi="Times New Roman" w:cs="Times New Roman"/>
          <w:b/>
          <w:i/>
          <w:sz w:val="24"/>
          <w:szCs w:val="24"/>
        </w:rPr>
        <w:t>_________________</w:t>
      </w:r>
    </w:p>
    <w:p w14:paraId="656A4B57" w14:textId="542B175F" w:rsidR="00B33AAB" w:rsidRPr="00B33AAB" w:rsidRDefault="00B33AAB" w:rsidP="00B33AAB">
      <w:pPr>
        <w:tabs>
          <w:tab w:val="num" w:pos="0"/>
        </w:tabs>
        <w:jc w:val="both"/>
        <w:rPr>
          <w:rFonts w:ascii="Times New Roman" w:hAnsi="Times New Roman" w:cs="Times New Roman"/>
          <w:sz w:val="24"/>
          <w:szCs w:val="24"/>
        </w:rPr>
      </w:pP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sidRPr="00B33AAB">
        <w:rPr>
          <w:rFonts w:ascii="Times New Roman" w:hAnsi="Times New Roman" w:cs="Times New Roman"/>
          <w:sz w:val="18"/>
          <w:szCs w:val="18"/>
        </w:rPr>
        <w:t xml:space="preserve">(указать сумму цифрами и </w:t>
      </w:r>
      <w:proofErr w:type="gramStart"/>
      <w:r w:rsidRPr="00B33AAB">
        <w:rPr>
          <w:rFonts w:ascii="Times New Roman" w:hAnsi="Times New Roman" w:cs="Times New Roman"/>
          <w:sz w:val="18"/>
          <w:szCs w:val="18"/>
        </w:rPr>
        <w:t xml:space="preserve">прописью)   </w:t>
      </w:r>
      <w:proofErr w:type="gramEnd"/>
      <w:r w:rsidRPr="00B33AAB">
        <w:rPr>
          <w:rFonts w:ascii="Times New Roman" w:hAnsi="Times New Roman" w:cs="Times New Roman"/>
          <w:sz w:val="18"/>
          <w:szCs w:val="18"/>
        </w:rPr>
        <w:t xml:space="preserve">         </w:t>
      </w:r>
      <w:r w:rsidRPr="00B33AAB">
        <w:rPr>
          <w:rFonts w:ascii="Times New Roman" w:hAnsi="Times New Roman" w:cs="Times New Roman"/>
          <w:b/>
          <w:i/>
          <w:sz w:val="18"/>
          <w:szCs w:val="18"/>
        </w:rPr>
        <w:t xml:space="preserve"> </w:t>
      </w:r>
      <w:r w:rsidRPr="00B33AAB">
        <w:rPr>
          <w:rFonts w:ascii="Times New Roman" w:hAnsi="Times New Roman" w:cs="Times New Roman"/>
          <w:sz w:val="18"/>
          <w:szCs w:val="18"/>
        </w:rPr>
        <w:t>(указать цифрами и прописью, если применим)</w:t>
      </w:r>
    </w:p>
    <w:p w14:paraId="6089AC71" w14:textId="0FB0579C" w:rsidR="00EB3915" w:rsidRPr="00B33AAB" w:rsidRDefault="00EB3915" w:rsidP="00B33AAB">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                                                                                 </w:t>
      </w:r>
    </w:p>
    <w:p w14:paraId="1CA9487D" w14:textId="77777777" w:rsidR="00EB3915" w:rsidRPr="008D6170" w:rsidRDefault="00EB3915" w:rsidP="00EB3915">
      <w:pPr>
        <w:tabs>
          <w:tab w:val="num" w:pos="0"/>
        </w:tabs>
        <w:jc w:val="both"/>
        <w:rPr>
          <w:rFonts w:ascii="Times New Roman" w:hAnsi="Times New Roman" w:cs="Times New Roman"/>
          <w:i/>
        </w:rPr>
      </w:pPr>
      <w:r w:rsidRPr="00350EFD">
        <w:rPr>
          <w:rFonts w:ascii="Times New Roman" w:eastAsia="Calibri" w:hAnsi="Times New Roman" w:cs="Times New Roman"/>
          <w:snapToGrid w:val="0"/>
          <w:sz w:val="24"/>
          <w:szCs w:val="28"/>
        </w:rPr>
        <w:t>Заказчик должен обеспечить передачу Исполнителю металлокерамических корпусов для проведения испытаний своими силами и за свой счет по адресу: ______________________</w:t>
      </w:r>
    </w:p>
    <w:p w14:paraId="254EAA4B" w14:textId="047193CA" w:rsidR="00EB3915" w:rsidRPr="00350EFD" w:rsidRDefault="00EB3915" w:rsidP="00EB3915">
      <w:pPr>
        <w:tabs>
          <w:tab w:val="num" w:pos="0"/>
        </w:tabs>
        <w:ind w:firstLine="4820"/>
        <w:rPr>
          <w:rFonts w:ascii="Times New Roman" w:eastAsia="Calibri" w:hAnsi="Times New Roman" w:cs="Times New Roman"/>
          <w:snapToGrid w:val="0"/>
          <w:sz w:val="24"/>
          <w:szCs w:val="28"/>
          <w:vertAlign w:val="superscript"/>
        </w:rPr>
      </w:pPr>
      <w:r>
        <w:rPr>
          <w:rFonts w:ascii="Times New Roman" w:eastAsia="Calibri" w:hAnsi="Times New Roman" w:cs="Times New Roman"/>
          <w:snapToGrid w:val="0"/>
          <w:sz w:val="24"/>
          <w:szCs w:val="28"/>
          <w:vertAlign w:val="superscript"/>
        </w:rPr>
        <w:t xml:space="preserve">   </w:t>
      </w:r>
      <w:r w:rsidR="005C3286">
        <w:rPr>
          <w:rFonts w:ascii="Times New Roman" w:eastAsia="Calibri" w:hAnsi="Times New Roman" w:cs="Times New Roman"/>
          <w:snapToGrid w:val="0"/>
          <w:sz w:val="24"/>
          <w:szCs w:val="28"/>
          <w:vertAlign w:val="superscript"/>
        </w:rPr>
        <w:t xml:space="preserve">           </w:t>
      </w:r>
      <w:r>
        <w:rPr>
          <w:rFonts w:ascii="Times New Roman" w:eastAsia="Calibri" w:hAnsi="Times New Roman" w:cs="Times New Roman"/>
          <w:snapToGrid w:val="0"/>
          <w:sz w:val="24"/>
          <w:szCs w:val="28"/>
          <w:vertAlign w:val="superscript"/>
        </w:rPr>
        <w:t xml:space="preserve"> </w:t>
      </w:r>
      <w:r w:rsidRPr="00350EFD">
        <w:rPr>
          <w:rFonts w:ascii="Times New Roman" w:eastAsia="Calibri" w:hAnsi="Times New Roman" w:cs="Times New Roman"/>
          <w:snapToGrid w:val="0"/>
          <w:sz w:val="24"/>
          <w:szCs w:val="28"/>
          <w:vertAlign w:val="superscript"/>
        </w:rPr>
        <w:t>(указать адрес местонахождения Исполнителя)</w:t>
      </w:r>
    </w:p>
    <w:p w14:paraId="55E7D2A4" w14:textId="77777777" w:rsidR="00EB3915" w:rsidRPr="00350EFD" w:rsidRDefault="00EB3915" w:rsidP="00EB3915">
      <w:pPr>
        <w:tabs>
          <w:tab w:val="num" w:pos="0"/>
        </w:tabs>
        <w:jc w:val="both"/>
        <w:rPr>
          <w:rFonts w:ascii="Times New Roman" w:hAnsi="Times New Roman" w:cs="Times New Roman"/>
          <w:sz w:val="24"/>
          <w:szCs w:val="24"/>
        </w:rPr>
      </w:pPr>
      <w:r w:rsidRPr="00350EFD">
        <w:rPr>
          <w:rFonts w:ascii="Times New Roman" w:hAnsi="Times New Roman" w:cs="Times New Roman"/>
          <w:sz w:val="24"/>
          <w:szCs w:val="24"/>
        </w:rPr>
        <w:t xml:space="preserve">По завершению услуг по Заявке Заказчика Исполнитель обеспечивает передачу Заказчику </w:t>
      </w:r>
      <w:r w:rsidRPr="003372E8">
        <w:rPr>
          <w:rFonts w:ascii="Times New Roman" w:hAnsi="Times New Roman" w:cs="Times New Roman"/>
          <w:sz w:val="24"/>
          <w:szCs w:val="24"/>
        </w:rPr>
        <w:t xml:space="preserve">металлокерамических корпусов </w:t>
      </w:r>
      <w:r w:rsidRPr="00350EFD">
        <w:rPr>
          <w:rFonts w:ascii="Times New Roman" w:hAnsi="Times New Roman" w:cs="Times New Roman"/>
          <w:sz w:val="24"/>
          <w:szCs w:val="24"/>
        </w:rPr>
        <w:t>своими силами и за свой счет и передает Заказчику следующие документы:</w:t>
      </w:r>
    </w:p>
    <w:p w14:paraId="3988BDC9" w14:textId="77777777" w:rsidR="00EB3915" w:rsidRPr="00350EFD" w:rsidRDefault="00EB3915" w:rsidP="00EB3915">
      <w:pPr>
        <w:tabs>
          <w:tab w:val="num" w:pos="0"/>
        </w:tabs>
        <w:jc w:val="both"/>
        <w:rPr>
          <w:rFonts w:ascii="Times New Roman" w:hAnsi="Times New Roman" w:cs="Times New Roman"/>
          <w:sz w:val="24"/>
          <w:szCs w:val="24"/>
        </w:rPr>
      </w:pPr>
      <w:r w:rsidRPr="00350EFD">
        <w:rPr>
          <w:rFonts w:ascii="Times New Roman" w:hAnsi="Times New Roman" w:cs="Times New Roman"/>
          <w:sz w:val="24"/>
          <w:szCs w:val="24"/>
        </w:rPr>
        <w:t>- акт сдачи-приемки оказанных услуг в количестве 2 экз.;</w:t>
      </w:r>
    </w:p>
    <w:p w14:paraId="4DE5AA8D" w14:textId="77777777" w:rsidR="00EB3915" w:rsidRPr="00350EFD" w:rsidRDefault="00EB3915" w:rsidP="00EB3915">
      <w:pPr>
        <w:tabs>
          <w:tab w:val="num" w:pos="0"/>
        </w:tabs>
        <w:jc w:val="both"/>
        <w:rPr>
          <w:rFonts w:ascii="Times New Roman" w:hAnsi="Times New Roman" w:cs="Times New Roman"/>
          <w:sz w:val="24"/>
          <w:szCs w:val="24"/>
        </w:rPr>
      </w:pPr>
      <w:r w:rsidRPr="00350EFD">
        <w:rPr>
          <w:rFonts w:ascii="Times New Roman" w:hAnsi="Times New Roman" w:cs="Times New Roman"/>
          <w:sz w:val="24"/>
          <w:szCs w:val="24"/>
        </w:rPr>
        <w:t>- протоколы испытаний в количестве 1 экз.;</w:t>
      </w:r>
    </w:p>
    <w:p w14:paraId="7ECCB797" w14:textId="77777777" w:rsidR="00EB3915" w:rsidRPr="00350EFD" w:rsidRDefault="00EB3915" w:rsidP="00EB3915">
      <w:pPr>
        <w:tabs>
          <w:tab w:val="num" w:pos="0"/>
        </w:tabs>
        <w:jc w:val="both"/>
        <w:rPr>
          <w:rFonts w:ascii="Times New Roman" w:hAnsi="Times New Roman" w:cs="Times New Roman"/>
          <w:sz w:val="24"/>
          <w:szCs w:val="24"/>
        </w:rPr>
      </w:pPr>
      <w:r w:rsidRPr="00350EFD">
        <w:rPr>
          <w:rFonts w:ascii="Times New Roman" w:hAnsi="Times New Roman" w:cs="Times New Roman"/>
          <w:sz w:val="24"/>
          <w:szCs w:val="24"/>
        </w:rPr>
        <w:t>- счет на оплату оказанных услуг по заявке Заказчика.</w:t>
      </w:r>
    </w:p>
    <w:p w14:paraId="0EAC09EE" w14:textId="77777777" w:rsidR="00EB3915" w:rsidRDefault="00EB3915" w:rsidP="00EB3915">
      <w:pPr>
        <w:tabs>
          <w:tab w:val="num" w:pos="0"/>
        </w:tabs>
        <w:jc w:val="both"/>
        <w:rPr>
          <w:rFonts w:ascii="Times New Roman" w:hAnsi="Times New Roman" w:cs="Times New Roman"/>
          <w:sz w:val="24"/>
          <w:szCs w:val="24"/>
        </w:rPr>
      </w:pPr>
      <w:r w:rsidRPr="00350EFD">
        <w:rPr>
          <w:rFonts w:ascii="Times New Roman" w:hAnsi="Times New Roman" w:cs="Times New Roman"/>
          <w:sz w:val="24"/>
          <w:szCs w:val="24"/>
        </w:rPr>
        <w:t>Передача металлокерамических корпусов и документов осуществляется по адресу: Республика Марий Эл, г. Йошкар-Ола, ул. Суворова, д. 26</w:t>
      </w:r>
    </w:p>
    <w:p w14:paraId="79059C7D" w14:textId="77777777" w:rsidR="00EB3915" w:rsidRPr="00350EFD" w:rsidRDefault="00EB3915" w:rsidP="00EB3915">
      <w:pPr>
        <w:tabs>
          <w:tab w:val="num" w:pos="0"/>
        </w:tabs>
        <w:jc w:val="both"/>
        <w:rPr>
          <w:rFonts w:ascii="Times New Roman" w:hAnsi="Times New Roman" w:cs="Times New Roman"/>
          <w:sz w:val="24"/>
          <w:szCs w:val="24"/>
        </w:rPr>
      </w:pPr>
    </w:p>
    <w:p w14:paraId="67516DFB" w14:textId="77777777" w:rsidR="00EB3915" w:rsidRPr="00894B33" w:rsidRDefault="00EB3915" w:rsidP="00EB3915">
      <w:pPr>
        <w:tabs>
          <w:tab w:val="num" w:pos="0"/>
        </w:tabs>
        <w:jc w:val="both"/>
        <w:rPr>
          <w:rFonts w:ascii="Times New Roman" w:hAnsi="Times New Roman" w:cs="Times New Roman"/>
          <w:b/>
          <w:sz w:val="24"/>
          <w:szCs w:val="24"/>
          <w:u w:val="single"/>
        </w:rPr>
      </w:pPr>
      <w:r>
        <w:rPr>
          <w:rFonts w:ascii="Times New Roman" w:hAnsi="Times New Roman" w:cs="Times New Roman"/>
          <w:b/>
          <w:sz w:val="24"/>
          <w:szCs w:val="24"/>
          <w:u w:val="single"/>
        </w:rPr>
        <w:t>Оказание услуг осуществляю</w:t>
      </w:r>
      <w:r w:rsidRPr="00894B33">
        <w:rPr>
          <w:rFonts w:ascii="Times New Roman" w:hAnsi="Times New Roman" w:cs="Times New Roman"/>
          <w:b/>
          <w:sz w:val="24"/>
          <w:szCs w:val="24"/>
          <w:u w:val="single"/>
        </w:rPr>
        <w:t>тся на следующих условиях:</w:t>
      </w:r>
    </w:p>
    <w:p w14:paraId="39F518B7" w14:textId="77777777" w:rsidR="00EB3915" w:rsidRPr="006B7153" w:rsidRDefault="00EB3915" w:rsidP="00EB3915">
      <w:pPr>
        <w:tabs>
          <w:tab w:val="num" w:pos="0"/>
        </w:tabs>
        <w:jc w:val="both"/>
        <w:rPr>
          <w:rFonts w:ascii="Times New Roman" w:hAnsi="Times New Roman" w:cs="Times New Roman"/>
          <w:sz w:val="24"/>
          <w:szCs w:val="26"/>
        </w:rPr>
      </w:pPr>
      <w:r w:rsidRPr="0039236A">
        <w:rPr>
          <w:rFonts w:ascii="Times New Roman" w:hAnsi="Times New Roman" w:cs="Times New Roman"/>
          <w:sz w:val="24"/>
          <w:szCs w:val="24"/>
          <w:u w:val="single"/>
        </w:rPr>
        <w:t xml:space="preserve">Срок </w:t>
      </w:r>
      <w:r>
        <w:rPr>
          <w:rFonts w:ascii="Times New Roman" w:hAnsi="Times New Roman" w:cs="Times New Roman"/>
          <w:sz w:val="24"/>
          <w:szCs w:val="24"/>
          <w:u w:val="single"/>
        </w:rPr>
        <w:t>оказания услуг</w:t>
      </w:r>
      <w:r w:rsidRPr="0039236A">
        <w:rPr>
          <w:rStyle w:val="afd"/>
          <w:rFonts w:ascii="Times New Roman" w:hAnsi="Times New Roman" w:cs="Times New Roman"/>
          <w:sz w:val="24"/>
          <w:szCs w:val="24"/>
          <w:u w:val="single"/>
        </w:rPr>
        <w:footnoteReference w:id="2"/>
      </w:r>
      <w:r w:rsidRPr="0039236A">
        <w:rPr>
          <w:rFonts w:ascii="Times New Roman" w:hAnsi="Times New Roman" w:cs="Times New Roman"/>
          <w:sz w:val="24"/>
          <w:szCs w:val="24"/>
        </w:rPr>
        <w:t xml:space="preserve">: </w:t>
      </w:r>
      <w:r w:rsidRPr="006B7153">
        <w:rPr>
          <w:rFonts w:ascii="Times New Roman" w:hAnsi="Times New Roman" w:cs="Times New Roman"/>
          <w:sz w:val="24"/>
          <w:szCs w:val="26"/>
        </w:rPr>
        <w:t>Начало оказания услуг – с момента получения Исполнителем образцов изделий по заявке для испытаний.</w:t>
      </w:r>
    </w:p>
    <w:p w14:paraId="0AC1F8DA" w14:textId="77777777" w:rsidR="00EB3915" w:rsidRPr="006B7153" w:rsidRDefault="00EB3915" w:rsidP="00EB3915">
      <w:pPr>
        <w:tabs>
          <w:tab w:val="num" w:pos="0"/>
        </w:tabs>
        <w:jc w:val="both"/>
        <w:rPr>
          <w:rFonts w:ascii="Times New Roman" w:hAnsi="Times New Roman" w:cs="Times New Roman"/>
          <w:sz w:val="24"/>
          <w:szCs w:val="26"/>
        </w:rPr>
      </w:pPr>
      <w:r w:rsidRPr="006B7153">
        <w:rPr>
          <w:rFonts w:ascii="Times New Roman" w:hAnsi="Times New Roman" w:cs="Times New Roman"/>
          <w:sz w:val="24"/>
          <w:szCs w:val="26"/>
        </w:rPr>
        <w:t xml:space="preserve">Окончание оказания услуг – </w:t>
      </w:r>
      <w:r>
        <w:rPr>
          <w:rFonts w:ascii="Times New Roman" w:hAnsi="Times New Roman" w:cs="Times New Roman"/>
          <w:sz w:val="24"/>
          <w:szCs w:val="26"/>
        </w:rPr>
        <w:t xml:space="preserve">в течение </w:t>
      </w:r>
      <w:r w:rsidRPr="006B7153">
        <w:rPr>
          <w:rFonts w:ascii="Times New Roman" w:hAnsi="Times New Roman" w:cs="Times New Roman"/>
          <w:sz w:val="24"/>
          <w:szCs w:val="26"/>
        </w:rPr>
        <w:t xml:space="preserve">60 (Шестидесяти) рабочих дней с момента передачи образцов изделий и заявки для испытаний. </w:t>
      </w:r>
    </w:p>
    <w:p w14:paraId="4E748AE7" w14:textId="77777777" w:rsidR="00EB3915" w:rsidRPr="006B7153" w:rsidRDefault="00EB3915" w:rsidP="00EB3915">
      <w:pPr>
        <w:tabs>
          <w:tab w:val="num" w:pos="0"/>
        </w:tabs>
        <w:jc w:val="both"/>
        <w:rPr>
          <w:rFonts w:ascii="Times New Roman" w:hAnsi="Times New Roman" w:cs="Times New Roman"/>
          <w:sz w:val="24"/>
          <w:szCs w:val="24"/>
        </w:rPr>
      </w:pPr>
      <w:r w:rsidRPr="0039236A">
        <w:rPr>
          <w:rFonts w:ascii="Times New Roman" w:hAnsi="Times New Roman" w:cs="Times New Roman"/>
          <w:sz w:val="24"/>
          <w:szCs w:val="24"/>
          <w:u w:val="single"/>
        </w:rPr>
        <w:t>Условия оплаты</w:t>
      </w:r>
      <w:r w:rsidRPr="0039236A">
        <w:rPr>
          <w:rFonts w:ascii="Times New Roman" w:hAnsi="Times New Roman" w:cs="Times New Roman"/>
          <w:sz w:val="24"/>
          <w:szCs w:val="24"/>
        </w:rPr>
        <w:t xml:space="preserve">: </w:t>
      </w:r>
      <w:r w:rsidRPr="006B7153">
        <w:rPr>
          <w:rFonts w:ascii="Times New Roman" w:hAnsi="Times New Roman" w:cs="Times New Roman"/>
          <w:sz w:val="24"/>
          <w:szCs w:val="24"/>
        </w:rPr>
        <w:t>Заказчик осуществляет 100% оплату за фактически оказанные услуги по Заявке Заказчика на основании выставленного Исполнителем счета в течение 30 (Тридцати) календарных дней с момента подписания сторонами Акта сдачи-приемки оказанных услуг. Оплата осуществляется по стоимостной величине единицы услуги (одна выборка), исходя из объема фактически оказанных услуг.</w:t>
      </w:r>
    </w:p>
    <w:p w14:paraId="6801933C" w14:textId="77777777" w:rsidR="00EB3915" w:rsidRPr="00210DD2" w:rsidRDefault="00EB3915" w:rsidP="00EB3915">
      <w:pPr>
        <w:tabs>
          <w:tab w:val="num" w:pos="0"/>
        </w:tabs>
        <w:jc w:val="both"/>
        <w:rPr>
          <w:rFonts w:ascii="Times New Roman" w:hAnsi="Times New Roman" w:cs="Times New Roman"/>
          <w:sz w:val="24"/>
          <w:szCs w:val="24"/>
          <w:u w:val="single"/>
        </w:rPr>
      </w:pPr>
    </w:p>
    <w:p w14:paraId="1F7A6467" w14:textId="4A929C06" w:rsidR="00EB3915" w:rsidRPr="00210DD2" w:rsidRDefault="00EB3915" w:rsidP="00EB3915">
      <w:pPr>
        <w:tabs>
          <w:tab w:val="left" w:pos="0"/>
        </w:tabs>
        <w:snapToGrid w:val="0"/>
        <w:jc w:val="both"/>
        <w:rPr>
          <w:rFonts w:ascii="Times New Roman" w:hAnsi="Times New Roman"/>
          <w:sz w:val="24"/>
          <w:szCs w:val="24"/>
        </w:rPr>
      </w:pPr>
      <w:r w:rsidRPr="00210DD2">
        <w:rPr>
          <w:rFonts w:ascii="Times New Roman" w:hAnsi="Times New Roman"/>
          <w:sz w:val="24"/>
          <w:szCs w:val="24"/>
          <w:u w:val="single"/>
        </w:rPr>
        <w:t>Срок действия настоящего коммерческого предложения:</w:t>
      </w:r>
      <w:r w:rsidRPr="00210DD2">
        <w:rPr>
          <w:rFonts w:ascii="Times New Roman" w:hAnsi="Times New Roman"/>
          <w:sz w:val="24"/>
          <w:szCs w:val="24"/>
        </w:rPr>
        <w:t xml:space="preserve"> ________________</w:t>
      </w:r>
      <w:r>
        <w:rPr>
          <w:rFonts w:ascii="Times New Roman" w:hAnsi="Times New Roman"/>
          <w:sz w:val="24"/>
          <w:szCs w:val="24"/>
        </w:rPr>
        <w:t>__________________</w:t>
      </w:r>
      <w:r>
        <w:rPr>
          <w:rFonts w:ascii="Times New Roman" w:hAnsi="Times New Roman"/>
          <w:sz w:val="16"/>
          <w:szCs w:val="16"/>
        </w:rPr>
        <w:tab/>
      </w:r>
      <w:r>
        <w:rPr>
          <w:rFonts w:ascii="Times New Roman" w:hAnsi="Times New Roman"/>
          <w:sz w:val="16"/>
          <w:szCs w:val="16"/>
        </w:rPr>
        <w:tab/>
        <w:t xml:space="preserve">                                                                                                              </w:t>
      </w:r>
      <w:r w:rsidR="009F7F38" w:rsidRPr="009F7F38">
        <w:rPr>
          <w:rFonts w:ascii="Times New Roman" w:hAnsi="Times New Roman"/>
          <w:sz w:val="16"/>
          <w:szCs w:val="16"/>
        </w:rPr>
        <w:t xml:space="preserve">              </w:t>
      </w:r>
      <w:proofErr w:type="gramStart"/>
      <w:r>
        <w:rPr>
          <w:rFonts w:ascii="Times New Roman" w:hAnsi="Times New Roman"/>
          <w:sz w:val="16"/>
          <w:szCs w:val="16"/>
        </w:rPr>
        <w:t xml:space="preserve">   </w:t>
      </w:r>
      <w:r w:rsidRPr="00B92218">
        <w:rPr>
          <w:rFonts w:ascii="Times New Roman" w:hAnsi="Times New Roman"/>
          <w:sz w:val="16"/>
          <w:szCs w:val="16"/>
        </w:rPr>
        <w:t>(</w:t>
      </w:r>
      <w:proofErr w:type="gramEnd"/>
      <w:r w:rsidRPr="00B92218">
        <w:rPr>
          <w:rFonts w:ascii="Times New Roman" w:hAnsi="Times New Roman"/>
          <w:sz w:val="16"/>
          <w:szCs w:val="16"/>
        </w:rPr>
        <w:t xml:space="preserve">указать срок действия, но не менее чем до </w:t>
      </w:r>
      <w:r>
        <w:rPr>
          <w:rFonts w:ascii="Times New Roman" w:hAnsi="Times New Roman"/>
          <w:sz w:val="16"/>
          <w:szCs w:val="16"/>
        </w:rPr>
        <w:t>30.0</w:t>
      </w:r>
      <w:r w:rsidR="009F7F38">
        <w:rPr>
          <w:rFonts w:ascii="Times New Roman" w:hAnsi="Times New Roman"/>
          <w:sz w:val="16"/>
          <w:szCs w:val="16"/>
        </w:rPr>
        <w:t>9</w:t>
      </w:r>
      <w:r>
        <w:rPr>
          <w:rFonts w:ascii="Times New Roman" w:hAnsi="Times New Roman"/>
          <w:sz w:val="16"/>
          <w:szCs w:val="16"/>
        </w:rPr>
        <w:t>.202</w:t>
      </w:r>
      <w:r w:rsidR="009F7F38">
        <w:rPr>
          <w:rFonts w:ascii="Times New Roman" w:hAnsi="Times New Roman"/>
          <w:sz w:val="16"/>
          <w:szCs w:val="16"/>
        </w:rPr>
        <w:t>4</w:t>
      </w:r>
      <w:r>
        <w:rPr>
          <w:rFonts w:ascii="Times New Roman" w:hAnsi="Times New Roman"/>
          <w:sz w:val="16"/>
          <w:szCs w:val="16"/>
        </w:rPr>
        <w:t>г</w:t>
      </w:r>
      <w:r w:rsidRPr="007D4651">
        <w:rPr>
          <w:rFonts w:ascii="Times New Roman" w:hAnsi="Times New Roman"/>
          <w:sz w:val="16"/>
          <w:szCs w:val="16"/>
        </w:rPr>
        <w:t>)</w:t>
      </w:r>
    </w:p>
    <w:p w14:paraId="356A83B5" w14:textId="77777777" w:rsidR="00EB3915" w:rsidRDefault="00EB3915" w:rsidP="00EB3915">
      <w:pPr>
        <w:jc w:val="both"/>
        <w:rPr>
          <w:rFonts w:ascii="Times New Roman" w:hAnsi="Times New Roman" w:cs="Times New Roman"/>
        </w:rPr>
      </w:pPr>
    </w:p>
    <w:p w14:paraId="524B8ABF" w14:textId="77777777" w:rsidR="00EB3915" w:rsidRPr="00416433" w:rsidRDefault="00EB3915" w:rsidP="00EB3915">
      <w:pPr>
        <w:tabs>
          <w:tab w:val="num" w:pos="0"/>
        </w:tabs>
        <w:jc w:val="both"/>
        <w:rPr>
          <w:rFonts w:ascii="Times New Roman" w:hAnsi="Times New Roman" w:cs="Times New Roman"/>
          <w:sz w:val="24"/>
          <w:szCs w:val="24"/>
        </w:rPr>
      </w:pPr>
      <w:r w:rsidRPr="00416433">
        <w:rPr>
          <w:rFonts w:ascii="Times New Roman" w:hAnsi="Times New Roman" w:cs="Times New Roman"/>
          <w:sz w:val="24"/>
          <w:szCs w:val="24"/>
        </w:rPr>
        <w:t>__________________                   _________________ / _____________________________</w:t>
      </w:r>
    </w:p>
    <w:p w14:paraId="3716B2FB" w14:textId="77777777" w:rsidR="00EB3915" w:rsidRPr="00416433" w:rsidRDefault="00EB3915" w:rsidP="00EB3915">
      <w:pPr>
        <w:tabs>
          <w:tab w:val="num" w:pos="3969"/>
          <w:tab w:val="left" w:pos="6804"/>
        </w:tabs>
        <w:ind w:left="709"/>
        <w:jc w:val="both"/>
        <w:rPr>
          <w:rFonts w:ascii="Times New Roman" w:hAnsi="Times New Roman" w:cs="Times New Roman"/>
          <w:sz w:val="24"/>
          <w:szCs w:val="24"/>
          <w:vertAlign w:val="superscript"/>
        </w:rPr>
      </w:pPr>
      <w:r w:rsidRPr="00416433">
        <w:rPr>
          <w:rFonts w:ascii="Times New Roman" w:hAnsi="Times New Roman" w:cs="Times New Roman"/>
          <w:sz w:val="24"/>
          <w:szCs w:val="24"/>
          <w:vertAlign w:val="superscript"/>
        </w:rPr>
        <w:t xml:space="preserve">(должность) </w:t>
      </w:r>
      <w:r w:rsidRPr="00416433">
        <w:rPr>
          <w:rFonts w:ascii="Times New Roman" w:hAnsi="Times New Roman" w:cs="Times New Roman"/>
          <w:sz w:val="24"/>
          <w:szCs w:val="24"/>
          <w:vertAlign w:val="superscript"/>
        </w:rPr>
        <w:tab/>
        <w:t>(подпись)</w:t>
      </w:r>
      <w:r w:rsidRPr="00416433">
        <w:rPr>
          <w:rFonts w:ascii="Times New Roman" w:hAnsi="Times New Roman" w:cs="Times New Roman"/>
          <w:sz w:val="24"/>
          <w:szCs w:val="24"/>
          <w:vertAlign w:val="superscript"/>
        </w:rPr>
        <w:tab/>
        <w:t xml:space="preserve"> (фамилия, имя, отчество)</w:t>
      </w:r>
    </w:p>
    <w:p w14:paraId="7CDD08BE" w14:textId="77777777" w:rsidR="00EB3915" w:rsidRDefault="00EB3915" w:rsidP="00EB3915">
      <w:pPr>
        <w:pBdr>
          <w:bottom w:val="single" w:sz="12" w:space="1" w:color="auto"/>
        </w:pBdr>
        <w:ind w:firstLine="2268"/>
        <w:jc w:val="both"/>
        <w:rPr>
          <w:rFonts w:ascii="Times New Roman" w:hAnsi="Times New Roman" w:cs="Times New Roman"/>
          <w:sz w:val="24"/>
          <w:szCs w:val="24"/>
          <w:vertAlign w:val="superscript"/>
        </w:rPr>
      </w:pPr>
    </w:p>
    <w:p w14:paraId="46A55EC1" w14:textId="77777777" w:rsidR="00EB3915" w:rsidRDefault="00EB3915" w:rsidP="00EB3915">
      <w:pPr>
        <w:pBdr>
          <w:bottom w:val="single" w:sz="12" w:space="1" w:color="auto"/>
        </w:pBdr>
        <w:ind w:firstLine="2268"/>
        <w:jc w:val="both"/>
        <w:rPr>
          <w:rFonts w:ascii="Times New Roman" w:hAnsi="Times New Roman" w:cs="Times New Roman"/>
          <w:sz w:val="24"/>
          <w:szCs w:val="24"/>
          <w:vertAlign w:val="superscript"/>
        </w:rPr>
      </w:pPr>
      <w:r w:rsidRPr="00416433">
        <w:rPr>
          <w:rFonts w:ascii="Times New Roman" w:hAnsi="Times New Roman" w:cs="Times New Roman"/>
          <w:sz w:val="24"/>
          <w:szCs w:val="24"/>
          <w:vertAlign w:val="superscript"/>
        </w:rPr>
        <w:t>М.П.</w:t>
      </w:r>
    </w:p>
    <w:p w14:paraId="2AB00946" w14:textId="77777777" w:rsidR="00CB253A" w:rsidRPr="00641B24"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46BAC6E4" w14:textId="20C87EE0" w:rsidR="005043E5" w:rsidRPr="007E33EF" w:rsidRDefault="00161ECB" w:rsidP="007E33EF">
      <w:pPr>
        <w:pStyle w:val="1"/>
        <w:rPr>
          <w:rFonts w:ascii="Times New Roman" w:hAnsi="Times New Roman" w:cs="Times New Roman"/>
          <w:sz w:val="24"/>
          <w:szCs w:val="24"/>
        </w:rPr>
      </w:pPr>
      <w:r>
        <w:br w:type="page"/>
      </w:r>
      <w:bookmarkStart w:id="24" w:name="_Toc125972501"/>
      <w:r w:rsidR="00324F62" w:rsidRPr="007E33EF">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179ECE6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9F7F38">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D866D7" w:rsidRPr="00641B24" w14:paraId="486FD694"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AA1C7" w14:textId="59026755" w:rsidR="00D866D7" w:rsidRPr="00641B24" w:rsidRDefault="00D866D7" w:rsidP="00D866D7">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D3C51" w14:textId="4967DE85" w:rsidR="00D866D7" w:rsidRPr="00D866D7" w:rsidRDefault="00D866D7" w:rsidP="00D866D7">
            <w:pPr>
              <w:snapToGrid w:val="0"/>
              <w:ind w:right="57"/>
              <w:rPr>
                <w:rFonts w:ascii="Times New Roman" w:hAnsi="Times New Roman" w:cs="Times New Roman"/>
                <w:sz w:val="24"/>
                <w:szCs w:val="24"/>
              </w:rPr>
            </w:pPr>
            <w:r>
              <w:rPr>
                <w:rFonts w:ascii="Times New Roman" w:hAnsi="Times New Roman" w:cs="Times New Roman"/>
                <w:sz w:val="24"/>
                <w:szCs w:val="24"/>
              </w:rPr>
              <w:t>Вид системы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6FADEB" w14:textId="77777777" w:rsidR="00D866D7" w:rsidRPr="00641B24" w:rsidRDefault="00D866D7" w:rsidP="00D866D7">
            <w:pPr>
              <w:snapToGrid w:val="0"/>
              <w:ind w:right="57"/>
              <w:rPr>
                <w:rFonts w:ascii="Times New Roman" w:hAnsi="Times New Roman" w:cs="Times New Roman"/>
                <w:sz w:val="24"/>
                <w:szCs w:val="24"/>
              </w:rPr>
            </w:pPr>
          </w:p>
        </w:tc>
      </w:tr>
      <w:tr w:rsidR="00D866D7"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C431041" w:rsidR="00D866D7" w:rsidRPr="00641B24" w:rsidRDefault="00D866D7" w:rsidP="00D866D7">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D866D7" w:rsidRPr="00641B24" w:rsidRDefault="00D866D7" w:rsidP="00D866D7">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D866D7" w:rsidRPr="00641B24" w:rsidRDefault="00D866D7" w:rsidP="00D866D7">
            <w:pPr>
              <w:snapToGrid w:val="0"/>
              <w:ind w:right="57"/>
              <w:rPr>
                <w:rFonts w:ascii="Times New Roman" w:hAnsi="Times New Roman" w:cs="Times New Roman"/>
                <w:sz w:val="24"/>
                <w:szCs w:val="24"/>
              </w:rPr>
            </w:pPr>
          </w:p>
        </w:tc>
      </w:tr>
      <w:tr w:rsidR="00D866D7"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43D3686D" w:rsidR="00D866D7" w:rsidRPr="00641B24" w:rsidRDefault="00D866D7" w:rsidP="00D866D7">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D866D7" w:rsidRPr="00641B24" w:rsidRDefault="00D866D7" w:rsidP="00D866D7">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D866D7" w:rsidRPr="00641B24" w:rsidRDefault="00D866D7" w:rsidP="00D866D7">
            <w:pPr>
              <w:snapToGrid w:val="0"/>
              <w:ind w:right="57"/>
              <w:rPr>
                <w:rFonts w:ascii="Times New Roman" w:hAnsi="Times New Roman" w:cs="Times New Roman"/>
                <w:sz w:val="24"/>
                <w:szCs w:val="24"/>
              </w:rPr>
            </w:pPr>
          </w:p>
        </w:tc>
      </w:tr>
      <w:tr w:rsidR="00D866D7"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2059FD22" w:rsidR="00D866D7" w:rsidRPr="00641B24" w:rsidRDefault="00D866D7" w:rsidP="00D866D7">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D866D7" w:rsidRPr="00572702" w:rsidRDefault="00D866D7" w:rsidP="00D866D7">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D866D7" w:rsidRPr="00641B24" w:rsidRDefault="00D866D7" w:rsidP="00D866D7">
            <w:pPr>
              <w:snapToGrid w:val="0"/>
              <w:ind w:right="57"/>
              <w:rPr>
                <w:rFonts w:ascii="Times New Roman" w:hAnsi="Times New Roman" w:cs="Times New Roman"/>
                <w:sz w:val="24"/>
                <w:szCs w:val="24"/>
              </w:rPr>
            </w:pPr>
          </w:p>
        </w:tc>
      </w:tr>
      <w:tr w:rsidR="00D866D7"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3750CB88" w:rsidR="00D866D7" w:rsidRPr="00641B24" w:rsidRDefault="00D866D7" w:rsidP="00D866D7">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D866D7" w:rsidRPr="00641B24" w:rsidRDefault="00D866D7" w:rsidP="00D866D7">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D866D7" w:rsidRPr="00641B24" w:rsidRDefault="00D866D7" w:rsidP="00D866D7">
            <w:pPr>
              <w:snapToGrid w:val="0"/>
              <w:ind w:right="57"/>
              <w:rPr>
                <w:rFonts w:ascii="Times New Roman" w:hAnsi="Times New Roman" w:cs="Times New Roman"/>
                <w:sz w:val="24"/>
                <w:szCs w:val="24"/>
              </w:rPr>
            </w:pPr>
          </w:p>
        </w:tc>
      </w:tr>
      <w:tr w:rsidR="00D866D7"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29953069" w:rsidR="00D866D7" w:rsidRPr="00641B24" w:rsidRDefault="00D866D7" w:rsidP="00D866D7">
            <w:pPr>
              <w:snapToGrid w:val="0"/>
              <w:rPr>
                <w:rFonts w:ascii="Times New Roman" w:hAnsi="Times New Roman" w:cs="Times New Roman"/>
                <w:sz w:val="24"/>
                <w:szCs w:val="24"/>
              </w:rPr>
            </w:pPr>
            <w:r>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D866D7" w:rsidRPr="00641B24" w:rsidRDefault="00D866D7" w:rsidP="00D866D7">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D866D7" w:rsidRPr="00641B24" w:rsidRDefault="00D866D7" w:rsidP="00D866D7">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25972502"/>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2"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3"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25972503"/>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681103D6"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A66DDB" w:rsidRPr="00A66DDB">
        <w:rPr>
          <w:rFonts w:ascii="Times New Roman" w:hAnsi="Times New Roman" w:cs="Times New Roman"/>
          <w:b/>
          <w:sz w:val="24"/>
          <w:szCs w:val="24"/>
        </w:rPr>
        <w:t xml:space="preserve">оказание услуг по проведению испытаний металлокерамических корпусов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2B302F10"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w:t>
      </w:r>
      <w:r w:rsidR="00FA7118">
        <w:rPr>
          <w:rFonts w:ascii="Times New Roman" w:hAnsi="Times New Roman" w:cs="Times New Roman"/>
          <w:sz w:val="24"/>
          <w:szCs w:val="24"/>
        </w:rPr>
        <w:t>исполнителя</w:t>
      </w:r>
      <w:r w:rsidRPr="008A5242">
        <w:rPr>
          <w:rFonts w:ascii="Times New Roman" w:hAnsi="Times New Roman" w:cs="Times New Roman"/>
          <w:sz w:val="24"/>
          <w:szCs w:val="24"/>
        </w:rPr>
        <w:t xml:space="preserve">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25972504"/>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25972505"/>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B33AAB">
      <w:footerReference w:type="default" r:id="rId16"/>
      <w:pgSz w:w="11906" w:h="16838"/>
      <w:pgMar w:top="426" w:right="850" w:bottom="284"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72609" w14:textId="77777777" w:rsidR="00EB7D16" w:rsidRDefault="00EB7D16">
      <w:r>
        <w:separator/>
      </w:r>
    </w:p>
  </w:endnote>
  <w:endnote w:type="continuationSeparator" w:id="0">
    <w:p w14:paraId="559AFC51" w14:textId="77777777" w:rsidR="00EB7D16" w:rsidRDefault="00EB7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19193444" w:rsidR="00EB7D16" w:rsidRDefault="00EB7D16">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990E88">
      <w:rPr>
        <w:rFonts w:ascii="Times New Roman" w:hAnsi="Times New Roman"/>
        <w:noProof/>
        <w:sz w:val="24"/>
      </w:rPr>
      <w:t>9</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EB6B5" w14:textId="77777777" w:rsidR="00EB7D16" w:rsidRDefault="00EB7D16">
      <w:r>
        <w:separator/>
      </w:r>
    </w:p>
  </w:footnote>
  <w:footnote w:type="continuationSeparator" w:id="0">
    <w:p w14:paraId="6F954C43" w14:textId="77777777" w:rsidR="00EB7D16" w:rsidRDefault="00EB7D16">
      <w:r>
        <w:continuationSeparator/>
      </w:r>
    </w:p>
  </w:footnote>
  <w:footnote w:id="1">
    <w:p w14:paraId="64C84D08" w14:textId="3EDA74AA" w:rsidR="00EB7D16" w:rsidRPr="007A44BA" w:rsidRDefault="00EB7D16" w:rsidP="002026B4">
      <w:pPr>
        <w:pStyle w:val="afb"/>
        <w:jc w:val="both"/>
        <w:rPr>
          <w:rFonts w:asciiTheme="minorHAnsi" w:hAnsiTheme="minorHAnsi"/>
        </w:rPr>
      </w:pPr>
      <w:r>
        <w:rPr>
          <w:rStyle w:val="afd"/>
        </w:rPr>
        <w:footnoteRef/>
      </w:r>
      <w:r>
        <w:t xml:space="preserve"> </w:t>
      </w:r>
      <w:r w:rsidRPr="00EB7D16">
        <w:rPr>
          <w:rFonts w:ascii="Times New Roman" w:hAnsi="Times New Roman" w:cs="Times New Roman"/>
          <w:b/>
          <w:sz w:val="18"/>
          <w:szCs w:val="18"/>
        </w:rPr>
        <w:t xml:space="preserve">Указывается общая сумма, рассчитанная путем суммирования значений по каждой позиции, полученных в результате умножения цены каждой единицы услуги на ориентировочное количество соответствующей единицы, приведенное в Приложении №3 к закупочной </w:t>
      </w:r>
      <w:proofErr w:type="spellStart"/>
      <w:r w:rsidRPr="00EB7D16">
        <w:rPr>
          <w:rFonts w:ascii="Times New Roman" w:hAnsi="Times New Roman" w:cs="Times New Roman"/>
          <w:b/>
          <w:sz w:val="18"/>
          <w:szCs w:val="18"/>
        </w:rPr>
        <w:t>документации_Техническое</w:t>
      </w:r>
      <w:proofErr w:type="spellEnd"/>
      <w:r w:rsidRPr="00EB7D16">
        <w:rPr>
          <w:rFonts w:ascii="Times New Roman" w:hAnsi="Times New Roman" w:cs="Times New Roman"/>
          <w:b/>
          <w:sz w:val="18"/>
          <w:szCs w:val="18"/>
        </w:rPr>
        <w:t xml:space="preserve"> задание.</w:t>
      </w:r>
    </w:p>
    <w:p w14:paraId="73401A93" w14:textId="77777777" w:rsidR="00EB7D16" w:rsidRPr="00641B24" w:rsidRDefault="00EB7D16" w:rsidP="002026B4">
      <w:pPr>
        <w:tabs>
          <w:tab w:val="left" w:pos="180"/>
        </w:tabs>
        <w:snapToGrid w:val="0"/>
        <w:jc w:val="both"/>
        <w:rPr>
          <w:rFonts w:ascii="Times New Roman" w:hAnsi="Times New Roman" w:cs="Times New Roman"/>
          <w:sz w:val="24"/>
          <w:szCs w:val="24"/>
        </w:rPr>
      </w:pPr>
    </w:p>
    <w:p w14:paraId="564EBB5B" w14:textId="4F2C7927" w:rsidR="00EB7D16" w:rsidRPr="002026B4" w:rsidRDefault="00EB7D16">
      <w:pPr>
        <w:pStyle w:val="afb"/>
        <w:rPr>
          <w:rFonts w:asciiTheme="minorHAnsi" w:hAnsiTheme="minorHAnsi"/>
        </w:rPr>
      </w:pPr>
    </w:p>
  </w:footnote>
  <w:footnote w:id="2">
    <w:p w14:paraId="5130E429" w14:textId="77777777" w:rsidR="00EB7D16" w:rsidRPr="008D6034" w:rsidRDefault="00EB7D16" w:rsidP="00EB3915">
      <w:pPr>
        <w:pStyle w:val="afb"/>
        <w:rPr>
          <w:rFonts w:asciiTheme="minorHAnsi" w:hAnsiTheme="minorHAnsi"/>
        </w:rPr>
      </w:pPr>
      <w:r>
        <w:rPr>
          <w:rStyle w:val="afd"/>
        </w:rPr>
        <w:footnoteRef/>
      </w:r>
      <w:r>
        <w:t xml:space="preserve"> </w:t>
      </w:r>
      <w:r w:rsidRPr="00CC0DC7">
        <w:rPr>
          <w:rFonts w:ascii="Times New Roman" w:hAnsi="Times New Roman" w:cs="Times New Roman"/>
        </w:rPr>
        <w:t xml:space="preserve">Предпочтительный срок </w:t>
      </w:r>
      <w:r>
        <w:rPr>
          <w:rFonts w:ascii="Times New Roman" w:hAnsi="Times New Roman" w:cs="Times New Roman"/>
        </w:rPr>
        <w:t>оказания услуг</w:t>
      </w:r>
      <w:r w:rsidRPr="00C22846">
        <w:rPr>
          <w:rFonts w:ascii="Times New Roman" w:hAnsi="Times New Roman" w:cs="Times New Roman"/>
        </w:rPr>
        <w:t xml:space="preserve"> </w:t>
      </w:r>
      <w:r>
        <w:rPr>
          <w:rFonts w:ascii="Times New Roman" w:hAnsi="Times New Roman" w:cs="Times New Roman"/>
        </w:rPr>
        <w:t xml:space="preserve">для Заказчика, но не более </w:t>
      </w:r>
      <w:proofErr w:type="gramStart"/>
      <w:r>
        <w:rPr>
          <w:rFonts w:ascii="Times New Roman" w:hAnsi="Times New Roman" w:cs="Times New Roman"/>
        </w:rPr>
        <w:t>срока</w:t>
      </w:r>
      <w:proofErr w:type="gramEnd"/>
      <w:r>
        <w:rPr>
          <w:rFonts w:ascii="Times New Roman" w:hAnsi="Times New Roman" w:cs="Times New Roman"/>
        </w:rPr>
        <w:t xml:space="preserve"> установленного Заказчиком.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27121440"/>
    <w:multiLevelType w:val="hybridMultilevel"/>
    <w:tmpl w:val="5C186AB2"/>
    <w:lvl w:ilvl="0" w:tplc="4044D3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15:restartNumberingAfterBreak="0">
    <w:nsid w:val="52820959"/>
    <w:multiLevelType w:val="hybridMultilevel"/>
    <w:tmpl w:val="0D724126"/>
    <w:lvl w:ilvl="0" w:tplc="4E5A374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6"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7"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8"/>
  </w:num>
  <w:num w:numId="3">
    <w:abstractNumId w:val="8"/>
  </w:num>
  <w:num w:numId="4">
    <w:abstractNumId w:val="9"/>
  </w:num>
  <w:num w:numId="5">
    <w:abstractNumId w:val="10"/>
  </w:num>
  <w:num w:numId="6">
    <w:abstractNumId w:val="10"/>
  </w:num>
  <w:num w:numId="7">
    <w:abstractNumId w:val="10"/>
  </w:num>
  <w:num w:numId="8">
    <w:abstractNumId w:val="10"/>
  </w:num>
  <w:num w:numId="9">
    <w:abstractNumId w:val="10"/>
  </w:num>
  <w:num w:numId="10">
    <w:abstractNumId w:val="11"/>
  </w:num>
  <w:num w:numId="11">
    <w:abstractNumId w:val="11"/>
  </w:num>
  <w:num w:numId="12">
    <w:abstractNumId w:val="11"/>
  </w:num>
  <w:num w:numId="13">
    <w:abstractNumId w:val="11"/>
  </w:num>
  <w:num w:numId="14">
    <w:abstractNumId w:val="12"/>
  </w:num>
  <w:num w:numId="15">
    <w:abstractNumId w:val="13"/>
  </w:num>
  <w:num w:numId="16">
    <w:abstractNumId w:val="14"/>
  </w:num>
  <w:num w:numId="17">
    <w:abstractNumId w:val="14"/>
  </w:num>
  <w:num w:numId="18">
    <w:abstractNumId w:val="15"/>
  </w:num>
  <w:num w:numId="19">
    <w:abstractNumId w:val="16"/>
  </w:num>
  <w:num w:numId="20">
    <w:abstractNumId w:val="18"/>
  </w:num>
  <w:num w:numId="21">
    <w:abstractNumId w:val="5"/>
  </w:num>
  <w:num w:numId="22">
    <w:abstractNumId w:val="4"/>
  </w:num>
  <w:num w:numId="23">
    <w:abstractNumId w:val="3"/>
  </w:num>
  <w:num w:numId="24">
    <w:abstractNumId w:val="0"/>
  </w:num>
  <w:num w:numId="25">
    <w:abstractNumId w:val="19"/>
  </w:num>
  <w:num w:numId="26">
    <w:abstractNumId w:val="17"/>
  </w:num>
  <w:num w:numId="27">
    <w:abstractNumId w:val="2"/>
  </w:num>
  <w:num w:numId="28">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2528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6BA6"/>
    <w:rsid w:val="00021A6A"/>
    <w:rsid w:val="00025BA4"/>
    <w:rsid w:val="00031D6D"/>
    <w:rsid w:val="00035A45"/>
    <w:rsid w:val="000415D1"/>
    <w:rsid w:val="00050A7E"/>
    <w:rsid w:val="00053D79"/>
    <w:rsid w:val="00055FF9"/>
    <w:rsid w:val="00056EA9"/>
    <w:rsid w:val="000624A2"/>
    <w:rsid w:val="00063998"/>
    <w:rsid w:val="00065EA8"/>
    <w:rsid w:val="000664E7"/>
    <w:rsid w:val="00066501"/>
    <w:rsid w:val="0006716B"/>
    <w:rsid w:val="00072F09"/>
    <w:rsid w:val="000749BF"/>
    <w:rsid w:val="000763BA"/>
    <w:rsid w:val="00077B4E"/>
    <w:rsid w:val="00082324"/>
    <w:rsid w:val="0008701B"/>
    <w:rsid w:val="0009589D"/>
    <w:rsid w:val="000A155C"/>
    <w:rsid w:val="000A2EC6"/>
    <w:rsid w:val="000A74E4"/>
    <w:rsid w:val="000B096B"/>
    <w:rsid w:val="000B5403"/>
    <w:rsid w:val="000B7E73"/>
    <w:rsid w:val="000C00C8"/>
    <w:rsid w:val="000C4404"/>
    <w:rsid w:val="000C449F"/>
    <w:rsid w:val="000D0D38"/>
    <w:rsid w:val="000D1AFC"/>
    <w:rsid w:val="000D1D26"/>
    <w:rsid w:val="000E0568"/>
    <w:rsid w:val="000E2449"/>
    <w:rsid w:val="000E5DC2"/>
    <w:rsid w:val="000F3BA8"/>
    <w:rsid w:val="000F4E79"/>
    <w:rsid w:val="000F62CB"/>
    <w:rsid w:val="001068A1"/>
    <w:rsid w:val="001150FD"/>
    <w:rsid w:val="0012058C"/>
    <w:rsid w:val="001240FE"/>
    <w:rsid w:val="00126A3E"/>
    <w:rsid w:val="001302F8"/>
    <w:rsid w:val="0013666B"/>
    <w:rsid w:val="00143D20"/>
    <w:rsid w:val="00143E8B"/>
    <w:rsid w:val="00147944"/>
    <w:rsid w:val="00152586"/>
    <w:rsid w:val="00161ECB"/>
    <w:rsid w:val="00164746"/>
    <w:rsid w:val="0016480C"/>
    <w:rsid w:val="00172906"/>
    <w:rsid w:val="0017358D"/>
    <w:rsid w:val="00186B5A"/>
    <w:rsid w:val="001871EE"/>
    <w:rsid w:val="00195949"/>
    <w:rsid w:val="00195FC1"/>
    <w:rsid w:val="001A100F"/>
    <w:rsid w:val="001A26D7"/>
    <w:rsid w:val="001A4B01"/>
    <w:rsid w:val="001A7284"/>
    <w:rsid w:val="001B7EEA"/>
    <w:rsid w:val="001C18A4"/>
    <w:rsid w:val="001C2BF6"/>
    <w:rsid w:val="001C6AB4"/>
    <w:rsid w:val="001E5122"/>
    <w:rsid w:val="001E753E"/>
    <w:rsid w:val="001F260D"/>
    <w:rsid w:val="001F2F32"/>
    <w:rsid w:val="001F3357"/>
    <w:rsid w:val="001F3A0E"/>
    <w:rsid w:val="002026B4"/>
    <w:rsid w:val="00203A9D"/>
    <w:rsid w:val="00207B44"/>
    <w:rsid w:val="002105D2"/>
    <w:rsid w:val="0021674C"/>
    <w:rsid w:val="00220AC5"/>
    <w:rsid w:val="0022589E"/>
    <w:rsid w:val="002323C2"/>
    <w:rsid w:val="002331C6"/>
    <w:rsid w:val="00241AC1"/>
    <w:rsid w:val="0024247D"/>
    <w:rsid w:val="002576A1"/>
    <w:rsid w:val="00263A63"/>
    <w:rsid w:val="00264E0C"/>
    <w:rsid w:val="00264E67"/>
    <w:rsid w:val="00265AAF"/>
    <w:rsid w:val="002707CA"/>
    <w:rsid w:val="0027080B"/>
    <w:rsid w:val="0028102F"/>
    <w:rsid w:val="00287BC8"/>
    <w:rsid w:val="002A28EA"/>
    <w:rsid w:val="002A423A"/>
    <w:rsid w:val="002A7558"/>
    <w:rsid w:val="002A7BA3"/>
    <w:rsid w:val="002B0C22"/>
    <w:rsid w:val="002B2BCD"/>
    <w:rsid w:val="002B3C3D"/>
    <w:rsid w:val="002B70FD"/>
    <w:rsid w:val="002D1606"/>
    <w:rsid w:val="002E6C9B"/>
    <w:rsid w:val="002F4AF4"/>
    <w:rsid w:val="002F587F"/>
    <w:rsid w:val="003002B5"/>
    <w:rsid w:val="00300FAC"/>
    <w:rsid w:val="00303575"/>
    <w:rsid w:val="00310674"/>
    <w:rsid w:val="00311EC3"/>
    <w:rsid w:val="003124CA"/>
    <w:rsid w:val="00314A91"/>
    <w:rsid w:val="00317803"/>
    <w:rsid w:val="00324F62"/>
    <w:rsid w:val="00327177"/>
    <w:rsid w:val="0034270C"/>
    <w:rsid w:val="00342C54"/>
    <w:rsid w:val="00345EC3"/>
    <w:rsid w:val="003477C6"/>
    <w:rsid w:val="00353D7E"/>
    <w:rsid w:val="003558C8"/>
    <w:rsid w:val="00370B86"/>
    <w:rsid w:val="003717B8"/>
    <w:rsid w:val="00375A48"/>
    <w:rsid w:val="00377BC9"/>
    <w:rsid w:val="00384816"/>
    <w:rsid w:val="00385126"/>
    <w:rsid w:val="00386132"/>
    <w:rsid w:val="00386722"/>
    <w:rsid w:val="00387DF2"/>
    <w:rsid w:val="00392797"/>
    <w:rsid w:val="003944C5"/>
    <w:rsid w:val="003A1292"/>
    <w:rsid w:val="003A2176"/>
    <w:rsid w:val="003D3D65"/>
    <w:rsid w:val="003D4C38"/>
    <w:rsid w:val="003E673C"/>
    <w:rsid w:val="003F03BA"/>
    <w:rsid w:val="0040236A"/>
    <w:rsid w:val="00411BD7"/>
    <w:rsid w:val="00411CAD"/>
    <w:rsid w:val="004132EC"/>
    <w:rsid w:val="0041396F"/>
    <w:rsid w:val="0041792E"/>
    <w:rsid w:val="0042767E"/>
    <w:rsid w:val="00430D04"/>
    <w:rsid w:val="00436A09"/>
    <w:rsid w:val="00446BA8"/>
    <w:rsid w:val="004604D8"/>
    <w:rsid w:val="00464DD4"/>
    <w:rsid w:val="0048350B"/>
    <w:rsid w:val="004842F7"/>
    <w:rsid w:val="004873DC"/>
    <w:rsid w:val="004962D7"/>
    <w:rsid w:val="00496A20"/>
    <w:rsid w:val="004A2664"/>
    <w:rsid w:val="004A5737"/>
    <w:rsid w:val="004B1419"/>
    <w:rsid w:val="004B4D51"/>
    <w:rsid w:val="004C0FB2"/>
    <w:rsid w:val="004C1E3F"/>
    <w:rsid w:val="004C2330"/>
    <w:rsid w:val="004C2433"/>
    <w:rsid w:val="004C395E"/>
    <w:rsid w:val="004D13FE"/>
    <w:rsid w:val="004D3164"/>
    <w:rsid w:val="004D4A65"/>
    <w:rsid w:val="004D784D"/>
    <w:rsid w:val="004E1552"/>
    <w:rsid w:val="004F035A"/>
    <w:rsid w:val="004F1685"/>
    <w:rsid w:val="004F5648"/>
    <w:rsid w:val="005043E5"/>
    <w:rsid w:val="00512167"/>
    <w:rsid w:val="00526C46"/>
    <w:rsid w:val="00527939"/>
    <w:rsid w:val="005311B6"/>
    <w:rsid w:val="00531936"/>
    <w:rsid w:val="00534458"/>
    <w:rsid w:val="00534BEE"/>
    <w:rsid w:val="005359DC"/>
    <w:rsid w:val="005420E7"/>
    <w:rsid w:val="005422E4"/>
    <w:rsid w:val="00553A93"/>
    <w:rsid w:val="00554F32"/>
    <w:rsid w:val="00563450"/>
    <w:rsid w:val="00571040"/>
    <w:rsid w:val="0057180E"/>
    <w:rsid w:val="00572702"/>
    <w:rsid w:val="00573867"/>
    <w:rsid w:val="00574B3A"/>
    <w:rsid w:val="005760F7"/>
    <w:rsid w:val="005829AB"/>
    <w:rsid w:val="005865CE"/>
    <w:rsid w:val="00587799"/>
    <w:rsid w:val="00592E38"/>
    <w:rsid w:val="005936E3"/>
    <w:rsid w:val="005A19F4"/>
    <w:rsid w:val="005A2A1C"/>
    <w:rsid w:val="005A6F6E"/>
    <w:rsid w:val="005B128D"/>
    <w:rsid w:val="005B53FB"/>
    <w:rsid w:val="005B6C95"/>
    <w:rsid w:val="005C1A8D"/>
    <w:rsid w:val="005C3286"/>
    <w:rsid w:val="005D04EB"/>
    <w:rsid w:val="005D2F64"/>
    <w:rsid w:val="005D7F55"/>
    <w:rsid w:val="005E51A8"/>
    <w:rsid w:val="005E5CD3"/>
    <w:rsid w:val="005F004C"/>
    <w:rsid w:val="005F04B4"/>
    <w:rsid w:val="005F39D6"/>
    <w:rsid w:val="005F3CF2"/>
    <w:rsid w:val="005F489B"/>
    <w:rsid w:val="00600135"/>
    <w:rsid w:val="00600614"/>
    <w:rsid w:val="00600A7F"/>
    <w:rsid w:val="0060381F"/>
    <w:rsid w:val="00613312"/>
    <w:rsid w:val="0062176C"/>
    <w:rsid w:val="00621FD5"/>
    <w:rsid w:val="00622446"/>
    <w:rsid w:val="00632747"/>
    <w:rsid w:val="00632BC8"/>
    <w:rsid w:val="0063673B"/>
    <w:rsid w:val="00640629"/>
    <w:rsid w:val="00640A55"/>
    <w:rsid w:val="00641B24"/>
    <w:rsid w:val="00642B79"/>
    <w:rsid w:val="00645204"/>
    <w:rsid w:val="00646950"/>
    <w:rsid w:val="00652E7F"/>
    <w:rsid w:val="0066515C"/>
    <w:rsid w:val="006722A6"/>
    <w:rsid w:val="006812C3"/>
    <w:rsid w:val="00684A48"/>
    <w:rsid w:val="00697BC4"/>
    <w:rsid w:val="00697F8A"/>
    <w:rsid w:val="006A0A7E"/>
    <w:rsid w:val="006A16B3"/>
    <w:rsid w:val="006A53C8"/>
    <w:rsid w:val="006A66C1"/>
    <w:rsid w:val="006C02DB"/>
    <w:rsid w:val="006C3407"/>
    <w:rsid w:val="006C78FC"/>
    <w:rsid w:val="006D44D1"/>
    <w:rsid w:val="006E0BE6"/>
    <w:rsid w:val="006E271C"/>
    <w:rsid w:val="006E3CFD"/>
    <w:rsid w:val="006E3ED5"/>
    <w:rsid w:val="006E5F1A"/>
    <w:rsid w:val="006F5B9F"/>
    <w:rsid w:val="007038CE"/>
    <w:rsid w:val="00706463"/>
    <w:rsid w:val="00734B05"/>
    <w:rsid w:val="00737AEC"/>
    <w:rsid w:val="00740A67"/>
    <w:rsid w:val="007417D1"/>
    <w:rsid w:val="00741B91"/>
    <w:rsid w:val="00742FC2"/>
    <w:rsid w:val="0074301B"/>
    <w:rsid w:val="0074708B"/>
    <w:rsid w:val="00747433"/>
    <w:rsid w:val="00753950"/>
    <w:rsid w:val="00761424"/>
    <w:rsid w:val="00764813"/>
    <w:rsid w:val="007668CC"/>
    <w:rsid w:val="00777C7D"/>
    <w:rsid w:val="00781427"/>
    <w:rsid w:val="00782B34"/>
    <w:rsid w:val="007877FC"/>
    <w:rsid w:val="007932D0"/>
    <w:rsid w:val="007A4AD6"/>
    <w:rsid w:val="007B4C70"/>
    <w:rsid w:val="007B5E92"/>
    <w:rsid w:val="007C2334"/>
    <w:rsid w:val="007C3199"/>
    <w:rsid w:val="007C48A5"/>
    <w:rsid w:val="007C773D"/>
    <w:rsid w:val="007D027E"/>
    <w:rsid w:val="007E045C"/>
    <w:rsid w:val="007E0D98"/>
    <w:rsid w:val="007E33EF"/>
    <w:rsid w:val="007E4E41"/>
    <w:rsid w:val="007E714E"/>
    <w:rsid w:val="007F1C48"/>
    <w:rsid w:val="008004C9"/>
    <w:rsid w:val="0080159E"/>
    <w:rsid w:val="00801822"/>
    <w:rsid w:val="008064F7"/>
    <w:rsid w:val="0080772D"/>
    <w:rsid w:val="008118C3"/>
    <w:rsid w:val="008156EE"/>
    <w:rsid w:val="00820F47"/>
    <w:rsid w:val="008218E0"/>
    <w:rsid w:val="0083392E"/>
    <w:rsid w:val="00835181"/>
    <w:rsid w:val="008361F8"/>
    <w:rsid w:val="008420C9"/>
    <w:rsid w:val="00850632"/>
    <w:rsid w:val="00870C58"/>
    <w:rsid w:val="00875763"/>
    <w:rsid w:val="00876BAA"/>
    <w:rsid w:val="00880545"/>
    <w:rsid w:val="00882B00"/>
    <w:rsid w:val="008907F0"/>
    <w:rsid w:val="008A2037"/>
    <w:rsid w:val="008A5242"/>
    <w:rsid w:val="008A6C81"/>
    <w:rsid w:val="008B01E4"/>
    <w:rsid w:val="008B04D6"/>
    <w:rsid w:val="008B06CB"/>
    <w:rsid w:val="008B61F7"/>
    <w:rsid w:val="008C75CB"/>
    <w:rsid w:val="008D2E30"/>
    <w:rsid w:val="008E0A91"/>
    <w:rsid w:val="008E29E9"/>
    <w:rsid w:val="008E2B44"/>
    <w:rsid w:val="008E7DA0"/>
    <w:rsid w:val="008F1066"/>
    <w:rsid w:val="00903162"/>
    <w:rsid w:val="00906350"/>
    <w:rsid w:val="00910687"/>
    <w:rsid w:val="00911066"/>
    <w:rsid w:val="0091142F"/>
    <w:rsid w:val="00916E74"/>
    <w:rsid w:val="00932E17"/>
    <w:rsid w:val="00932E5A"/>
    <w:rsid w:val="00941328"/>
    <w:rsid w:val="00956986"/>
    <w:rsid w:val="00956F67"/>
    <w:rsid w:val="00957BFD"/>
    <w:rsid w:val="00963F40"/>
    <w:rsid w:val="009719F1"/>
    <w:rsid w:val="00972FF5"/>
    <w:rsid w:val="00974827"/>
    <w:rsid w:val="00976011"/>
    <w:rsid w:val="009825ED"/>
    <w:rsid w:val="00984AF4"/>
    <w:rsid w:val="00990E88"/>
    <w:rsid w:val="00993D31"/>
    <w:rsid w:val="00993ED4"/>
    <w:rsid w:val="00996B85"/>
    <w:rsid w:val="009A13C4"/>
    <w:rsid w:val="009A397B"/>
    <w:rsid w:val="009A3DEA"/>
    <w:rsid w:val="009B05E2"/>
    <w:rsid w:val="009B085E"/>
    <w:rsid w:val="009B2E3D"/>
    <w:rsid w:val="009B5240"/>
    <w:rsid w:val="009B57CB"/>
    <w:rsid w:val="009B6816"/>
    <w:rsid w:val="009C117C"/>
    <w:rsid w:val="009C3B75"/>
    <w:rsid w:val="009C405C"/>
    <w:rsid w:val="009F16E6"/>
    <w:rsid w:val="009F28E8"/>
    <w:rsid w:val="009F5AF8"/>
    <w:rsid w:val="009F5B9D"/>
    <w:rsid w:val="009F7F38"/>
    <w:rsid w:val="00A019EE"/>
    <w:rsid w:val="00A04030"/>
    <w:rsid w:val="00A04CC1"/>
    <w:rsid w:val="00A10442"/>
    <w:rsid w:val="00A16443"/>
    <w:rsid w:val="00A203C0"/>
    <w:rsid w:val="00A21044"/>
    <w:rsid w:val="00A238E0"/>
    <w:rsid w:val="00A25986"/>
    <w:rsid w:val="00A31D23"/>
    <w:rsid w:val="00A33CC5"/>
    <w:rsid w:val="00A43175"/>
    <w:rsid w:val="00A44095"/>
    <w:rsid w:val="00A44B21"/>
    <w:rsid w:val="00A4771B"/>
    <w:rsid w:val="00A54A92"/>
    <w:rsid w:val="00A56380"/>
    <w:rsid w:val="00A6248F"/>
    <w:rsid w:val="00A62D5F"/>
    <w:rsid w:val="00A650C2"/>
    <w:rsid w:val="00A66DDB"/>
    <w:rsid w:val="00A7072D"/>
    <w:rsid w:val="00A74A19"/>
    <w:rsid w:val="00A772CD"/>
    <w:rsid w:val="00A83D0A"/>
    <w:rsid w:val="00A8781A"/>
    <w:rsid w:val="00A93DA2"/>
    <w:rsid w:val="00A94D63"/>
    <w:rsid w:val="00A96FBA"/>
    <w:rsid w:val="00A97C53"/>
    <w:rsid w:val="00AA5461"/>
    <w:rsid w:val="00AB4514"/>
    <w:rsid w:val="00AC1B53"/>
    <w:rsid w:val="00AC68FC"/>
    <w:rsid w:val="00AD1B8A"/>
    <w:rsid w:val="00AD31EA"/>
    <w:rsid w:val="00AD614D"/>
    <w:rsid w:val="00AD633E"/>
    <w:rsid w:val="00AE786D"/>
    <w:rsid w:val="00AF0C82"/>
    <w:rsid w:val="00AF3F40"/>
    <w:rsid w:val="00AF5409"/>
    <w:rsid w:val="00AF6DA8"/>
    <w:rsid w:val="00B00E90"/>
    <w:rsid w:val="00B029B4"/>
    <w:rsid w:val="00B02EF2"/>
    <w:rsid w:val="00B03619"/>
    <w:rsid w:val="00B036C4"/>
    <w:rsid w:val="00B06464"/>
    <w:rsid w:val="00B06C33"/>
    <w:rsid w:val="00B07307"/>
    <w:rsid w:val="00B16C09"/>
    <w:rsid w:val="00B17AA9"/>
    <w:rsid w:val="00B24FF7"/>
    <w:rsid w:val="00B25162"/>
    <w:rsid w:val="00B32623"/>
    <w:rsid w:val="00B33AAB"/>
    <w:rsid w:val="00B36F22"/>
    <w:rsid w:val="00B3776D"/>
    <w:rsid w:val="00B401C7"/>
    <w:rsid w:val="00B53272"/>
    <w:rsid w:val="00B57CE1"/>
    <w:rsid w:val="00B623C3"/>
    <w:rsid w:val="00B6307E"/>
    <w:rsid w:val="00B63B50"/>
    <w:rsid w:val="00B65366"/>
    <w:rsid w:val="00B71001"/>
    <w:rsid w:val="00B75158"/>
    <w:rsid w:val="00B80424"/>
    <w:rsid w:val="00B80F36"/>
    <w:rsid w:val="00B85B88"/>
    <w:rsid w:val="00B95179"/>
    <w:rsid w:val="00B9534A"/>
    <w:rsid w:val="00BA27E7"/>
    <w:rsid w:val="00BA7129"/>
    <w:rsid w:val="00BA758A"/>
    <w:rsid w:val="00BA776A"/>
    <w:rsid w:val="00BB1865"/>
    <w:rsid w:val="00BB6FA0"/>
    <w:rsid w:val="00BC1AF0"/>
    <w:rsid w:val="00BC7A8E"/>
    <w:rsid w:val="00BD33B3"/>
    <w:rsid w:val="00BD502B"/>
    <w:rsid w:val="00BD6372"/>
    <w:rsid w:val="00BD7CB6"/>
    <w:rsid w:val="00BE0FD1"/>
    <w:rsid w:val="00BE18C6"/>
    <w:rsid w:val="00BF09BA"/>
    <w:rsid w:val="00BF5C95"/>
    <w:rsid w:val="00BF7E1B"/>
    <w:rsid w:val="00C01089"/>
    <w:rsid w:val="00C024B2"/>
    <w:rsid w:val="00C06ED3"/>
    <w:rsid w:val="00C14C1D"/>
    <w:rsid w:val="00C150B6"/>
    <w:rsid w:val="00C16F8A"/>
    <w:rsid w:val="00C207FE"/>
    <w:rsid w:val="00C2183C"/>
    <w:rsid w:val="00C22524"/>
    <w:rsid w:val="00C237C9"/>
    <w:rsid w:val="00C3236A"/>
    <w:rsid w:val="00C329A0"/>
    <w:rsid w:val="00C35E7C"/>
    <w:rsid w:val="00C37EC7"/>
    <w:rsid w:val="00C437FB"/>
    <w:rsid w:val="00C51158"/>
    <w:rsid w:val="00C524FA"/>
    <w:rsid w:val="00C52BC5"/>
    <w:rsid w:val="00C6525A"/>
    <w:rsid w:val="00C65A56"/>
    <w:rsid w:val="00C707F1"/>
    <w:rsid w:val="00C75122"/>
    <w:rsid w:val="00C75178"/>
    <w:rsid w:val="00C81D67"/>
    <w:rsid w:val="00C83DC6"/>
    <w:rsid w:val="00C85517"/>
    <w:rsid w:val="00C93371"/>
    <w:rsid w:val="00C93BF6"/>
    <w:rsid w:val="00C964BC"/>
    <w:rsid w:val="00CA109A"/>
    <w:rsid w:val="00CA1179"/>
    <w:rsid w:val="00CA30DA"/>
    <w:rsid w:val="00CB253A"/>
    <w:rsid w:val="00CB2B3D"/>
    <w:rsid w:val="00CB3A63"/>
    <w:rsid w:val="00CC0DC7"/>
    <w:rsid w:val="00CC26F0"/>
    <w:rsid w:val="00CD56A3"/>
    <w:rsid w:val="00CD5B96"/>
    <w:rsid w:val="00CE1E78"/>
    <w:rsid w:val="00CE4F17"/>
    <w:rsid w:val="00CE7ACF"/>
    <w:rsid w:val="00CF0C38"/>
    <w:rsid w:val="00CF24A7"/>
    <w:rsid w:val="00CF31E9"/>
    <w:rsid w:val="00D02BDE"/>
    <w:rsid w:val="00D03659"/>
    <w:rsid w:val="00D040A4"/>
    <w:rsid w:val="00D10569"/>
    <w:rsid w:val="00D1475D"/>
    <w:rsid w:val="00D167EB"/>
    <w:rsid w:val="00D2078C"/>
    <w:rsid w:val="00D252B8"/>
    <w:rsid w:val="00D329FD"/>
    <w:rsid w:val="00D331F2"/>
    <w:rsid w:val="00D34342"/>
    <w:rsid w:val="00D418A0"/>
    <w:rsid w:val="00D46434"/>
    <w:rsid w:val="00D50D29"/>
    <w:rsid w:val="00D52651"/>
    <w:rsid w:val="00D5737D"/>
    <w:rsid w:val="00D579B1"/>
    <w:rsid w:val="00D61A65"/>
    <w:rsid w:val="00D65C47"/>
    <w:rsid w:val="00D76800"/>
    <w:rsid w:val="00D76FF8"/>
    <w:rsid w:val="00D81A8D"/>
    <w:rsid w:val="00D82227"/>
    <w:rsid w:val="00D82FCC"/>
    <w:rsid w:val="00D86049"/>
    <w:rsid w:val="00D866D7"/>
    <w:rsid w:val="00DA0DF4"/>
    <w:rsid w:val="00DB25C7"/>
    <w:rsid w:val="00DB3748"/>
    <w:rsid w:val="00DB4801"/>
    <w:rsid w:val="00DB6609"/>
    <w:rsid w:val="00DC4ED2"/>
    <w:rsid w:val="00DC6C1B"/>
    <w:rsid w:val="00DC7C03"/>
    <w:rsid w:val="00DE2514"/>
    <w:rsid w:val="00DE28C6"/>
    <w:rsid w:val="00DE6608"/>
    <w:rsid w:val="00DE6CA9"/>
    <w:rsid w:val="00DF598C"/>
    <w:rsid w:val="00E01630"/>
    <w:rsid w:val="00E02752"/>
    <w:rsid w:val="00E059D7"/>
    <w:rsid w:val="00E230C5"/>
    <w:rsid w:val="00E241B2"/>
    <w:rsid w:val="00E3501A"/>
    <w:rsid w:val="00E36C07"/>
    <w:rsid w:val="00E374AF"/>
    <w:rsid w:val="00E43C9D"/>
    <w:rsid w:val="00E471D8"/>
    <w:rsid w:val="00E50CBC"/>
    <w:rsid w:val="00E5479B"/>
    <w:rsid w:val="00E64286"/>
    <w:rsid w:val="00E64C13"/>
    <w:rsid w:val="00E70934"/>
    <w:rsid w:val="00E72BDD"/>
    <w:rsid w:val="00E753E0"/>
    <w:rsid w:val="00E81EFA"/>
    <w:rsid w:val="00E84413"/>
    <w:rsid w:val="00E91ED3"/>
    <w:rsid w:val="00E964D2"/>
    <w:rsid w:val="00EA1412"/>
    <w:rsid w:val="00EA2F25"/>
    <w:rsid w:val="00EA430B"/>
    <w:rsid w:val="00EA4E20"/>
    <w:rsid w:val="00EA6187"/>
    <w:rsid w:val="00EB3915"/>
    <w:rsid w:val="00EB4C3D"/>
    <w:rsid w:val="00EB746F"/>
    <w:rsid w:val="00EB7D16"/>
    <w:rsid w:val="00EC3223"/>
    <w:rsid w:val="00EC4E84"/>
    <w:rsid w:val="00EC6F82"/>
    <w:rsid w:val="00EE3A76"/>
    <w:rsid w:val="00EE4C9B"/>
    <w:rsid w:val="00EE4F20"/>
    <w:rsid w:val="00EE6D35"/>
    <w:rsid w:val="00EE7DD2"/>
    <w:rsid w:val="00EF00FB"/>
    <w:rsid w:val="00EF1FBD"/>
    <w:rsid w:val="00EF2C5C"/>
    <w:rsid w:val="00EF7478"/>
    <w:rsid w:val="00F03B6F"/>
    <w:rsid w:val="00F1037F"/>
    <w:rsid w:val="00F26886"/>
    <w:rsid w:val="00F31FF7"/>
    <w:rsid w:val="00F33B1A"/>
    <w:rsid w:val="00F431C1"/>
    <w:rsid w:val="00F44167"/>
    <w:rsid w:val="00F467C5"/>
    <w:rsid w:val="00F5087A"/>
    <w:rsid w:val="00F51779"/>
    <w:rsid w:val="00F52C01"/>
    <w:rsid w:val="00F53BB9"/>
    <w:rsid w:val="00F56A9F"/>
    <w:rsid w:val="00F61ECD"/>
    <w:rsid w:val="00F626F4"/>
    <w:rsid w:val="00F64479"/>
    <w:rsid w:val="00F70F1F"/>
    <w:rsid w:val="00F727B9"/>
    <w:rsid w:val="00F770AD"/>
    <w:rsid w:val="00F771C5"/>
    <w:rsid w:val="00F771EE"/>
    <w:rsid w:val="00F9124B"/>
    <w:rsid w:val="00F924CB"/>
    <w:rsid w:val="00F928AE"/>
    <w:rsid w:val="00F96BF6"/>
    <w:rsid w:val="00FA24B8"/>
    <w:rsid w:val="00FA5796"/>
    <w:rsid w:val="00FA7118"/>
    <w:rsid w:val="00FB16DF"/>
    <w:rsid w:val="00FB4EC5"/>
    <w:rsid w:val="00FB5C39"/>
    <w:rsid w:val="00FC2054"/>
    <w:rsid w:val="00FC302D"/>
    <w:rsid w:val="00FC5C6B"/>
    <w:rsid w:val="00FC5DFB"/>
    <w:rsid w:val="00FD3E49"/>
    <w:rsid w:val="00FE1369"/>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8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480C"/>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link w:val="af9"/>
    <w:uiPriority w:val="34"/>
    <w:locked/>
    <w:rsid w:val="00BE0FD1"/>
  </w:style>
  <w:style w:type="table" w:customStyle="1" w:styleId="30">
    <w:name w:val="Сетка таблицы3"/>
    <w:basedOn w:val="a2"/>
    <w:next w:val="a7"/>
    <w:uiPriority w:val="59"/>
    <w:rsid w:val="00AD1B8A"/>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2">
    <w:name w:val="Стиль102"/>
    <w:uiPriority w:val="1"/>
    <w:rsid w:val="00EB391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www.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D5B95-4EC4-4CCF-928F-2BF4A70D6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18</Pages>
  <Words>4715</Words>
  <Characters>35405</Characters>
  <Application>Microsoft Office Word</Application>
  <DocSecurity>0</DocSecurity>
  <Lines>295</Lines>
  <Paragraphs>80</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40</cp:revision>
  <cp:lastPrinted>2023-05-29T11:46:00Z</cp:lastPrinted>
  <dcterms:created xsi:type="dcterms:W3CDTF">2023-03-30T04:50:00Z</dcterms:created>
  <dcterms:modified xsi:type="dcterms:W3CDTF">2024-08-09T07:22:00Z</dcterms:modified>
</cp:coreProperties>
</file>