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C328318" w14:textId="58494C24" w:rsidR="005043E5" w:rsidRDefault="00324F62" w:rsidP="00B62930">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договора на </w:t>
      </w:r>
      <w:r w:rsidR="006E6B39">
        <w:rPr>
          <w:rFonts w:ascii="Times New Roman" w:hAnsi="Times New Roman"/>
          <w:b/>
          <w:i/>
          <w:sz w:val="28"/>
        </w:rPr>
        <w:t xml:space="preserve">поставку </w:t>
      </w:r>
      <w:r w:rsidR="004E4464">
        <w:rPr>
          <w:rFonts w:ascii="Times New Roman" w:hAnsi="Times New Roman"/>
          <w:b/>
          <w:i/>
          <w:sz w:val="28"/>
        </w:rPr>
        <w:t xml:space="preserve">строительных </w:t>
      </w:r>
      <w:r w:rsidR="005E7ADA">
        <w:rPr>
          <w:rFonts w:ascii="Times New Roman" w:hAnsi="Times New Roman"/>
          <w:b/>
          <w:i/>
          <w:sz w:val="28"/>
        </w:rPr>
        <w:t>материалов</w:t>
      </w:r>
    </w:p>
    <w:p w14:paraId="28DC02D1" w14:textId="77777777" w:rsidR="005043E5" w:rsidRDefault="005043E5">
      <w:pPr>
        <w:snapToGrid w:val="0"/>
        <w:jc w:val="center"/>
        <w:rPr>
          <w:rFonts w:ascii="Times New Roman" w:hAnsi="Times New Roman"/>
          <w:b/>
          <w:sz w:val="28"/>
        </w:rPr>
      </w:pP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652E7F" w:rsidRDefault="00324F62" w:rsidP="00355BC0">
      <w:pPr>
        <w:pageBreakBefore/>
        <w:snapToGrid w:val="0"/>
        <w:spacing w:before="280" w:beforeAutospacing="1" w:after="280" w:afterAutospacing="1" w:line="288" w:lineRule="auto"/>
        <w:ind w:right="708"/>
        <w:jc w:val="center"/>
        <w:rPr>
          <w:rFonts w:ascii="Times New Roman" w:hAnsi="Times New Roman" w:cs="Times New Roman"/>
          <w:b/>
          <w:sz w:val="24"/>
          <w:szCs w:val="24"/>
        </w:rPr>
      </w:pPr>
      <w:r w:rsidRPr="001F6A56">
        <w:rPr>
          <w:rFonts w:ascii="Times New Roman" w:hAnsi="Times New Roman" w:cs="Times New Roman"/>
          <w:b/>
          <w:sz w:val="24"/>
          <w:szCs w:val="24"/>
        </w:rPr>
        <w:lastRenderedPageBreak/>
        <w:t>Оглавление</w:t>
      </w:r>
    </w:p>
    <w:p w14:paraId="4F7A3B1D" w14:textId="77777777" w:rsidR="005043E5" w:rsidRPr="00CE4F17"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1. Общие положения</w:t>
      </w:r>
      <w:r w:rsidRPr="00CE4F17">
        <w:rPr>
          <w:rFonts w:ascii="Times New Roman" w:hAnsi="Times New Roman" w:cs="Times New Roman"/>
          <w:b/>
          <w:sz w:val="24"/>
          <w:szCs w:val="24"/>
        </w:rPr>
        <w:tab/>
        <w:t>3</w:t>
      </w:r>
    </w:p>
    <w:p w14:paraId="1F3AA918" w14:textId="7777777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 Предмет закупки</w:t>
      </w:r>
      <w:r w:rsidRPr="00CE4F17">
        <w:rPr>
          <w:rFonts w:ascii="Times New Roman" w:hAnsi="Times New Roman" w:cs="Times New Roman"/>
          <w:b/>
          <w:sz w:val="24"/>
          <w:szCs w:val="24"/>
        </w:rPr>
        <w:tab/>
        <w:t>4</w:t>
      </w:r>
    </w:p>
    <w:p w14:paraId="2875C43A" w14:textId="36607669"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2.1.</w:t>
      </w:r>
      <w:r w:rsidRPr="00CE4F17">
        <w:rPr>
          <w:rFonts w:ascii="Times New Roman" w:hAnsi="Times New Roman" w:cs="Times New Roman"/>
          <w:b/>
          <w:sz w:val="24"/>
          <w:szCs w:val="24"/>
        </w:rPr>
        <w:tab/>
        <w:t>Техническая часть</w:t>
      </w:r>
      <w:r w:rsidRPr="00CE4F17">
        <w:rPr>
          <w:rFonts w:ascii="Times New Roman" w:hAnsi="Times New Roman" w:cs="Times New Roman"/>
          <w:b/>
          <w:sz w:val="24"/>
          <w:szCs w:val="24"/>
        </w:rPr>
        <w:tab/>
      </w:r>
      <w:r w:rsidR="002D379B">
        <w:rPr>
          <w:rFonts w:ascii="Times New Roman" w:hAnsi="Times New Roman" w:cs="Times New Roman"/>
          <w:b/>
          <w:sz w:val="24"/>
          <w:szCs w:val="24"/>
        </w:rPr>
        <w:t>4</w:t>
      </w:r>
    </w:p>
    <w:p w14:paraId="48F5BBFD" w14:textId="69054C5C" w:rsidR="005043E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2.2.</w:t>
      </w:r>
      <w:r w:rsidRPr="00CE4F17">
        <w:rPr>
          <w:rFonts w:ascii="Times New Roman" w:hAnsi="Times New Roman" w:cs="Times New Roman"/>
          <w:b/>
          <w:sz w:val="24"/>
          <w:szCs w:val="24"/>
        </w:rPr>
        <w:tab/>
        <w:t>Коммерческая часть</w:t>
      </w:r>
      <w:r w:rsidRPr="00CE4F17">
        <w:rPr>
          <w:rFonts w:ascii="Times New Roman" w:hAnsi="Times New Roman" w:cs="Times New Roman"/>
          <w:b/>
          <w:sz w:val="24"/>
          <w:szCs w:val="24"/>
        </w:rPr>
        <w:tab/>
      </w:r>
      <w:r w:rsidR="00DF67F5">
        <w:rPr>
          <w:rFonts w:ascii="Times New Roman" w:hAnsi="Times New Roman" w:cs="Times New Roman"/>
          <w:b/>
          <w:sz w:val="24"/>
          <w:szCs w:val="24"/>
        </w:rPr>
        <w:t>5</w:t>
      </w:r>
    </w:p>
    <w:p w14:paraId="2E12749B" w14:textId="003C99D4" w:rsidR="0015441C" w:rsidRDefault="0015441C" w:rsidP="002D379B">
      <w:pPr>
        <w:tabs>
          <w:tab w:val="left" w:pos="0"/>
        </w:tabs>
        <w:snapToGrid w:val="0"/>
        <w:ind w:right="708"/>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r w:rsidR="005E7ADA">
        <w:rPr>
          <w:rFonts w:ascii="Times New Roman" w:hAnsi="Times New Roman"/>
          <w:b/>
          <w:sz w:val="24"/>
        </w:rPr>
        <w:t>……</w:t>
      </w:r>
      <w:r>
        <w:rPr>
          <w:rFonts w:ascii="Times New Roman" w:hAnsi="Times New Roman"/>
          <w:b/>
          <w:sz w:val="24"/>
        </w:rPr>
        <w:t>…</w:t>
      </w:r>
      <w:r w:rsidR="007F15F1">
        <w:rPr>
          <w:rFonts w:ascii="Times New Roman" w:hAnsi="Times New Roman"/>
          <w:b/>
          <w:sz w:val="24"/>
        </w:rPr>
        <w:t>…</w:t>
      </w:r>
      <w:r w:rsidR="002D379B">
        <w:rPr>
          <w:rFonts w:ascii="Times New Roman" w:hAnsi="Times New Roman"/>
          <w:b/>
          <w:sz w:val="24"/>
        </w:rPr>
        <w:t>…</w:t>
      </w:r>
      <w:r w:rsidR="00DF67F5">
        <w:rPr>
          <w:rFonts w:ascii="Times New Roman" w:hAnsi="Times New Roman"/>
          <w:b/>
          <w:sz w:val="24"/>
        </w:rPr>
        <w:t>5</w:t>
      </w:r>
    </w:p>
    <w:p w14:paraId="1639A75D" w14:textId="105D3E72"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3.1 Требования к Участникам</w:t>
      </w:r>
      <w:r>
        <w:rPr>
          <w:rFonts w:ascii="Times New Roman" w:hAnsi="Times New Roman" w:cs="Times New Roman"/>
          <w:b/>
          <w:sz w:val="24"/>
          <w:szCs w:val="24"/>
        </w:rPr>
        <w:tab/>
        <w:t>5</w:t>
      </w:r>
    </w:p>
    <w:p w14:paraId="3CD65514" w14:textId="4A772BA9"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3.2 Требования к документам</w:t>
      </w:r>
      <w:r w:rsidRPr="00CE4F17">
        <w:rPr>
          <w:rFonts w:ascii="Times New Roman" w:hAnsi="Times New Roman" w:cs="Times New Roman"/>
          <w:b/>
          <w:sz w:val="24"/>
          <w:szCs w:val="24"/>
        </w:rPr>
        <w:tab/>
      </w:r>
      <w:r w:rsidR="002D379B">
        <w:rPr>
          <w:rFonts w:ascii="Times New Roman" w:hAnsi="Times New Roman" w:cs="Times New Roman"/>
          <w:b/>
          <w:sz w:val="24"/>
          <w:szCs w:val="24"/>
        </w:rPr>
        <w:t>5</w:t>
      </w:r>
    </w:p>
    <w:p w14:paraId="058AC63F" w14:textId="2D0E27A6" w:rsidR="005043E5" w:rsidRPr="00CE4F17"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4. Подготовка Предложений</w:t>
      </w:r>
      <w:r>
        <w:rPr>
          <w:rFonts w:ascii="Times New Roman" w:hAnsi="Times New Roman" w:cs="Times New Roman"/>
          <w:b/>
          <w:sz w:val="24"/>
          <w:szCs w:val="24"/>
        </w:rPr>
        <w:tab/>
      </w:r>
      <w:r w:rsidR="002D379B">
        <w:rPr>
          <w:rFonts w:ascii="Times New Roman" w:hAnsi="Times New Roman" w:cs="Times New Roman"/>
          <w:b/>
          <w:sz w:val="24"/>
          <w:szCs w:val="24"/>
        </w:rPr>
        <w:t>6</w:t>
      </w:r>
    </w:p>
    <w:p w14:paraId="37E41A88" w14:textId="78E0E0EF"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4.1. </w:t>
      </w:r>
      <w:r w:rsidR="00005380">
        <w:rPr>
          <w:rFonts w:ascii="Times New Roman" w:hAnsi="Times New Roman" w:cs="Times New Roman"/>
          <w:b/>
          <w:sz w:val="24"/>
          <w:szCs w:val="24"/>
        </w:rPr>
        <w:t>Общие требования к Предложению</w:t>
      </w:r>
      <w:r w:rsidR="00005380">
        <w:rPr>
          <w:rFonts w:ascii="Times New Roman" w:hAnsi="Times New Roman" w:cs="Times New Roman"/>
          <w:b/>
          <w:sz w:val="24"/>
          <w:szCs w:val="24"/>
        </w:rPr>
        <w:tab/>
      </w:r>
      <w:r w:rsidR="002D379B">
        <w:rPr>
          <w:rFonts w:ascii="Times New Roman" w:hAnsi="Times New Roman" w:cs="Times New Roman"/>
          <w:b/>
          <w:sz w:val="24"/>
          <w:szCs w:val="24"/>
        </w:rPr>
        <w:t>6</w:t>
      </w:r>
    </w:p>
    <w:p w14:paraId="44DA9D5C" w14:textId="5DDDB3C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4.2. </w:t>
      </w:r>
      <w:r w:rsidR="005F3341">
        <w:rPr>
          <w:rFonts w:ascii="Times New Roman" w:hAnsi="Times New Roman" w:cs="Times New Roman"/>
          <w:b/>
          <w:sz w:val="24"/>
          <w:szCs w:val="24"/>
        </w:rPr>
        <w:t>Требования к языку Предложения</w:t>
      </w:r>
      <w:r w:rsidR="005F3341">
        <w:rPr>
          <w:rFonts w:ascii="Times New Roman" w:hAnsi="Times New Roman" w:cs="Times New Roman"/>
          <w:b/>
          <w:sz w:val="24"/>
          <w:szCs w:val="24"/>
        </w:rPr>
        <w:tab/>
        <w:t>7</w:t>
      </w:r>
    </w:p>
    <w:p w14:paraId="11D3B6FB" w14:textId="63FBA83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4.3. Разъя</w:t>
      </w:r>
      <w:r w:rsidR="005F3341">
        <w:rPr>
          <w:rFonts w:ascii="Times New Roman" w:hAnsi="Times New Roman" w:cs="Times New Roman"/>
          <w:b/>
          <w:sz w:val="24"/>
          <w:szCs w:val="24"/>
        </w:rPr>
        <w:t>снение Закупочной документации</w:t>
      </w:r>
      <w:r w:rsidR="005F3341">
        <w:rPr>
          <w:rFonts w:ascii="Times New Roman" w:hAnsi="Times New Roman" w:cs="Times New Roman"/>
          <w:b/>
          <w:sz w:val="24"/>
          <w:szCs w:val="24"/>
        </w:rPr>
        <w:tab/>
        <w:t>7</w:t>
      </w:r>
    </w:p>
    <w:p w14:paraId="021F6586" w14:textId="7252295B"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4.4. Продление срока </w:t>
      </w:r>
      <w:r w:rsidR="00005380">
        <w:rPr>
          <w:rFonts w:ascii="Times New Roman" w:hAnsi="Times New Roman" w:cs="Times New Roman"/>
          <w:b/>
          <w:sz w:val="24"/>
          <w:szCs w:val="24"/>
        </w:rPr>
        <w:t>окончания приема Предложений</w:t>
      </w:r>
      <w:r w:rsidR="00005380">
        <w:rPr>
          <w:rFonts w:ascii="Times New Roman" w:hAnsi="Times New Roman" w:cs="Times New Roman"/>
          <w:b/>
          <w:sz w:val="24"/>
          <w:szCs w:val="24"/>
        </w:rPr>
        <w:tab/>
      </w:r>
      <w:r w:rsidR="00DF67F5">
        <w:rPr>
          <w:rFonts w:ascii="Times New Roman" w:hAnsi="Times New Roman" w:cs="Times New Roman"/>
          <w:b/>
          <w:sz w:val="24"/>
          <w:szCs w:val="24"/>
        </w:rPr>
        <w:t>7</w:t>
      </w:r>
    </w:p>
    <w:p w14:paraId="09866AD9" w14:textId="379C8FA4"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5. Подача </w:t>
      </w:r>
      <w:r w:rsidR="00554F32" w:rsidRPr="00CE4F17">
        <w:rPr>
          <w:rFonts w:ascii="Times New Roman" w:hAnsi="Times New Roman" w:cs="Times New Roman"/>
          <w:b/>
          <w:sz w:val="24"/>
          <w:szCs w:val="24"/>
        </w:rPr>
        <w:t>П</w:t>
      </w:r>
      <w:r w:rsidR="00005380">
        <w:rPr>
          <w:rFonts w:ascii="Times New Roman" w:hAnsi="Times New Roman" w:cs="Times New Roman"/>
          <w:b/>
          <w:sz w:val="24"/>
          <w:szCs w:val="24"/>
        </w:rPr>
        <w:t>редложений и их прием.</w:t>
      </w:r>
      <w:r w:rsidR="00005380">
        <w:rPr>
          <w:rFonts w:ascii="Times New Roman" w:hAnsi="Times New Roman" w:cs="Times New Roman"/>
          <w:b/>
          <w:sz w:val="24"/>
          <w:szCs w:val="24"/>
        </w:rPr>
        <w:tab/>
      </w:r>
      <w:r w:rsidR="00DF67F5">
        <w:rPr>
          <w:rFonts w:ascii="Times New Roman" w:hAnsi="Times New Roman" w:cs="Times New Roman"/>
          <w:b/>
          <w:sz w:val="24"/>
          <w:szCs w:val="24"/>
        </w:rPr>
        <w:t>7</w:t>
      </w:r>
    </w:p>
    <w:p w14:paraId="04BDBDE9" w14:textId="6269D76F"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 Оценка Предло</w:t>
      </w:r>
      <w:r w:rsidR="005F3341">
        <w:rPr>
          <w:rFonts w:ascii="Times New Roman" w:hAnsi="Times New Roman" w:cs="Times New Roman"/>
          <w:b/>
          <w:sz w:val="24"/>
          <w:szCs w:val="24"/>
        </w:rPr>
        <w:t>жений и проведение переговоров</w:t>
      </w:r>
      <w:r w:rsidR="005F3341">
        <w:rPr>
          <w:rFonts w:ascii="Times New Roman" w:hAnsi="Times New Roman" w:cs="Times New Roman"/>
          <w:b/>
          <w:sz w:val="24"/>
          <w:szCs w:val="24"/>
        </w:rPr>
        <w:tab/>
        <w:t>8</w:t>
      </w:r>
    </w:p>
    <w:p w14:paraId="7E2B4B27" w14:textId="295BDD08"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6.1. Общие положения</w:t>
      </w:r>
      <w:r>
        <w:rPr>
          <w:rFonts w:ascii="Times New Roman" w:hAnsi="Times New Roman" w:cs="Times New Roman"/>
          <w:b/>
          <w:sz w:val="24"/>
          <w:szCs w:val="24"/>
        </w:rPr>
        <w:tab/>
        <w:t>8</w:t>
      </w:r>
    </w:p>
    <w:p w14:paraId="5DEF1EF7" w14:textId="314A2999"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6.2. Отборочная стадия</w:t>
      </w:r>
      <w:r>
        <w:rPr>
          <w:rFonts w:ascii="Times New Roman" w:hAnsi="Times New Roman" w:cs="Times New Roman"/>
          <w:b/>
          <w:sz w:val="24"/>
          <w:szCs w:val="24"/>
        </w:rPr>
        <w:tab/>
        <w:t>8</w:t>
      </w:r>
    </w:p>
    <w:p w14:paraId="3983D028" w14:textId="7495F122" w:rsidR="005043E5" w:rsidRPr="00CE4F17"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6.3. Оценочная стадия</w:t>
      </w:r>
      <w:r>
        <w:rPr>
          <w:rFonts w:ascii="Times New Roman" w:hAnsi="Times New Roman" w:cs="Times New Roman"/>
          <w:b/>
          <w:sz w:val="24"/>
          <w:szCs w:val="24"/>
        </w:rPr>
        <w:tab/>
        <w:t>8</w:t>
      </w:r>
    </w:p>
    <w:p w14:paraId="10D573FD" w14:textId="575E7A4B"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6.4. Проведение пере</w:t>
      </w:r>
      <w:r w:rsidR="008C75CB">
        <w:rPr>
          <w:rFonts w:ascii="Times New Roman" w:hAnsi="Times New Roman" w:cs="Times New Roman"/>
          <w:b/>
          <w:sz w:val="24"/>
          <w:szCs w:val="24"/>
        </w:rPr>
        <w:t>торжки</w:t>
      </w:r>
      <w:r w:rsidR="00005380">
        <w:rPr>
          <w:rFonts w:ascii="Times New Roman" w:hAnsi="Times New Roman" w:cs="Times New Roman"/>
          <w:b/>
          <w:sz w:val="24"/>
          <w:szCs w:val="24"/>
        </w:rPr>
        <w:tab/>
      </w:r>
      <w:r w:rsidR="0069211C">
        <w:rPr>
          <w:rFonts w:ascii="Times New Roman" w:hAnsi="Times New Roman" w:cs="Times New Roman"/>
          <w:b/>
          <w:sz w:val="24"/>
          <w:szCs w:val="24"/>
        </w:rPr>
        <w:t>……………</w:t>
      </w:r>
      <w:r w:rsidR="002D379B">
        <w:rPr>
          <w:rFonts w:ascii="Times New Roman" w:hAnsi="Times New Roman" w:cs="Times New Roman"/>
          <w:b/>
          <w:sz w:val="24"/>
          <w:szCs w:val="24"/>
        </w:rPr>
        <w:t>8</w:t>
      </w:r>
    </w:p>
    <w:p w14:paraId="67CF6223" w14:textId="33CD48E8"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7. </w:t>
      </w:r>
      <w:r w:rsidR="008C75CB" w:rsidRPr="008C75CB">
        <w:rPr>
          <w:rFonts w:ascii="Times New Roman" w:hAnsi="Times New Roman" w:cs="Times New Roman"/>
          <w:b/>
          <w:sz w:val="24"/>
          <w:szCs w:val="24"/>
        </w:rPr>
        <w:t>Определение победителя</w:t>
      </w:r>
      <w:r w:rsidR="008C75CB" w:rsidRPr="00CE4F17">
        <w:rPr>
          <w:rFonts w:ascii="Times New Roman" w:hAnsi="Times New Roman" w:cs="Times New Roman"/>
          <w:b/>
          <w:sz w:val="24"/>
          <w:szCs w:val="24"/>
        </w:rPr>
        <w:t xml:space="preserve"> </w:t>
      </w:r>
      <w:r w:rsidR="008C75CB">
        <w:rPr>
          <w:rFonts w:ascii="Times New Roman" w:hAnsi="Times New Roman" w:cs="Times New Roman"/>
          <w:b/>
          <w:sz w:val="24"/>
          <w:szCs w:val="24"/>
        </w:rPr>
        <w:t>и п</w:t>
      </w:r>
      <w:r w:rsidRPr="00CE4F17">
        <w:rPr>
          <w:rFonts w:ascii="Times New Roman" w:hAnsi="Times New Roman" w:cs="Times New Roman"/>
          <w:b/>
          <w:sz w:val="24"/>
          <w:szCs w:val="24"/>
        </w:rPr>
        <w:t xml:space="preserve">одписание </w:t>
      </w:r>
      <w:r w:rsidR="005F3341">
        <w:rPr>
          <w:rFonts w:ascii="Times New Roman" w:hAnsi="Times New Roman" w:cs="Times New Roman"/>
          <w:b/>
          <w:sz w:val="24"/>
          <w:szCs w:val="24"/>
        </w:rPr>
        <w:t>Договора</w:t>
      </w:r>
      <w:r w:rsidR="005F3341">
        <w:rPr>
          <w:rFonts w:ascii="Times New Roman" w:hAnsi="Times New Roman" w:cs="Times New Roman"/>
          <w:b/>
          <w:sz w:val="24"/>
          <w:szCs w:val="24"/>
        </w:rPr>
        <w:tab/>
      </w:r>
      <w:r w:rsidR="002D379B">
        <w:rPr>
          <w:rFonts w:ascii="Times New Roman" w:hAnsi="Times New Roman" w:cs="Times New Roman"/>
          <w:b/>
          <w:sz w:val="24"/>
          <w:szCs w:val="24"/>
        </w:rPr>
        <w:t>8</w:t>
      </w:r>
    </w:p>
    <w:p w14:paraId="19F4BF85" w14:textId="41323C6A"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8. Уведомление Участников о р</w:t>
      </w:r>
      <w:r w:rsidR="005F3341">
        <w:rPr>
          <w:rFonts w:ascii="Times New Roman" w:hAnsi="Times New Roman" w:cs="Times New Roman"/>
          <w:b/>
          <w:sz w:val="24"/>
          <w:szCs w:val="24"/>
        </w:rPr>
        <w:t>езультатах запроса предложений</w:t>
      </w:r>
      <w:r w:rsidR="005F3341">
        <w:rPr>
          <w:rFonts w:ascii="Times New Roman" w:hAnsi="Times New Roman" w:cs="Times New Roman"/>
          <w:b/>
          <w:sz w:val="24"/>
          <w:szCs w:val="24"/>
        </w:rPr>
        <w:tab/>
        <w:t>9</w:t>
      </w:r>
    </w:p>
    <w:p w14:paraId="5D640CE2" w14:textId="4158253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 Образцы основных форм докуме</w:t>
      </w:r>
      <w:r w:rsidR="005F3341">
        <w:rPr>
          <w:rFonts w:ascii="Times New Roman" w:hAnsi="Times New Roman" w:cs="Times New Roman"/>
          <w:b/>
          <w:sz w:val="24"/>
          <w:szCs w:val="24"/>
        </w:rPr>
        <w:t>нтов, включаемых в Предложение</w:t>
      </w:r>
      <w:r w:rsidR="005F3341">
        <w:rPr>
          <w:rFonts w:ascii="Times New Roman" w:hAnsi="Times New Roman" w:cs="Times New Roman"/>
          <w:b/>
          <w:sz w:val="24"/>
          <w:szCs w:val="24"/>
        </w:rPr>
        <w:tab/>
        <w:t>10</w:t>
      </w:r>
    </w:p>
    <w:p w14:paraId="624F2373" w14:textId="0515A249"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9.1 Письмо о подаче оферты (Форма №1)</w:t>
      </w:r>
      <w:r w:rsidRPr="00CE4F17">
        <w:rPr>
          <w:rFonts w:ascii="Times New Roman" w:hAnsi="Times New Roman" w:cs="Times New Roman"/>
          <w:b/>
          <w:sz w:val="24"/>
          <w:szCs w:val="24"/>
        </w:rPr>
        <w:tab/>
      </w:r>
      <w:r w:rsidR="008C75CB">
        <w:rPr>
          <w:rFonts w:ascii="Times New Roman" w:hAnsi="Times New Roman" w:cs="Times New Roman"/>
          <w:b/>
          <w:sz w:val="24"/>
          <w:szCs w:val="24"/>
        </w:rPr>
        <w:t>10</w:t>
      </w:r>
    </w:p>
    <w:p w14:paraId="110FDB75" w14:textId="0AAE0B32"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9.2 Коммерческое предложение (Форма №2)</w:t>
      </w:r>
      <w:r w:rsidRPr="00CE4F17">
        <w:rPr>
          <w:rFonts w:ascii="Times New Roman" w:hAnsi="Times New Roman" w:cs="Times New Roman"/>
          <w:b/>
          <w:sz w:val="24"/>
          <w:szCs w:val="24"/>
        </w:rPr>
        <w:tab/>
        <w:t>1</w:t>
      </w:r>
      <w:r w:rsidR="002248AA">
        <w:rPr>
          <w:rFonts w:ascii="Times New Roman" w:hAnsi="Times New Roman" w:cs="Times New Roman"/>
          <w:b/>
          <w:sz w:val="24"/>
          <w:szCs w:val="24"/>
        </w:rPr>
        <w:t>1</w:t>
      </w:r>
    </w:p>
    <w:p w14:paraId="2862C177" w14:textId="6F676878" w:rsidR="005043E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w:t>
      </w:r>
      <w:r w:rsidR="00970D80">
        <w:rPr>
          <w:rFonts w:ascii="Times New Roman" w:hAnsi="Times New Roman" w:cs="Times New Roman"/>
          <w:b/>
          <w:sz w:val="24"/>
          <w:szCs w:val="24"/>
        </w:rPr>
        <w:t>.</w:t>
      </w:r>
      <w:r w:rsidR="00D857D0">
        <w:rPr>
          <w:rFonts w:ascii="Times New Roman" w:hAnsi="Times New Roman" w:cs="Times New Roman"/>
          <w:b/>
          <w:sz w:val="24"/>
          <w:szCs w:val="24"/>
        </w:rPr>
        <w:t>3 Анкета Участника (Форма №3)</w:t>
      </w:r>
      <w:r w:rsidR="00D857D0">
        <w:rPr>
          <w:rFonts w:ascii="Times New Roman" w:hAnsi="Times New Roman" w:cs="Times New Roman"/>
          <w:b/>
          <w:sz w:val="24"/>
          <w:szCs w:val="24"/>
        </w:rPr>
        <w:tab/>
      </w:r>
      <w:r w:rsidR="00D900DB">
        <w:rPr>
          <w:rFonts w:ascii="Times New Roman" w:hAnsi="Times New Roman" w:cs="Times New Roman"/>
          <w:b/>
          <w:sz w:val="24"/>
          <w:szCs w:val="24"/>
        </w:rPr>
        <w:t>2</w:t>
      </w:r>
      <w:r w:rsidR="00B41198">
        <w:rPr>
          <w:rFonts w:ascii="Times New Roman" w:hAnsi="Times New Roman" w:cs="Times New Roman"/>
          <w:b/>
          <w:sz w:val="24"/>
          <w:szCs w:val="24"/>
        </w:rPr>
        <w:t>1</w:t>
      </w:r>
    </w:p>
    <w:p w14:paraId="73C1EA7E" w14:textId="75EF4321"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1. </w:t>
      </w:r>
      <w:r w:rsidR="00970D80">
        <w:rPr>
          <w:rFonts w:ascii="Times New Roman" w:hAnsi="Times New Roman" w:cs="Times New Roman"/>
          <w:b/>
          <w:sz w:val="24"/>
          <w:szCs w:val="24"/>
        </w:rPr>
        <w:t>П</w:t>
      </w:r>
      <w:r w:rsidR="00005380">
        <w:rPr>
          <w:rFonts w:ascii="Times New Roman" w:hAnsi="Times New Roman" w:cs="Times New Roman"/>
          <w:b/>
          <w:sz w:val="24"/>
          <w:szCs w:val="24"/>
        </w:rPr>
        <w:t xml:space="preserve">амятка о Единой горячей </w:t>
      </w:r>
      <w:r w:rsidR="003867AE">
        <w:rPr>
          <w:rFonts w:ascii="Times New Roman" w:hAnsi="Times New Roman" w:cs="Times New Roman"/>
          <w:b/>
          <w:sz w:val="24"/>
          <w:szCs w:val="24"/>
        </w:rPr>
        <w:t>линии</w:t>
      </w:r>
      <w:r w:rsidR="003867AE">
        <w:rPr>
          <w:rFonts w:ascii="Times New Roman" w:hAnsi="Times New Roman" w:cs="Times New Roman"/>
          <w:b/>
          <w:sz w:val="24"/>
          <w:szCs w:val="24"/>
        </w:rPr>
        <w:tab/>
      </w:r>
      <w:r w:rsidR="00D900DB">
        <w:rPr>
          <w:rFonts w:ascii="Times New Roman" w:hAnsi="Times New Roman" w:cs="Times New Roman"/>
          <w:b/>
          <w:sz w:val="24"/>
          <w:szCs w:val="24"/>
        </w:rPr>
        <w:t>2</w:t>
      </w:r>
      <w:r w:rsidR="00B41198">
        <w:rPr>
          <w:rFonts w:ascii="Times New Roman" w:hAnsi="Times New Roman" w:cs="Times New Roman"/>
          <w:b/>
          <w:sz w:val="24"/>
          <w:szCs w:val="24"/>
        </w:rPr>
        <w:t>2</w:t>
      </w:r>
    </w:p>
    <w:p w14:paraId="714DD609" w14:textId="551CAB71"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2. Методика оценки и сопоставления </w:t>
      </w:r>
      <w:r w:rsidR="00554F32" w:rsidRPr="00CE4F17">
        <w:rPr>
          <w:rFonts w:ascii="Times New Roman" w:hAnsi="Times New Roman" w:cs="Times New Roman"/>
          <w:b/>
          <w:sz w:val="24"/>
          <w:szCs w:val="24"/>
        </w:rPr>
        <w:t>П</w:t>
      </w:r>
      <w:r w:rsidR="003867AE">
        <w:rPr>
          <w:rFonts w:ascii="Times New Roman" w:hAnsi="Times New Roman" w:cs="Times New Roman"/>
          <w:b/>
          <w:sz w:val="24"/>
          <w:szCs w:val="24"/>
        </w:rPr>
        <w:t>редложений</w:t>
      </w:r>
      <w:r w:rsidR="003867AE">
        <w:rPr>
          <w:rFonts w:ascii="Times New Roman" w:hAnsi="Times New Roman" w:cs="Times New Roman"/>
          <w:b/>
          <w:sz w:val="24"/>
          <w:szCs w:val="24"/>
        </w:rPr>
        <w:tab/>
      </w:r>
      <w:r w:rsidR="00D900DB">
        <w:rPr>
          <w:rFonts w:ascii="Times New Roman" w:hAnsi="Times New Roman" w:cs="Times New Roman"/>
          <w:b/>
          <w:sz w:val="24"/>
          <w:szCs w:val="24"/>
        </w:rPr>
        <w:t>2</w:t>
      </w:r>
      <w:r w:rsidR="00B41198">
        <w:rPr>
          <w:rFonts w:ascii="Times New Roman" w:hAnsi="Times New Roman" w:cs="Times New Roman"/>
          <w:b/>
          <w:sz w:val="24"/>
          <w:szCs w:val="24"/>
        </w:rPr>
        <w:t>3</w:t>
      </w:r>
    </w:p>
    <w:p w14:paraId="6C0F0464" w14:textId="76DBC02F" w:rsidR="002248AA"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Прило</w:t>
      </w:r>
      <w:r w:rsidR="00970D80">
        <w:rPr>
          <w:rFonts w:ascii="Times New Roman" w:hAnsi="Times New Roman" w:cs="Times New Roman"/>
          <w:b/>
          <w:sz w:val="24"/>
          <w:szCs w:val="24"/>
        </w:rPr>
        <w:t>ж</w:t>
      </w:r>
      <w:r w:rsidR="003867AE">
        <w:rPr>
          <w:rFonts w:ascii="Times New Roman" w:hAnsi="Times New Roman" w:cs="Times New Roman"/>
          <w:b/>
          <w:sz w:val="24"/>
          <w:szCs w:val="24"/>
        </w:rPr>
        <w:t>ение № 3. Техническое задание</w:t>
      </w:r>
      <w:r w:rsidR="003867AE">
        <w:rPr>
          <w:rFonts w:ascii="Times New Roman" w:hAnsi="Times New Roman" w:cs="Times New Roman"/>
          <w:b/>
          <w:sz w:val="24"/>
          <w:szCs w:val="24"/>
        </w:rPr>
        <w:tab/>
      </w:r>
      <w:r w:rsidR="00D900DB">
        <w:rPr>
          <w:rFonts w:ascii="Times New Roman" w:hAnsi="Times New Roman" w:cs="Times New Roman"/>
          <w:b/>
          <w:sz w:val="24"/>
          <w:szCs w:val="24"/>
        </w:rPr>
        <w:t>2</w:t>
      </w:r>
      <w:r w:rsidR="00B41198">
        <w:rPr>
          <w:rFonts w:ascii="Times New Roman" w:hAnsi="Times New Roman" w:cs="Times New Roman"/>
          <w:b/>
          <w:sz w:val="24"/>
          <w:szCs w:val="24"/>
        </w:rPr>
        <w:t>4</w:t>
      </w:r>
    </w:p>
    <w:p w14:paraId="14215BB3" w14:textId="367420C5"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w:t>
      </w:r>
      <w:r>
        <w:rPr>
          <w:rFonts w:ascii="Times New Roman" w:hAnsi="Times New Roman" w:cs="Times New Roman"/>
          <w:b/>
          <w:sz w:val="24"/>
          <w:szCs w:val="24"/>
        </w:rPr>
        <w:t>4</w:t>
      </w:r>
      <w:r w:rsidRPr="00CE4F17">
        <w:rPr>
          <w:rFonts w:ascii="Times New Roman" w:hAnsi="Times New Roman" w:cs="Times New Roman"/>
          <w:b/>
          <w:sz w:val="24"/>
          <w:szCs w:val="24"/>
        </w:rPr>
        <w:t xml:space="preserve">. </w:t>
      </w:r>
      <w:r>
        <w:rPr>
          <w:rFonts w:ascii="Times New Roman" w:hAnsi="Times New Roman" w:cs="Times New Roman"/>
          <w:b/>
          <w:sz w:val="24"/>
          <w:szCs w:val="24"/>
        </w:rPr>
        <w:t>Проект Договора</w:t>
      </w:r>
      <w:r w:rsidR="003867AE">
        <w:rPr>
          <w:rFonts w:ascii="Times New Roman" w:hAnsi="Times New Roman" w:cs="Times New Roman"/>
          <w:b/>
          <w:sz w:val="24"/>
          <w:szCs w:val="24"/>
        </w:rPr>
        <w:tab/>
      </w:r>
      <w:r w:rsidR="00D900DB">
        <w:rPr>
          <w:rFonts w:ascii="Times New Roman" w:hAnsi="Times New Roman" w:cs="Times New Roman"/>
          <w:b/>
          <w:sz w:val="24"/>
          <w:szCs w:val="24"/>
        </w:rPr>
        <w:t>2</w:t>
      </w:r>
      <w:r w:rsidR="00B41198">
        <w:rPr>
          <w:rFonts w:ascii="Times New Roman" w:hAnsi="Times New Roman" w:cs="Times New Roman"/>
          <w:b/>
          <w:sz w:val="24"/>
          <w:szCs w:val="24"/>
        </w:rPr>
        <w:t>4</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4AEFD29C"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CD35E6">
        <w:rPr>
          <w:rFonts w:ascii="Times New Roman" w:hAnsi="Times New Roman"/>
          <w:i/>
          <w:sz w:val="24"/>
        </w:rPr>
        <w:t>закупкам Ведерникова М.И.</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w:t>
      </w:r>
      <w:r w:rsidR="006E6B39">
        <w:rPr>
          <w:rFonts w:ascii="Times New Roman" w:hAnsi="Times New Roman"/>
          <w:i/>
          <w:sz w:val="24"/>
        </w:rPr>
        <w:t>84</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Pr="00F94975">
        <w:rPr>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1173593F" w14:textId="2A9125D4" w:rsidR="004E4464" w:rsidRPr="004E4464" w:rsidRDefault="00195949" w:rsidP="004E4464">
      <w:pPr>
        <w:contextualSpacing/>
        <w:jc w:val="both"/>
        <w:rPr>
          <w:rFonts w:ascii="Times New Roman" w:hAnsi="Times New Roman"/>
          <w:i/>
          <w:sz w:val="24"/>
          <w:szCs w:val="24"/>
        </w:rPr>
      </w:pPr>
      <w:r w:rsidRPr="00707235">
        <w:rPr>
          <w:rFonts w:ascii="Times New Roman" w:hAnsi="Times New Roman"/>
          <w:bCs/>
          <w:sz w:val="24"/>
        </w:rPr>
        <w:t>К</w:t>
      </w:r>
      <w:r w:rsidRPr="00707235">
        <w:rPr>
          <w:rFonts w:ascii="Times New Roman" w:hAnsi="Times New Roman"/>
          <w:sz w:val="24"/>
        </w:rPr>
        <w:t xml:space="preserve">онтактное лицо – </w:t>
      </w:r>
      <w:r w:rsidR="004E4464" w:rsidRPr="004E4464">
        <w:rPr>
          <w:rFonts w:ascii="Times New Roman" w:hAnsi="Times New Roman"/>
          <w:i/>
          <w:sz w:val="24"/>
        </w:rPr>
        <w:t xml:space="preserve">начальник ремонтно-строительного цеха Охотников </w:t>
      </w:r>
      <w:r w:rsidR="00355BC0">
        <w:rPr>
          <w:rFonts w:ascii="Times New Roman" w:hAnsi="Times New Roman"/>
          <w:i/>
          <w:sz w:val="24"/>
        </w:rPr>
        <w:t>А.Л.</w:t>
      </w:r>
      <w:r w:rsidR="004E4464" w:rsidRPr="004E4464">
        <w:rPr>
          <w:rFonts w:ascii="Times New Roman" w:hAnsi="Times New Roman"/>
          <w:i/>
          <w:sz w:val="24"/>
        </w:rPr>
        <w:t xml:space="preserve">, контактный телефон: 8 (8362) 68-43-56, адрес электронной почты: </w:t>
      </w:r>
      <w:r w:rsidR="004E4464" w:rsidRPr="004E4464">
        <w:rPr>
          <w:rStyle w:val="ac"/>
          <w:rFonts w:ascii="Times New Roman" w:hAnsi="Times New Roman"/>
          <w:i/>
          <w:sz w:val="24"/>
          <w:szCs w:val="24"/>
        </w:rPr>
        <w:t>rsc32@zpp12.ru.</w:t>
      </w:r>
    </w:p>
    <w:p w14:paraId="195188E8" w14:textId="5CF3D65B"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50C29FDF" w14:textId="77777777" w:rsidR="00E70757" w:rsidRPr="003A3273" w:rsidRDefault="00195949" w:rsidP="00E70757">
      <w:pPr>
        <w:tabs>
          <w:tab w:val="left" w:pos="0"/>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E70757" w:rsidRPr="003A327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557C1364" w14:textId="77777777" w:rsidR="00E70757" w:rsidRPr="003A3273" w:rsidRDefault="00E70757" w:rsidP="00E70757">
      <w:pPr>
        <w:tabs>
          <w:tab w:val="left" w:pos="0"/>
        </w:tabs>
        <w:snapToGrid w:val="0"/>
        <w:jc w:val="both"/>
        <w:rPr>
          <w:rFonts w:ascii="Times New Roman" w:hAnsi="Times New Roman" w:cs="Times New Roman"/>
          <w:sz w:val="24"/>
          <w:szCs w:val="24"/>
          <w:highlight w:val="yellow"/>
        </w:rPr>
      </w:pPr>
      <w:r w:rsidRPr="003A327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1400B3F4" w14:textId="6EE897C2" w:rsidR="00E70757" w:rsidRPr="003A3273" w:rsidRDefault="00E70757" w:rsidP="00E70757">
      <w:pPr>
        <w:tabs>
          <w:tab w:val="left" w:pos="0"/>
        </w:tabs>
        <w:snapToGrid w:val="0"/>
        <w:jc w:val="both"/>
        <w:rPr>
          <w:rFonts w:ascii="Times New Roman" w:hAnsi="Times New Roman" w:cs="Times New Roman"/>
          <w:sz w:val="24"/>
          <w:szCs w:val="24"/>
          <w:highlight w:val="yellow"/>
        </w:rPr>
      </w:pPr>
      <w:r w:rsidRPr="003A3273">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 поставку с</w:t>
      </w:r>
      <w:r w:rsidR="00297D44">
        <w:rPr>
          <w:rFonts w:ascii="Times New Roman" w:hAnsi="Times New Roman" w:cs="Times New Roman"/>
          <w:sz w:val="24"/>
          <w:szCs w:val="24"/>
          <w:highlight w:val="yellow"/>
        </w:rPr>
        <w:t>троительных</w:t>
      </w:r>
      <w:r w:rsidRPr="003A3273">
        <w:rPr>
          <w:rFonts w:ascii="Times New Roman" w:hAnsi="Times New Roman" w:cs="Times New Roman"/>
          <w:sz w:val="24"/>
          <w:szCs w:val="24"/>
          <w:highlight w:val="yellow"/>
        </w:rPr>
        <w:t xml:space="preserve"> материалов».</w:t>
      </w:r>
    </w:p>
    <w:p w14:paraId="1451F216" w14:textId="77777777" w:rsidR="00E70757" w:rsidRDefault="00E70757" w:rsidP="00E70757">
      <w:pPr>
        <w:tabs>
          <w:tab w:val="left" w:pos="0"/>
        </w:tabs>
        <w:snapToGrid w:val="0"/>
        <w:jc w:val="both"/>
        <w:rPr>
          <w:rFonts w:ascii="Times New Roman" w:hAnsi="Times New Roman" w:cs="Times New Roman"/>
          <w:sz w:val="24"/>
          <w:szCs w:val="24"/>
        </w:rPr>
      </w:pPr>
      <w:r w:rsidRPr="003A3273">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7E9B5819" w:rsidR="005043E5" w:rsidRPr="00195949" w:rsidRDefault="00195949" w:rsidP="00E70757">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Pr>
          <w:rFonts w:ascii="Times New Roman" w:hAnsi="Times New Roman"/>
          <w:b/>
          <w:sz w:val="24"/>
        </w:rPr>
        <w:t xml:space="preserve">не позднее </w:t>
      </w:r>
      <w:r w:rsidR="00A124F4" w:rsidRPr="00B82FE7">
        <w:rPr>
          <w:rFonts w:ascii="Times New Roman" w:hAnsi="Times New Roman"/>
          <w:b/>
          <w:sz w:val="24"/>
          <w:highlight w:val="yellow"/>
        </w:rPr>
        <w:t>0</w:t>
      </w:r>
      <w:r w:rsidR="00E70757">
        <w:rPr>
          <w:rFonts w:ascii="Times New Roman" w:hAnsi="Times New Roman"/>
          <w:b/>
          <w:sz w:val="24"/>
          <w:highlight w:val="yellow"/>
        </w:rPr>
        <w:t>3</w:t>
      </w:r>
      <w:r w:rsidR="00324F62" w:rsidRPr="003B493A">
        <w:rPr>
          <w:rFonts w:ascii="Times New Roman" w:hAnsi="Times New Roman"/>
          <w:b/>
          <w:sz w:val="24"/>
          <w:highlight w:val="yellow"/>
        </w:rPr>
        <w:t>.</w:t>
      </w:r>
      <w:r w:rsidR="00A124F4">
        <w:rPr>
          <w:rFonts w:ascii="Times New Roman" w:hAnsi="Times New Roman"/>
          <w:b/>
          <w:sz w:val="24"/>
          <w:highlight w:val="yellow"/>
        </w:rPr>
        <w:t>04.</w:t>
      </w:r>
      <w:r w:rsidR="005C4915" w:rsidRPr="003B493A">
        <w:rPr>
          <w:rFonts w:ascii="Times New Roman" w:hAnsi="Times New Roman"/>
          <w:b/>
          <w:sz w:val="24"/>
          <w:highlight w:val="yellow"/>
        </w:rPr>
        <w:t>202</w:t>
      </w:r>
      <w:r w:rsidR="00A650D4">
        <w:rPr>
          <w:rFonts w:ascii="Times New Roman" w:hAnsi="Times New Roman"/>
          <w:b/>
          <w:sz w:val="24"/>
          <w:highlight w:val="yellow"/>
        </w:rPr>
        <w:t>4</w:t>
      </w:r>
      <w:r w:rsidR="00722282" w:rsidRPr="00722282">
        <w:rPr>
          <w:rFonts w:ascii="Times New Roman" w:hAnsi="Times New Roman"/>
          <w:b/>
          <w:sz w:val="24"/>
          <w:highlight w:val="yellow"/>
        </w:rPr>
        <w:t xml:space="preserve"> </w:t>
      </w:r>
      <w:r w:rsidR="00722282">
        <w:rPr>
          <w:rFonts w:ascii="Times New Roman" w:hAnsi="Times New Roman"/>
          <w:b/>
          <w:sz w:val="24"/>
          <w:highlight w:val="yellow"/>
        </w:rPr>
        <w:t>г.</w:t>
      </w:r>
      <w:r w:rsidRPr="00680C71">
        <w:rPr>
          <w:rFonts w:ascii="Times New Roman" w:hAnsi="Times New Roman"/>
          <w:b/>
          <w:sz w:val="24"/>
          <w:highlight w:val="yellow"/>
        </w:rPr>
        <w:t xml:space="preserve"> </w:t>
      </w:r>
      <w:r w:rsidR="00C73A25">
        <w:rPr>
          <w:rFonts w:ascii="Times New Roman" w:hAnsi="Times New Roman"/>
          <w:b/>
          <w:sz w:val="24"/>
          <w:highlight w:val="yellow"/>
        </w:rPr>
        <w:t>1</w:t>
      </w:r>
      <w:r w:rsidR="00FA16CE">
        <w:rPr>
          <w:rFonts w:ascii="Times New Roman" w:hAnsi="Times New Roman"/>
          <w:b/>
          <w:sz w:val="24"/>
          <w:highlight w:val="yellow"/>
        </w:rPr>
        <w:t>2</w:t>
      </w:r>
      <w:r w:rsidR="00324F62" w:rsidRPr="00680C71">
        <w:rPr>
          <w:rFonts w:ascii="Times New Roman" w:hAnsi="Times New Roman"/>
          <w:b/>
          <w:sz w:val="24"/>
          <w:highlight w:val="yellow"/>
        </w:rPr>
        <w:t>:00</w:t>
      </w:r>
      <w:r w:rsidR="006E6B39">
        <w:rPr>
          <w:rFonts w:ascii="Times New Roman" w:hAnsi="Times New Roman"/>
          <w:b/>
          <w:sz w:val="24"/>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r w:rsidR="00195949" w:rsidRPr="004D14A0">
          <w:rPr>
            <w:rStyle w:val="ac"/>
            <w:rFonts w:ascii="Times New Roman" w:hAnsi="Times New Roman"/>
            <w:b/>
            <w:sz w:val="24"/>
            <w:szCs w:val="24"/>
            <w:lang w:val="en-US"/>
          </w:rPr>
          <w:t>zpp</w:t>
        </w:r>
        <w:r w:rsidR="00195949" w:rsidRPr="004D14A0">
          <w:rPr>
            <w:rStyle w:val="ac"/>
            <w:rFonts w:ascii="Times New Roman" w:hAnsi="Times New Roman"/>
            <w:b/>
            <w:sz w:val="24"/>
            <w:szCs w:val="24"/>
          </w:rPr>
          <w:t>12.</w:t>
        </w:r>
        <w:r w:rsidR="00195949" w:rsidRPr="004D14A0">
          <w:rPr>
            <w:rStyle w:val="ac"/>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18159773" w14:textId="7175EEB1" w:rsidR="00C73A25" w:rsidRPr="00C73A25" w:rsidRDefault="00324F62" w:rsidP="00B401C7">
      <w:pPr>
        <w:snapToGrid w:val="0"/>
        <w:jc w:val="both"/>
        <w:rPr>
          <w:rFonts w:ascii="Times New Roman" w:hAnsi="Times New Roman"/>
          <w:sz w:val="24"/>
        </w:rPr>
      </w:pPr>
      <w:r>
        <w:rPr>
          <w:rFonts w:ascii="Times New Roman" w:hAnsi="Times New Roman"/>
          <w:sz w:val="24"/>
        </w:rPr>
        <w:t xml:space="preserve">Предметом закупки является: </w:t>
      </w:r>
      <w:r w:rsidR="00955014">
        <w:rPr>
          <w:rFonts w:ascii="Times New Roman" w:hAnsi="Times New Roman"/>
          <w:sz w:val="24"/>
        </w:rPr>
        <w:t xml:space="preserve">поставка </w:t>
      </w:r>
      <w:r w:rsidR="001F325D" w:rsidRPr="001F325D">
        <w:rPr>
          <w:rFonts w:ascii="Times New Roman" w:hAnsi="Times New Roman" w:cs="Times New Roman"/>
          <w:sz w:val="24"/>
          <w:szCs w:val="24"/>
        </w:rPr>
        <w:t>строительных материалов</w:t>
      </w:r>
      <w:r w:rsidR="00955014">
        <w:rPr>
          <w:rFonts w:ascii="Times New Roman" w:hAnsi="Times New Roman"/>
          <w:sz w:val="24"/>
        </w:rPr>
        <w:t xml:space="preserve">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Техническая часть</w:t>
      </w:r>
    </w:p>
    <w:p w14:paraId="389B6EF5" w14:textId="226669A9" w:rsidR="004E4464" w:rsidRDefault="00324F62" w:rsidP="00680C71">
      <w:pPr>
        <w:keepNext/>
        <w:tabs>
          <w:tab w:val="left" w:pos="426"/>
          <w:tab w:val="left" w:pos="1701"/>
        </w:tabs>
        <w:snapToGrid w:val="0"/>
        <w:jc w:val="both"/>
        <w:rPr>
          <w:rFonts w:ascii="Times New Roman" w:hAnsi="Times New Roman" w:cs="Times New Roman"/>
          <w:b/>
          <w:sz w:val="24"/>
        </w:rPr>
      </w:pPr>
      <w:r w:rsidRPr="00680C71">
        <w:rPr>
          <w:rFonts w:ascii="Times New Roman" w:hAnsi="Times New Roman" w:cs="Times New Roman"/>
          <w:sz w:val="24"/>
        </w:rPr>
        <w:t xml:space="preserve">Технические требования к </w:t>
      </w:r>
      <w:r w:rsidR="00B401C7" w:rsidRPr="00680C71">
        <w:rPr>
          <w:rFonts w:ascii="Times New Roman" w:hAnsi="Times New Roman" w:cs="Times New Roman"/>
          <w:sz w:val="24"/>
        </w:rPr>
        <w:t xml:space="preserve">поставке </w:t>
      </w:r>
      <w:r w:rsidR="00AF20D2" w:rsidRPr="001F325D">
        <w:rPr>
          <w:rFonts w:ascii="Times New Roman" w:hAnsi="Times New Roman" w:cs="Times New Roman"/>
          <w:sz w:val="24"/>
          <w:szCs w:val="24"/>
        </w:rPr>
        <w:t>строительных материалов</w:t>
      </w:r>
      <w:r w:rsidR="00955014">
        <w:rPr>
          <w:rFonts w:ascii="Times New Roman" w:hAnsi="Times New Roman"/>
          <w:sz w:val="24"/>
        </w:rPr>
        <w:t xml:space="preserve"> </w:t>
      </w:r>
      <w:r w:rsidRPr="00680C71">
        <w:rPr>
          <w:rFonts w:ascii="Times New Roman" w:hAnsi="Times New Roman" w:cs="Times New Roman"/>
          <w:sz w:val="24"/>
        </w:rPr>
        <w:t>указаны в Техни</w:t>
      </w:r>
      <w:r w:rsidR="003B493A">
        <w:rPr>
          <w:rFonts w:ascii="Times New Roman" w:hAnsi="Times New Roman" w:cs="Times New Roman"/>
          <w:sz w:val="24"/>
        </w:rPr>
        <w:t>ческом задании (Приложение № 3)</w:t>
      </w:r>
    </w:p>
    <w:p w14:paraId="3DFC76BC" w14:textId="77777777" w:rsidR="004E4464" w:rsidRPr="00680C71" w:rsidRDefault="004E4464"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2977"/>
        <w:gridCol w:w="708"/>
        <w:gridCol w:w="851"/>
        <w:gridCol w:w="1843"/>
        <w:gridCol w:w="1984"/>
      </w:tblGrid>
      <w:tr w:rsidR="00CB73E6" w:rsidRPr="00755A74" w14:paraId="263449AB" w14:textId="6098F700" w:rsidTr="00CB73E6">
        <w:tc>
          <w:tcPr>
            <w:tcW w:w="454" w:type="dxa"/>
            <w:tcMar>
              <w:left w:w="28" w:type="dxa"/>
              <w:right w:w="28" w:type="dxa"/>
            </w:tcMar>
          </w:tcPr>
          <w:p w14:paraId="228251ED" w14:textId="77777777" w:rsidR="00CB73E6" w:rsidRPr="00755A74" w:rsidRDefault="00CB73E6"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 п/п</w:t>
            </w:r>
          </w:p>
        </w:tc>
        <w:tc>
          <w:tcPr>
            <w:tcW w:w="1526" w:type="dxa"/>
            <w:tcMar>
              <w:left w:w="28" w:type="dxa"/>
              <w:right w:w="28" w:type="dxa"/>
            </w:tcMar>
          </w:tcPr>
          <w:p w14:paraId="7C8DB7D4" w14:textId="77777777" w:rsidR="00CB73E6" w:rsidRPr="00755A74" w:rsidRDefault="00CB73E6"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Наименование и описание продукции</w:t>
            </w:r>
          </w:p>
        </w:tc>
        <w:tc>
          <w:tcPr>
            <w:tcW w:w="2977" w:type="dxa"/>
            <w:tcMar>
              <w:left w:w="28" w:type="dxa"/>
              <w:right w:w="28" w:type="dxa"/>
            </w:tcMar>
          </w:tcPr>
          <w:p w14:paraId="63D22BD6" w14:textId="77777777" w:rsidR="00CB73E6" w:rsidRPr="00755A74" w:rsidRDefault="00CB73E6"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Требования к продукции</w:t>
            </w:r>
          </w:p>
        </w:tc>
        <w:tc>
          <w:tcPr>
            <w:tcW w:w="708" w:type="dxa"/>
            <w:tcMar>
              <w:left w:w="28" w:type="dxa"/>
              <w:right w:w="28" w:type="dxa"/>
            </w:tcMar>
          </w:tcPr>
          <w:p w14:paraId="10E89945" w14:textId="77777777" w:rsidR="00CB73E6" w:rsidRPr="00755A74" w:rsidRDefault="00CB73E6"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Ед. изм.</w:t>
            </w:r>
          </w:p>
        </w:tc>
        <w:tc>
          <w:tcPr>
            <w:tcW w:w="851" w:type="dxa"/>
            <w:tcMar>
              <w:left w:w="28" w:type="dxa"/>
              <w:right w:w="28" w:type="dxa"/>
            </w:tcMar>
          </w:tcPr>
          <w:p w14:paraId="464CAE74" w14:textId="77777777" w:rsidR="00CB73E6" w:rsidRPr="00755A74" w:rsidRDefault="00CB73E6"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Кол-во</w:t>
            </w:r>
          </w:p>
        </w:tc>
        <w:tc>
          <w:tcPr>
            <w:tcW w:w="1843" w:type="dxa"/>
            <w:tcMar>
              <w:left w:w="28" w:type="dxa"/>
              <w:right w:w="28" w:type="dxa"/>
            </w:tcMar>
          </w:tcPr>
          <w:p w14:paraId="06CD6F70" w14:textId="77777777" w:rsidR="00CB73E6" w:rsidRPr="00755A74" w:rsidRDefault="00CB73E6"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Место поставки, получатель</w:t>
            </w:r>
          </w:p>
        </w:tc>
        <w:tc>
          <w:tcPr>
            <w:tcW w:w="1984" w:type="dxa"/>
            <w:tcMar>
              <w:left w:w="28" w:type="dxa"/>
              <w:right w:w="28" w:type="dxa"/>
            </w:tcMar>
          </w:tcPr>
          <w:p w14:paraId="1238C041" w14:textId="51EDCEA4" w:rsidR="00CB73E6" w:rsidRPr="00755A74" w:rsidRDefault="00CB73E6" w:rsidP="00755A74">
            <w:pPr>
              <w:keepNext/>
              <w:tabs>
                <w:tab w:val="num" w:pos="0"/>
              </w:tabs>
              <w:ind w:left="57" w:right="57"/>
              <w:jc w:val="center"/>
              <w:rPr>
                <w:rFonts w:ascii="Times New Roman" w:hAnsi="Times New Roman" w:cs="Times New Roman"/>
                <w:b/>
              </w:rPr>
            </w:pPr>
            <w:r>
              <w:rPr>
                <w:rFonts w:ascii="Times New Roman" w:hAnsi="Times New Roman" w:cs="Times New Roman"/>
                <w:b/>
              </w:rPr>
              <w:t xml:space="preserve"> </w:t>
            </w:r>
            <w:r w:rsidRPr="00755A74">
              <w:rPr>
                <w:rFonts w:ascii="Times New Roman" w:hAnsi="Times New Roman" w:cs="Times New Roman"/>
                <w:b/>
              </w:rPr>
              <w:t>Срок поставки</w:t>
            </w:r>
          </w:p>
        </w:tc>
      </w:tr>
      <w:tr w:rsidR="00CB73E6" w:rsidRPr="00755A74" w14:paraId="5AA17693" w14:textId="77777777" w:rsidTr="00CB73E6">
        <w:tc>
          <w:tcPr>
            <w:tcW w:w="454" w:type="dxa"/>
            <w:tcMar>
              <w:left w:w="28" w:type="dxa"/>
              <w:right w:w="28" w:type="dxa"/>
            </w:tcMar>
          </w:tcPr>
          <w:p w14:paraId="5CF5B13A" w14:textId="3718D79E" w:rsidR="00CB73E6" w:rsidRPr="00C1234C" w:rsidRDefault="00CB73E6" w:rsidP="00755A74">
            <w:pPr>
              <w:keepNext/>
              <w:tabs>
                <w:tab w:val="num" w:pos="0"/>
              </w:tabs>
              <w:ind w:left="57" w:right="57"/>
              <w:jc w:val="center"/>
              <w:rPr>
                <w:rFonts w:ascii="Times New Roman" w:hAnsi="Times New Roman" w:cs="Times New Roman"/>
              </w:rPr>
            </w:pPr>
            <w:r w:rsidRPr="00C1234C">
              <w:rPr>
                <w:rFonts w:ascii="Times New Roman" w:hAnsi="Times New Roman" w:cs="Times New Roman"/>
              </w:rPr>
              <w:t>1</w:t>
            </w:r>
          </w:p>
        </w:tc>
        <w:tc>
          <w:tcPr>
            <w:tcW w:w="1526" w:type="dxa"/>
            <w:tcMar>
              <w:left w:w="28" w:type="dxa"/>
              <w:right w:w="28" w:type="dxa"/>
            </w:tcMar>
          </w:tcPr>
          <w:p w14:paraId="2079C4FE" w14:textId="77777777" w:rsidR="000906E2" w:rsidRDefault="00CB73E6" w:rsidP="00055099">
            <w:pPr>
              <w:keepNext/>
              <w:tabs>
                <w:tab w:val="num" w:pos="0"/>
              </w:tabs>
              <w:ind w:left="57" w:right="57"/>
              <w:jc w:val="center"/>
              <w:rPr>
                <w:rFonts w:ascii="Times New Roman" w:hAnsi="Times New Roman" w:cs="Times New Roman"/>
                <w:b/>
              </w:rPr>
            </w:pPr>
            <w:r w:rsidRPr="00C1234C">
              <w:rPr>
                <w:rFonts w:ascii="Times New Roman" w:hAnsi="Times New Roman" w:cs="Times New Roman"/>
                <w:b/>
              </w:rPr>
              <w:t>С</w:t>
            </w:r>
            <w:r>
              <w:rPr>
                <w:rFonts w:ascii="Times New Roman" w:hAnsi="Times New Roman" w:cs="Times New Roman"/>
                <w:b/>
              </w:rPr>
              <w:t>троительные</w:t>
            </w:r>
            <w:r w:rsidRPr="00C1234C">
              <w:rPr>
                <w:rFonts w:ascii="Times New Roman" w:hAnsi="Times New Roman" w:cs="Times New Roman"/>
                <w:b/>
              </w:rPr>
              <w:t xml:space="preserve"> материалы</w:t>
            </w:r>
          </w:p>
          <w:p w14:paraId="589CEB17" w14:textId="377F2E36" w:rsidR="00CB73E6" w:rsidRPr="00755A74" w:rsidRDefault="000906E2" w:rsidP="00055099">
            <w:pPr>
              <w:keepNext/>
              <w:tabs>
                <w:tab w:val="num" w:pos="0"/>
              </w:tabs>
              <w:ind w:left="57" w:right="57"/>
              <w:jc w:val="center"/>
              <w:rPr>
                <w:rFonts w:ascii="Times New Roman" w:hAnsi="Times New Roman" w:cs="Times New Roman"/>
                <w:b/>
              </w:rPr>
            </w:pPr>
            <w:r w:rsidRPr="00AF3F40">
              <w:rPr>
                <w:rFonts w:ascii="Times New Roman" w:hAnsi="Times New Roman" w:cs="Times New Roman"/>
              </w:rPr>
              <w:t xml:space="preserve">(Полный перечень продукции представлен в техническом задании в составе </w:t>
            </w:r>
            <w:r w:rsidRPr="00AF3F40">
              <w:rPr>
                <w:rFonts w:ascii="Times New Roman" w:hAnsi="Times New Roman" w:cs="Times New Roman"/>
              </w:rPr>
              <w:lastRenderedPageBreak/>
              <w:t xml:space="preserve">приложения </w:t>
            </w:r>
            <w:r w:rsidR="00F27B69">
              <w:rPr>
                <w:rFonts w:ascii="Times New Roman" w:hAnsi="Times New Roman" w:cs="Times New Roman"/>
              </w:rPr>
              <w:t xml:space="preserve">в </w:t>
            </w:r>
            <w:r w:rsidRPr="00AF3F40">
              <w:rPr>
                <w:rFonts w:ascii="Times New Roman" w:hAnsi="Times New Roman" w:cs="Times New Roman"/>
              </w:rPr>
              <w:t>виде отдельного файла под названием «Приложение №</w:t>
            </w:r>
            <w:r>
              <w:rPr>
                <w:rFonts w:ascii="Times New Roman" w:hAnsi="Times New Roman" w:cs="Times New Roman"/>
              </w:rPr>
              <w:t>3</w:t>
            </w:r>
            <w:r w:rsidRPr="00AF3F40">
              <w:rPr>
                <w:rFonts w:ascii="Times New Roman" w:hAnsi="Times New Roman" w:cs="Times New Roman"/>
              </w:rPr>
              <w:t xml:space="preserve"> к закупочной документации_ Техническое задание»)</w:t>
            </w:r>
          </w:p>
        </w:tc>
        <w:tc>
          <w:tcPr>
            <w:tcW w:w="2977" w:type="dxa"/>
            <w:tcMar>
              <w:left w:w="28" w:type="dxa"/>
              <w:right w:w="28" w:type="dxa"/>
            </w:tcMar>
          </w:tcPr>
          <w:p w14:paraId="16F3B636" w14:textId="251CA3DD" w:rsidR="00CB73E6" w:rsidRPr="00755A74" w:rsidRDefault="00CB73E6" w:rsidP="00C1234C">
            <w:pPr>
              <w:keepNext/>
              <w:tabs>
                <w:tab w:val="num" w:pos="0"/>
              </w:tabs>
              <w:ind w:left="57" w:right="57"/>
              <w:jc w:val="both"/>
              <w:rPr>
                <w:rFonts w:ascii="Times New Roman" w:hAnsi="Times New Roman" w:cs="Times New Roman"/>
                <w:b/>
              </w:rPr>
            </w:pPr>
            <w:r w:rsidRPr="00755A74">
              <w:rPr>
                <w:rFonts w:ascii="Times New Roman" w:hAnsi="Times New Roman" w:cs="Times New Roman"/>
              </w:rPr>
              <w:lastRenderedPageBreak/>
              <w:t xml:space="preserve">Согласно техническому заданию (представлены в составе приложения </w:t>
            </w:r>
            <w:r w:rsidR="00F27B69">
              <w:rPr>
                <w:rFonts w:ascii="Times New Roman" w:hAnsi="Times New Roman" w:cs="Times New Roman"/>
              </w:rPr>
              <w:t xml:space="preserve">в </w:t>
            </w:r>
            <w:r w:rsidRPr="00755A74">
              <w:rPr>
                <w:rFonts w:ascii="Times New Roman" w:hAnsi="Times New Roman" w:cs="Times New Roman"/>
              </w:rPr>
              <w:t>виде отдельного файла под названием «Приложение №3 к закупочной документации_Техническое задание»)</w:t>
            </w:r>
          </w:p>
        </w:tc>
        <w:tc>
          <w:tcPr>
            <w:tcW w:w="708" w:type="dxa"/>
            <w:tcMar>
              <w:left w:w="28" w:type="dxa"/>
              <w:right w:w="28" w:type="dxa"/>
            </w:tcMar>
          </w:tcPr>
          <w:p w14:paraId="295279E8" w14:textId="77777777" w:rsidR="00CB73E6" w:rsidRPr="00755A74" w:rsidRDefault="00CB73E6" w:rsidP="00C1234C">
            <w:pPr>
              <w:tabs>
                <w:tab w:val="num" w:pos="0"/>
              </w:tabs>
              <w:ind w:left="57" w:right="57"/>
              <w:contextualSpacing/>
              <w:jc w:val="center"/>
              <w:rPr>
                <w:rFonts w:ascii="Times New Roman" w:hAnsi="Times New Roman" w:cs="Times New Roman"/>
              </w:rPr>
            </w:pPr>
            <w:r w:rsidRPr="00755A74">
              <w:rPr>
                <w:rFonts w:ascii="Times New Roman" w:hAnsi="Times New Roman" w:cs="Times New Roman"/>
              </w:rPr>
              <w:t>Шт.</w:t>
            </w:r>
          </w:p>
          <w:p w14:paraId="1963D9F3" w14:textId="77777777" w:rsidR="00CB73E6" w:rsidRDefault="00CB73E6" w:rsidP="00C1234C">
            <w:pPr>
              <w:keepNext/>
              <w:tabs>
                <w:tab w:val="num" w:pos="0"/>
              </w:tabs>
              <w:ind w:left="57" w:right="57"/>
              <w:jc w:val="center"/>
              <w:rPr>
                <w:rFonts w:ascii="Times New Roman" w:hAnsi="Times New Roman" w:cs="Times New Roman"/>
              </w:rPr>
            </w:pPr>
            <w:r>
              <w:rPr>
                <w:rFonts w:ascii="Times New Roman" w:hAnsi="Times New Roman" w:cs="Times New Roman"/>
              </w:rPr>
              <w:t>Кг</w:t>
            </w:r>
          </w:p>
          <w:p w14:paraId="61C8B17A" w14:textId="77777777" w:rsidR="00CB73E6" w:rsidRDefault="00CB73E6" w:rsidP="00C1234C">
            <w:pPr>
              <w:keepNext/>
              <w:tabs>
                <w:tab w:val="num" w:pos="0"/>
              </w:tabs>
              <w:ind w:left="57" w:right="57"/>
              <w:jc w:val="center"/>
              <w:rPr>
                <w:rFonts w:ascii="Times New Roman" w:hAnsi="Times New Roman" w:cs="Times New Roman"/>
              </w:rPr>
            </w:pPr>
            <w:r>
              <w:rPr>
                <w:rFonts w:ascii="Times New Roman" w:hAnsi="Times New Roman" w:cs="Times New Roman"/>
              </w:rPr>
              <w:t>М.</w:t>
            </w:r>
          </w:p>
          <w:p w14:paraId="0986EA19" w14:textId="0CE5618E" w:rsidR="00CB73E6" w:rsidRPr="004E4464" w:rsidRDefault="00CB73E6" w:rsidP="004E4464">
            <w:pPr>
              <w:keepNext/>
              <w:tabs>
                <w:tab w:val="num" w:pos="0"/>
              </w:tabs>
              <w:ind w:left="57" w:right="57"/>
              <w:jc w:val="center"/>
              <w:rPr>
                <w:rFonts w:ascii="Times New Roman" w:hAnsi="Times New Roman" w:cs="Times New Roman"/>
                <w:vertAlign w:val="superscript"/>
              </w:rPr>
            </w:pPr>
            <w:r w:rsidRPr="004E4464">
              <w:rPr>
                <w:rFonts w:ascii="Times New Roman" w:hAnsi="Times New Roman" w:cs="Times New Roman"/>
              </w:rPr>
              <w:t>М</w:t>
            </w:r>
            <w:r>
              <w:rPr>
                <w:rFonts w:ascii="Times New Roman" w:hAnsi="Times New Roman" w:cs="Times New Roman"/>
                <w:vertAlign w:val="superscript"/>
              </w:rPr>
              <w:t>2</w:t>
            </w:r>
          </w:p>
          <w:p w14:paraId="05007306" w14:textId="3D5EBDEA" w:rsidR="00CB73E6" w:rsidRPr="004E4464" w:rsidRDefault="00CB73E6" w:rsidP="00C1234C">
            <w:pPr>
              <w:keepNext/>
              <w:tabs>
                <w:tab w:val="num" w:pos="0"/>
              </w:tabs>
              <w:ind w:left="57" w:right="57"/>
              <w:jc w:val="center"/>
              <w:rPr>
                <w:rFonts w:ascii="Times New Roman" w:hAnsi="Times New Roman" w:cs="Times New Roman"/>
                <w:vertAlign w:val="superscript"/>
              </w:rPr>
            </w:pPr>
            <w:r w:rsidRPr="004E4464">
              <w:rPr>
                <w:rFonts w:ascii="Times New Roman" w:hAnsi="Times New Roman" w:cs="Times New Roman"/>
              </w:rPr>
              <w:t>М</w:t>
            </w:r>
            <w:r w:rsidRPr="004E4464">
              <w:rPr>
                <w:rFonts w:ascii="Times New Roman" w:hAnsi="Times New Roman" w:cs="Times New Roman"/>
                <w:vertAlign w:val="superscript"/>
              </w:rPr>
              <w:t>3</w:t>
            </w:r>
          </w:p>
          <w:p w14:paraId="1EA1FBD4" w14:textId="4BAA6CB5" w:rsidR="00CB73E6" w:rsidRPr="00755A74" w:rsidRDefault="00CB73E6" w:rsidP="00C1234C">
            <w:pPr>
              <w:keepNext/>
              <w:tabs>
                <w:tab w:val="num" w:pos="0"/>
              </w:tabs>
              <w:ind w:left="57" w:right="57"/>
              <w:jc w:val="center"/>
              <w:rPr>
                <w:rFonts w:ascii="Times New Roman" w:hAnsi="Times New Roman" w:cs="Times New Roman"/>
                <w:b/>
              </w:rPr>
            </w:pPr>
            <w:r>
              <w:rPr>
                <w:rFonts w:ascii="Times New Roman" w:hAnsi="Times New Roman" w:cs="Times New Roman"/>
              </w:rPr>
              <w:t>Рул.</w:t>
            </w:r>
          </w:p>
        </w:tc>
        <w:tc>
          <w:tcPr>
            <w:tcW w:w="851" w:type="dxa"/>
            <w:tcMar>
              <w:left w:w="28" w:type="dxa"/>
              <w:right w:w="28" w:type="dxa"/>
            </w:tcMar>
          </w:tcPr>
          <w:p w14:paraId="3CEC1AB9" w14:textId="41609CAF" w:rsidR="00CB73E6" w:rsidRDefault="00CB73E6" w:rsidP="00055099">
            <w:pPr>
              <w:contextualSpacing/>
              <w:jc w:val="center"/>
              <w:rPr>
                <w:rFonts w:ascii="Times New Roman" w:hAnsi="Times New Roman" w:cs="Times New Roman"/>
              </w:rPr>
            </w:pPr>
            <w:r>
              <w:rPr>
                <w:rFonts w:ascii="Times New Roman" w:hAnsi="Times New Roman" w:cs="Times New Roman"/>
              </w:rPr>
              <w:t>63612</w:t>
            </w:r>
          </w:p>
          <w:p w14:paraId="48C9FEFA" w14:textId="3D6AE970" w:rsidR="00CB73E6" w:rsidRPr="00755A74" w:rsidRDefault="00F21005" w:rsidP="00055099">
            <w:pPr>
              <w:jc w:val="center"/>
              <w:rPr>
                <w:rFonts w:ascii="Times New Roman" w:hAnsi="Times New Roman" w:cs="Times New Roman"/>
              </w:rPr>
            </w:pPr>
            <w:r>
              <w:rPr>
                <w:rFonts w:ascii="Times New Roman" w:hAnsi="Times New Roman" w:cs="Times New Roman"/>
              </w:rPr>
              <w:t>39543</w:t>
            </w:r>
          </w:p>
          <w:p w14:paraId="4746AF0F" w14:textId="321B6E2C" w:rsidR="00CB73E6" w:rsidRDefault="00CB73E6" w:rsidP="00055099">
            <w:pPr>
              <w:keepNext/>
              <w:tabs>
                <w:tab w:val="num" w:pos="0"/>
              </w:tabs>
              <w:ind w:left="57" w:right="57"/>
              <w:jc w:val="center"/>
              <w:rPr>
                <w:rFonts w:ascii="Times New Roman" w:hAnsi="Times New Roman" w:cs="Times New Roman"/>
                <w:b/>
              </w:rPr>
            </w:pPr>
            <w:r>
              <w:rPr>
                <w:rFonts w:ascii="Times New Roman" w:hAnsi="Times New Roman" w:cs="Times New Roman"/>
              </w:rPr>
              <w:t>100</w:t>
            </w:r>
          </w:p>
          <w:p w14:paraId="615E5431" w14:textId="34F77930" w:rsidR="00CB73E6" w:rsidRDefault="00CB73E6" w:rsidP="00055099">
            <w:pPr>
              <w:jc w:val="center"/>
              <w:rPr>
                <w:rFonts w:ascii="Times New Roman" w:hAnsi="Times New Roman" w:cs="Times New Roman"/>
              </w:rPr>
            </w:pPr>
            <w:r>
              <w:rPr>
                <w:rFonts w:ascii="Times New Roman" w:hAnsi="Times New Roman" w:cs="Times New Roman"/>
              </w:rPr>
              <w:t>1200</w:t>
            </w:r>
          </w:p>
          <w:p w14:paraId="14F105AD" w14:textId="75A8B984" w:rsidR="00CB73E6" w:rsidRDefault="00CD687A" w:rsidP="00055099">
            <w:pPr>
              <w:jc w:val="center"/>
              <w:rPr>
                <w:rFonts w:ascii="Times New Roman" w:hAnsi="Times New Roman" w:cs="Times New Roman"/>
              </w:rPr>
            </w:pPr>
            <w:r>
              <w:rPr>
                <w:rFonts w:ascii="Times New Roman" w:hAnsi="Times New Roman" w:cs="Times New Roman"/>
              </w:rPr>
              <w:t>232,14</w:t>
            </w:r>
          </w:p>
          <w:p w14:paraId="031543AA" w14:textId="61D18C19" w:rsidR="00CB73E6" w:rsidRPr="00055099" w:rsidRDefault="00CB73E6" w:rsidP="00055099">
            <w:pPr>
              <w:jc w:val="center"/>
              <w:rPr>
                <w:rFonts w:ascii="Times New Roman" w:hAnsi="Times New Roman" w:cs="Times New Roman"/>
              </w:rPr>
            </w:pPr>
            <w:r>
              <w:rPr>
                <w:rFonts w:ascii="Times New Roman" w:hAnsi="Times New Roman" w:cs="Times New Roman"/>
              </w:rPr>
              <w:t>50</w:t>
            </w:r>
          </w:p>
        </w:tc>
        <w:tc>
          <w:tcPr>
            <w:tcW w:w="1843" w:type="dxa"/>
            <w:tcMar>
              <w:left w:w="28" w:type="dxa"/>
              <w:right w:w="28" w:type="dxa"/>
            </w:tcMar>
          </w:tcPr>
          <w:p w14:paraId="68FD26D5" w14:textId="77777777" w:rsidR="00CB73E6" w:rsidRPr="00755A74" w:rsidRDefault="00CB73E6" w:rsidP="00C1234C">
            <w:pPr>
              <w:tabs>
                <w:tab w:val="num" w:pos="0"/>
              </w:tabs>
              <w:spacing w:before="40" w:after="40"/>
              <w:ind w:left="57" w:right="57"/>
              <w:rPr>
                <w:rFonts w:ascii="Times New Roman" w:hAnsi="Times New Roman" w:cs="Times New Roman"/>
              </w:rPr>
            </w:pPr>
            <w:r w:rsidRPr="00755A74">
              <w:rPr>
                <w:rFonts w:ascii="Times New Roman" w:hAnsi="Times New Roman" w:cs="Times New Roman"/>
              </w:rPr>
              <w:t xml:space="preserve">Республика Марий Эл, </w:t>
            </w:r>
          </w:p>
          <w:p w14:paraId="7DB6B161" w14:textId="52C7995C" w:rsidR="00CB73E6" w:rsidRPr="00755A74" w:rsidRDefault="00CB73E6" w:rsidP="00C1234C">
            <w:pPr>
              <w:keepNext/>
              <w:tabs>
                <w:tab w:val="num" w:pos="0"/>
              </w:tabs>
              <w:ind w:left="57" w:right="57"/>
              <w:rPr>
                <w:rFonts w:ascii="Times New Roman" w:hAnsi="Times New Roman" w:cs="Times New Roman"/>
                <w:b/>
              </w:rPr>
            </w:pPr>
            <w:r w:rsidRPr="00755A74">
              <w:rPr>
                <w:rFonts w:ascii="Times New Roman" w:hAnsi="Times New Roman" w:cs="Times New Roman"/>
              </w:rPr>
              <w:t>г. Йошкар-Ола, ул. Суворова, д.26</w:t>
            </w:r>
          </w:p>
        </w:tc>
        <w:tc>
          <w:tcPr>
            <w:tcW w:w="1984" w:type="dxa"/>
            <w:tcMar>
              <w:left w:w="28" w:type="dxa"/>
              <w:right w:w="28" w:type="dxa"/>
            </w:tcMar>
          </w:tcPr>
          <w:p w14:paraId="64BFDBC2" w14:textId="4876C349" w:rsidR="00CB73E6" w:rsidRDefault="00CB73E6" w:rsidP="00055099">
            <w:pPr>
              <w:keepNext/>
              <w:tabs>
                <w:tab w:val="num" w:pos="0"/>
              </w:tabs>
              <w:ind w:left="57" w:right="57"/>
              <w:jc w:val="both"/>
              <w:rPr>
                <w:rFonts w:ascii="Times New Roman" w:hAnsi="Times New Roman" w:cs="Times New Roman"/>
                <w:b/>
              </w:rPr>
            </w:pPr>
            <w:r w:rsidRPr="00755A74">
              <w:rPr>
                <w:rFonts w:ascii="Times New Roman" w:hAnsi="Times New Roman" w:cs="Times New Roman"/>
              </w:rPr>
              <w:t xml:space="preserve">Поставка Товара осуществляется Поставщиком в течение </w:t>
            </w:r>
            <w:r>
              <w:rPr>
                <w:rFonts w:ascii="Times New Roman" w:hAnsi="Times New Roman" w:cs="Times New Roman"/>
              </w:rPr>
              <w:t>10</w:t>
            </w:r>
            <w:r w:rsidRPr="00755A74">
              <w:rPr>
                <w:rFonts w:ascii="Times New Roman" w:hAnsi="Times New Roman" w:cs="Times New Roman"/>
              </w:rPr>
              <w:t xml:space="preserve"> (</w:t>
            </w:r>
            <w:r>
              <w:rPr>
                <w:rFonts w:ascii="Times New Roman" w:hAnsi="Times New Roman" w:cs="Times New Roman"/>
              </w:rPr>
              <w:t>Десяти</w:t>
            </w:r>
            <w:r w:rsidRPr="00755A74">
              <w:rPr>
                <w:rFonts w:ascii="Times New Roman" w:hAnsi="Times New Roman" w:cs="Times New Roman"/>
              </w:rPr>
              <w:t xml:space="preserve">) </w:t>
            </w:r>
            <w:r>
              <w:rPr>
                <w:rFonts w:ascii="Times New Roman" w:hAnsi="Times New Roman" w:cs="Times New Roman"/>
              </w:rPr>
              <w:t>рабочих</w:t>
            </w:r>
            <w:r w:rsidRPr="00755A74">
              <w:rPr>
                <w:rFonts w:ascii="Times New Roman" w:hAnsi="Times New Roman" w:cs="Times New Roman"/>
              </w:rPr>
              <w:t xml:space="preserve"> дней с момента </w:t>
            </w:r>
            <w:r>
              <w:rPr>
                <w:rFonts w:ascii="Times New Roman" w:hAnsi="Times New Roman" w:cs="Times New Roman"/>
              </w:rPr>
              <w:t>заключения договора.</w:t>
            </w:r>
          </w:p>
        </w:tc>
      </w:tr>
    </w:tbl>
    <w:p w14:paraId="2C0CC347" w14:textId="4E61171F" w:rsidR="005043E5" w:rsidRPr="00FB5C39" w:rsidRDefault="005043E5">
      <w:pPr>
        <w:snapToGrid w:val="0"/>
        <w:jc w:val="both"/>
        <w:rPr>
          <w:rFonts w:ascii="Times New Roman" w:hAnsi="Times New Roman" w:cs="Times New Roman"/>
          <w:sz w:val="24"/>
        </w:rPr>
      </w:pPr>
    </w:p>
    <w:p w14:paraId="00AC4F51" w14:textId="77777777" w:rsidR="005043E5" w:rsidRPr="007C5A95"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7C5A95">
        <w:rPr>
          <w:rFonts w:ascii="Times New Roman" w:hAnsi="Times New Roman" w:cs="Times New Roman"/>
          <w:b/>
          <w:sz w:val="24"/>
        </w:rPr>
        <w:t>Коммерческая часть</w:t>
      </w:r>
    </w:p>
    <w:p w14:paraId="7EBFE91C" w14:textId="3C28BC57" w:rsidR="00755A74" w:rsidRDefault="00755A74" w:rsidP="00132D4B">
      <w:pPr>
        <w:pStyle w:val="aff"/>
        <w:numPr>
          <w:ilvl w:val="0"/>
          <w:numId w:val="19"/>
        </w:numPr>
        <w:ind w:left="426" w:hanging="426"/>
        <w:jc w:val="both"/>
        <w:rPr>
          <w:rFonts w:ascii="Times New Roman" w:hAnsi="Times New Roman" w:cs="Times New Roman"/>
          <w:sz w:val="24"/>
          <w:szCs w:val="24"/>
          <w:u w:val="single"/>
        </w:rPr>
      </w:pPr>
      <w:r>
        <w:rPr>
          <w:rFonts w:ascii="Times New Roman" w:hAnsi="Times New Roman" w:cs="Times New Roman"/>
          <w:sz w:val="24"/>
          <w:szCs w:val="24"/>
        </w:rPr>
        <w:t xml:space="preserve">Срок поставки Товара: </w:t>
      </w:r>
      <w:r>
        <w:rPr>
          <w:rFonts w:ascii="Times New Roman" w:hAnsi="Times New Roman"/>
          <w:sz w:val="24"/>
          <w:szCs w:val="24"/>
        </w:rPr>
        <w:t xml:space="preserve">Поставка Товара осуществляется Поставщиком в течение </w:t>
      </w:r>
      <w:r w:rsidR="00055099">
        <w:rPr>
          <w:rFonts w:ascii="Times New Roman" w:hAnsi="Times New Roman"/>
          <w:sz w:val="24"/>
          <w:szCs w:val="24"/>
        </w:rPr>
        <w:t>1</w:t>
      </w:r>
      <w:r w:rsidR="00490914">
        <w:rPr>
          <w:rFonts w:ascii="Times New Roman" w:hAnsi="Times New Roman"/>
          <w:sz w:val="24"/>
          <w:szCs w:val="24"/>
        </w:rPr>
        <w:t xml:space="preserve">0 </w:t>
      </w:r>
      <w:r>
        <w:rPr>
          <w:rFonts w:ascii="Times New Roman" w:hAnsi="Times New Roman"/>
          <w:sz w:val="24"/>
          <w:szCs w:val="24"/>
        </w:rPr>
        <w:t>(</w:t>
      </w:r>
      <w:r w:rsidR="00490914">
        <w:rPr>
          <w:rFonts w:ascii="Times New Roman" w:hAnsi="Times New Roman"/>
          <w:sz w:val="24"/>
          <w:szCs w:val="24"/>
        </w:rPr>
        <w:t>Д</w:t>
      </w:r>
      <w:r w:rsidR="00055099">
        <w:rPr>
          <w:rFonts w:ascii="Times New Roman" w:hAnsi="Times New Roman"/>
          <w:sz w:val="24"/>
          <w:szCs w:val="24"/>
        </w:rPr>
        <w:t>еся</w:t>
      </w:r>
      <w:r w:rsidR="00490914">
        <w:rPr>
          <w:rFonts w:ascii="Times New Roman" w:hAnsi="Times New Roman"/>
          <w:sz w:val="24"/>
          <w:szCs w:val="24"/>
        </w:rPr>
        <w:t>ти</w:t>
      </w:r>
      <w:r>
        <w:rPr>
          <w:rFonts w:ascii="Times New Roman" w:hAnsi="Times New Roman"/>
          <w:sz w:val="24"/>
          <w:szCs w:val="24"/>
        </w:rPr>
        <w:t xml:space="preserve">) </w:t>
      </w:r>
      <w:r w:rsidR="00490914">
        <w:rPr>
          <w:rFonts w:ascii="Times New Roman" w:hAnsi="Times New Roman"/>
          <w:sz w:val="24"/>
          <w:szCs w:val="24"/>
        </w:rPr>
        <w:t>рабочих</w:t>
      </w:r>
      <w:r>
        <w:rPr>
          <w:rFonts w:ascii="Times New Roman" w:hAnsi="Times New Roman"/>
          <w:sz w:val="24"/>
          <w:szCs w:val="24"/>
        </w:rPr>
        <w:t xml:space="preserve"> дней с момента </w:t>
      </w:r>
      <w:r w:rsidR="00055099">
        <w:rPr>
          <w:rFonts w:ascii="Times New Roman" w:hAnsi="Times New Roman"/>
          <w:sz w:val="24"/>
          <w:szCs w:val="24"/>
        </w:rPr>
        <w:t>заключения</w:t>
      </w:r>
      <w:r w:rsidR="00490914">
        <w:rPr>
          <w:rFonts w:ascii="Times New Roman" w:hAnsi="Times New Roman"/>
          <w:sz w:val="24"/>
          <w:szCs w:val="24"/>
        </w:rPr>
        <w:t xml:space="preserve"> договора</w:t>
      </w:r>
      <w:r>
        <w:rPr>
          <w:rFonts w:ascii="Times New Roman" w:hAnsi="Times New Roman"/>
          <w:sz w:val="24"/>
          <w:szCs w:val="24"/>
        </w:rPr>
        <w:t>.</w:t>
      </w:r>
    </w:p>
    <w:p w14:paraId="235EC060" w14:textId="77777777" w:rsidR="00755A74" w:rsidRDefault="00755A74" w:rsidP="00132D4B">
      <w:pPr>
        <w:pStyle w:val="aff"/>
        <w:numPr>
          <w:ilvl w:val="0"/>
          <w:numId w:val="19"/>
        </w:numPr>
        <w:ind w:left="426" w:hanging="426"/>
        <w:jc w:val="both"/>
        <w:rPr>
          <w:rFonts w:ascii="Times New Roman" w:hAnsi="Times New Roman" w:cs="Times New Roman"/>
          <w:sz w:val="24"/>
        </w:rPr>
      </w:pPr>
      <w:r>
        <w:rPr>
          <w:rFonts w:ascii="Times New Roman" w:hAnsi="Times New Roman" w:cs="Times New Roman"/>
          <w:sz w:val="24"/>
          <w:szCs w:val="24"/>
        </w:rPr>
        <w:t>Условия поставки МТР и выполнения работ</w:t>
      </w:r>
      <w:r>
        <w:rPr>
          <w:rFonts w:ascii="Times New Roman" w:hAnsi="Times New Roman" w:cs="Times New Roman"/>
          <w:sz w:val="24"/>
        </w:rPr>
        <w:t>: в соответствии с Техническим заданием.</w:t>
      </w:r>
    </w:p>
    <w:p w14:paraId="0506D741" w14:textId="3916359E" w:rsidR="00755A74" w:rsidRDefault="00755A74" w:rsidP="00132D4B">
      <w:pPr>
        <w:numPr>
          <w:ilvl w:val="0"/>
          <w:numId w:val="20"/>
        </w:numPr>
        <w:tabs>
          <w:tab w:val="left" w:pos="0"/>
          <w:tab w:val="left" w:pos="720"/>
        </w:tabs>
        <w:snapToGrid w:val="0"/>
        <w:jc w:val="both"/>
        <w:rPr>
          <w:rFonts w:ascii="Times New Roman" w:hAnsi="Times New Roman" w:cs="Times New Roman"/>
          <w:sz w:val="24"/>
        </w:rPr>
      </w:pPr>
      <w:r>
        <w:rPr>
          <w:rFonts w:ascii="Times New Roman" w:hAnsi="Times New Roman" w:cs="Times New Roman"/>
          <w:sz w:val="24"/>
        </w:rPr>
        <w:t xml:space="preserve">Условия оплаты: Заказчик осуществляет 100% оплату </w:t>
      </w:r>
      <w:r w:rsidRPr="00CB73E6">
        <w:rPr>
          <w:rFonts w:ascii="Times New Roman" w:hAnsi="Times New Roman" w:cs="Times New Roman"/>
          <w:sz w:val="24"/>
        </w:rPr>
        <w:t>за Товар на основании выставленного счета Поставщика в течение 30 (Тридцати) календарных дней с момента поставки Товара</w:t>
      </w:r>
      <w:r>
        <w:rPr>
          <w:rFonts w:ascii="Times New Roman" w:hAnsi="Times New Roman" w:cs="Times New Roman"/>
          <w:sz w:val="24"/>
        </w:rPr>
        <w:t xml:space="preserve"> на склад Заказчика.</w:t>
      </w:r>
    </w:p>
    <w:p w14:paraId="727C8AD0" w14:textId="77777777" w:rsidR="00755A74" w:rsidRDefault="00755A74" w:rsidP="00132D4B">
      <w:pPr>
        <w:numPr>
          <w:ilvl w:val="0"/>
          <w:numId w:val="20"/>
        </w:numPr>
        <w:tabs>
          <w:tab w:val="left" w:pos="0"/>
          <w:tab w:val="left" w:pos="720"/>
        </w:tabs>
        <w:snapToGrid w:val="0"/>
        <w:jc w:val="both"/>
        <w:rPr>
          <w:rFonts w:ascii="Times New Roman" w:hAnsi="Times New Roman" w:cs="Times New Roman"/>
          <w:sz w:val="24"/>
          <w:szCs w:val="24"/>
        </w:rPr>
      </w:pPr>
      <w:r>
        <w:rPr>
          <w:rFonts w:ascii="Times New Roman" w:hAnsi="Times New Roman" w:cs="Times New Roman"/>
          <w:sz w:val="24"/>
          <w:szCs w:val="24"/>
        </w:rPr>
        <w:t>Валюта: Российский рубль.</w:t>
      </w:r>
    </w:p>
    <w:p w14:paraId="2EE6423A" w14:textId="77777777" w:rsidR="00755A74" w:rsidRDefault="00755A74" w:rsidP="00755A74">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77777777" w:rsidR="005043E5" w:rsidRDefault="00324F62" w:rsidP="006C6C1F">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F5A9617"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sidRPr="00490914">
        <w:rPr>
          <w:rFonts w:ascii="Times New Roman" w:hAnsi="Times New Roman"/>
          <w:b/>
          <w:sz w:val="24"/>
          <w:highlight w:val="yellow"/>
        </w:rPr>
        <w:t>«</w:t>
      </w:r>
      <w:r w:rsidR="00552C08">
        <w:rPr>
          <w:rFonts w:ascii="Times New Roman" w:hAnsi="Times New Roman"/>
          <w:b/>
          <w:sz w:val="24"/>
          <w:highlight w:val="yellow"/>
        </w:rPr>
        <w:t>31</w:t>
      </w:r>
      <w:r w:rsidRPr="00490914">
        <w:rPr>
          <w:rFonts w:ascii="Times New Roman" w:hAnsi="Times New Roman"/>
          <w:b/>
          <w:sz w:val="24"/>
          <w:highlight w:val="yellow"/>
        </w:rPr>
        <w:t>»</w:t>
      </w:r>
      <w:r w:rsidR="00CC403B" w:rsidRPr="00490914">
        <w:rPr>
          <w:rFonts w:ascii="Times New Roman" w:hAnsi="Times New Roman"/>
          <w:b/>
          <w:sz w:val="24"/>
          <w:highlight w:val="yellow"/>
        </w:rPr>
        <w:t xml:space="preserve"> </w:t>
      </w:r>
      <w:r w:rsidR="003B493A" w:rsidRPr="00490914">
        <w:rPr>
          <w:rFonts w:ascii="Times New Roman" w:hAnsi="Times New Roman"/>
          <w:b/>
          <w:sz w:val="24"/>
          <w:highlight w:val="yellow"/>
        </w:rPr>
        <w:t>ма</w:t>
      </w:r>
      <w:r w:rsidR="00552C08">
        <w:rPr>
          <w:rFonts w:ascii="Times New Roman" w:hAnsi="Times New Roman"/>
          <w:b/>
          <w:sz w:val="24"/>
          <w:highlight w:val="yellow"/>
        </w:rPr>
        <w:t>я</w:t>
      </w:r>
      <w:r w:rsidRPr="00490914">
        <w:rPr>
          <w:rFonts w:ascii="Times New Roman" w:hAnsi="Times New Roman"/>
          <w:b/>
          <w:sz w:val="24"/>
          <w:highlight w:val="yellow"/>
        </w:rPr>
        <w:t xml:space="preserve"> </w:t>
      </w:r>
      <w:r w:rsidR="005C4915" w:rsidRPr="00490914">
        <w:rPr>
          <w:rFonts w:ascii="Times New Roman" w:hAnsi="Times New Roman"/>
          <w:b/>
          <w:sz w:val="24"/>
          <w:highlight w:val="yellow"/>
        </w:rPr>
        <w:t>202</w:t>
      </w:r>
      <w:r w:rsidR="00A650D4" w:rsidRPr="00490914">
        <w:rPr>
          <w:rFonts w:ascii="Times New Roman" w:hAnsi="Times New Roman"/>
          <w:b/>
          <w:sz w:val="24"/>
          <w:highlight w:val="yellow"/>
        </w:rPr>
        <w:t>4</w:t>
      </w:r>
      <w:r w:rsidR="00027EB6" w:rsidRPr="00490914">
        <w:rPr>
          <w:rFonts w:ascii="Times New Roman" w:hAnsi="Times New Roman"/>
          <w:b/>
          <w:sz w:val="24"/>
          <w:highlight w:val="yellow"/>
        </w:rPr>
        <w:t xml:space="preserve"> </w:t>
      </w:r>
      <w:r w:rsidRPr="00490914">
        <w:rPr>
          <w:rFonts w:ascii="Times New Roman" w:hAnsi="Times New Roman"/>
          <w:b/>
          <w:sz w:val="24"/>
          <w:highlight w:val="yellow"/>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77777777"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4D0497A0" w14:textId="77777777" w:rsidR="007F69D9" w:rsidRPr="002433DC" w:rsidRDefault="007F69D9" w:rsidP="007F69D9">
      <w:pPr>
        <w:snapToGrid w:val="0"/>
        <w:jc w:val="both"/>
        <w:rPr>
          <w:rFonts w:ascii="Times New Roman" w:hAnsi="Times New Roman" w:cs="Times New Roman"/>
          <w:sz w:val="24"/>
          <w:szCs w:val="24"/>
        </w:rPr>
      </w:pPr>
      <w:r w:rsidRPr="002433DC">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49EF2DBA"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0D6711">
        <w:rPr>
          <w:rFonts w:ascii="Times New Roman" w:hAnsi="Times New Roman"/>
          <w:b/>
          <w:sz w:val="24"/>
          <w:highlight w:val="yellow"/>
        </w:rPr>
        <w:t>«</w:t>
      </w:r>
      <w:r w:rsidR="00EF1A87">
        <w:rPr>
          <w:rFonts w:ascii="Times New Roman" w:hAnsi="Times New Roman"/>
          <w:b/>
          <w:sz w:val="24"/>
          <w:highlight w:val="yellow"/>
        </w:rPr>
        <w:t>2</w:t>
      </w:r>
      <w:r w:rsidR="00CC2882">
        <w:rPr>
          <w:rFonts w:ascii="Times New Roman" w:hAnsi="Times New Roman"/>
          <w:b/>
          <w:sz w:val="24"/>
          <w:highlight w:val="yellow"/>
        </w:rPr>
        <w:t>1</w:t>
      </w:r>
      <w:r w:rsidRPr="00746927">
        <w:rPr>
          <w:rFonts w:ascii="Times New Roman" w:hAnsi="Times New Roman"/>
          <w:b/>
          <w:sz w:val="24"/>
          <w:highlight w:val="yellow"/>
        </w:rPr>
        <w:t xml:space="preserve">» </w:t>
      </w:r>
      <w:r w:rsidR="00552C08">
        <w:rPr>
          <w:rFonts w:ascii="Times New Roman" w:hAnsi="Times New Roman"/>
          <w:b/>
          <w:sz w:val="24"/>
          <w:highlight w:val="yellow"/>
        </w:rPr>
        <w:t>марта</w:t>
      </w:r>
      <w:r w:rsidRPr="00746927">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042318">
        <w:rPr>
          <w:rFonts w:ascii="Times New Roman" w:hAnsi="Times New Roman"/>
          <w:sz w:val="24"/>
        </w:rPr>
        <w:t xml:space="preserve"> </w:t>
      </w:r>
      <w:r w:rsidRPr="004A27DF">
        <w:rPr>
          <w:rFonts w:ascii="Times New Roman" w:hAnsi="Times New Roman"/>
          <w:sz w:val="24"/>
        </w:rPr>
        <w:t>в электронной форме в соответствии с регламентом и функционалом ЭТП.</w:t>
      </w:r>
    </w:p>
    <w:p w14:paraId="13B9B2C0" w14:textId="77777777" w:rsidR="00601737" w:rsidRDefault="008E29E9" w:rsidP="008E29E9">
      <w:pPr>
        <w:snapToGrid w:val="0"/>
        <w:jc w:val="both"/>
        <w:rPr>
          <w:rFonts w:ascii="Times New Roman" w:hAnsi="Times New Roman"/>
          <w:sz w:val="24"/>
        </w:rPr>
      </w:pPr>
      <w:r>
        <w:rPr>
          <w:rFonts w:ascii="Times New Roman" w:hAnsi="Times New Roman"/>
          <w:sz w:val="24"/>
        </w:rPr>
        <w:t xml:space="preserve">5.2 </w:t>
      </w:r>
      <w:r w:rsidR="00601737" w:rsidRPr="00601737">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560B38A7" w:rsidR="008E29E9" w:rsidRDefault="008E29E9" w:rsidP="008E29E9">
      <w:pPr>
        <w:snapToGrid w:val="0"/>
        <w:jc w:val="both"/>
        <w:rPr>
          <w:rFonts w:ascii="Times New Roman" w:hAnsi="Times New Roman"/>
          <w:sz w:val="24"/>
        </w:rPr>
      </w:pPr>
      <w:bookmarkStart w:id="0" w:name="_GoBack"/>
      <w:bookmarkEnd w:id="0"/>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70DB5418"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641527">
        <w:rPr>
          <w:rFonts w:ascii="Times New Roman" w:hAnsi="Times New Roman" w:cs="Times New Roman"/>
          <w:b/>
          <w:sz w:val="24"/>
          <w:szCs w:val="24"/>
          <w:highlight w:val="yellow"/>
        </w:rPr>
        <w:t>03</w:t>
      </w:r>
      <w:r w:rsidRPr="00746927">
        <w:rPr>
          <w:rFonts w:ascii="Times New Roman" w:hAnsi="Times New Roman" w:cs="Times New Roman"/>
          <w:b/>
          <w:sz w:val="24"/>
          <w:szCs w:val="24"/>
          <w:highlight w:val="yellow"/>
        </w:rPr>
        <w:t xml:space="preserve">» </w:t>
      </w:r>
      <w:r w:rsidR="00641527">
        <w:rPr>
          <w:rFonts w:ascii="Times New Roman" w:hAnsi="Times New Roman" w:cs="Times New Roman"/>
          <w:b/>
          <w:sz w:val="24"/>
          <w:szCs w:val="24"/>
          <w:highlight w:val="yellow"/>
        </w:rPr>
        <w:t>мая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29D8E762"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01316443" w14:textId="4DD076A8" w:rsidR="009933C2" w:rsidRPr="00152586" w:rsidRDefault="009933C2" w:rsidP="00601737">
      <w:pPr>
        <w:widowControl w:val="0"/>
        <w:tabs>
          <w:tab w:val="left" w:pos="1134"/>
        </w:tabs>
        <w:spacing w:after="120"/>
        <w:contextualSpacing/>
        <w:jc w:val="both"/>
        <w:rPr>
          <w:rFonts w:ascii="Times New Roman" w:hAnsi="Times New Roman" w:cs="Times New Roman"/>
          <w:sz w:val="24"/>
        </w:rPr>
      </w:pPr>
      <w:r>
        <w:rPr>
          <w:rFonts w:ascii="Times New Roman" w:hAnsi="Times New Roman" w:cs="Times New Roman"/>
          <w:sz w:val="24"/>
          <w:szCs w:val="24"/>
        </w:rPr>
        <w:t>7.</w:t>
      </w:r>
      <w:r w:rsidRPr="00FE583F">
        <w:rPr>
          <w:rFonts w:ascii="Times New Roman" w:hAnsi="Times New Roman" w:cs="Times New Roman"/>
          <w:sz w:val="24"/>
          <w:szCs w:val="24"/>
        </w:rPr>
        <w:t xml:space="preserve">6 </w:t>
      </w:r>
      <w:r w:rsidR="00601737" w:rsidRPr="00601737">
        <w:rPr>
          <w:rFonts w:ascii="Times New Roman" w:hAnsi="Times New Roman" w:cs="Times New Roman"/>
          <w:sz w:val="24"/>
          <w:szCs w:val="24"/>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353EE6AD"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Pr="00DF7A69" w:rsidRDefault="005043E5">
      <w:pPr>
        <w:snapToGrid w:val="0"/>
        <w:jc w:val="both"/>
        <w:rPr>
          <w:rFonts w:ascii="Times New Roman" w:hAnsi="Times New Roman"/>
          <w:sz w:val="24"/>
          <w:szCs w:val="24"/>
        </w:rPr>
      </w:pPr>
    </w:p>
    <w:p w14:paraId="0D8A9D7B" w14:textId="00FD998C" w:rsidR="005043E5" w:rsidRPr="00DF7A69" w:rsidRDefault="00324F62" w:rsidP="00055FF9">
      <w:pPr>
        <w:keepNext/>
        <w:snapToGrid w:val="0"/>
        <w:spacing w:line="288" w:lineRule="auto"/>
        <w:ind w:firstLine="709"/>
        <w:jc w:val="both"/>
        <w:rPr>
          <w:rFonts w:ascii="Times New Roman" w:hAnsi="Times New Roman"/>
          <w:sz w:val="24"/>
          <w:szCs w:val="24"/>
          <w:highlight w:val="yellow"/>
        </w:rPr>
      </w:pPr>
      <w:r w:rsidRPr="00DF7A69">
        <w:rPr>
          <w:rFonts w:ascii="Times New Roman" w:hAnsi="Times New Roman"/>
          <w:sz w:val="24"/>
          <w:szCs w:val="24"/>
        </w:rPr>
        <w:t xml:space="preserve">Изучив Закупочную документацию по </w:t>
      </w:r>
      <w:r w:rsidR="00875763" w:rsidRPr="00DF7A69">
        <w:rPr>
          <w:rFonts w:ascii="Times New Roman" w:hAnsi="Times New Roman"/>
          <w:sz w:val="24"/>
          <w:szCs w:val="24"/>
        </w:rPr>
        <w:t>о</w:t>
      </w:r>
      <w:r w:rsidRPr="00DF7A69">
        <w:rPr>
          <w:rFonts w:ascii="Times New Roman" w:hAnsi="Times New Roman"/>
          <w:sz w:val="24"/>
          <w:szCs w:val="24"/>
        </w:rPr>
        <w:t xml:space="preserve">ткрытому </w:t>
      </w:r>
      <w:r w:rsidR="00875763" w:rsidRPr="00DF7A69">
        <w:rPr>
          <w:rFonts w:ascii="Times New Roman" w:hAnsi="Times New Roman"/>
          <w:sz w:val="24"/>
          <w:szCs w:val="24"/>
        </w:rPr>
        <w:t>З</w:t>
      </w:r>
      <w:r w:rsidR="00055FF9" w:rsidRPr="00DF7A69">
        <w:rPr>
          <w:rFonts w:ascii="Times New Roman" w:hAnsi="Times New Roman"/>
          <w:sz w:val="24"/>
          <w:szCs w:val="24"/>
        </w:rPr>
        <w:t>апросу предложений</w:t>
      </w:r>
      <w:r w:rsidRPr="00DF7A69">
        <w:rPr>
          <w:rFonts w:ascii="Times New Roman" w:hAnsi="Times New Roman"/>
          <w:sz w:val="24"/>
          <w:szCs w:val="24"/>
        </w:rPr>
        <w:t xml:space="preserve"> </w:t>
      </w:r>
      <w:r w:rsidR="00327177" w:rsidRPr="00DF7A69">
        <w:rPr>
          <w:rFonts w:ascii="Times New Roman" w:hAnsi="Times New Roman"/>
          <w:b/>
          <w:sz w:val="24"/>
          <w:szCs w:val="24"/>
        </w:rPr>
        <w:t xml:space="preserve">на </w:t>
      </w:r>
      <w:r w:rsidR="006E6B39" w:rsidRPr="00DF7A69">
        <w:rPr>
          <w:rFonts w:ascii="Times New Roman" w:hAnsi="Times New Roman"/>
          <w:b/>
          <w:sz w:val="24"/>
          <w:szCs w:val="24"/>
        </w:rPr>
        <w:t xml:space="preserve">поставку </w:t>
      </w:r>
      <w:r w:rsidR="001915E5" w:rsidRPr="00DF7A69">
        <w:rPr>
          <w:rFonts w:ascii="Times New Roman" w:hAnsi="Times New Roman"/>
          <w:b/>
          <w:sz w:val="24"/>
          <w:szCs w:val="24"/>
        </w:rPr>
        <w:t>с</w:t>
      </w:r>
      <w:r w:rsidR="00055099" w:rsidRPr="00DF7A69">
        <w:rPr>
          <w:rFonts w:ascii="Times New Roman" w:hAnsi="Times New Roman"/>
          <w:b/>
          <w:sz w:val="24"/>
          <w:szCs w:val="24"/>
        </w:rPr>
        <w:t>троительны</w:t>
      </w:r>
      <w:r w:rsidR="001915E5" w:rsidRPr="00DF7A69">
        <w:rPr>
          <w:rFonts w:ascii="Times New Roman" w:hAnsi="Times New Roman"/>
          <w:b/>
          <w:sz w:val="24"/>
          <w:szCs w:val="24"/>
        </w:rPr>
        <w:t>х материалов</w:t>
      </w:r>
      <w:r w:rsidRPr="00DF7A69">
        <w:rPr>
          <w:rFonts w:ascii="Times New Roman" w:hAnsi="Times New Roman"/>
          <w:sz w:val="24"/>
          <w:szCs w:val="24"/>
        </w:rPr>
        <w:t xml:space="preserve">, в соответствии с Техническим заданием (Приложение № </w:t>
      </w:r>
      <w:r w:rsidR="00C85517" w:rsidRPr="00DF7A69">
        <w:rPr>
          <w:rFonts w:ascii="Times New Roman" w:hAnsi="Times New Roman"/>
          <w:sz w:val="24"/>
          <w:szCs w:val="24"/>
        </w:rPr>
        <w:t>3</w:t>
      </w:r>
      <w:r w:rsidRPr="00DF7A69">
        <w:rPr>
          <w:rFonts w:ascii="Times New Roman" w:hAnsi="Times New Roman"/>
          <w:sz w:val="24"/>
          <w:szCs w:val="24"/>
        </w:rPr>
        <w:t>), опубликованное на ЭТП, и принимая установленные в них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Pr="00DF7A69" w:rsidRDefault="00324F62">
      <w:pPr>
        <w:snapToGrid w:val="0"/>
        <w:jc w:val="both"/>
        <w:rPr>
          <w:rFonts w:ascii="Times New Roman" w:hAnsi="Times New Roman"/>
          <w:sz w:val="24"/>
          <w:szCs w:val="24"/>
        </w:rPr>
      </w:pPr>
      <w:r w:rsidRPr="00DF7A69">
        <w:rPr>
          <w:rFonts w:ascii="Times New Roman" w:hAnsi="Times New Roman"/>
          <w:sz w:val="24"/>
          <w:szCs w:val="24"/>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207968B9" w14:textId="77777777" w:rsidR="00F27B69" w:rsidRPr="00F27B69" w:rsidRDefault="00F27B69" w:rsidP="00F27B69">
      <w:pPr>
        <w:tabs>
          <w:tab w:val="left" w:pos="0"/>
        </w:tabs>
        <w:snapToGrid w:val="0"/>
        <w:jc w:val="both"/>
        <w:rPr>
          <w:rFonts w:ascii="Times New Roman" w:hAnsi="Times New Roman"/>
          <w:sz w:val="24"/>
          <w:szCs w:val="24"/>
        </w:rPr>
      </w:pPr>
      <w:r w:rsidRPr="00F27B69">
        <w:rPr>
          <w:rFonts w:ascii="Times New Roman" w:hAnsi="Times New Roman"/>
          <w:sz w:val="24"/>
          <w:szCs w:val="24"/>
        </w:rPr>
        <w:t xml:space="preserve">предлагает заключить Договор на: </w:t>
      </w:r>
      <w:r w:rsidRPr="00F27B69">
        <w:rPr>
          <w:rFonts w:ascii="Times New Roman" w:hAnsi="Times New Roman"/>
          <w:b/>
          <w:sz w:val="24"/>
          <w:szCs w:val="24"/>
        </w:rPr>
        <w:t xml:space="preserve">поставку строительных материалов </w:t>
      </w:r>
      <w:r w:rsidRPr="00F27B69">
        <w:rPr>
          <w:rFonts w:ascii="Times New Roman" w:hAnsi="Times New Roman"/>
          <w:sz w:val="24"/>
          <w:szCs w:val="24"/>
        </w:rPr>
        <w:t>на условиях, определенных в Закупочной документации, и в соответствии с коммерческим предложением [</w:t>
      </w:r>
      <w:r w:rsidRPr="00F27B69">
        <w:rPr>
          <w:rFonts w:ascii="Times New Roman" w:hAnsi="Times New Roman"/>
          <w:b/>
          <w:i/>
          <w:sz w:val="24"/>
          <w:szCs w:val="24"/>
        </w:rPr>
        <w:t>при необходимости могут быть указаны другие документы</w:t>
      </w:r>
      <w:r w:rsidRPr="00F27B69">
        <w:rPr>
          <w:rFonts w:ascii="Times New Roman" w:hAnsi="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F27B69">
        <w:rPr>
          <w:rFonts w:ascii="Times New Roman" w:hAnsi="Times New Roman"/>
          <w:b/>
          <w:i/>
          <w:sz w:val="24"/>
          <w:szCs w:val="24"/>
        </w:rPr>
        <w:t>на общую сумму:</w:t>
      </w:r>
    </w:p>
    <w:p w14:paraId="14C40D97" w14:textId="0DA22530" w:rsidR="005043E5" w:rsidRPr="00F27B69" w:rsidRDefault="005043E5">
      <w:pPr>
        <w:tabs>
          <w:tab w:val="left" w:pos="0"/>
        </w:tabs>
        <w:snapToGrid w:val="0"/>
        <w:jc w:val="both"/>
        <w:rPr>
          <w:rFonts w:ascii="Times New Roman" w:hAnsi="Times New Roman"/>
          <w:b/>
          <w:i/>
          <w:sz w:val="24"/>
          <w:szCs w:val="24"/>
        </w:rPr>
      </w:pP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Pr="00DF7A69" w:rsidRDefault="00324F62">
            <w:pPr>
              <w:tabs>
                <w:tab w:val="left" w:pos="0"/>
              </w:tabs>
              <w:snapToGrid w:val="0"/>
              <w:rPr>
                <w:rFonts w:ascii="Times New Roman" w:hAnsi="Times New Roman"/>
                <w:sz w:val="24"/>
                <w:szCs w:val="24"/>
              </w:rPr>
            </w:pPr>
            <w:r w:rsidRPr="00DF7A69">
              <w:rPr>
                <w:rFonts w:ascii="Times New Roman" w:hAnsi="Times New Roman"/>
                <w:sz w:val="24"/>
                <w:szCs w:val="24"/>
              </w:rPr>
              <w:t xml:space="preserve">Итоговая стоимость Предложения, </w:t>
            </w:r>
            <w:r w:rsidRPr="00DF7A69">
              <w:rPr>
                <w:rFonts w:ascii="Times New Roman" w:hAnsi="Times New Roman"/>
                <w:sz w:val="24"/>
                <w:szCs w:val="24"/>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Pr="00DF7A69" w:rsidRDefault="00324F62">
            <w:pPr>
              <w:tabs>
                <w:tab w:val="left" w:pos="0"/>
              </w:tabs>
              <w:snapToGrid w:val="0"/>
              <w:rPr>
                <w:rFonts w:ascii="Times New Roman" w:hAnsi="Times New Roman"/>
                <w:sz w:val="24"/>
                <w:szCs w:val="24"/>
              </w:rPr>
            </w:pPr>
            <w:r w:rsidRPr="00DF7A69">
              <w:rPr>
                <w:rFonts w:ascii="Times New Roman" w:hAnsi="Times New Roman"/>
                <w:sz w:val="24"/>
                <w:szCs w:val="24"/>
              </w:rPr>
              <w:t xml:space="preserve">Итоговая стоимость Предложения, </w:t>
            </w:r>
            <w:r w:rsidRPr="00DF7A69">
              <w:rPr>
                <w:rFonts w:ascii="Times New Roman" w:hAnsi="Times New Roman"/>
                <w:sz w:val="24"/>
                <w:szCs w:val="24"/>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Pr="00DF7A69" w:rsidRDefault="00324F62">
      <w:pPr>
        <w:snapToGrid w:val="0"/>
        <w:rPr>
          <w:rFonts w:ascii="Times New Roman" w:hAnsi="Times New Roman"/>
          <w:sz w:val="24"/>
          <w:szCs w:val="24"/>
        </w:rPr>
      </w:pPr>
      <w:r w:rsidRPr="00DF7A69">
        <w:rPr>
          <w:rFonts w:ascii="Times New Roman" w:hAnsi="Times New Roman"/>
          <w:sz w:val="24"/>
          <w:szCs w:val="24"/>
        </w:rPr>
        <w:t>Настоящее Предложение имеет прав</w:t>
      </w:r>
      <w:r w:rsidR="00327177" w:rsidRPr="00DF7A69">
        <w:rPr>
          <w:rFonts w:ascii="Times New Roman" w:hAnsi="Times New Roman"/>
          <w:sz w:val="24"/>
          <w:szCs w:val="24"/>
        </w:rPr>
        <w:t xml:space="preserve">овой статус оферты и действует </w:t>
      </w:r>
      <w:r w:rsidRPr="00DF7A69">
        <w:rPr>
          <w:rFonts w:ascii="Times New Roman" w:hAnsi="Times New Roman"/>
          <w:sz w:val="24"/>
          <w:szCs w:val="24"/>
        </w:rPr>
        <w:t>до «____»</w:t>
      </w:r>
      <w:r w:rsidR="00C85517" w:rsidRPr="00DF7A69">
        <w:rPr>
          <w:rFonts w:ascii="Times New Roman" w:hAnsi="Times New Roman"/>
          <w:sz w:val="24"/>
          <w:szCs w:val="24"/>
        </w:rPr>
        <w:t xml:space="preserve"> </w:t>
      </w:r>
      <w:r w:rsidRPr="00DF7A69">
        <w:rPr>
          <w:rFonts w:ascii="Times New Roman" w:hAnsi="Times New Roman"/>
          <w:sz w:val="24"/>
          <w:szCs w:val="24"/>
        </w:rPr>
        <w:t xml:space="preserve">______________ </w:t>
      </w:r>
      <w:r w:rsidR="00CB6412" w:rsidRPr="00DF7A69">
        <w:rPr>
          <w:rFonts w:ascii="Times New Roman" w:hAnsi="Times New Roman"/>
          <w:sz w:val="24"/>
          <w:szCs w:val="24"/>
        </w:rPr>
        <w:t>202</w:t>
      </w:r>
      <w:r w:rsidR="00A650D4" w:rsidRPr="00DF7A69">
        <w:rPr>
          <w:rFonts w:ascii="Times New Roman" w:hAnsi="Times New Roman"/>
          <w:sz w:val="24"/>
          <w:szCs w:val="24"/>
        </w:rPr>
        <w:t>4</w:t>
      </w:r>
      <w:r w:rsidRPr="00DF7A69">
        <w:rPr>
          <w:rFonts w:ascii="Times New Roman" w:hAnsi="Times New Roman"/>
          <w:sz w:val="24"/>
          <w:szCs w:val="24"/>
        </w:rPr>
        <w:t xml:space="preserve"> г.</w:t>
      </w:r>
    </w:p>
    <w:p w14:paraId="1444227A" w14:textId="77777777" w:rsidR="005043E5" w:rsidRPr="00DF7A69" w:rsidRDefault="00324F62">
      <w:pPr>
        <w:snapToGrid w:val="0"/>
        <w:jc w:val="both"/>
        <w:rPr>
          <w:rFonts w:ascii="Times New Roman" w:hAnsi="Times New Roman"/>
          <w:sz w:val="24"/>
          <w:szCs w:val="24"/>
        </w:rPr>
      </w:pPr>
      <w:r w:rsidRPr="00DF7A69">
        <w:rPr>
          <w:rFonts w:ascii="Times New Roman" w:hAnsi="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DF7A69" w:rsidRDefault="00324F62" w:rsidP="006C6C1F">
      <w:pPr>
        <w:numPr>
          <w:ilvl w:val="0"/>
          <w:numId w:val="15"/>
        </w:numPr>
        <w:tabs>
          <w:tab w:val="left" w:pos="0"/>
          <w:tab w:val="left" w:pos="284"/>
        </w:tabs>
        <w:snapToGrid w:val="0"/>
        <w:ind w:left="0" w:firstLine="0"/>
        <w:jc w:val="both"/>
        <w:rPr>
          <w:rFonts w:ascii="Times New Roman" w:hAnsi="Times New Roman"/>
          <w:sz w:val="24"/>
          <w:szCs w:val="24"/>
        </w:rPr>
      </w:pPr>
      <w:r w:rsidRPr="00DF7A69">
        <w:rPr>
          <w:rFonts w:ascii="Times New Roman" w:hAnsi="Times New Roman"/>
          <w:sz w:val="24"/>
          <w:szCs w:val="24"/>
        </w:rPr>
        <w:t>Коммерческое предложение (Форма № 2) – на ____ листах;</w:t>
      </w:r>
    </w:p>
    <w:p w14:paraId="247AD6F2" w14:textId="77777777" w:rsidR="005043E5" w:rsidRPr="00DF7A69" w:rsidRDefault="00324F62" w:rsidP="006C6C1F">
      <w:pPr>
        <w:numPr>
          <w:ilvl w:val="0"/>
          <w:numId w:val="15"/>
        </w:numPr>
        <w:tabs>
          <w:tab w:val="left" w:pos="0"/>
          <w:tab w:val="left" w:pos="284"/>
        </w:tabs>
        <w:snapToGrid w:val="0"/>
        <w:ind w:left="0" w:firstLine="0"/>
        <w:jc w:val="both"/>
        <w:rPr>
          <w:rFonts w:ascii="Times New Roman" w:hAnsi="Times New Roman"/>
          <w:sz w:val="24"/>
          <w:szCs w:val="24"/>
        </w:rPr>
      </w:pPr>
      <w:r w:rsidRPr="00DF7A69">
        <w:rPr>
          <w:rFonts w:ascii="Times New Roman" w:hAnsi="Times New Roman"/>
          <w:sz w:val="24"/>
          <w:szCs w:val="24"/>
        </w:rPr>
        <w:t>Анкета участника (Форма № 3) – на ____ листах;</w:t>
      </w:r>
    </w:p>
    <w:p w14:paraId="1794C859" w14:textId="77777777" w:rsidR="005043E5" w:rsidRPr="00DF7A69" w:rsidRDefault="00324F62" w:rsidP="006C6C1F">
      <w:pPr>
        <w:numPr>
          <w:ilvl w:val="0"/>
          <w:numId w:val="15"/>
        </w:numPr>
        <w:tabs>
          <w:tab w:val="left" w:pos="0"/>
          <w:tab w:val="left" w:pos="284"/>
        </w:tabs>
        <w:snapToGrid w:val="0"/>
        <w:ind w:left="0" w:firstLine="0"/>
        <w:jc w:val="both"/>
        <w:rPr>
          <w:rFonts w:ascii="Times New Roman" w:hAnsi="Times New Roman"/>
          <w:sz w:val="24"/>
          <w:szCs w:val="24"/>
        </w:rPr>
      </w:pPr>
      <w:r w:rsidRPr="00DF7A69">
        <w:rPr>
          <w:rFonts w:ascii="Times New Roman" w:hAnsi="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DF7A69" w:rsidRDefault="00324F62" w:rsidP="006C6C1F">
      <w:pPr>
        <w:numPr>
          <w:ilvl w:val="0"/>
          <w:numId w:val="15"/>
        </w:numPr>
        <w:tabs>
          <w:tab w:val="left" w:pos="284"/>
          <w:tab w:val="left" w:pos="1080"/>
        </w:tabs>
        <w:snapToGrid w:val="0"/>
        <w:ind w:left="1080" w:hanging="1080"/>
        <w:jc w:val="both"/>
        <w:rPr>
          <w:rFonts w:ascii="Times New Roman" w:hAnsi="Times New Roman"/>
          <w:sz w:val="24"/>
          <w:szCs w:val="24"/>
        </w:rPr>
      </w:pPr>
      <w:r w:rsidRPr="00DF7A69">
        <w:rPr>
          <w:rFonts w:ascii="Times New Roman" w:hAnsi="Times New Roman"/>
          <w:sz w:val="24"/>
          <w:szCs w:val="24"/>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footerReference w:type="default" r:id="rId10"/>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rsidP="0062023A">
      <w:pPr>
        <w:snapToGrid w:val="0"/>
        <w:ind w:left="426"/>
        <w:rPr>
          <w:rFonts w:ascii="Times New Roman" w:hAnsi="Times New Roman"/>
          <w:sz w:val="22"/>
        </w:rPr>
      </w:pPr>
    </w:p>
    <w:p w14:paraId="7789AB06" w14:textId="11FFB38B"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16FCAD56" w:rsidR="005043E5" w:rsidRPr="00F0344E" w:rsidRDefault="00F0344E" w:rsidP="0062023A">
      <w:pPr>
        <w:keepNext/>
        <w:snapToGrid w:val="0"/>
        <w:ind w:left="426"/>
        <w:jc w:val="both"/>
        <w:rPr>
          <w:rFonts w:ascii="Times New Roman" w:hAnsi="Times New Roman"/>
          <w:b/>
          <w:sz w:val="22"/>
          <w:szCs w:val="22"/>
        </w:rPr>
      </w:pPr>
      <w:r w:rsidRPr="00B62362">
        <w:rPr>
          <w:rFonts w:ascii="Times New Roman" w:hAnsi="Times New Roman" w:cs="Times New Roman"/>
          <w:sz w:val="24"/>
          <w:szCs w:val="24"/>
        </w:rPr>
        <w:t xml:space="preserve">На поставку </w:t>
      </w:r>
      <w:r>
        <w:rPr>
          <w:rFonts w:ascii="Times New Roman" w:hAnsi="Times New Roman" w:cs="Times New Roman"/>
          <w:sz w:val="24"/>
          <w:szCs w:val="24"/>
        </w:rPr>
        <w:t>строительных материалов</w:t>
      </w:r>
      <w:r w:rsidRPr="00B62362">
        <w:rPr>
          <w:rFonts w:ascii="Times New Roman" w:hAnsi="Times New Roman" w:cs="Times New Roman"/>
          <w:sz w:val="24"/>
          <w:szCs w:val="24"/>
        </w:rPr>
        <w:t>, в соответствии с Техническим заданием (Приложение № 3)</w:t>
      </w:r>
    </w:p>
    <w:p w14:paraId="2C07CBC7" w14:textId="77777777" w:rsidR="005043E5" w:rsidRDefault="005043E5" w:rsidP="0062023A">
      <w:pPr>
        <w:snapToGrid w:val="0"/>
        <w:ind w:left="426"/>
        <w:jc w:val="center"/>
        <w:rPr>
          <w:rFonts w:ascii="Times New Roman" w:hAnsi="Times New Roman"/>
          <w:b/>
          <w:sz w:val="22"/>
        </w:rPr>
      </w:pPr>
    </w:p>
    <w:p w14:paraId="42216D88" w14:textId="2C37DFC2" w:rsidR="005043E5" w:rsidRDefault="00324F62" w:rsidP="00DF7A69">
      <w:pPr>
        <w:snapToGrid w:val="0"/>
        <w:ind w:left="426"/>
        <w:jc w:val="both"/>
        <w:rPr>
          <w:rFonts w:ascii="Times New Roman" w:hAnsi="Times New Roman"/>
          <w:sz w:val="22"/>
        </w:rPr>
      </w:pPr>
      <w:r w:rsidRPr="00DF7A69">
        <w:rPr>
          <w:rFonts w:ascii="Times New Roman" w:hAnsi="Times New Roman"/>
          <w:sz w:val="24"/>
          <w:szCs w:val="24"/>
        </w:rPr>
        <w:t>Наименование и адрес Участника</w:t>
      </w:r>
      <w:r w:rsidR="00DF7A69">
        <w:rPr>
          <w:rFonts w:ascii="Times New Roman" w:hAnsi="Times New Roman"/>
          <w:sz w:val="22"/>
        </w:rPr>
        <w:t>:__</w:t>
      </w:r>
      <w:r>
        <w:rPr>
          <w:rFonts w:ascii="Times New Roman" w:hAnsi="Times New Roman"/>
          <w:sz w:val="22"/>
        </w:rPr>
        <w:t>_____________</w:t>
      </w:r>
      <w:r w:rsidR="00CF4D4F">
        <w:rPr>
          <w:rFonts w:ascii="Times New Roman" w:hAnsi="Times New Roman"/>
          <w:sz w:val="22"/>
        </w:rPr>
        <w:t>______________</w:t>
      </w:r>
      <w:r>
        <w:rPr>
          <w:rFonts w:ascii="Times New Roman" w:hAnsi="Times New Roman"/>
          <w:sz w:val="22"/>
        </w:rPr>
        <w:t>____________________________</w:t>
      </w:r>
    </w:p>
    <w:p w14:paraId="6C7FCE1F" w14:textId="77777777" w:rsidR="00096A5B" w:rsidRDefault="00096A5B" w:rsidP="00DF7A69">
      <w:pPr>
        <w:snapToGrid w:val="0"/>
        <w:ind w:left="426"/>
        <w:jc w:val="both"/>
        <w:rPr>
          <w:rFonts w:ascii="Times New Roman" w:hAnsi="Times New Roman"/>
          <w:sz w:val="22"/>
        </w:rPr>
      </w:pPr>
    </w:p>
    <w:p w14:paraId="2F900F6B" w14:textId="51A47D86" w:rsidR="00D81A8D" w:rsidRDefault="00994311" w:rsidP="0062023A">
      <w:pPr>
        <w:tabs>
          <w:tab w:val="left" w:pos="0"/>
        </w:tabs>
        <w:snapToGrid w:val="0"/>
        <w:ind w:left="426"/>
        <w:jc w:val="both"/>
        <w:rPr>
          <w:rFonts w:ascii="Times New Roman" w:hAnsi="Times New Roman"/>
          <w:b/>
          <w:sz w:val="22"/>
        </w:rPr>
      </w:pPr>
      <w:r w:rsidRPr="00994311">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1915E5">
        <w:rPr>
          <w:rFonts w:ascii="Times New Roman" w:hAnsi="Times New Roman"/>
          <w:bCs/>
          <w:sz w:val="24"/>
          <w:szCs w:val="24"/>
        </w:rPr>
        <w:t>с</w:t>
      </w:r>
      <w:r w:rsidR="00055099">
        <w:rPr>
          <w:rFonts w:ascii="Times New Roman" w:hAnsi="Times New Roman"/>
          <w:bCs/>
          <w:sz w:val="24"/>
          <w:szCs w:val="24"/>
        </w:rPr>
        <w:t>троительные</w:t>
      </w:r>
      <w:r w:rsidR="001915E5">
        <w:rPr>
          <w:rFonts w:ascii="Times New Roman" w:hAnsi="Times New Roman"/>
          <w:bCs/>
          <w:sz w:val="24"/>
          <w:szCs w:val="24"/>
        </w:rPr>
        <w:t xml:space="preserve"> материалы</w:t>
      </w:r>
      <w:r w:rsidRPr="00994311">
        <w:rPr>
          <w:rFonts w:ascii="Times New Roman" w:hAnsi="Times New Roman" w:cs="Times New Roman"/>
          <w:sz w:val="24"/>
          <w:szCs w:val="24"/>
        </w:rPr>
        <w:t xml:space="preserve">, полностью соответствующие требованиям Заказчика, изложенным в </w:t>
      </w:r>
      <w:r w:rsidR="00361838">
        <w:rPr>
          <w:rFonts w:ascii="Times New Roman" w:hAnsi="Times New Roman" w:cs="Times New Roman"/>
          <w:sz w:val="24"/>
          <w:szCs w:val="24"/>
        </w:rPr>
        <w:t>П</w:t>
      </w:r>
      <w:r w:rsidRPr="00994311">
        <w:rPr>
          <w:rFonts w:ascii="Times New Roman" w:hAnsi="Times New Roman" w:cs="Times New Roman"/>
          <w:sz w:val="24"/>
          <w:szCs w:val="24"/>
        </w:rPr>
        <w:t>риложении №</w:t>
      </w:r>
      <w:r>
        <w:rPr>
          <w:rFonts w:ascii="Times New Roman" w:hAnsi="Times New Roman" w:cs="Times New Roman"/>
          <w:sz w:val="24"/>
          <w:szCs w:val="24"/>
        </w:rPr>
        <w:t>3</w:t>
      </w:r>
      <w:r w:rsidRPr="00994311">
        <w:rPr>
          <w:rFonts w:ascii="Times New Roman" w:hAnsi="Times New Roman" w:cs="Times New Roman"/>
          <w:sz w:val="24"/>
          <w:szCs w:val="24"/>
        </w:rPr>
        <w:t xml:space="preserve"> к закупочной документации</w:t>
      </w:r>
      <w:r w:rsidR="00361838" w:rsidRPr="00B62362">
        <w:rPr>
          <w:rFonts w:ascii="Times New Roman" w:hAnsi="Times New Roman" w:cs="Times New Roman"/>
          <w:sz w:val="24"/>
          <w:szCs w:val="24"/>
        </w:rPr>
        <w:t>_Техническое задание</w:t>
      </w:r>
      <w:r w:rsidR="00AF7CD2">
        <w:rPr>
          <w:rFonts w:ascii="Times New Roman" w:hAnsi="Times New Roman" w:cs="Times New Roman"/>
          <w:sz w:val="24"/>
          <w:szCs w:val="24"/>
        </w:rPr>
        <w:t>.</w:t>
      </w:r>
    </w:p>
    <w:p w14:paraId="3ACBDA4B" w14:textId="26CC01BD" w:rsidR="00FC298C" w:rsidRDefault="00FF2F81" w:rsidP="0062023A">
      <w:pPr>
        <w:ind w:left="426"/>
        <w:contextualSpacing/>
        <w:jc w:val="both"/>
        <w:rPr>
          <w:rFonts w:ascii="Times New Roman" w:eastAsia="Calibri" w:hAnsi="Times New Roman" w:cs="Times New Roman"/>
          <w:b/>
          <w:snapToGrid w:val="0"/>
          <w:sz w:val="24"/>
          <w:szCs w:val="24"/>
          <w:lang w:eastAsia="en-US"/>
        </w:rPr>
      </w:pPr>
      <w:r w:rsidRPr="00FF2F81">
        <w:rPr>
          <w:rFonts w:ascii="Times New Roman" w:eastAsia="Calibri" w:hAnsi="Times New Roman" w:cs="Times New Roman"/>
          <w:b/>
          <w:snapToGrid w:val="0"/>
          <w:sz w:val="24"/>
          <w:szCs w:val="24"/>
          <w:lang w:eastAsia="en-US"/>
        </w:rPr>
        <w:t>Технические требования</w:t>
      </w:r>
      <w:r>
        <w:rPr>
          <w:rFonts w:ascii="Times New Roman" w:eastAsia="Calibri" w:hAnsi="Times New Roman" w:cs="Times New Roman"/>
          <w:b/>
          <w:snapToGrid w:val="0"/>
          <w:sz w:val="24"/>
          <w:szCs w:val="24"/>
          <w:lang w:eastAsia="en-US"/>
        </w:rPr>
        <w:t>:</w:t>
      </w:r>
    </w:p>
    <w:p w14:paraId="4C89B808" w14:textId="77777777" w:rsidR="005B6BD3" w:rsidRDefault="005B6BD3" w:rsidP="00132D4B">
      <w:pPr>
        <w:widowControl w:val="0"/>
        <w:numPr>
          <w:ilvl w:val="0"/>
          <w:numId w:val="32"/>
        </w:numPr>
        <w:suppressLineNumbers/>
        <w:suppressAutoHyphens/>
        <w:spacing w:before="120" w:after="120"/>
        <w:rPr>
          <w:rFonts w:ascii="Times New Roman" w:eastAsia="SimSun" w:hAnsi="Times New Roman" w:cs="Times New Roman"/>
          <w:b/>
          <w:iCs/>
          <w:color w:val="000000"/>
          <w:kern w:val="2"/>
          <w:sz w:val="24"/>
          <w:szCs w:val="24"/>
          <w:lang w:eastAsia="zh-CN" w:bidi="hi-IN"/>
        </w:rPr>
      </w:pPr>
      <w:r w:rsidRPr="005B6BD3">
        <w:rPr>
          <w:rFonts w:ascii="Times New Roman" w:eastAsia="SimSun" w:hAnsi="Times New Roman" w:cs="Times New Roman"/>
          <w:b/>
          <w:iCs/>
          <w:color w:val="000000"/>
          <w:kern w:val="2"/>
          <w:sz w:val="24"/>
          <w:szCs w:val="24"/>
          <w:lang w:eastAsia="zh-CN" w:bidi="hi-IN"/>
        </w:rPr>
        <w:t>Наименование и характеристики Товара:</w:t>
      </w:r>
    </w:p>
    <w:tbl>
      <w:tblPr>
        <w:tblW w:w="10661" w:type="dxa"/>
        <w:tblInd w:w="-318" w:type="dxa"/>
        <w:tblLayout w:type="fixed"/>
        <w:tblLook w:val="04A0" w:firstRow="1" w:lastRow="0" w:firstColumn="1" w:lastColumn="0" w:noHBand="0" w:noVBand="1"/>
      </w:tblPr>
      <w:tblGrid>
        <w:gridCol w:w="567"/>
        <w:gridCol w:w="2411"/>
        <w:gridCol w:w="3572"/>
        <w:gridCol w:w="709"/>
        <w:gridCol w:w="1134"/>
        <w:gridCol w:w="1134"/>
        <w:gridCol w:w="1134"/>
      </w:tblGrid>
      <w:tr w:rsidR="00132D4B" w:rsidRPr="00C565C1" w14:paraId="33DB6D11" w14:textId="77777777" w:rsidTr="00355BC0">
        <w:trPr>
          <w:trHeight w:val="49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4656A" w14:textId="77777777" w:rsidR="00132D4B" w:rsidRPr="00063508" w:rsidRDefault="00132D4B" w:rsidP="00355BC0">
            <w:pPr>
              <w:jc w:val="center"/>
              <w:rPr>
                <w:rFonts w:ascii="Times New Roman" w:hAnsi="Times New Roman" w:cs="Times New Roman"/>
                <w:b/>
                <w:bCs/>
                <w:color w:val="000000"/>
              </w:rPr>
            </w:pPr>
            <w:r w:rsidRPr="00063508">
              <w:rPr>
                <w:rFonts w:ascii="Times New Roman" w:hAnsi="Times New Roman" w:cs="Times New Roman"/>
                <w:b/>
                <w:bCs/>
                <w:color w:val="000000"/>
              </w:rPr>
              <w:t>№ п/п</w:t>
            </w:r>
          </w:p>
        </w:tc>
        <w:tc>
          <w:tcPr>
            <w:tcW w:w="2411" w:type="dxa"/>
            <w:tcBorders>
              <w:top w:val="single" w:sz="4" w:space="0" w:color="auto"/>
              <w:left w:val="nil"/>
              <w:bottom w:val="single" w:sz="4" w:space="0" w:color="auto"/>
              <w:right w:val="single" w:sz="4" w:space="0" w:color="auto"/>
            </w:tcBorders>
            <w:shd w:val="clear" w:color="auto" w:fill="auto"/>
            <w:vAlign w:val="center"/>
            <w:hideMark/>
          </w:tcPr>
          <w:p w14:paraId="6CA36B52" w14:textId="77777777" w:rsidR="00132D4B" w:rsidRPr="00063508" w:rsidRDefault="00132D4B" w:rsidP="00355BC0">
            <w:pPr>
              <w:jc w:val="center"/>
              <w:rPr>
                <w:rFonts w:ascii="Times New Roman" w:hAnsi="Times New Roman" w:cs="Times New Roman"/>
                <w:b/>
                <w:bCs/>
                <w:color w:val="000000"/>
              </w:rPr>
            </w:pPr>
            <w:r w:rsidRPr="00063508">
              <w:rPr>
                <w:rFonts w:ascii="Times New Roman" w:hAnsi="Times New Roman" w:cs="Times New Roman"/>
                <w:b/>
                <w:bCs/>
                <w:color w:val="000000"/>
              </w:rPr>
              <w:t>Наименование Товара</w:t>
            </w:r>
          </w:p>
        </w:tc>
        <w:tc>
          <w:tcPr>
            <w:tcW w:w="3572" w:type="dxa"/>
            <w:tcBorders>
              <w:top w:val="single" w:sz="4" w:space="0" w:color="auto"/>
              <w:left w:val="nil"/>
              <w:bottom w:val="single" w:sz="4" w:space="0" w:color="auto"/>
              <w:right w:val="single" w:sz="4" w:space="0" w:color="auto"/>
            </w:tcBorders>
            <w:shd w:val="clear" w:color="auto" w:fill="auto"/>
            <w:vAlign w:val="center"/>
            <w:hideMark/>
          </w:tcPr>
          <w:p w14:paraId="5459247F" w14:textId="77777777" w:rsidR="00132D4B" w:rsidRPr="00063508" w:rsidRDefault="00132D4B" w:rsidP="00355BC0">
            <w:pPr>
              <w:jc w:val="center"/>
              <w:rPr>
                <w:rFonts w:ascii="Times New Roman" w:hAnsi="Times New Roman" w:cs="Times New Roman"/>
                <w:b/>
                <w:bCs/>
                <w:color w:val="000000"/>
              </w:rPr>
            </w:pPr>
            <w:r w:rsidRPr="00063508">
              <w:rPr>
                <w:rFonts w:ascii="Times New Roman" w:hAnsi="Times New Roman" w:cs="Times New Roman"/>
                <w:b/>
                <w:bCs/>
                <w:color w:val="000000"/>
              </w:rPr>
              <w:t>Технические характеристики Товара</w:t>
            </w:r>
          </w:p>
        </w:tc>
        <w:tc>
          <w:tcPr>
            <w:tcW w:w="709" w:type="dxa"/>
            <w:tcBorders>
              <w:top w:val="single" w:sz="4" w:space="0" w:color="auto"/>
              <w:left w:val="nil"/>
              <w:bottom w:val="single" w:sz="4" w:space="0" w:color="auto"/>
              <w:right w:val="single" w:sz="4" w:space="0" w:color="auto"/>
            </w:tcBorders>
          </w:tcPr>
          <w:p w14:paraId="7AD9F1C7" w14:textId="77777777" w:rsidR="00132D4B" w:rsidRPr="00063508" w:rsidRDefault="00132D4B" w:rsidP="00355BC0">
            <w:pPr>
              <w:jc w:val="center"/>
              <w:rPr>
                <w:rFonts w:ascii="Times New Roman" w:hAnsi="Times New Roman" w:cs="Times New Roman"/>
                <w:b/>
                <w:bCs/>
                <w:color w:val="000000"/>
              </w:rPr>
            </w:pPr>
            <w:r w:rsidRPr="00063508">
              <w:rPr>
                <w:rFonts w:ascii="Times New Roman" w:hAnsi="Times New Roman" w:cs="Times New Roman"/>
                <w:b/>
                <w:bCs/>
                <w:color w:val="000000"/>
              </w:rPr>
              <w:t>Ед. изм.</w:t>
            </w:r>
          </w:p>
        </w:tc>
        <w:tc>
          <w:tcPr>
            <w:tcW w:w="1134" w:type="dxa"/>
            <w:tcBorders>
              <w:top w:val="single" w:sz="4" w:space="0" w:color="auto"/>
              <w:left w:val="nil"/>
              <w:bottom w:val="single" w:sz="4" w:space="0" w:color="auto"/>
              <w:right w:val="single" w:sz="4" w:space="0" w:color="auto"/>
            </w:tcBorders>
          </w:tcPr>
          <w:p w14:paraId="161D50BD" w14:textId="77777777" w:rsidR="00132D4B" w:rsidRPr="00063508" w:rsidRDefault="00132D4B" w:rsidP="00355BC0">
            <w:pPr>
              <w:jc w:val="center"/>
              <w:rPr>
                <w:rFonts w:ascii="Times New Roman" w:hAnsi="Times New Roman" w:cs="Times New Roman"/>
                <w:b/>
                <w:bCs/>
                <w:color w:val="000000"/>
              </w:rPr>
            </w:pPr>
            <w:r w:rsidRPr="00063508">
              <w:rPr>
                <w:rFonts w:ascii="Times New Roman" w:hAnsi="Times New Roman" w:cs="Times New Roman"/>
                <w:b/>
                <w:bCs/>
                <w:color w:val="000000"/>
              </w:rPr>
              <w:t>Кол-во</w:t>
            </w:r>
          </w:p>
        </w:tc>
        <w:tc>
          <w:tcPr>
            <w:tcW w:w="1134" w:type="dxa"/>
            <w:tcBorders>
              <w:top w:val="single" w:sz="4" w:space="0" w:color="auto"/>
              <w:left w:val="nil"/>
              <w:bottom w:val="single" w:sz="4" w:space="0" w:color="auto"/>
              <w:right w:val="single" w:sz="4" w:space="0" w:color="auto"/>
            </w:tcBorders>
          </w:tcPr>
          <w:p w14:paraId="7DAF166F" w14:textId="77777777" w:rsidR="00132D4B" w:rsidRPr="00063508" w:rsidRDefault="00132D4B" w:rsidP="00355BC0">
            <w:pPr>
              <w:jc w:val="center"/>
              <w:rPr>
                <w:rFonts w:ascii="Times New Roman" w:hAnsi="Times New Roman" w:cs="Times New Roman"/>
                <w:b/>
                <w:bCs/>
                <w:color w:val="000000"/>
              </w:rPr>
            </w:pPr>
            <w:r w:rsidRPr="00063508">
              <w:rPr>
                <w:rFonts w:ascii="Times New Roman" w:hAnsi="Times New Roman" w:cs="Times New Roman"/>
                <w:b/>
                <w:bCs/>
                <w:color w:val="000000"/>
              </w:rPr>
              <w:t>Цена за ед. Товара руб. с НДС*</w:t>
            </w:r>
          </w:p>
        </w:tc>
        <w:tc>
          <w:tcPr>
            <w:tcW w:w="1134" w:type="dxa"/>
            <w:tcBorders>
              <w:top w:val="single" w:sz="4" w:space="0" w:color="auto"/>
              <w:left w:val="nil"/>
              <w:bottom w:val="single" w:sz="4" w:space="0" w:color="auto"/>
              <w:right w:val="single" w:sz="4" w:space="0" w:color="auto"/>
            </w:tcBorders>
          </w:tcPr>
          <w:p w14:paraId="40FC8DDF" w14:textId="77777777" w:rsidR="00132D4B" w:rsidRPr="00063508" w:rsidRDefault="00132D4B" w:rsidP="00355BC0">
            <w:pPr>
              <w:rPr>
                <w:rFonts w:ascii="Times New Roman" w:hAnsi="Times New Roman" w:cs="Times New Roman"/>
              </w:rPr>
            </w:pPr>
            <w:r w:rsidRPr="00063508">
              <w:rPr>
                <w:rFonts w:ascii="Times New Roman" w:hAnsi="Times New Roman" w:cs="Times New Roman"/>
                <w:b/>
                <w:bCs/>
                <w:color w:val="000000"/>
              </w:rPr>
              <w:t>Цена Товара руб. с НДС*</w:t>
            </w:r>
          </w:p>
        </w:tc>
      </w:tr>
      <w:tr w:rsidR="00132D4B" w:rsidRPr="00C565C1" w14:paraId="12C5C7D1" w14:textId="77777777" w:rsidTr="00355BC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3F402D7" w14:textId="77777777" w:rsidR="00132D4B" w:rsidRPr="00063508" w:rsidRDefault="00132D4B" w:rsidP="00355BC0">
            <w:pPr>
              <w:jc w:val="center"/>
              <w:rPr>
                <w:rFonts w:ascii="Times New Roman" w:hAnsi="Times New Roman" w:cs="Times New Roman"/>
                <w:b/>
                <w:bCs/>
                <w:color w:val="000000"/>
              </w:rPr>
            </w:pPr>
            <w:r w:rsidRPr="00063508">
              <w:rPr>
                <w:rFonts w:ascii="Times New Roman" w:hAnsi="Times New Roman" w:cs="Times New Roman"/>
                <w:b/>
                <w:bCs/>
                <w:color w:val="000000"/>
              </w:rPr>
              <w:t>1</w:t>
            </w:r>
          </w:p>
        </w:tc>
        <w:tc>
          <w:tcPr>
            <w:tcW w:w="2411" w:type="dxa"/>
            <w:tcBorders>
              <w:top w:val="nil"/>
              <w:left w:val="nil"/>
              <w:bottom w:val="single" w:sz="4" w:space="0" w:color="auto"/>
              <w:right w:val="single" w:sz="4" w:space="0" w:color="auto"/>
            </w:tcBorders>
            <w:shd w:val="clear" w:color="auto" w:fill="auto"/>
            <w:vAlign w:val="center"/>
            <w:hideMark/>
          </w:tcPr>
          <w:p w14:paraId="431DA788" w14:textId="77777777" w:rsidR="00132D4B" w:rsidRPr="00063508" w:rsidRDefault="00132D4B" w:rsidP="00355BC0">
            <w:pPr>
              <w:jc w:val="center"/>
              <w:rPr>
                <w:rFonts w:ascii="Times New Roman" w:hAnsi="Times New Roman" w:cs="Times New Roman"/>
                <w:b/>
                <w:bCs/>
                <w:color w:val="000000"/>
              </w:rPr>
            </w:pPr>
            <w:r w:rsidRPr="00063508">
              <w:rPr>
                <w:rFonts w:ascii="Times New Roman" w:hAnsi="Times New Roman" w:cs="Times New Roman"/>
                <w:b/>
                <w:bCs/>
                <w:color w:val="000000"/>
              </w:rPr>
              <w:t>2</w:t>
            </w:r>
          </w:p>
        </w:tc>
        <w:tc>
          <w:tcPr>
            <w:tcW w:w="3572" w:type="dxa"/>
            <w:tcBorders>
              <w:top w:val="nil"/>
              <w:left w:val="nil"/>
              <w:bottom w:val="single" w:sz="4" w:space="0" w:color="auto"/>
              <w:right w:val="single" w:sz="4" w:space="0" w:color="auto"/>
            </w:tcBorders>
            <w:shd w:val="clear" w:color="auto" w:fill="auto"/>
            <w:vAlign w:val="center"/>
            <w:hideMark/>
          </w:tcPr>
          <w:p w14:paraId="63B0D370" w14:textId="77777777" w:rsidR="00132D4B" w:rsidRPr="00063508" w:rsidRDefault="00132D4B" w:rsidP="00355BC0">
            <w:pPr>
              <w:jc w:val="center"/>
              <w:rPr>
                <w:rFonts w:ascii="Times New Roman" w:hAnsi="Times New Roman" w:cs="Times New Roman"/>
                <w:b/>
                <w:bCs/>
                <w:color w:val="000000"/>
              </w:rPr>
            </w:pPr>
            <w:r w:rsidRPr="00063508">
              <w:rPr>
                <w:rFonts w:ascii="Times New Roman" w:hAnsi="Times New Roman" w:cs="Times New Roman"/>
                <w:b/>
                <w:bCs/>
                <w:color w:val="000000"/>
              </w:rPr>
              <w:t>3</w:t>
            </w:r>
          </w:p>
        </w:tc>
        <w:tc>
          <w:tcPr>
            <w:tcW w:w="709" w:type="dxa"/>
            <w:tcBorders>
              <w:top w:val="nil"/>
              <w:left w:val="nil"/>
              <w:bottom w:val="single" w:sz="4" w:space="0" w:color="auto"/>
              <w:right w:val="single" w:sz="4" w:space="0" w:color="auto"/>
            </w:tcBorders>
          </w:tcPr>
          <w:p w14:paraId="11AC5106" w14:textId="77777777" w:rsidR="00132D4B" w:rsidRPr="00063508" w:rsidRDefault="00132D4B" w:rsidP="00355BC0">
            <w:pPr>
              <w:jc w:val="center"/>
              <w:rPr>
                <w:rFonts w:ascii="Times New Roman" w:hAnsi="Times New Roman" w:cs="Times New Roman"/>
                <w:b/>
                <w:bCs/>
                <w:color w:val="000000"/>
              </w:rPr>
            </w:pPr>
            <w:r w:rsidRPr="00063508">
              <w:rPr>
                <w:rFonts w:ascii="Times New Roman" w:hAnsi="Times New Roman" w:cs="Times New Roman"/>
                <w:b/>
                <w:bCs/>
                <w:color w:val="000000"/>
              </w:rPr>
              <w:t>4</w:t>
            </w:r>
          </w:p>
        </w:tc>
        <w:tc>
          <w:tcPr>
            <w:tcW w:w="1134" w:type="dxa"/>
            <w:tcBorders>
              <w:top w:val="nil"/>
              <w:left w:val="nil"/>
              <w:bottom w:val="single" w:sz="4" w:space="0" w:color="auto"/>
              <w:right w:val="single" w:sz="4" w:space="0" w:color="auto"/>
            </w:tcBorders>
          </w:tcPr>
          <w:p w14:paraId="1AAD04C9" w14:textId="77777777" w:rsidR="00132D4B" w:rsidRPr="00063508" w:rsidRDefault="00132D4B" w:rsidP="00355BC0">
            <w:pPr>
              <w:jc w:val="center"/>
              <w:rPr>
                <w:rFonts w:ascii="Times New Roman" w:hAnsi="Times New Roman" w:cs="Times New Roman"/>
                <w:b/>
                <w:bCs/>
                <w:color w:val="000000"/>
              </w:rPr>
            </w:pPr>
            <w:r w:rsidRPr="00063508">
              <w:rPr>
                <w:rFonts w:ascii="Times New Roman" w:hAnsi="Times New Roman" w:cs="Times New Roman"/>
                <w:b/>
                <w:bCs/>
                <w:color w:val="000000"/>
              </w:rPr>
              <w:t>5</w:t>
            </w:r>
          </w:p>
        </w:tc>
        <w:tc>
          <w:tcPr>
            <w:tcW w:w="1134" w:type="dxa"/>
            <w:tcBorders>
              <w:top w:val="nil"/>
              <w:left w:val="nil"/>
              <w:bottom w:val="single" w:sz="4" w:space="0" w:color="auto"/>
              <w:right w:val="single" w:sz="4" w:space="0" w:color="auto"/>
            </w:tcBorders>
          </w:tcPr>
          <w:p w14:paraId="7A9D4FEF" w14:textId="77777777" w:rsidR="00132D4B" w:rsidRPr="00063508" w:rsidRDefault="00132D4B" w:rsidP="00355BC0">
            <w:pPr>
              <w:jc w:val="center"/>
              <w:rPr>
                <w:rFonts w:ascii="Times New Roman" w:hAnsi="Times New Roman" w:cs="Times New Roman"/>
                <w:b/>
                <w:bCs/>
                <w:color w:val="000000"/>
              </w:rPr>
            </w:pPr>
            <w:r w:rsidRPr="00063508">
              <w:rPr>
                <w:rFonts w:ascii="Times New Roman" w:hAnsi="Times New Roman" w:cs="Times New Roman"/>
                <w:b/>
                <w:bCs/>
                <w:color w:val="000000"/>
              </w:rPr>
              <w:t>6</w:t>
            </w:r>
          </w:p>
        </w:tc>
        <w:tc>
          <w:tcPr>
            <w:tcW w:w="1134" w:type="dxa"/>
            <w:tcBorders>
              <w:top w:val="nil"/>
              <w:left w:val="nil"/>
              <w:bottom w:val="single" w:sz="4" w:space="0" w:color="auto"/>
              <w:right w:val="single" w:sz="4" w:space="0" w:color="auto"/>
            </w:tcBorders>
          </w:tcPr>
          <w:p w14:paraId="00107785" w14:textId="77777777" w:rsidR="00132D4B" w:rsidRPr="00063508" w:rsidRDefault="00132D4B" w:rsidP="00355BC0">
            <w:pPr>
              <w:jc w:val="center"/>
              <w:rPr>
                <w:rFonts w:ascii="Times New Roman" w:hAnsi="Times New Roman" w:cs="Times New Roman"/>
                <w:b/>
                <w:bCs/>
                <w:color w:val="000000"/>
              </w:rPr>
            </w:pPr>
            <w:r w:rsidRPr="00063508">
              <w:rPr>
                <w:rFonts w:ascii="Times New Roman" w:hAnsi="Times New Roman" w:cs="Times New Roman"/>
                <w:b/>
                <w:bCs/>
                <w:color w:val="000000"/>
              </w:rPr>
              <w:t>7</w:t>
            </w:r>
          </w:p>
        </w:tc>
      </w:tr>
      <w:tr w:rsidR="00132D4B" w:rsidRPr="00C565C1" w14:paraId="04125369" w14:textId="77777777" w:rsidTr="00355BC0">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8F4DA1"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1</w:t>
            </w:r>
            <w:r w:rsidRPr="00C565C1">
              <w:rPr>
                <w:rFonts w:ascii="Times New Roman" w:hAnsi="Times New Roman"/>
                <w:color w:val="000000"/>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3CA20388" w14:textId="77777777" w:rsidR="00132D4B" w:rsidRDefault="00132D4B" w:rsidP="00355BC0">
            <w:pPr>
              <w:contextualSpacing/>
              <w:rPr>
                <w:rFonts w:ascii="Times New Roman" w:hAnsi="Times New Roman" w:cs="Times New Roman"/>
                <w:color w:val="000000"/>
              </w:rPr>
            </w:pPr>
            <w:r w:rsidRPr="00C7581F">
              <w:rPr>
                <w:rFonts w:ascii="Times New Roman" w:hAnsi="Times New Roman" w:cs="Times New Roman"/>
              </w:rPr>
              <w:t>Клей для керамической и керамогранитной плитки</w:t>
            </w:r>
            <w:r w:rsidRPr="00C7581F">
              <w:rPr>
                <w:rFonts w:ascii="Times New Roman" w:hAnsi="Times New Roman" w:cs="Times New Roman"/>
                <w:color w:val="000000"/>
              </w:rPr>
              <w:t xml:space="preserve"> </w:t>
            </w:r>
          </w:p>
          <w:p w14:paraId="2E6E4B34" w14:textId="77777777" w:rsidR="00132D4B" w:rsidRDefault="00132D4B" w:rsidP="00355BC0">
            <w:pPr>
              <w:contextualSpacing/>
              <w:rPr>
                <w:rFonts w:ascii="Times New Roman" w:hAnsi="Times New Roman" w:cs="Times New Roman"/>
              </w:rPr>
            </w:pPr>
            <w:r>
              <w:rPr>
                <w:rFonts w:ascii="Times New Roman" w:hAnsi="Times New Roman" w:cs="Times New Roman"/>
              </w:rPr>
              <w:t>___________________</w:t>
            </w:r>
          </w:p>
          <w:p w14:paraId="5847D8B7" w14:textId="77777777" w:rsidR="00132D4B" w:rsidRPr="00E07811" w:rsidRDefault="00132D4B" w:rsidP="00355BC0">
            <w:pPr>
              <w:contextualSpacing/>
              <w:jc w:val="center"/>
              <w:rPr>
                <w:rFonts w:ascii="Times New Roman" w:hAnsi="Times New Roman" w:cs="Times New Roman"/>
                <w:sz w:val="18"/>
                <w:szCs w:val="18"/>
              </w:rPr>
            </w:pPr>
            <w:r w:rsidRPr="00E07811">
              <w:rPr>
                <w:rFonts w:ascii="Times New Roman" w:hAnsi="Times New Roman" w:cs="Times New Roman"/>
                <w:sz w:val="18"/>
                <w:szCs w:val="18"/>
              </w:rPr>
              <w:t>(указать марку)</w:t>
            </w:r>
          </w:p>
        </w:tc>
        <w:tc>
          <w:tcPr>
            <w:tcW w:w="3572" w:type="dxa"/>
            <w:tcBorders>
              <w:top w:val="nil"/>
              <w:left w:val="nil"/>
              <w:bottom w:val="single" w:sz="4" w:space="0" w:color="auto"/>
              <w:right w:val="single" w:sz="4" w:space="0" w:color="auto"/>
            </w:tcBorders>
            <w:shd w:val="clear" w:color="auto" w:fill="auto"/>
            <w:vAlign w:val="center"/>
          </w:tcPr>
          <w:p w14:paraId="5751C19E"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Состав: цементное вяжущее, минеральные наполнители, фракционированный песок, модифицирующие добавки. ГОСТ 56387-2018.</w:t>
            </w:r>
          </w:p>
          <w:p w14:paraId="767D9BC4"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Цвет - серый</w:t>
            </w:r>
          </w:p>
          <w:p w14:paraId="4BCDB872"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Максимальный размер зерна - 0,63 мм</w:t>
            </w:r>
          </w:p>
          <w:p w14:paraId="2E29CC33" w14:textId="179D606D" w:rsidR="00132D4B"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 xml:space="preserve">Время жизни раствора </w:t>
            </w:r>
            <w:r>
              <w:rPr>
                <w:rFonts w:ascii="Times New Roman" w:hAnsi="Times New Roman" w:cs="Times New Roman"/>
                <w:color w:val="000000"/>
              </w:rPr>
              <w:t>____________</w:t>
            </w:r>
            <w:r w:rsidRPr="00C7581F">
              <w:rPr>
                <w:rFonts w:ascii="Times New Roman" w:hAnsi="Times New Roman" w:cs="Times New Roman"/>
                <w:color w:val="000000"/>
              </w:rPr>
              <w:t xml:space="preserve"> ч</w:t>
            </w:r>
          </w:p>
          <w:p w14:paraId="148B91C1" w14:textId="77777777" w:rsidR="00132D4B" w:rsidRPr="00326EBF" w:rsidRDefault="00132D4B" w:rsidP="00355BC0">
            <w:pPr>
              <w:contextualSpacing/>
              <w:jc w:val="right"/>
              <w:rPr>
                <w:rFonts w:ascii="Times New Roman" w:hAnsi="Times New Roman" w:cs="Times New Roman"/>
                <w:color w:val="000000"/>
                <w:sz w:val="16"/>
                <w:szCs w:val="16"/>
              </w:rPr>
            </w:pPr>
            <w:r w:rsidRPr="00326EBF">
              <w:rPr>
                <w:rFonts w:ascii="Times New Roman" w:hAnsi="Times New Roman" w:cs="Times New Roman"/>
                <w:color w:val="000000"/>
                <w:sz w:val="16"/>
                <w:szCs w:val="16"/>
              </w:rPr>
              <w:t>(указать значение)</w:t>
            </w:r>
          </w:p>
          <w:p w14:paraId="496348B1" w14:textId="27BA2C66" w:rsidR="00132D4B"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 xml:space="preserve">Открытое время </w:t>
            </w:r>
            <w:r w:rsidR="008E6C16">
              <w:rPr>
                <w:rFonts w:ascii="Times New Roman" w:hAnsi="Times New Roman" w:cs="Times New Roman"/>
                <w:color w:val="000000"/>
              </w:rPr>
              <w:t>________</w:t>
            </w:r>
            <w:r w:rsidRPr="00C7581F">
              <w:rPr>
                <w:rFonts w:ascii="Times New Roman" w:hAnsi="Times New Roman" w:cs="Times New Roman"/>
                <w:color w:val="000000"/>
              </w:rPr>
              <w:t xml:space="preserve"> мин</w:t>
            </w:r>
          </w:p>
          <w:p w14:paraId="566EC087" w14:textId="4E21C481" w:rsidR="00326EBF" w:rsidRPr="00C7581F" w:rsidRDefault="00326EBF" w:rsidP="00355BC0">
            <w:pPr>
              <w:contextualSpacing/>
              <w:rPr>
                <w:rFonts w:ascii="Times New Roman" w:hAnsi="Times New Roman" w:cs="Times New Roman"/>
                <w:color w:val="000000"/>
              </w:rPr>
            </w:pPr>
            <w:r>
              <w:rPr>
                <w:rFonts w:ascii="Times New Roman" w:hAnsi="Times New Roman" w:cs="Times New Roman"/>
                <w:color w:val="000000"/>
                <w:sz w:val="16"/>
                <w:szCs w:val="16"/>
              </w:rPr>
              <w:t xml:space="preserve">                                 </w:t>
            </w:r>
            <w:r w:rsidRPr="00326EBF">
              <w:rPr>
                <w:rFonts w:ascii="Times New Roman" w:hAnsi="Times New Roman" w:cs="Times New Roman"/>
                <w:color w:val="000000"/>
                <w:sz w:val="16"/>
                <w:szCs w:val="16"/>
              </w:rPr>
              <w:t>(указать значение)</w:t>
            </w:r>
          </w:p>
          <w:p w14:paraId="00E89542"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Время корректировки плитки - 15 мин</w:t>
            </w:r>
          </w:p>
          <w:p w14:paraId="75B2A81D"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Расход смеси при работе шпателем 6*6 - 2,8 кг/м2</w:t>
            </w:r>
          </w:p>
          <w:p w14:paraId="5B0DA854" w14:textId="77777777" w:rsidR="00326EBF" w:rsidRDefault="00132D4B" w:rsidP="00326EBF">
            <w:pPr>
              <w:contextualSpacing/>
              <w:rPr>
                <w:rFonts w:ascii="Times New Roman" w:hAnsi="Times New Roman" w:cs="Times New Roman"/>
                <w:color w:val="000000"/>
              </w:rPr>
            </w:pPr>
            <w:r w:rsidRPr="00C7581F">
              <w:rPr>
                <w:rFonts w:ascii="Times New Roman" w:hAnsi="Times New Roman" w:cs="Times New Roman"/>
                <w:color w:val="000000"/>
              </w:rPr>
              <w:t xml:space="preserve">Толщина слоя - </w:t>
            </w:r>
            <w:r>
              <w:rPr>
                <w:rFonts w:ascii="Times New Roman" w:hAnsi="Times New Roman" w:cs="Times New Roman"/>
                <w:color w:val="000000"/>
              </w:rPr>
              <w:t>______________</w:t>
            </w:r>
            <w:r w:rsidRPr="00C7581F">
              <w:rPr>
                <w:rFonts w:ascii="Times New Roman" w:hAnsi="Times New Roman" w:cs="Times New Roman"/>
                <w:color w:val="000000"/>
              </w:rPr>
              <w:t>мм</w:t>
            </w:r>
          </w:p>
          <w:p w14:paraId="2BEAE354" w14:textId="263FFB25" w:rsidR="00132D4B" w:rsidRPr="00326EBF" w:rsidRDefault="00326EBF" w:rsidP="00326EBF">
            <w:pPr>
              <w:contextualSpacing/>
              <w:rPr>
                <w:rFonts w:ascii="Times New Roman" w:hAnsi="Times New Roman" w:cs="Times New Roman"/>
                <w:color w:val="000000"/>
                <w:sz w:val="16"/>
                <w:szCs w:val="16"/>
              </w:rPr>
            </w:pPr>
            <w:r>
              <w:rPr>
                <w:rFonts w:ascii="Times New Roman" w:hAnsi="Times New Roman" w:cs="Times New Roman"/>
                <w:color w:val="000000"/>
              </w:rPr>
              <w:t xml:space="preserve">                            </w:t>
            </w:r>
            <w:r w:rsidR="00132D4B" w:rsidRPr="00326EBF">
              <w:rPr>
                <w:rFonts w:ascii="Times New Roman" w:hAnsi="Times New Roman" w:cs="Times New Roman"/>
                <w:color w:val="000000"/>
                <w:sz w:val="16"/>
                <w:szCs w:val="16"/>
              </w:rPr>
              <w:t>(указать значение)</w:t>
            </w:r>
          </w:p>
          <w:p w14:paraId="6D1FD5BE"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Можно затирать швы через - 24ч</w:t>
            </w:r>
          </w:p>
          <w:p w14:paraId="7957DE1E" w14:textId="77777777" w:rsidR="00132D4B" w:rsidRPr="00C7581F" w:rsidRDefault="00132D4B" w:rsidP="00355BC0">
            <w:pPr>
              <w:contextualSpacing/>
              <w:rPr>
                <w:rFonts w:ascii="Times New Roman" w:hAnsi="Times New Roman" w:cs="Times New Roman"/>
                <w:color w:val="000000"/>
              </w:rPr>
            </w:pPr>
          </w:p>
        </w:tc>
        <w:tc>
          <w:tcPr>
            <w:tcW w:w="709" w:type="dxa"/>
            <w:tcBorders>
              <w:top w:val="nil"/>
              <w:left w:val="nil"/>
              <w:bottom w:val="single" w:sz="4" w:space="0" w:color="auto"/>
              <w:right w:val="single" w:sz="4" w:space="0" w:color="auto"/>
            </w:tcBorders>
            <w:shd w:val="clear" w:color="auto" w:fill="auto"/>
            <w:vAlign w:val="center"/>
          </w:tcPr>
          <w:p w14:paraId="3AF12E18"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nil"/>
              <w:left w:val="nil"/>
              <w:bottom w:val="single" w:sz="4" w:space="0" w:color="auto"/>
              <w:right w:val="single" w:sz="4" w:space="0" w:color="auto"/>
            </w:tcBorders>
            <w:shd w:val="clear" w:color="auto" w:fill="auto"/>
            <w:vAlign w:val="center"/>
          </w:tcPr>
          <w:p w14:paraId="518218AC"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5 000,0 </w:t>
            </w:r>
          </w:p>
        </w:tc>
        <w:tc>
          <w:tcPr>
            <w:tcW w:w="1134" w:type="dxa"/>
            <w:tcBorders>
              <w:top w:val="nil"/>
              <w:left w:val="nil"/>
              <w:bottom w:val="single" w:sz="4" w:space="0" w:color="auto"/>
              <w:right w:val="single" w:sz="4" w:space="0" w:color="auto"/>
            </w:tcBorders>
          </w:tcPr>
          <w:p w14:paraId="06F9630B"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28594755" w14:textId="77777777" w:rsidR="00132D4B" w:rsidRPr="00C7581F" w:rsidRDefault="00132D4B" w:rsidP="00355BC0">
            <w:pPr>
              <w:contextualSpacing/>
              <w:jc w:val="center"/>
              <w:rPr>
                <w:rFonts w:ascii="Times New Roman" w:hAnsi="Times New Roman" w:cs="Times New Roman"/>
              </w:rPr>
            </w:pPr>
          </w:p>
        </w:tc>
      </w:tr>
      <w:tr w:rsidR="00132D4B" w:rsidRPr="00C565C1" w14:paraId="7912B993" w14:textId="77777777" w:rsidTr="00355BC0">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169A37" w14:textId="77777777" w:rsidR="00132D4B" w:rsidRPr="00C565C1" w:rsidRDefault="00132D4B" w:rsidP="00355BC0">
            <w:pPr>
              <w:pStyle w:val="aff"/>
              <w:ind w:left="0"/>
              <w:jc w:val="center"/>
              <w:rPr>
                <w:rFonts w:ascii="Times New Roman" w:hAnsi="Times New Roman"/>
              </w:rPr>
            </w:pPr>
            <w:r>
              <w:rPr>
                <w:rFonts w:ascii="Times New Roman" w:hAnsi="Times New Roman"/>
              </w:rPr>
              <w:t>2</w:t>
            </w:r>
            <w:r w:rsidRPr="00C565C1">
              <w:rPr>
                <w:rFonts w:ascii="Times New Roman" w:hAnsi="Times New Roman"/>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54271D3A" w14:textId="77777777" w:rsidR="00132D4B" w:rsidRDefault="00132D4B" w:rsidP="00355BC0">
            <w:pPr>
              <w:contextualSpacing/>
              <w:rPr>
                <w:rFonts w:ascii="Times New Roman" w:hAnsi="Times New Roman" w:cs="Times New Roman"/>
              </w:rPr>
            </w:pPr>
            <w:r w:rsidRPr="00C7581F">
              <w:rPr>
                <w:rFonts w:ascii="Times New Roman" w:hAnsi="Times New Roman" w:cs="Times New Roman"/>
              </w:rPr>
              <w:t>Наливной пол самонивелирующийся быстродействующий</w:t>
            </w:r>
          </w:p>
          <w:p w14:paraId="7B990D76" w14:textId="77777777" w:rsidR="00132D4B" w:rsidRDefault="00132D4B" w:rsidP="00355BC0">
            <w:pPr>
              <w:contextualSpacing/>
              <w:rPr>
                <w:rFonts w:ascii="Times New Roman" w:hAnsi="Times New Roman" w:cs="Times New Roman"/>
              </w:rPr>
            </w:pPr>
            <w:r w:rsidRPr="00C7581F">
              <w:rPr>
                <w:rFonts w:ascii="Times New Roman" w:hAnsi="Times New Roman" w:cs="Times New Roman"/>
              </w:rPr>
              <w:t xml:space="preserve"> </w:t>
            </w:r>
            <w:r>
              <w:rPr>
                <w:rFonts w:ascii="Times New Roman" w:hAnsi="Times New Roman" w:cs="Times New Roman"/>
              </w:rPr>
              <w:t>___________________</w:t>
            </w:r>
          </w:p>
          <w:p w14:paraId="39A66E70" w14:textId="77777777" w:rsidR="00132D4B" w:rsidRPr="00E07811" w:rsidRDefault="00132D4B" w:rsidP="00355BC0">
            <w:pPr>
              <w:contextualSpacing/>
              <w:jc w:val="center"/>
              <w:rPr>
                <w:rFonts w:ascii="Times New Roman" w:hAnsi="Times New Roman" w:cs="Times New Roman"/>
                <w:sz w:val="18"/>
                <w:szCs w:val="18"/>
              </w:rPr>
            </w:pPr>
            <w:r w:rsidRPr="00E07811">
              <w:rPr>
                <w:rFonts w:ascii="Times New Roman" w:hAnsi="Times New Roman" w:cs="Times New Roman"/>
                <w:sz w:val="18"/>
                <w:szCs w:val="18"/>
              </w:rPr>
              <w:t>(указать марку)</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0E7A138"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Состав: минеральное (комплексное) вяжущее, фракционный песок, минеральные наполнители, модифицирующие добавки.  ГОСТ 31358-2019 (по ТУ производителя).</w:t>
            </w:r>
          </w:p>
          <w:p w14:paraId="1120B5B7" w14:textId="519689A3"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Цвет </w:t>
            </w:r>
            <w:r w:rsidR="00CE789E">
              <w:rPr>
                <w:rFonts w:ascii="Times New Roman" w:hAnsi="Times New Roman" w:cs="Times New Roman"/>
              </w:rPr>
              <w:t>–</w:t>
            </w:r>
            <w:r w:rsidRPr="00C7581F">
              <w:rPr>
                <w:rFonts w:ascii="Times New Roman" w:hAnsi="Times New Roman" w:cs="Times New Roman"/>
              </w:rPr>
              <w:t xml:space="preserve"> светло</w:t>
            </w:r>
            <w:r w:rsidR="008E0A3F">
              <w:rPr>
                <w:rFonts w:ascii="Times New Roman" w:hAnsi="Times New Roman" w:cs="Times New Roman"/>
              </w:rPr>
              <w:t xml:space="preserve"> </w:t>
            </w:r>
            <w:r w:rsidR="00CE789E">
              <w:rPr>
                <w:rFonts w:ascii="Times New Roman" w:hAnsi="Times New Roman" w:cs="Times New Roman"/>
              </w:rPr>
              <w:t>-</w:t>
            </w:r>
            <w:r w:rsidRPr="00C7581F">
              <w:rPr>
                <w:rFonts w:ascii="Times New Roman" w:hAnsi="Times New Roman" w:cs="Times New Roman"/>
              </w:rPr>
              <w:t xml:space="preserve"> серый</w:t>
            </w:r>
          </w:p>
          <w:p w14:paraId="2EE7F530"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Максимальный размер зерна - 1,25 мм</w:t>
            </w:r>
          </w:p>
          <w:p w14:paraId="13B605C3" w14:textId="708C9BD4" w:rsidR="00132D4B" w:rsidRDefault="00132D4B" w:rsidP="00355BC0">
            <w:pPr>
              <w:contextualSpacing/>
              <w:rPr>
                <w:rFonts w:ascii="Times New Roman" w:hAnsi="Times New Roman" w:cs="Times New Roman"/>
              </w:rPr>
            </w:pPr>
            <w:r w:rsidRPr="00C7581F">
              <w:rPr>
                <w:rFonts w:ascii="Times New Roman" w:hAnsi="Times New Roman" w:cs="Times New Roman"/>
              </w:rPr>
              <w:t xml:space="preserve">Время жизни раствора </w:t>
            </w:r>
            <w:r>
              <w:rPr>
                <w:rFonts w:ascii="Times New Roman" w:hAnsi="Times New Roman" w:cs="Times New Roman"/>
              </w:rPr>
              <w:t>__________</w:t>
            </w:r>
            <w:r w:rsidRPr="00C7581F">
              <w:rPr>
                <w:rFonts w:ascii="Times New Roman" w:hAnsi="Times New Roman" w:cs="Times New Roman"/>
              </w:rPr>
              <w:t>мин</w:t>
            </w:r>
          </w:p>
          <w:p w14:paraId="4907BCB7" w14:textId="77777777" w:rsidR="00132D4B" w:rsidRPr="00AE706D" w:rsidRDefault="00132D4B" w:rsidP="00355BC0">
            <w:pPr>
              <w:contextualSpacing/>
              <w:jc w:val="right"/>
              <w:rPr>
                <w:rFonts w:ascii="Times New Roman" w:hAnsi="Times New Roman" w:cs="Times New Roman"/>
                <w:sz w:val="16"/>
                <w:szCs w:val="16"/>
              </w:rPr>
            </w:pPr>
            <w:r w:rsidRPr="00AE706D">
              <w:rPr>
                <w:rFonts w:ascii="Times New Roman" w:hAnsi="Times New Roman" w:cs="Times New Roman"/>
                <w:sz w:val="16"/>
                <w:szCs w:val="16"/>
              </w:rPr>
              <w:t>(указать значение)</w:t>
            </w:r>
          </w:p>
          <w:p w14:paraId="48DF9F22" w14:textId="6FD27988" w:rsidR="00132D4B" w:rsidRDefault="00132D4B" w:rsidP="00355BC0">
            <w:pPr>
              <w:contextualSpacing/>
              <w:rPr>
                <w:rFonts w:ascii="Times New Roman" w:hAnsi="Times New Roman" w:cs="Times New Roman"/>
              </w:rPr>
            </w:pPr>
            <w:r w:rsidRPr="00C7581F">
              <w:rPr>
                <w:rFonts w:ascii="Times New Roman" w:hAnsi="Times New Roman" w:cs="Times New Roman"/>
              </w:rPr>
              <w:t xml:space="preserve">Толщина слоя нанесения </w:t>
            </w:r>
            <w:r w:rsidR="00C079A1">
              <w:rPr>
                <w:rFonts w:ascii="Times New Roman" w:hAnsi="Times New Roman" w:cs="Times New Roman"/>
              </w:rPr>
              <w:t xml:space="preserve">от 5 до 100 </w:t>
            </w:r>
            <w:r w:rsidRPr="00C7581F">
              <w:rPr>
                <w:rFonts w:ascii="Times New Roman" w:hAnsi="Times New Roman" w:cs="Times New Roman"/>
              </w:rPr>
              <w:t>мм</w:t>
            </w:r>
          </w:p>
          <w:p w14:paraId="4F1585CA" w14:textId="77777777" w:rsidR="00AE706D" w:rsidRDefault="00132D4B" w:rsidP="00AE706D">
            <w:pPr>
              <w:contextualSpacing/>
              <w:rPr>
                <w:rFonts w:ascii="Times New Roman" w:hAnsi="Times New Roman" w:cs="Times New Roman"/>
              </w:rPr>
            </w:pPr>
            <w:r w:rsidRPr="00C7581F">
              <w:rPr>
                <w:rFonts w:ascii="Times New Roman" w:hAnsi="Times New Roman" w:cs="Times New Roman"/>
              </w:rPr>
              <w:t xml:space="preserve">Расход смеси при толщине слоя 10мм </w:t>
            </w:r>
            <w:r>
              <w:rPr>
                <w:rFonts w:ascii="Times New Roman" w:hAnsi="Times New Roman" w:cs="Times New Roman"/>
              </w:rPr>
              <w:t>_____________</w:t>
            </w:r>
            <w:r w:rsidRPr="00C7581F">
              <w:rPr>
                <w:rFonts w:ascii="Times New Roman" w:hAnsi="Times New Roman" w:cs="Times New Roman"/>
              </w:rPr>
              <w:t>кг/м2</w:t>
            </w:r>
          </w:p>
          <w:p w14:paraId="126AB9E1" w14:textId="07BA7AA4" w:rsidR="00132D4B" w:rsidRPr="00AE706D" w:rsidRDefault="00132D4B" w:rsidP="00AE706D">
            <w:pPr>
              <w:contextualSpacing/>
              <w:rPr>
                <w:rFonts w:ascii="Times New Roman" w:hAnsi="Times New Roman" w:cs="Times New Roman"/>
                <w:sz w:val="16"/>
                <w:szCs w:val="16"/>
              </w:rPr>
            </w:pPr>
            <w:r w:rsidRPr="00AE706D">
              <w:rPr>
                <w:rFonts w:ascii="Times New Roman" w:hAnsi="Times New Roman" w:cs="Times New Roman"/>
                <w:sz w:val="16"/>
                <w:szCs w:val="16"/>
              </w:rPr>
              <w:t>(указать значение)</w:t>
            </w:r>
          </w:p>
          <w:p w14:paraId="23699DBE" w14:textId="45154AB1" w:rsidR="00132D4B" w:rsidRDefault="00132D4B" w:rsidP="00355BC0">
            <w:pPr>
              <w:contextualSpacing/>
              <w:rPr>
                <w:rFonts w:ascii="Times New Roman" w:hAnsi="Times New Roman" w:cs="Times New Roman"/>
              </w:rPr>
            </w:pPr>
            <w:r w:rsidRPr="00C7581F">
              <w:rPr>
                <w:rFonts w:ascii="Times New Roman" w:hAnsi="Times New Roman" w:cs="Times New Roman"/>
              </w:rPr>
              <w:t xml:space="preserve">Возможность передвижения по поверхности через - </w:t>
            </w:r>
            <w:r w:rsidR="00336FCF">
              <w:rPr>
                <w:rFonts w:ascii="Times New Roman" w:hAnsi="Times New Roman" w:cs="Times New Roman"/>
              </w:rPr>
              <w:t>_______</w:t>
            </w:r>
            <w:r w:rsidRPr="00C7581F">
              <w:rPr>
                <w:rFonts w:ascii="Times New Roman" w:hAnsi="Times New Roman" w:cs="Times New Roman"/>
              </w:rPr>
              <w:t xml:space="preserve"> ч</w:t>
            </w:r>
          </w:p>
          <w:p w14:paraId="264A44EA" w14:textId="0A42823A" w:rsidR="00B47958" w:rsidRPr="005618A0" w:rsidRDefault="00B47958" w:rsidP="00B47958">
            <w:pPr>
              <w:contextualSpacing/>
              <w:rPr>
                <w:rFonts w:ascii="Times New Roman" w:hAnsi="Times New Roman" w:cs="Times New Roman"/>
                <w:sz w:val="16"/>
                <w:szCs w:val="16"/>
              </w:rPr>
            </w:pPr>
            <w:r>
              <w:rPr>
                <w:rFonts w:ascii="Times New Roman" w:hAnsi="Times New Roman" w:cs="Times New Roman"/>
                <w:sz w:val="16"/>
                <w:szCs w:val="16"/>
              </w:rPr>
              <w:t xml:space="preserve">                                        </w:t>
            </w:r>
            <w:r w:rsidRPr="005618A0">
              <w:rPr>
                <w:rFonts w:ascii="Times New Roman" w:hAnsi="Times New Roman" w:cs="Times New Roman"/>
                <w:sz w:val="16"/>
                <w:szCs w:val="16"/>
              </w:rPr>
              <w:t>(указать значение)</w:t>
            </w:r>
          </w:p>
          <w:p w14:paraId="25D553EC" w14:textId="5CDF2FC8" w:rsidR="00132D4B" w:rsidRDefault="00132D4B" w:rsidP="00355BC0">
            <w:pPr>
              <w:contextualSpacing/>
              <w:rPr>
                <w:rFonts w:ascii="Times New Roman" w:hAnsi="Times New Roman" w:cs="Times New Roman"/>
              </w:rPr>
            </w:pPr>
            <w:r w:rsidRPr="00C7581F">
              <w:rPr>
                <w:rFonts w:ascii="Times New Roman" w:hAnsi="Times New Roman" w:cs="Times New Roman"/>
              </w:rPr>
              <w:t xml:space="preserve">Прочность на сжатие </w:t>
            </w:r>
            <w:r>
              <w:rPr>
                <w:rFonts w:ascii="Times New Roman" w:hAnsi="Times New Roman" w:cs="Times New Roman"/>
              </w:rPr>
              <w:t>__________________</w:t>
            </w:r>
            <w:r w:rsidRPr="00C7581F">
              <w:rPr>
                <w:rFonts w:ascii="Times New Roman" w:hAnsi="Times New Roman" w:cs="Times New Roman"/>
              </w:rPr>
              <w:t xml:space="preserve"> Мпа (М150)</w:t>
            </w:r>
          </w:p>
          <w:p w14:paraId="04014CAB" w14:textId="77777777" w:rsidR="00132D4B" w:rsidRPr="005618A0" w:rsidRDefault="00132D4B" w:rsidP="00355BC0">
            <w:pPr>
              <w:contextualSpacing/>
              <w:rPr>
                <w:rFonts w:ascii="Times New Roman" w:hAnsi="Times New Roman" w:cs="Times New Roman"/>
                <w:sz w:val="16"/>
                <w:szCs w:val="16"/>
              </w:rPr>
            </w:pPr>
            <w:r w:rsidRPr="005618A0">
              <w:rPr>
                <w:rFonts w:ascii="Times New Roman" w:hAnsi="Times New Roman" w:cs="Times New Roman"/>
                <w:sz w:val="16"/>
                <w:szCs w:val="16"/>
              </w:rPr>
              <w:t>(указать значение)</w:t>
            </w:r>
          </w:p>
          <w:p w14:paraId="40E6FDFC" w14:textId="77777777" w:rsidR="00132D4B" w:rsidRPr="00C7581F" w:rsidRDefault="00132D4B" w:rsidP="00355BC0">
            <w:pPr>
              <w:contextualSpacing/>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AA796C"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010C03"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3 000,0</w:t>
            </w:r>
          </w:p>
        </w:tc>
        <w:tc>
          <w:tcPr>
            <w:tcW w:w="1134" w:type="dxa"/>
            <w:tcBorders>
              <w:top w:val="single" w:sz="4" w:space="0" w:color="auto"/>
              <w:left w:val="single" w:sz="4" w:space="0" w:color="auto"/>
              <w:bottom w:val="single" w:sz="4" w:space="0" w:color="auto"/>
              <w:right w:val="single" w:sz="4" w:space="0" w:color="auto"/>
            </w:tcBorders>
          </w:tcPr>
          <w:p w14:paraId="26369899"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1788E054" w14:textId="77777777" w:rsidR="00132D4B" w:rsidRPr="00C7581F" w:rsidRDefault="00132D4B" w:rsidP="00355BC0">
            <w:pPr>
              <w:contextualSpacing/>
              <w:jc w:val="center"/>
              <w:rPr>
                <w:rFonts w:ascii="Times New Roman" w:hAnsi="Times New Roman" w:cs="Times New Roman"/>
              </w:rPr>
            </w:pPr>
          </w:p>
        </w:tc>
      </w:tr>
      <w:tr w:rsidR="00132D4B" w:rsidRPr="00C565C1" w14:paraId="21C92342" w14:textId="77777777" w:rsidTr="00355BC0">
        <w:trPr>
          <w:trHeight w:val="462"/>
        </w:trPr>
        <w:tc>
          <w:tcPr>
            <w:tcW w:w="567" w:type="dxa"/>
            <w:tcBorders>
              <w:top w:val="single" w:sz="4" w:space="0" w:color="auto"/>
              <w:left w:val="single" w:sz="4" w:space="0" w:color="auto"/>
              <w:bottom w:val="single" w:sz="4" w:space="0" w:color="auto"/>
              <w:right w:val="single" w:sz="4" w:space="0" w:color="auto"/>
            </w:tcBorders>
            <w:vAlign w:val="center"/>
          </w:tcPr>
          <w:p w14:paraId="5E662C0B"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3</w:t>
            </w:r>
            <w:r w:rsidRPr="00C565C1">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10B494B7" w14:textId="77777777" w:rsidR="00132D4B" w:rsidRDefault="00132D4B" w:rsidP="00355BC0">
            <w:pPr>
              <w:contextualSpacing/>
              <w:rPr>
                <w:rFonts w:ascii="Times New Roman" w:hAnsi="Times New Roman" w:cs="Times New Roman"/>
              </w:rPr>
            </w:pPr>
            <w:r w:rsidRPr="00C7581F">
              <w:rPr>
                <w:rFonts w:ascii="Times New Roman" w:hAnsi="Times New Roman" w:cs="Times New Roman"/>
              </w:rPr>
              <w:t xml:space="preserve">Краска интерьерная воднодисперсионная </w:t>
            </w:r>
          </w:p>
          <w:p w14:paraId="7AB9E779" w14:textId="77777777" w:rsidR="00132D4B" w:rsidRDefault="00132D4B" w:rsidP="00355BC0">
            <w:pPr>
              <w:contextualSpacing/>
              <w:rPr>
                <w:rFonts w:ascii="Times New Roman" w:hAnsi="Times New Roman" w:cs="Times New Roman"/>
                <w:color w:val="000000"/>
              </w:rPr>
            </w:pPr>
            <w:r>
              <w:rPr>
                <w:rFonts w:ascii="Times New Roman" w:hAnsi="Times New Roman" w:cs="Times New Roman"/>
                <w:color w:val="000000"/>
              </w:rPr>
              <w:t>___________________</w:t>
            </w:r>
          </w:p>
          <w:p w14:paraId="48F21999" w14:textId="77777777" w:rsidR="00132D4B" w:rsidRPr="00E07811" w:rsidRDefault="00132D4B" w:rsidP="00355BC0">
            <w:pPr>
              <w:contextualSpacing/>
              <w:jc w:val="center"/>
              <w:rPr>
                <w:rFonts w:ascii="Times New Roman" w:hAnsi="Times New Roman" w:cs="Times New Roman"/>
                <w:sz w:val="18"/>
                <w:szCs w:val="18"/>
              </w:rPr>
            </w:pPr>
            <w:r w:rsidRPr="00E07811">
              <w:rPr>
                <w:rFonts w:ascii="Times New Roman" w:hAnsi="Times New Roman" w:cs="Times New Roman"/>
                <w:sz w:val="18"/>
                <w:szCs w:val="18"/>
              </w:rPr>
              <w:t>(указать марку)</w:t>
            </w:r>
          </w:p>
        </w:tc>
        <w:tc>
          <w:tcPr>
            <w:tcW w:w="3572" w:type="dxa"/>
            <w:tcBorders>
              <w:top w:val="single" w:sz="4" w:space="0" w:color="auto"/>
              <w:left w:val="nil"/>
              <w:bottom w:val="single" w:sz="4" w:space="0" w:color="auto"/>
              <w:right w:val="single" w:sz="4" w:space="0" w:color="auto"/>
            </w:tcBorders>
            <w:shd w:val="clear" w:color="auto" w:fill="auto"/>
            <w:vAlign w:val="center"/>
          </w:tcPr>
          <w:p w14:paraId="0ACCDA2D"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Состав: водная дисперсия стирол-акрилового полимера, пигмент, наполнитель, модифицирующие добавки. ГОСТ 28196-89.</w:t>
            </w:r>
          </w:p>
          <w:p w14:paraId="6FDAB0C9"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Цвет - белый</w:t>
            </w:r>
          </w:p>
          <w:p w14:paraId="33BCF0F4"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Расворитель - вода</w:t>
            </w:r>
          </w:p>
          <w:p w14:paraId="727483B3"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Рекомендуемые условия нанесения - в 2 слоя при t выше +5С</w:t>
            </w:r>
          </w:p>
          <w:p w14:paraId="7AED59AB"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Расход на однослойное покрытие - 150 г/м2</w:t>
            </w:r>
          </w:p>
          <w:p w14:paraId="7E95E7D5"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Время высыхания при t+18-20С и относительной влажности 80% - 2 часа</w:t>
            </w:r>
          </w:p>
        </w:tc>
        <w:tc>
          <w:tcPr>
            <w:tcW w:w="709" w:type="dxa"/>
            <w:tcBorders>
              <w:top w:val="single" w:sz="4" w:space="0" w:color="auto"/>
              <w:left w:val="nil"/>
              <w:bottom w:val="single" w:sz="4" w:space="0" w:color="auto"/>
              <w:right w:val="single" w:sz="4" w:space="0" w:color="auto"/>
            </w:tcBorders>
            <w:shd w:val="clear" w:color="auto" w:fill="auto"/>
            <w:vAlign w:val="center"/>
          </w:tcPr>
          <w:p w14:paraId="57EBDA2D"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1DDDAC"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420,0 </w:t>
            </w:r>
          </w:p>
        </w:tc>
        <w:tc>
          <w:tcPr>
            <w:tcW w:w="1134" w:type="dxa"/>
            <w:tcBorders>
              <w:top w:val="single" w:sz="4" w:space="0" w:color="auto"/>
              <w:left w:val="nil"/>
              <w:bottom w:val="single" w:sz="4" w:space="0" w:color="auto"/>
              <w:right w:val="single" w:sz="4" w:space="0" w:color="auto"/>
            </w:tcBorders>
          </w:tcPr>
          <w:p w14:paraId="2ACDC37C"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32D14823" w14:textId="77777777" w:rsidR="00132D4B" w:rsidRPr="00C7581F" w:rsidRDefault="00132D4B" w:rsidP="00355BC0">
            <w:pPr>
              <w:contextualSpacing/>
              <w:jc w:val="center"/>
              <w:rPr>
                <w:rFonts w:ascii="Times New Roman" w:hAnsi="Times New Roman" w:cs="Times New Roman"/>
              </w:rPr>
            </w:pPr>
          </w:p>
        </w:tc>
      </w:tr>
      <w:tr w:rsidR="00132D4B" w:rsidRPr="00C565C1" w14:paraId="326D5DD5" w14:textId="77777777" w:rsidTr="00355BC0">
        <w:trPr>
          <w:trHeight w:val="462"/>
        </w:trPr>
        <w:tc>
          <w:tcPr>
            <w:tcW w:w="567" w:type="dxa"/>
            <w:tcBorders>
              <w:top w:val="single" w:sz="4" w:space="0" w:color="auto"/>
              <w:left w:val="single" w:sz="4" w:space="0" w:color="auto"/>
              <w:bottom w:val="single" w:sz="4" w:space="0" w:color="auto"/>
              <w:right w:val="single" w:sz="4" w:space="0" w:color="auto"/>
            </w:tcBorders>
            <w:vAlign w:val="center"/>
          </w:tcPr>
          <w:p w14:paraId="3C5A6BD3" w14:textId="77777777" w:rsidR="00132D4B" w:rsidRPr="00C565C1" w:rsidRDefault="00132D4B" w:rsidP="00355BC0">
            <w:pPr>
              <w:pStyle w:val="aff"/>
              <w:ind w:left="0"/>
              <w:jc w:val="center"/>
              <w:rPr>
                <w:rFonts w:ascii="Times New Roman" w:hAnsi="Times New Roman"/>
              </w:rPr>
            </w:pPr>
            <w:r>
              <w:rPr>
                <w:rFonts w:ascii="Times New Roman" w:hAnsi="Times New Roman"/>
              </w:rPr>
              <w:t>4</w:t>
            </w:r>
            <w:r w:rsidRPr="00C565C1">
              <w:rPr>
                <w:rFonts w:ascii="Times New Roman" w:hAnsi="Times New Roman"/>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73E7571D" w14:textId="77777777" w:rsidR="00132D4B" w:rsidRDefault="00132D4B" w:rsidP="00355BC0">
            <w:pPr>
              <w:contextualSpacing/>
              <w:rPr>
                <w:rFonts w:ascii="Times New Roman" w:hAnsi="Times New Roman" w:cs="Times New Roman"/>
              </w:rPr>
            </w:pPr>
            <w:r w:rsidRPr="00C7581F">
              <w:rPr>
                <w:rFonts w:ascii="Times New Roman" w:hAnsi="Times New Roman" w:cs="Times New Roman"/>
              </w:rPr>
              <w:t xml:space="preserve">Колер </w:t>
            </w:r>
          </w:p>
          <w:p w14:paraId="0D05EF18" w14:textId="77777777" w:rsidR="00132D4B" w:rsidRDefault="00132D4B" w:rsidP="00355BC0">
            <w:pPr>
              <w:contextualSpacing/>
              <w:rPr>
                <w:rFonts w:ascii="Times New Roman" w:hAnsi="Times New Roman" w:cs="Times New Roman"/>
              </w:rPr>
            </w:pPr>
            <w:r>
              <w:rPr>
                <w:rFonts w:ascii="Times New Roman" w:hAnsi="Times New Roman" w:cs="Times New Roman"/>
              </w:rPr>
              <w:t>___________________</w:t>
            </w:r>
          </w:p>
          <w:p w14:paraId="37B2336D" w14:textId="77777777" w:rsidR="00132D4B" w:rsidRPr="00E07811" w:rsidRDefault="00132D4B" w:rsidP="00355BC0">
            <w:pPr>
              <w:contextualSpacing/>
              <w:jc w:val="center"/>
              <w:rPr>
                <w:rFonts w:ascii="Times New Roman" w:hAnsi="Times New Roman" w:cs="Times New Roman"/>
                <w:sz w:val="18"/>
                <w:szCs w:val="18"/>
              </w:rPr>
            </w:pPr>
            <w:r w:rsidRPr="00E07811">
              <w:rPr>
                <w:rFonts w:ascii="Times New Roman" w:hAnsi="Times New Roman" w:cs="Times New Roman"/>
                <w:sz w:val="18"/>
                <w:szCs w:val="18"/>
              </w:rPr>
              <w:t>(указать марку)</w:t>
            </w:r>
          </w:p>
        </w:tc>
        <w:tc>
          <w:tcPr>
            <w:tcW w:w="3572" w:type="dxa"/>
            <w:tcBorders>
              <w:top w:val="nil"/>
              <w:left w:val="nil"/>
              <w:bottom w:val="single" w:sz="4" w:space="0" w:color="auto"/>
              <w:right w:val="single" w:sz="4" w:space="0" w:color="auto"/>
            </w:tcBorders>
            <w:shd w:val="clear" w:color="auto" w:fill="auto"/>
            <w:vAlign w:val="center"/>
          </w:tcPr>
          <w:p w14:paraId="4A6BAFEB"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Колер применяется для тонирования всех видов красок, шпатлевок, и декоративных штукатурок на водной основе. Состав: водная дисперсия акрилового сополимера, цветные органические и неорганические пигменты, производные эфиров целлюлозы, целевые добавки, плотность – 1,52 г/см3, основа – водно-дисперсионный. Фасовка – 0,75л.</w:t>
            </w:r>
          </w:p>
        </w:tc>
        <w:tc>
          <w:tcPr>
            <w:tcW w:w="709" w:type="dxa"/>
            <w:tcBorders>
              <w:top w:val="nil"/>
              <w:left w:val="nil"/>
              <w:bottom w:val="single" w:sz="4" w:space="0" w:color="auto"/>
              <w:right w:val="single" w:sz="4" w:space="0" w:color="auto"/>
            </w:tcBorders>
            <w:shd w:val="clear" w:color="auto" w:fill="auto"/>
            <w:vAlign w:val="center"/>
          </w:tcPr>
          <w:p w14:paraId="2048A39D"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1DB97E53"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10,0 </w:t>
            </w:r>
          </w:p>
        </w:tc>
        <w:tc>
          <w:tcPr>
            <w:tcW w:w="1134" w:type="dxa"/>
            <w:tcBorders>
              <w:top w:val="nil"/>
              <w:left w:val="nil"/>
              <w:bottom w:val="single" w:sz="4" w:space="0" w:color="auto"/>
              <w:right w:val="single" w:sz="4" w:space="0" w:color="auto"/>
            </w:tcBorders>
          </w:tcPr>
          <w:p w14:paraId="70300A25"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7E021F07" w14:textId="77777777" w:rsidR="00132D4B" w:rsidRPr="00C7581F" w:rsidRDefault="00132D4B" w:rsidP="00355BC0">
            <w:pPr>
              <w:contextualSpacing/>
              <w:jc w:val="center"/>
              <w:rPr>
                <w:rFonts w:ascii="Times New Roman" w:hAnsi="Times New Roman" w:cs="Times New Roman"/>
              </w:rPr>
            </w:pPr>
          </w:p>
        </w:tc>
      </w:tr>
      <w:tr w:rsidR="00132D4B" w:rsidRPr="00C565C1" w14:paraId="1E2476CF" w14:textId="77777777" w:rsidTr="00355BC0">
        <w:trPr>
          <w:trHeight w:val="462"/>
        </w:trPr>
        <w:tc>
          <w:tcPr>
            <w:tcW w:w="567" w:type="dxa"/>
            <w:tcBorders>
              <w:top w:val="single" w:sz="4" w:space="0" w:color="auto"/>
              <w:left w:val="single" w:sz="4" w:space="0" w:color="auto"/>
              <w:bottom w:val="single" w:sz="4" w:space="0" w:color="auto"/>
              <w:right w:val="single" w:sz="4" w:space="0" w:color="auto"/>
            </w:tcBorders>
            <w:vAlign w:val="center"/>
          </w:tcPr>
          <w:p w14:paraId="28B58BD2" w14:textId="77777777" w:rsidR="00132D4B" w:rsidRDefault="00132D4B" w:rsidP="00355BC0">
            <w:pPr>
              <w:pStyle w:val="aff"/>
              <w:ind w:left="0"/>
              <w:jc w:val="center"/>
              <w:rPr>
                <w:rFonts w:ascii="Times New Roman" w:hAnsi="Times New Roman"/>
              </w:rPr>
            </w:pPr>
            <w:r>
              <w:rPr>
                <w:rFonts w:ascii="Times New Roman" w:hAnsi="Times New Roman"/>
              </w:rPr>
              <w:t>5.</w:t>
            </w:r>
          </w:p>
        </w:tc>
        <w:tc>
          <w:tcPr>
            <w:tcW w:w="2411" w:type="dxa"/>
            <w:tcBorders>
              <w:top w:val="nil"/>
              <w:left w:val="single" w:sz="4" w:space="0" w:color="auto"/>
              <w:bottom w:val="single" w:sz="4" w:space="0" w:color="auto"/>
              <w:right w:val="single" w:sz="4" w:space="0" w:color="auto"/>
            </w:tcBorders>
            <w:shd w:val="clear" w:color="auto" w:fill="auto"/>
            <w:vAlign w:val="center"/>
          </w:tcPr>
          <w:p w14:paraId="57C1D027" w14:textId="77777777" w:rsidR="00132D4B" w:rsidRDefault="00132D4B" w:rsidP="00355BC0">
            <w:pPr>
              <w:contextualSpacing/>
              <w:rPr>
                <w:rFonts w:ascii="Times New Roman" w:hAnsi="Times New Roman" w:cs="Times New Roman"/>
              </w:rPr>
            </w:pPr>
            <w:r w:rsidRPr="00C7581F">
              <w:rPr>
                <w:rFonts w:ascii="Times New Roman" w:hAnsi="Times New Roman" w:cs="Times New Roman"/>
              </w:rPr>
              <w:t xml:space="preserve">Колер </w:t>
            </w:r>
          </w:p>
          <w:p w14:paraId="415B5257" w14:textId="77777777" w:rsidR="00132D4B" w:rsidRDefault="00132D4B" w:rsidP="00355BC0">
            <w:pPr>
              <w:contextualSpacing/>
              <w:rPr>
                <w:rFonts w:ascii="Times New Roman" w:hAnsi="Times New Roman" w:cs="Times New Roman"/>
              </w:rPr>
            </w:pPr>
            <w:r>
              <w:rPr>
                <w:rFonts w:ascii="Times New Roman" w:hAnsi="Times New Roman" w:cs="Times New Roman"/>
              </w:rPr>
              <w:t>___________________</w:t>
            </w:r>
          </w:p>
          <w:p w14:paraId="6772BC34" w14:textId="77777777" w:rsidR="00132D4B" w:rsidRPr="00E07811" w:rsidRDefault="00132D4B" w:rsidP="00355BC0">
            <w:pPr>
              <w:jc w:val="center"/>
              <w:rPr>
                <w:rFonts w:ascii="Times New Roman" w:hAnsi="Times New Roman" w:cs="Times New Roman"/>
                <w:sz w:val="18"/>
                <w:szCs w:val="18"/>
              </w:rPr>
            </w:pPr>
            <w:r w:rsidRPr="00E07811">
              <w:rPr>
                <w:rFonts w:ascii="Times New Roman" w:hAnsi="Times New Roman" w:cs="Times New Roman"/>
                <w:sz w:val="18"/>
                <w:szCs w:val="18"/>
              </w:rPr>
              <w:t>(указать марку)</w:t>
            </w:r>
          </w:p>
        </w:tc>
        <w:tc>
          <w:tcPr>
            <w:tcW w:w="3572" w:type="dxa"/>
            <w:tcBorders>
              <w:top w:val="nil"/>
              <w:left w:val="nil"/>
              <w:bottom w:val="single" w:sz="4" w:space="0" w:color="auto"/>
              <w:right w:val="single" w:sz="4" w:space="0" w:color="auto"/>
            </w:tcBorders>
            <w:shd w:val="clear" w:color="auto" w:fill="auto"/>
            <w:vAlign w:val="center"/>
          </w:tcPr>
          <w:p w14:paraId="37AB069C"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Колер применяется для тонирования всех видов красок, шпатлевок, и декоративных штукатурок на водной основе. Состав: водная дисперсия акрилового сополимера, цветные органические и неорганические пигменты, производные эфиров целлюлозы, целевые добавки, плотность – 1,52 г/см3, основа – водно-дисперсионный.  Фасовка – 0,25л.</w:t>
            </w:r>
          </w:p>
        </w:tc>
        <w:tc>
          <w:tcPr>
            <w:tcW w:w="709" w:type="dxa"/>
            <w:tcBorders>
              <w:top w:val="nil"/>
              <w:left w:val="nil"/>
              <w:bottom w:val="single" w:sz="4" w:space="0" w:color="auto"/>
              <w:right w:val="single" w:sz="4" w:space="0" w:color="auto"/>
            </w:tcBorders>
            <w:shd w:val="clear" w:color="auto" w:fill="auto"/>
            <w:vAlign w:val="center"/>
          </w:tcPr>
          <w:p w14:paraId="372961D8"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499B66C5"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20,0</w:t>
            </w:r>
          </w:p>
        </w:tc>
        <w:tc>
          <w:tcPr>
            <w:tcW w:w="1134" w:type="dxa"/>
            <w:tcBorders>
              <w:top w:val="nil"/>
              <w:left w:val="nil"/>
              <w:bottom w:val="single" w:sz="4" w:space="0" w:color="auto"/>
              <w:right w:val="single" w:sz="4" w:space="0" w:color="auto"/>
            </w:tcBorders>
          </w:tcPr>
          <w:p w14:paraId="69C28275"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6613BC1C" w14:textId="77777777" w:rsidR="00132D4B" w:rsidRPr="00C7581F" w:rsidRDefault="00132D4B" w:rsidP="00355BC0">
            <w:pPr>
              <w:contextualSpacing/>
              <w:jc w:val="center"/>
              <w:rPr>
                <w:rFonts w:ascii="Times New Roman" w:hAnsi="Times New Roman" w:cs="Times New Roman"/>
              </w:rPr>
            </w:pPr>
          </w:p>
        </w:tc>
      </w:tr>
      <w:tr w:rsidR="00132D4B" w:rsidRPr="00C565C1" w14:paraId="20589539" w14:textId="77777777" w:rsidTr="00355BC0">
        <w:trPr>
          <w:trHeight w:val="900"/>
        </w:trPr>
        <w:tc>
          <w:tcPr>
            <w:tcW w:w="567" w:type="dxa"/>
            <w:tcBorders>
              <w:top w:val="single" w:sz="4" w:space="0" w:color="auto"/>
              <w:left w:val="single" w:sz="4" w:space="0" w:color="auto"/>
              <w:bottom w:val="single" w:sz="4" w:space="0" w:color="auto"/>
              <w:right w:val="single" w:sz="4" w:space="0" w:color="auto"/>
            </w:tcBorders>
            <w:vAlign w:val="center"/>
          </w:tcPr>
          <w:p w14:paraId="77EEA79B"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6</w:t>
            </w:r>
            <w:r w:rsidRPr="00C565C1">
              <w:rPr>
                <w:rFonts w:ascii="Times New Roman" w:hAnsi="Times New Roman"/>
                <w:color w:val="000000"/>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19A0DF4B"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Эмаль </w:t>
            </w:r>
          </w:p>
        </w:tc>
        <w:tc>
          <w:tcPr>
            <w:tcW w:w="3572" w:type="dxa"/>
            <w:tcBorders>
              <w:top w:val="single" w:sz="4" w:space="0" w:color="auto"/>
              <w:left w:val="nil"/>
              <w:bottom w:val="single" w:sz="4" w:space="0" w:color="auto"/>
              <w:right w:val="single" w:sz="4" w:space="0" w:color="auto"/>
            </w:tcBorders>
            <w:shd w:val="clear" w:color="auto" w:fill="auto"/>
            <w:vAlign w:val="center"/>
          </w:tcPr>
          <w:p w14:paraId="4BA30EFF"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Эмаль для наружных и внутренних работ ПФ-115, ГОСТ 51691-2008, глянцевая, серая (светло-серая)</w:t>
            </w:r>
          </w:p>
        </w:tc>
        <w:tc>
          <w:tcPr>
            <w:tcW w:w="709" w:type="dxa"/>
            <w:tcBorders>
              <w:top w:val="nil"/>
              <w:left w:val="nil"/>
              <w:bottom w:val="single" w:sz="4" w:space="0" w:color="auto"/>
              <w:right w:val="single" w:sz="4" w:space="0" w:color="auto"/>
            </w:tcBorders>
            <w:shd w:val="clear" w:color="auto" w:fill="auto"/>
            <w:vAlign w:val="center"/>
          </w:tcPr>
          <w:p w14:paraId="498322CE"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nil"/>
              <w:left w:val="nil"/>
              <w:bottom w:val="single" w:sz="4" w:space="0" w:color="auto"/>
              <w:right w:val="single" w:sz="4" w:space="0" w:color="auto"/>
            </w:tcBorders>
            <w:shd w:val="clear" w:color="auto" w:fill="auto"/>
            <w:vAlign w:val="center"/>
          </w:tcPr>
          <w:p w14:paraId="46DB0E54"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80,0</w:t>
            </w:r>
          </w:p>
        </w:tc>
        <w:tc>
          <w:tcPr>
            <w:tcW w:w="1134" w:type="dxa"/>
            <w:tcBorders>
              <w:top w:val="nil"/>
              <w:left w:val="nil"/>
              <w:bottom w:val="single" w:sz="4" w:space="0" w:color="auto"/>
              <w:right w:val="single" w:sz="4" w:space="0" w:color="auto"/>
            </w:tcBorders>
          </w:tcPr>
          <w:p w14:paraId="5CC19005"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08BEF20D" w14:textId="77777777" w:rsidR="00132D4B" w:rsidRPr="00C7581F" w:rsidRDefault="00132D4B" w:rsidP="00355BC0">
            <w:pPr>
              <w:contextualSpacing/>
              <w:jc w:val="center"/>
              <w:rPr>
                <w:rFonts w:ascii="Times New Roman" w:hAnsi="Times New Roman" w:cs="Times New Roman"/>
              </w:rPr>
            </w:pPr>
          </w:p>
        </w:tc>
      </w:tr>
      <w:tr w:rsidR="00132D4B" w:rsidRPr="00C565C1" w14:paraId="663E9BFE" w14:textId="77777777" w:rsidTr="00355BC0">
        <w:trPr>
          <w:trHeight w:val="900"/>
        </w:trPr>
        <w:tc>
          <w:tcPr>
            <w:tcW w:w="567" w:type="dxa"/>
            <w:tcBorders>
              <w:top w:val="single" w:sz="4" w:space="0" w:color="auto"/>
              <w:left w:val="single" w:sz="4" w:space="0" w:color="auto"/>
              <w:bottom w:val="single" w:sz="4" w:space="0" w:color="auto"/>
              <w:right w:val="single" w:sz="4" w:space="0" w:color="auto"/>
            </w:tcBorders>
            <w:vAlign w:val="center"/>
          </w:tcPr>
          <w:p w14:paraId="01615D8A"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7</w:t>
            </w:r>
            <w:r w:rsidRPr="00C565C1">
              <w:rPr>
                <w:rFonts w:ascii="Times New Roman" w:hAnsi="Times New Roman"/>
                <w:color w:val="000000"/>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0F4E2298"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Эмаль </w:t>
            </w:r>
          </w:p>
        </w:tc>
        <w:tc>
          <w:tcPr>
            <w:tcW w:w="3572" w:type="dxa"/>
            <w:tcBorders>
              <w:top w:val="nil"/>
              <w:left w:val="nil"/>
              <w:bottom w:val="single" w:sz="4" w:space="0" w:color="auto"/>
              <w:right w:val="single" w:sz="4" w:space="0" w:color="auto"/>
            </w:tcBorders>
            <w:shd w:val="clear" w:color="auto" w:fill="auto"/>
            <w:vAlign w:val="center"/>
          </w:tcPr>
          <w:p w14:paraId="4391E22F"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Эмаль для наружных и внутренних работ ПФ-115, ГОСТ 51691-2008, глянцевая белая</w:t>
            </w:r>
          </w:p>
        </w:tc>
        <w:tc>
          <w:tcPr>
            <w:tcW w:w="709" w:type="dxa"/>
            <w:tcBorders>
              <w:top w:val="nil"/>
              <w:left w:val="nil"/>
              <w:bottom w:val="single" w:sz="4" w:space="0" w:color="auto"/>
              <w:right w:val="single" w:sz="4" w:space="0" w:color="auto"/>
            </w:tcBorders>
            <w:shd w:val="clear" w:color="auto" w:fill="auto"/>
            <w:vAlign w:val="center"/>
          </w:tcPr>
          <w:p w14:paraId="4E9EF68F"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nil"/>
              <w:left w:val="nil"/>
              <w:bottom w:val="single" w:sz="4" w:space="0" w:color="auto"/>
              <w:right w:val="single" w:sz="4" w:space="0" w:color="auto"/>
            </w:tcBorders>
            <w:shd w:val="clear" w:color="auto" w:fill="auto"/>
            <w:vAlign w:val="center"/>
          </w:tcPr>
          <w:p w14:paraId="4365A710"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20,0</w:t>
            </w:r>
          </w:p>
        </w:tc>
        <w:tc>
          <w:tcPr>
            <w:tcW w:w="1134" w:type="dxa"/>
            <w:tcBorders>
              <w:top w:val="nil"/>
              <w:left w:val="nil"/>
              <w:bottom w:val="single" w:sz="4" w:space="0" w:color="auto"/>
              <w:right w:val="single" w:sz="4" w:space="0" w:color="auto"/>
            </w:tcBorders>
          </w:tcPr>
          <w:p w14:paraId="2DC6E5DC"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426CE29E" w14:textId="77777777" w:rsidR="00132D4B" w:rsidRPr="00C7581F" w:rsidRDefault="00132D4B" w:rsidP="00355BC0">
            <w:pPr>
              <w:contextualSpacing/>
              <w:jc w:val="center"/>
              <w:rPr>
                <w:rFonts w:ascii="Times New Roman" w:hAnsi="Times New Roman" w:cs="Times New Roman"/>
              </w:rPr>
            </w:pPr>
          </w:p>
        </w:tc>
      </w:tr>
      <w:tr w:rsidR="00132D4B" w:rsidRPr="00C565C1" w14:paraId="5B47CDF0" w14:textId="77777777" w:rsidTr="00355BC0">
        <w:trPr>
          <w:trHeight w:val="900"/>
        </w:trPr>
        <w:tc>
          <w:tcPr>
            <w:tcW w:w="567" w:type="dxa"/>
            <w:tcBorders>
              <w:top w:val="single" w:sz="4" w:space="0" w:color="auto"/>
              <w:left w:val="single" w:sz="4" w:space="0" w:color="auto"/>
              <w:bottom w:val="single" w:sz="4" w:space="0" w:color="auto"/>
              <w:right w:val="single" w:sz="4" w:space="0" w:color="auto"/>
            </w:tcBorders>
            <w:vAlign w:val="center"/>
          </w:tcPr>
          <w:p w14:paraId="0AF33BE3"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8</w:t>
            </w:r>
            <w:r w:rsidRPr="00C565C1">
              <w:rPr>
                <w:rFonts w:ascii="Times New Roman" w:hAnsi="Times New Roman"/>
                <w:color w:val="000000"/>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304D3A6C"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Эмаль </w:t>
            </w:r>
          </w:p>
        </w:tc>
        <w:tc>
          <w:tcPr>
            <w:tcW w:w="3572" w:type="dxa"/>
            <w:tcBorders>
              <w:top w:val="nil"/>
              <w:left w:val="nil"/>
              <w:bottom w:val="single" w:sz="4" w:space="0" w:color="auto"/>
              <w:right w:val="single" w:sz="4" w:space="0" w:color="auto"/>
            </w:tcBorders>
            <w:shd w:val="clear" w:color="auto" w:fill="auto"/>
            <w:vAlign w:val="center"/>
          </w:tcPr>
          <w:p w14:paraId="1DC71B9A"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Эмаль для наружных и внутренних работ ПФ-115, ГОСТ 51691-2008, глянцевая желтая</w:t>
            </w:r>
          </w:p>
        </w:tc>
        <w:tc>
          <w:tcPr>
            <w:tcW w:w="709" w:type="dxa"/>
            <w:tcBorders>
              <w:top w:val="nil"/>
              <w:left w:val="nil"/>
              <w:bottom w:val="single" w:sz="4" w:space="0" w:color="auto"/>
              <w:right w:val="single" w:sz="4" w:space="0" w:color="auto"/>
            </w:tcBorders>
            <w:shd w:val="clear" w:color="auto" w:fill="auto"/>
            <w:vAlign w:val="center"/>
          </w:tcPr>
          <w:p w14:paraId="7A7A98AA"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nil"/>
              <w:left w:val="nil"/>
              <w:bottom w:val="single" w:sz="4" w:space="0" w:color="auto"/>
              <w:right w:val="single" w:sz="4" w:space="0" w:color="auto"/>
            </w:tcBorders>
            <w:shd w:val="clear" w:color="auto" w:fill="auto"/>
            <w:vAlign w:val="center"/>
          </w:tcPr>
          <w:p w14:paraId="4C3FBB07"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20,0 </w:t>
            </w:r>
          </w:p>
        </w:tc>
        <w:tc>
          <w:tcPr>
            <w:tcW w:w="1134" w:type="dxa"/>
            <w:tcBorders>
              <w:top w:val="nil"/>
              <w:left w:val="nil"/>
              <w:bottom w:val="single" w:sz="4" w:space="0" w:color="auto"/>
              <w:right w:val="single" w:sz="4" w:space="0" w:color="auto"/>
            </w:tcBorders>
          </w:tcPr>
          <w:p w14:paraId="43F6CC64"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6E0BF1CA" w14:textId="77777777" w:rsidR="00132D4B" w:rsidRPr="00C7581F" w:rsidRDefault="00132D4B" w:rsidP="00355BC0">
            <w:pPr>
              <w:contextualSpacing/>
              <w:jc w:val="center"/>
              <w:rPr>
                <w:rFonts w:ascii="Times New Roman" w:hAnsi="Times New Roman" w:cs="Times New Roman"/>
              </w:rPr>
            </w:pPr>
          </w:p>
        </w:tc>
      </w:tr>
      <w:tr w:rsidR="00132D4B" w:rsidRPr="00C565C1" w14:paraId="3B336AA0" w14:textId="77777777" w:rsidTr="00355BC0">
        <w:trPr>
          <w:trHeight w:val="900"/>
        </w:trPr>
        <w:tc>
          <w:tcPr>
            <w:tcW w:w="567" w:type="dxa"/>
            <w:tcBorders>
              <w:top w:val="single" w:sz="4" w:space="0" w:color="auto"/>
              <w:left w:val="single" w:sz="4" w:space="0" w:color="auto"/>
              <w:bottom w:val="single" w:sz="4" w:space="0" w:color="auto"/>
              <w:right w:val="single" w:sz="4" w:space="0" w:color="auto"/>
            </w:tcBorders>
            <w:vAlign w:val="center"/>
          </w:tcPr>
          <w:p w14:paraId="6CB45E41" w14:textId="77777777" w:rsidR="00132D4B" w:rsidRPr="00C565C1" w:rsidRDefault="00132D4B" w:rsidP="00355BC0">
            <w:pPr>
              <w:pStyle w:val="aff"/>
              <w:ind w:left="0"/>
              <w:jc w:val="center"/>
              <w:rPr>
                <w:rFonts w:ascii="Times New Roman" w:hAnsi="Times New Roman"/>
              </w:rPr>
            </w:pPr>
            <w:r>
              <w:rPr>
                <w:rFonts w:ascii="Times New Roman" w:hAnsi="Times New Roman"/>
              </w:rPr>
              <w:t>9</w:t>
            </w:r>
            <w:r w:rsidRPr="00C565C1">
              <w:rPr>
                <w:rFonts w:ascii="Times New Roman" w:hAnsi="Times New Roman"/>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5E90DD4C"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Сурик </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68685D9"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ГОСТ 8135-74 Сурик железный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C9BC7C"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0B531"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14:paraId="5A43F1F7"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7BA67069" w14:textId="77777777" w:rsidR="00132D4B" w:rsidRPr="00C7581F" w:rsidRDefault="00132D4B" w:rsidP="00355BC0">
            <w:pPr>
              <w:contextualSpacing/>
              <w:jc w:val="center"/>
              <w:rPr>
                <w:rFonts w:ascii="Times New Roman" w:hAnsi="Times New Roman" w:cs="Times New Roman"/>
              </w:rPr>
            </w:pPr>
          </w:p>
        </w:tc>
      </w:tr>
      <w:tr w:rsidR="00132D4B" w:rsidRPr="00C565C1" w14:paraId="5506326A" w14:textId="77777777" w:rsidTr="00355BC0">
        <w:trPr>
          <w:trHeight w:val="900"/>
        </w:trPr>
        <w:tc>
          <w:tcPr>
            <w:tcW w:w="567" w:type="dxa"/>
            <w:tcBorders>
              <w:top w:val="single" w:sz="4" w:space="0" w:color="auto"/>
              <w:left w:val="single" w:sz="4" w:space="0" w:color="auto"/>
              <w:bottom w:val="single" w:sz="4" w:space="0" w:color="auto"/>
              <w:right w:val="single" w:sz="4" w:space="0" w:color="auto"/>
            </w:tcBorders>
            <w:vAlign w:val="center"/>
          </w:tcPr>
          <w:p w14:paraId="3E8E46FB" w14:textId="77777777" w:rsidR="00132D4B" w:rsidRPr="00C565C1" w:rsidRDefault="00132D4B" w:rsidP="00355BC0">
            <w:pPr>
              <w:pStyle w:val="aff"/>
              <w:ind w:left="0"/>
              <w:jc w:val="center"/>
              <w:rPr>
                <w:rFonts w:ascii="Times New Roman" w:hAnsi="Times New Roman"/>
              </w:rPr>
            </w:pPr>
            <w:r w:rsidRPr="00C565C1">
              <w:rPr>
                <w:rFonts w:ascii="Times New Roman" w:hAnsi="Times New Roman"/>
              </w:rPr>
              <w:t>1</w:t>
            </w:r>
            <w:r>
              <w:rPr>
                <w:rFonts w:ascii="Times New Roman" w:hAnsi="Times New Roman"/>
              </w:rPr>
              <w:t>0</w:t>
            </w:r>
            <w:r w:rsidRPr="00C565C1">
              <w:rPr>
                <w:rFonts w:ascii="Times New Roman" w:hAnsi="Times New Roman"/>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7345D044"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Растворитель Р-4</w:t>
            </w:r>
          </w:p>
        </w:tc>
        <w:tc>
          <w:tcPr>
            <w:tcW w:w="3572" w:type="dxa"/>
            <w:tcBorders>
              <w:top w:val="single" w:sz="4" w:space="0" w:color="auto"/>
              <w:left w:val="nil"/>
              <w:bottom w:val="single" w:sz="4" w:space="0" w:color="auto"/>
              <w:right w:val="single" w:sz="4" w:space="0" w:color="auto"/>
            </w:tcBorders>
            <w:shd w:val="clear" w:color="auto" w:fill="auto"/>
            <w:vAlign w:val="center"/>
          </w:tcPr>
          <w:p w14:paraId="5853ACAC"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ГОСТ 18188-72 Растворители для лакокрасочных материалов. Фасовка 0,5 л.</w:t>
            </w:r>
          </w:p>
        </w:tc>
        <w:tc>
          <w:tcPr>
            <w:tcW w:w="709" w:type="dxa"/>
            <w:tcBorders>
              <w:top w:val="single" w:sz="4" w:space="0" w:color="auto"/>
              <w:left w:val="nil"/>
              <w:bottom w:val="single" w:sz="4" w:space="0" w:color="auto"/>
              <w:right w:val="single" w:sz="4" w:space="0" w:color="auto"/>
            </w:tcBorders>
            <w:shd w:val="clear" w:color="auto" w:fill="auto"/>
            <w:vAlign w:val="center"/>
          </w:tcPr>
          <w:p w14:paraId="1D1438F3"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D97C6C"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50,0</w:t>
            </w:r>
          </w:p>
        </w:tc>
        <w:tc>
          <w:tcPr>
            <w:tcW w:w="1134" w:type="dxa"/>
            <w:tcBorders>
              <w:top w:val="single" w:sz="4" w:space="0" w:color="auto"/>
              <w:left w:val="nil"/>
              <w:bottom w:val="single" w:sz="4" w:space="0" w:color="auto"/>
              <w:right w:val="single" w:sz="4" w:space="0" w:color="auto"/>
            </w:tcBorders>
          </w:tcPr>
          <w:p w14:paraId="51871346"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45FB4EAE" w14:textId="77777777" w:rsidR="00132D4B" w:rsidRPr="00C7581F" w:rsidRDefault="00132D4B" w:rsidP="00355BC0">
            <w:pPr>
              <w:contextualSpacing/>
              <w:jc w:val="center"/>
              <w:rPr>
                <w:rFonts w:ascii="Times New Roman" w:hAnsi="Times New Roman" w:cs="Times New Roman"/>
              </w:rPr>
            </w:pPr>
          </w:p>
        </w:tc>
      </w:tr>
      <w:tr w:rsidR="00132D4B" w:rsidRPr="00C565C1" w14:paraId="7183A07B" w14:textId="77777777" w:rsidTr="00355BC0">
        <w:trPr>
          <w:trHeight w:val="84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C8F81A" w14:textId="77777777" w:rsidR="00132D4B" w:rsidRPr="00C565C1" w:rsidRDefault="00132D4B" w:rsidP="00355BC0">
            <w:pPr>
              <w:pStyle w:val="aff"/>
              <w:ind w:left="0"/>
              <w:jc w:val="center"/>
              <w:rPr>
                <w:rFonts w:ascii="Times New Roman" w:hAnsi="Times New Roman"/>
                <w:color w:val="000000"/>
              </w:rPr>
            </w:pPr>
            <w:r w:rsidRPr="00C565C1">
              <w:rPr>
                <w:rFonts w:ascii="Times New Roman" w:hAnsi="Times New Roman"/>
                <w:color w:val="000000"/>
              </w:rPr>
              <w:t>1</w:t>
            </w:r>
            <w:r>
              <w:rPr>
                <w:rFonts w:ascii="Times New Roman" w:hAnsi="Times New Roman"/>
                <w:color w:val="000000"/>
              </w:rPr>
              <w:t>1</w:t>
            </w:r>
            <w:r w:rsidRPr="00C565C1">
              <w:rPr>
                <w:rFonts w:ascii="Times New Roman" w:hAnsi="Times New Roman"/>
                <w:color w:val="000000"/>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5DE2F75A"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Эмаль </w:t>
            </w:r>
          </w:p>
        </w:tc>
        <w:tc>
          <w:tcPr>
            <w:tcW w:w="3572" w:type="dxa"/>
            <w:tcBorders>
              <w:top w:val="nil"/>
              <w:left w:val="nil"/>
              <w:bottom w:val="single" w:sz="4" w:space="0" w:color="auto"/>
              <w:right w:val="single" w:sz="4" w:space="0" w:color="auto"/>
            </w:tcBorders>
            <w:shd w:val="clear" w:color="auto" w:fill="auto"/>
            <w:vAlign w:val="center"/>
          </w:tcPr>
          <w:p w14:paraId="673825D6"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Эмаль для наружных и внутренних работ ПФ-115, ГОСТ 51691-2008, глянцевая красная</w:t>
            </w:r>
          </w:p>
        </w:tc>
        <w:tc>
          <w:tcPr>
            <w:tcW w:w="709" w:type="dxa"/>
            <w:tcBorders>
              <w:top w:val="nil"/>
              <w:left w:val="nil"/>
              <w:bottom w:val="single" w:sz="4" w:space="0" w:color="auto"/>
              <w:right w:val="single" w:sz="4" w:space="0" w:color="auto"/>
            </w:tcBorders>
            <w:shd w:val="clear" w:color="auto" w:fill="auto"/>
            <w:vAlign w:val="center"/>
          </w:tcPr>
          <w:p w14:paraId="70108364"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nil"/>
              <w:left w:val="nil"/>
              <w:bottom w:val="single" w:sz="4" w:space="0" w:color="auto"/>
              <w:right w:val="single" w:sz="4" w:space="0" w:color="auto"/>
            </w:tcBorders>
            <w:shd w:val="clear" w:color="auto" w:fill="auto"/>
            <w:vAlign w:val="center"/>
          </w:tcPr>
          <w:p w14:paraId="448D8ECF"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5,0</w:t>
            </w:r>
          </w:p>
        </w:tc>
        <w:tc>
          <w:tcPr>
            <w:tcW w:w="1134" w:type="dxa"/>
            <w:tcBorders>
              <w:top w:val="nil"/>
              <w:left w:val="nil"/>
              <w:bottom w:val="single" w:sz="4" w:space="0" w:color="auto"/>
              <w:right w:val="single" w:sz="4" w:space="0" w:color="auto"/>
            </w:tcBorders>
          </w:tcPr>
          <w:p w14:paraId="05AC823B"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460CBB8B" w14:textId="77777777" w:rsidR="00132D4B" w:rsidRPr="00C7581F" w:rsidRDefault="00132D4B" w:rsidP="00355BC0">
            <w:pPr>
              <w:contextualSpacing/>
              <w:jc w:val="center"/>
              <w:rPr>
                <w:rFonts w:ascii="Times New Roman" w:hAnsi="Times New Roman" w:cs="Times New Roman"/>
              </w:rPr>
            </w:pPr>
          </w:p>
        </w:tc>
      </w:tr>
      <w:tr w:rsidR="00132D4B" w:rsidRPr="00C565C1" w14:paraId="79D395CD" w14:textId="77777777" w:rsidTr="00355BC0">
        <w:trPr>
          <w:trHeight w:val="1727"/>
        </w:trPr>
        <w:tc>
          <w:tcPr>
            <w:tcW w:w="567" w:type="dxa"/>
            <w:tcBorders>
              <w:top w:val="nil"/>
              <w:left w:val="single" w:sz="4" w:space="0" w:color="auto"/>
              <w:bottom w:val="single" w:sz="4" w:space="0" w:color="auto"/>
              <w:right w:val="single" w:sz="4" w:space="0" w:color="auto"/>
            </w:tcBorders>
            <w:shd w:val="clear" w:color="auto" w:fill="auto"/>
            <w:vAlign w:val="center"/>
          </w:tcPr>
          <w:p w14:paraId="61B0787B" w14:textId="77777777" w:rsidR="00132D4B" w:rsidRPr="00C565C1" w:rsidRDefault="00132D4B" w:rsidP="00355BC0">
            <w:pPr>
              <w:pStyle w:val="aff"/>
              <w:ind w:left="0"/>
              <w:jc w:val="center"/>
              <w:rPr>
                <w:rFonts w:ascii="Times New Roman" w:hAnsi="Times New Roman"/>
                <w:color w:val="000000"/>
              </w:rPr>
            </w:pPr>
            <w:r w:rsidRPr="00C565C1">
              <w:rPr>
                <w:rFonts w:ascii="Times New Roman" w:hAnsi="Times New Roman"/>
                <w:color w:val="000000"/>
              </w:rPr>
              <w:t>1</w:t>
            </w:r>
            <w:r>
              <w:rPr>
                <w:rFonts w:ascii="Times New Roman" w:hAnsi="Times New Roman"/>
                <w:color w:val="000000"/>
              </w:rPr>
              <w:t>2</w:t>
            </w:r>
            <w:r w:rsidRPr="00C565C1">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4A0AF2CE" w14:textId="77777777" w:rsidR="00132D4B" w:rsidRDefault="00132D4B" w:rsidP="00355BC0">
            <w:pPr>
              <w:pBdr>
                <w:bottom w:val="single" w:sz="12" w:space="1" w:color="auto"/>
              </w:pBdr>
              <w:contextualSpacing/>
              <w:rPr>
                <w:rFonts w:ascii="Times New Roman" w:hAnsi="Times New Roman" w:cs="Times New Roman"/>
              </w:rPr>
            </w:pPr>
            <w:r w:rsidRPr="00C7581F">
              <w:rPr>
                <w:rFonts w:ascii="Times New Roman" w:hAnsi="Times New Roman" w:cs="Times New Roman"/>
              </w:rPr>
              <w:t>Грунт глубокого проникновения</w:t>
            </w:r>
            <w:r>
              <w:rPr>
                <w:rFonts w:ascii="Times New Roman" w:hAnsi="Times New Roman" w:cs="Times New Roman"/>
              </w:rPr>
              <w:t xml:space="preserve"> </w:t>
            </w:r>
          </w:p>
          <w:p w14:paraId="2111A6CC" w14:textId="77777777" w:rsidR="00132D4B" w:rsidRDefault="00132D4B" w:rsidP="00355BC0">
            <w:pPr>
              <w:pBdr>
                <w:bottom w:val="single" w:sz="12" w:space="1" w:color="auto"/>
              </w:pBdr>
              <w:contextualSpacing/>
              <w:rPr>
                <w:rFonts w:ascii="Times New Roman" w:hAnsi="Times New Roman" w:cs="Times New Roman"/>
              </w:rPr>
            </w:pPr>
          </w:p>
          <w:p w14:paraId="3D38B168" w14:textId="77777777" w:rsidR="00132D4B" w:rsidRPr="001A4024" w:rsidRDefault="00132D4B" w:rsidP="00355BC0">
            <w:pPr>
              <w:contextualSpacing/>
              <w:rPr>
                <w:rFonts w:ascii="Times New Roman" w:hAnsi="Times New Roman" w:cs="Times New Roman"/>
                <w:sz w:val="16"/>
                <w:szCs w:val="16"/>
              </w:rPr>
            </w:pPr>
            <w:r w:rsidRPr="001A4024">
              <w:rPr>
                <w:rFonts w:ascii="Times New Roman" w:hAnsi="Times New Roman" w:cs="Times New Roman"/>
                <w:sz w:val="16"/>
                <w:szCs w:val="16"/>
              </w:rPr>
              <w:t xml:space="preserve">       (указать марку) </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2FABFB1"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Состав: акриловые сополимеры (латексы), антисептик, поверхностно-активные вещества. ГОСТ 52020-2003.</w:t>
            </w:r>
          </w:p>
          <w:p w14:paraId="2898CC22"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Растворитель – вода</w:t>
            </w:r>
          </w:p>
          <w:p w14:paraId="376A3D06" w14:textId="77777777" w:rsidR="002E2328" w:rsidRDefault="00132D4B" w:rsidP="002E2328">
            <w:pPr>
              <w:contextualSpacing/>
              <w:rPr>
                <w:rFonts w:ascii="Times New Roman" w:hAnsi="Times New Roman" w:cs="Times New Roman"/>
                <w:color w:val="000000"/>
              </w:rPr>
            </w:pPr>
            <w:r w:rsidRPr="00C7581F">
              <w:rPr>
                <w:rFonts w:ascii="Times New Roman" w:hAnsi="Times New Roman" w:cs="Times New Roman"/>
                <w:color w:val="000000"/>
              </w:rPr>
              <w:t xml:space="preserve">Расход </w:t>
            </w:r>
            <w:r>
              <w:rPr>
                <w:rFonts w:ascii="Times New Roman" w:hAnsi="Times New Roman" w:cs="Times New Roman"/>
                <w:color w:val="000000"/>
              </w:rPr>
              <w:t>______________</w:t>
            </w:r>
            <w:r w:rsidRPr="00C7581F">
              <w:rPr>
                <w:rFonts w:ascii="Times New Roman" w:hAnsi="Times New Roman" w:cs="Times New Roman"/>
                <w:color w:val="000000"/>
              </w:rPr>
              <w:t xml:space="preserve"> г/м2</w:t>
            </w:r>
          </w:p>
          <w:p w14:paraId="7AB4FB04" w14:textId="6E191552" w:rsidR="00132D4B" w:rsidRPr="003402CB" w:rsidRDefault="002E2328" w:rsidP="002E2328">
            <w:pPr>
              <w:contextualSpacing/>
              <w:rPr>
                <w:rFonts w:ascii="Times New Roman" w:hAnsi="Times New Roman" w:cs="Times New Roman"/>
                <w:color w:val="000000"/>
                <w:sz w:val="16"/>
                <w:szCs w:val="16"/>
              </w:rPr>
            </w:pPr>
            <w:r>
              <w:rPr>
                <w:rFonts w:ascii="Times New Roman" w:hAnsi="Times New Roman" w:cs="Times New Roman"/>
                <w:color w:val="000000"/>
              </w:rPr>
              <w:t xml:space="preserve">             </w:t>
            </w:r>
            <w:r w:rsidR="00132D4B" w:rsidRPr="003402CB">
              <w:rPr>
                <w:rFonts w:ascii="Times New Roman" w:hAnsi="Times New Roman" w:cs="Times New Roman"/>
                <w:color w:val="000000"/>
                <w:sz w:val="16"/>
                <w:szCs w:val="16"/>
              </w:rPr>
              <w:t>(указать значение)</w:t>
            </w:r>
          </w:p>
          <w:p w14:paraId="0C0EC3A4" w14:textId="15790F03" w:rsidR="00132D4B" w:rsidRPr="00C7581F" w:rsidRDefault="00132D4B" w:rsidP="00F90781">
            <w:pPr>
              <w:contextualSpacing/>
              <w:rPr>
                <w:rFonts w:ascii="Times New Roman" w:hAnsi="Times New Roman" w:cs="Times New Roman"/>
                <w:color w:val="000000"/>
              </w:rPr>
            </w:pPr>
            <w:r w:rsidRPr="00C7581F">
              <w:rPr>
                <w:rFonts w:ascii="Times New Roman" w:hAnsi="Times New Roman" w:cs="Times New Roman"/>
                <w:color w:val="000000"/>
              </w:rPr>
              <w:t xml:space="preserve">Время высыхания – </w:t>
            </w:r>
            <w:r w:rsidR="00F90781">
              <w:rPr>
                <w:rFonts w:ascii="Times New Roman" w:hAnsi="Times New Roman" w:cs="Times New Roman"/>
                <w:color w:val="000000"/>
              </w:rPr>
              <w:t>___________</w:t>
            </w:r>
            <w:r w:rsidRPr="00C7581F">
              <w:rPr>
                <w:rFonts w:ascii="Times New Roman" w:hAnsi="Times New Roman" w:cs="Times New Roman"/>
                <w:color w:val="000000"/>
              </w:rPr>
              <w:t xml:space="preserve"> мин.</w:t>
            </w:r>
          </w:p>
        </w:tc>
        <w:tc>
          <w:tcPr>
            <w:tcW w:w="709" w:type="dxa"/>
            <w:tcBorders>
              <w:top w:val="single" w:sz="4" w:space="0" w:color="auto"/>
              <w:left w:val="nil"/>
              <w:bottom w:val="single" w:sz="4" w:space="0" w:color="auto"/>
              <w:right w:val="single" w:sz="4" w:space="0" w:color="auto"/>
            </w:tcBorders>
            <w:shd w:val="clear" w:color="auto" w:fill="auto"/>
            <w:vAlign w:val="center"/>
          </w:tcPr>
          <w:p w14:paraId="2D740F5F"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7E6A1B"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250,0</w:t>
            </w:r>
          </w:p>
        </w:tc>
        <w:tc>
          <w:tcPr>
            <w:tcW w:w="1134" w:type="dxa"/>
            <w:tcBorders>
              <w:top w:val="single" w:sz="4" w:space="0" w:color="auto"/>
              <w:left w:val="nil"/>
              <w:bottom w:val="single" w:sz="4" w:space="0" w:color="auto"/>
              <w:right w:val="single" w:sz="4" w:space="0" w:color="auto"/>
            </w:tcBorders>
          </w:tcPr>
          <w:p w14:paraId="04B9694D"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58095A21" w14:textId="77777777" w:rsidR="00132D4B" w:rsidRPr="00C7581F" w:rsidRDefault="00132D4B" w:rsidP="00355BC0">
            <w:pPr>
              <w:contextualSpacing/>
              <w:jc w:val="center"/>
              <w:rPr>
                <w:rFonts w:ascii="Times New Roman" w:hAnsi="Times New Roman" w:cs="Times New Roman"/>
              </w:rPr>
            </w:pPr>
          </w:p>
        </w:tc>
      </w:tr>
      <w:tr w:rsidR="00132D4B" w:rsidRPr="00C565C1" w14:paraId="6076351A" w14:textId="77777777" w:rsidTr="00355BC0">
        <w:trPr>
          <w:trHeight w:val="595"/>
        </w:trPr>
        <w:tc>
          <w:tcPr>
            <w:tcW w:w="567" w:type="dxa"/>
            <w:tcBorders>
              <w:top w:val="nil"/>
              <w:left w:val="single" w:sz="4" w:space="0" w:color="auto"/>
              <w:bottom w:val="single" w:sz="4" w:space="0" w:color="auto"/>
              <w:right w:val="single" w:sz="4" w:space="0" w:color="auto"/>
            </w:tcBorders>
            <w:shd w:val="clear" w:color="auto" w:fill="auto"/>
            <w:vAlign w:val="center"/>
          </w:tcPr>
          <w:p w14:paraId="4526D64E" w14:textId="77777777" w:rsidR="00132D4B" w:rsidRPr="00607FAC" w:rsidRDefault="00132D4B" w:rsidP="00355BC0">
            <w:pPr>
              <w:pStyle w:val="aff"/>
              <w:ind w:left="0"/>
              <w:jc w:val="center"/>
              <w:rPr>
                <w:rFonts w:ascii="Times New Roman" w:hAnsi="Times New Roman"/>
              </w:rPr>
            </w:pPr>
            <w:r w:rsidRPr="00607FAC">
              <w:rPr>
                <w:rFonts w:ascii="Times New Roman" w:hAnsi="Times New Roman"/>
              </w:rPr>
              <w:t>13.</w:t>
            </w:r>
          </w:p>
        </w:tc>
        <w:tc>
          <w:tcPr>
            <w:tcW w:w="2411" w:type="dxa"/>
            <w:tcBorders>
              <w:top w:val="nil"/>
              <w:left w:val="single" w:sz="4" w:space="0" w:color="auto"/>
              <w:bottom w:val="single" w:sz="4" w:space="0" w:color="auto"/>
              <w:right w:val="single" w:sz="4" w:space="0" w:color="auto"/>
            </w:tcBorders>
            <w:shd w:val="clear" w:color="auto" w:fill="auto"/>
            <w:vAlign w:val="center"/>
          </w:tcPr>
          <w:p w14:paraId="7DF8397C"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Профиль несущий (к подвесному потолку) </w:t>
            </w:r>
          </w:p>
        </w:tc>
        <w:tc>
          <w:tcPr>
            <w:tcW w:w="3572" w:type="dxa"/>
            <w:tcBorders>
              <w:top w:val="nil"/>
              <w:left w:val="single" w:sz="4" w:space="0" w:color="auto"/>
              <w:bottom w:val="single" w:sz="4" w:space="0" w:color="auto"/>
              <w:right w:val="single" w:sz="4" w:space="0" w:color="auto"/>
            </w:tcBorders>
            <w:shd w:val="clear" w:color="auto" w:fill="auto"/>
            <w:vAlign w:val="center"/>
          </w:tcPr>
          <w:p w14:paraId="36C2515E"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Размеры: (Т24) L=3,7 м. ГОСТ 8617-2018 </w:t>
            </w:r>
          </w:p>
        </w:tc>
        <w:tc>
          <w:tcPr>
            <w:tcW w:w="709" w:type="dxa"/>
            <w:tcBorders>
              <w:top w:val="nil"/>
              <w:left w:val="nil"/>
              <w:bottom w:val="single" w:sz="4" w:space="0" w:color="auto"/>
              <w:right w:val="single" w:sz="4" w:space="0" w:color="auto"/>
            </w:tcBorders>
            <w:shd w:val="clear" w:color="auto" w:fill="auto"/>
            <w:vAlign w:val="center"/>
          </w:tcPr>
          <w:p w14:paraId="57B85EC9"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5719247A"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120,0</w:t>
            </w:r>
          </w:p>
        </w:tc>
        <w:tc>
          <w:tcPr>
            <w:tcW w:w="1134" w:type="dxa"/>
            <w:tcBorders>
              <w:top w:val="nil"/>
              <w:left w:val="nil"/>
              <w:bottom w:val="single" w:sz="4" w:space="0" w:color="auto"/>
              <w:right w:val="single" w:sz="4" w:space="0" w:color="auto"/>
            </w:tcBorders>
          </w:tcPr>
          <w:p w14:paraId="7A9945E4"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651B3968" w14:textId="77777777" w:rsidR="00132D4B" w:rsidRPr="00C7581F" w:rsidRDefault="00132D4B" w:rsidP="00355BC0">
            <w:pPr>
              <w:contextualSpacing/>
              <w:jc w:val="center"/>
              <w:rPr>
                <w:rFonts w:ascii="Times New Roman" w:hAnsi="Times New Roman" w:cs="Times New Roman"/>
              </w:rPr>
            </w:pPr>
          </w:p>
        </w:tc>
      </w:tr>
      <w:tr w:rsidR="00132D4B" w:rsidRPr="00C565C1" w14:paraId="36A6C025" w14:textId="77777777" w:rsidTr="00355BC0">
        <w:trPr>
          <w:trHeight w:val="403"/>
        </w:trPr>
        <w:tc>
          <w:tcPr>
            <w:tcW w:w="567" w:type="dxa"/>
            <w:tcBorders>
              <w:top w:val="nil"/>
              <w:left w:val="single" w:sz="4" w:space="0" w:color="auto"/>
              <w:bottom w:val="single" w:sz="4" w:space="0" w:color="auto"/>
              <w:right w:val="single" w:sz="4" w:space="0" w:color="auto"/>
            </w:tcBorders>
            <w:shd w:val="clear" w:color="auto" w:fill="auto"/>
            <w:vAlign w:val="center"/>
          </w:tcPr>
          <w:p w14:paraId="31E01CFC" w14:textId="77777777" w:rsidR="00132D4B" w:rsidRPr="00607FAC" w:rsidRDefault="00132D4B" w:rsidP="00355BC0">
            <w:pPr>
              <w:pStyle w:val="aff"/>
              <w:ind w:left="0"/>
              <w:jc w:val="center"/>
              <w:rPr>
                <w:rFonts w:ascii="Times New Roman" w:hAnsi="Times New Roman"/>
              </w:rPr>
            </w:pPr>
            <w:r w:rsidRPr="00607FAC">
              <w:rPr>
                <w:rFonts w:ascii="Times New Roman" w:hAnsi="Times New Roman"/>
              </w:rPr>
              <w:t>14.</w:t>
            </w:r>
          </w:p>
        </w:tc>
        <w:tc>
          <w:tcPr>
            <w:tcW w:w="2411" w:type="dxa"/>
            <w:tcBorders>
              <w:top w:val="nil"/>
              <w:left w:val="single" w:sz="4" w:space="0" w:color="auto"/>
              <w:bottom w:val="single" w:sz="4" w:space="0" w:color="auto"/>
              <w:right w:val="single" w:sz="4" w:space="0" w:color="auto"/>
            </w:tcBorders>
            <w:shd w:val="clear" w:color="auto" w:fill="auto"/>
            <w:vAlign w:val="center"/>
          </w:tcPr>
          <w:p w14:paraId="7DC4B0A8"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Профиль поперечный (к подвесному потолку) </w:t>
            </w:r>
          </w:p>
        </w:tc>
        <w:tc>
          <w:tcPr>
            <w:tcW w:w="3572" w:type="dxa"/>
            <w:tcBorders>
              <w:top w:val="nil"/>
              <w:left w:val="single" w:sz="4" w:space="0" w:color="auto"/>
              <w:bottom w:val="single" w:sz="4" w:space="0" w:color="auto"/>
              <w:right w:val="single" w:sz="4" w:space="0" w:color="auto"/>
            </w:tcBorders>
            <w:shd w:val="clear" w:color="auto" w:fill="auto"/>
            <w:vAlign w:val="center"/>
          </w:tcPr>
          <w:p w14:paraId="7DBA1750"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Размеры: (Т24) L=1,2 м. ГОСТ 8617-2018 </w:t>
            </w:r>
          </w:p>
        </w:tc>
        <w:tc>
          <w:tcPr>
            <w:tcW w:w="709" w:type="dxa"/>
            <w:tcBorders>
              <w:top w:val="nil"/>
              <w:left w:val="nil"/>
              <w:bottom w:val="single" w:sz="4" w:space="0" w:color="auto"/>
              <w:right w:val="single" w:sz="4" w:space="0" w:color="auto"/>
            </w:tcBorders>
            <w:shd w:val="clear" w:color="auto" w:fill="auto"/>
            <w:vAlign w:val="center"/>
          </w:tcPr>
          <w:p w14:paraId="671D42AF"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68941FB2"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500,0</w:t>
            </w:r>
          </w:p>
        </w:tc>
        <w:tc>
          <w:tcPr>
            <w:tcW w:w="1134" w:type="dxa"/>
            <w:tcBorders>
              <w:top w:val="nil"/>
              <w:left w:val="nil"/>
              <w:bottom w:val="single" w:sz="4" w:space="0" w:color="auto"/>
              <w:right w:val="single" w:sz="4" w:space="0" w:color="auto"/>
            </w:tcBorders>
          </w:tcPr>
          <w:p w14:paraId="1590CDA1"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6F2D446B" w14:textId="77777777" w:rsidR="00132D4B" w:rsidRPr="00C7581F" w:rsidRDefault="00132D4B" w:rsidP="00355BC0">
            <w:pPr>
              <w:contextualSpacing/>
              <w:jc w:val="center"/>
              <w:rPr>
                <w:rFonts w:ascii="Times New Roman" w:hAnsi="Times New Roman" w:cs="Times New Roman"/>
              </w:rPr>
            </w:pPr>
          </w:p>
        </w:tc>
      </w:tr>
      <w:tr w:rsidR="00132D4B" w:rsidRPr="004D1D89" w14:paraId="75D8AABA" w14:textId="77777777" w:rsidTr="00355BC0">
        <w:trPr>
          <w:trHeight w:val="818"/>
        </w:trPr>
        <w:tc>
          <w:tcPr>
            <w:tcW w:w="567" w:type="dxa"/>
            <w:tcBorders>
              <w:top w:val="nil"/>
              <w:left w:val="single" w:sz="4" w:space="0" w:color="auto"/>
              <w:bottom w:val="single" w:sz="4" w:space="0" w:color="auto"/>
              <w:right w:val="single" w:sz="4" w:space="0" w:color="auto"/>
            </w:tcBorders>
            <w:shd w:val="clear" w:color="auto" w:fill="auto"/>
            <w:vAlign w:val="center"/>
          </w:tcPr>
          <w:p w14:paraId="36262E46" w14:textId="77777777" w:rsidR="00132D4B" w:rsidRPr="00607FAC" w:rsidRDefault="00132D4B" w:rsidP="00355BC0">
            <w:pPr>
              <w:pStyle w:val="aff"/>
              <w:ind w:left="0"/>
              <w:jc w:val="center"/>
              <w:rPr>
                <w:rFonts w:ascii="Times New Roman" w:hAnsi="Times New Roman"/>
              </w:rPr>
            </w:pPr>
            <w:r w:rsidRPr="00607FAC">
              <w:rPr>
                <w:rFonts w:ascii="Times New Roman" w:hAnsi="Times New Roman"/>
              </w:rPr>
              <w:t>15.</w:t>
            </w:r>
          </w:p>
        </w:tc>
        <w:tc>
          <w:tcPr>
            <w:tcW w:w="2411" w:type="dxa"/>
            <w:tcBorders>
              <w:top w:val="nil"/>
              <w:left w:val="single" w:sz="4" w:space="0" w:color="auto"/>
              <w:bottom w:val="single" w:sz="4" w:space="0" w:color="auto"/>
              <w:right w:val="single" w:sz="4" w:space="0" w:color="auto"/>
            </w:tcBorders>
            <w:shd w:val="clear" w:color="auto" w:fill="auto"/>
            <w:vAlign w:val="center"/>
          </w:tcPr>
          <w:p w14:paraId="71C9FD4E"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Подвесы для подвесного потолка типа «Армстронг» с зажимом</w:t>
            </w:r>
          </w:p>
        </w:tc>
        <w:tc>
          <w:tcPr>
            <w:tcW w:w="3572" w:type="dxa"/>
            <w:tcBorders>
              <w:top w:val="nil"/>
              <w:left w:val="single" w:sz="4" w:space="0" w:color="auto"/>
              <w:bottom w:val="single" w:sz="4" w:space="0" w:color="auto"/>
              <w:right w:val="single" w:sz="4" w:space="0" w:color="auto"/>
            </w:tcBorders>
            <w:shd w:val="clear" w:color="auto" w:fill="auto"/>
            <w:vAlign w:val="center"/>
          </w:tcPr>
          <w:p w14:paraId="6D079D48"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Подвес Альфа разобран 2 отв. 3.0 Ст дл. 0,6 м. ТУ-25.93.11-002-98543100-2018.</w:t>
            </w:r>
          </w:p>
        </w:tc>
        <w:tc>
          <w:tcPr>
            <w:tcW w:w="709" w:type="dxa"/>
            <w:tcBorders>
              <w:top w:val="nil"/>
              <w:left w:val="nil"/>
              <w:bottom w:val="single" w:sz="4" w:space="0" w:color="auto"/>
              <w:right w:val="single" w:sz="4" w:space="0" w:color="auto"/>
            </w:tcBorders>
            <w:shd w:val="clear" w:color="auto" w:fill="auto"/>
            <w:vAlign w:val="center"/>
          </w:tcPr>
          <w:p w14:paraId="5829CE6A"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56E08AB4"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200,0</w:t>
            </w:r>
          </w:p>
        </w:tc>
        <w:tc>
          <w:tcPr>
            <w:tcW w:w="1134" w:type="dxa"/>
            <w:tcBorders>
              <w:top w:val="nil"/>
              <w:left w:val="nil"/>
              <w:bottom w:val="single" w:sz="4" w:space="0" w:color="auto"/>
              <w:right w:val="single" w:sz="4" w:space="0" w:color="auto"/>
            </w:tcBorders>
          </w:tcPr>
          <w:p w14:paraId="7F35FF31"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558BF8E7" w14:textId="77777777" w:rsidR="00132D4B" w:rsidRPr="00C7581F" w:rsidRDefault="00132D4B" w:rsidP="00355BC0">
            <w:pPr>
              <w:contextualSpacing/>
              <w:jc w:val="center"/>
              <w:rPr>
                <w:rFonts w:ascii="Times New Roman" w:hAnsi="Times New Roman" w:cs="Times New Roman"/>
              </w:rPr>
            </w:pPr>
          </w:p>
        </w:tc>
      </w:tr>
      <w:tr w:rsidR="00132D4B" w:rsidRPr="00C565C1" w14:paraId="75C784F5" w14:textId="77777777" w:rsidTr="00355BC0">
        <w:trPr>
          <w:trHeight w:val="885"/>
        </w:trPr>
        <w:tc>
          <w:tcPr>
            <w:tcW w:w="567" w:type="dxa"/>
            <w:tcBorders>
              <w:top w:val="nil"/>
              <w:left w:val="single" w:sz="4" w:space="0" w:color="auto"/>
              <w:bottom w:val="single" w:sz="4" w:space="0" w:color="auto"/>
              <w:right w:val="single" w:sz="4" w:space="0" w:color="auto"/>
            </w:tcBorders>
            <w:shd w:val="clear" w:color="auto" w:fill="auto"/>
            <w:vAlign w:val="center"/>
          </w:tcPr>
          <w:p w14:paraId="141AA898" w14:textId="77777777" w:rsidR="00132D4B" w:rsidRPr="00607FAC" w:rsidRDefault="00132D4B" w:rsidP="00355BC0">
            <w:pPr>
              <w:pStyle w:val="aff"/>
              <w:ind w:left="0"/>
              <w:jc w:val="center"/>
              <w:rPr>
                <w:rFonts w:ascii="Times New Roman" w:hAnsi="Times New Roman"/>
              </w:rPr>
            </w:pPr>
            <w:r w:rsidRPr="00607FAC">
              <w:rPr>
                <w:rFonts w:ascii="Times New Roman" w:hAnsi="Times New Roman"/>
              </w:rPr>
              <w:t>16.</w:t>
            </w:r>
          </w:p>
        </w:tc>
        <w:tc>
          <w:tcPr>
            <w:tcW w:w="2411" w:type="dxa"/>
            <w:tcBorders>
              <w:top w:val="nil"/>
              <w:left w:val="single" w:sz="4" w:space="0" w:color="auto"/>
              <w:bottom w:val="single" w:sz="4" w:space="0" w:color="auto"/>
              <w:right w:val="single" w:sz="4" w:space="0" w:color="auto"/>
            </w:tcBorders>
            <w:shd w:val="clear" w:color="auto" w:fill="auto"/>
            <w:vAlign w:val="center"/>
          </w:tcPr>
          <w:p w14:paraId="5DC28EFB"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Профиль  поперечный ( к подвесному потолку) </w:t>
            </w:r>
          </w:p>
        </w:tc>
        <w:tc>
          <w:tcPr>
            <w:tcW w:w="3572" w:type="dxa"/>
            <w:tcBorders>
              <w:top w:val="nil"/>
              <w:left w:val="single" w:sz="4" w:space="0" w:color="auto"/>
              <w:bottom w:val="single" w:sz="4" w:space="0" w:color="auto"/>
              <w:right w:val="single" w:sz="4" w:space="0" w:color="auto"/>
            </w:tcBorders>
            <w:shd w:val="clear" w:color="auto" w:fill="auto"/>
            <w:vAlign w:val="center"/>
          </w:tcPr>
          <w:p w14:paraId="0BF42321"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Размеры: (Т24) L=0,6 м. ГОСТ 8617-2018 </w:t>
            </w:r>
          </w:p>
        </w:tc>
        <w:tc>
          <w:tcPr>
            <w:tcW w:w="709" w:type="dxa"/>
            <w:tcBorders>
              <w:top w:val="nil"/>
              <w:left w:val="nil"/>
              <w:bottom w:val="single" w:sz="4" w:space="0" w:color="auto"/>
              <w:right w:val="single" w:sz="4" w:space="0" w:color="auto"/>
            </w:tcBorders>
            <w:shd w:val="clear" w:color="auto" w:fill="auto"/>
            <w:vAlign w:val="center"/>
          </w:tcPr>
          <w:p w14:paraId="2FF46AB4"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4EAE3A54"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200,0</w:t>
            </w:r>
          </w:p>
        </w:tc>
        <w:tc>
          <w:tcPr>
            <w:tcW w:w="1134" w:type="dxa"/>
            <w:tcBorders>
              <w:top w:val="nil"/>
              <w:left w:val="nil"/>
              <w:bottom w:val="single" w:sz="4" w:space="0" w:color="auto"/>
              <w:right w:val="single" w:sz="4" w:space="0" w:color="auto"/>
            </w:tcBorders>
          </w:tcPr>
          <w:p w14:paraId="0D009889"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6AE88873" w14:textId="77777777" w:rsidR="00132D4B" w:rsidRPr="00C7581F" w:rsidRDefault="00132D4B" w:rsidP="00355BC0">
            <w:pPr>
              <w:contextualSpacing/>
              <w:jc w:val="center"/>
              <w:rPr>
                <w:rFonts w:ascii="Times New Roman" w:hAnsi="Times New Roman" w:cs="Times New Roman"/>
              </w:rPr>
            </w:pPr>
          </w:p>
        </w:tc>
      </w:tr>
      <w:tr w:rsidR="00132D4B" w:rsidRPr="00C565C1" w14:paraId="2D02C057" w14:textId="77777777" w:rsidTr="00355BC0">
        <w:trPr>
          <w:trHeight w:val="510"/>
        </w:trPr>
        <w:tc>
          <w:tcPr>
            <w:tcW w:w="567" w:type="dxa"/>
            <w:tcBorders>
              <w:top w:val="nil"/>
              <w:left w:val="single" w:sz="4" w:space="0" w:color="auto"/>
              <w:bottom w:val="single" w:sz="4" w:space="0" w:color="auto"/>
              <w:right w:val="single" w:sz="4" w:space="0" w:color="auto"/>
            </w:tcBorders>
            <w:shd w:val="clear" w:color="auto" w:fill="auto"/>
            <w:vAlign w:val="center"/>
          </w:tcPr>
          <w:p w14:paraId="02449B7A" w14:textId="77777777" w:rsidR="00132D4B" w:rsidRPr="00C565C1" w:rsidRDefault="00132D4B" w:rsidP="00355BC0">
            <w:pPr>
              <w:pStyle w:val="aff"/>
              <w:ind w:left="0"/>
              <w:jc w:val="center"/>
              <w:rPr>
                <w:rFonts w:ascii="Times New Roman" w:hAnsi="Times New Roman"/>
              </w:rPr>
            </w:pPr>
            <w:r w:rsidRPr="00C565C1">
              <w:rPr>
                <w:rFonts w:ascii="Times New Roman" w:hAnsi="Times New Roman"/>
              </w:rPr>
              <w:t>1</w:t>
            </w:r>
            <w:r>
              <w:rPr>
                <w:rFonts w:ascii="Times New Roman" w:hAnsi="Times New Roman"/>
              </w:rPr>
              <w:t>7</w:t>
            </w:r>
            <w:r w:rsidRPr="00C565C1">
              <w:rPr>
                <w:rFonts w:ascii="Times New Roman" w:hAnsi="Times New Roman"/>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1D0D3D29"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Стеклотканевые обои</w:t>
            </w:r>
          </w:p>
        </w:tc>
        <w:tc>
          <w:tcPr>
            <w:tcW w:w="3572" w:type="dxa"/>
            <w:tcBorders>
              <w:top w:val="nil"/>
              <w:left w:val="single" w:sz="4" w:space="0" w:color="auto"/>
              <w:bottom w:val="single" w:sz="4" w:space="0" w:color="auto"/>
              <w:right w:val="single" w:sz="4" w:space="0" w:color="auto"/>
            </w:tcBorders>
            <w:shd w:val="clear" w:color="auto" w:fill="auto"/>
            <w:vAlign w:val="center"/>
          </w:tcPr>
          <w:p w14:paraId="1FF01D53"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Размеры: 1,0х25,0 м, рисунок «рогожка». ГОСТ 52805-2007.</w:t>
            </w:r>
          </w:p>
        </w:tc>
        <w:tc>
          <w:tcPr>
            <w:tcW w:w="709" w:type="dxa"/>
            <w:tcBorders>
              <w:top w:val="nil"/>
              <w:left w:val="nil"/>
              <w:bottom w:val="single" w:sz="4" w:space="0" w:color="auto"/>
              <w:right w:val="single" w:sz="4" w:space="0" w:color="auto"/>
            </w:tcBorders>
            <w:shd w:val="clear" w:color="auto" w:fill="auto"/>
            <w:vAlign w:val="center"/>
          </w:tcPr>
          <w:p w14:paraId="59A1B1F2"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рул.</w:t>
            </w:r>
          </w:p>
        </w:tc>
        <w:tc>
          <w:tcPr>
            <w:tcW w:w="1134" w:type="dxa"/>
            <w:tcBorders>
              <w:top w:val="nil"/>
              <w:left w:val="nil"/>
              <w:bottom w:val="single" w:sz="4" w:space="0" w:color="auto"/>
              <w:right w:val="single" w:sz="4" w:space="0" w:color="auto"/>
            </w:tcBorders>
            <w:shd w:val="clear" w:color="auto" w:fill="auto"/>
            <w:vAlign w:val="center"/>
          </w:tcPr>
          <w:p w14:paraId="2B3484FB"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50,0 </w:t>
            </w:r>
          </w:p>
        </w:tc>
        <w:tc>
          <w:tcPr>
            <w:tcW w:w="1134" w:type="dxa"/>
            <w:tcBorders>
              <w:top w:val="nil"/>
              <w:left w:val="nil"/>
              <w:bottom w:val="single" w:sz="4" w:space="0" w:color="auto"/>
              <w:right w:val="single" w:sz="4" w:space="0" w:color="auto"/>
            </w:tcBorders>
          </w:tcPr>
          <w:p w14:paraId="18DE5286"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2410A125" w14:textId="77777777" w:rsidR="00132D4B" w:rsidRPr="00C7581F" w:rsidRDefault="00132D4B" w:rsidP="00355BC0">
            <w:pPr>
              <w:contextualSpacing/>
              <w:jc w:val="center"/>
              <w:rPr>
                <w:rFonts w:ascii="Times New Roman" w:hAnsi="Times New Roman" w:cs="Times New Roman"/>
              </w:rPr>
            </w:pPr>
          </w:p>
        </w:tc>
      </w:tr>
      <w:tr w:rsidR="00132D4B" w:rsidRPr="00C565C1" w14:paraId="30DE2DB9" w14:textId="77777777" w:rsidTr="00355BC0">
        <w:trPr>
          <w:trHeight w:val="556"/>
        </w:trPr>
        <w:tc>
          <w:tcPr>
            <w:tcW w:w="567" w:type="dxa"/>
            <w:tcBorders>
              <w:top w:val="nil"/>
              <w:left w:val="single" w:sz="4" w:space="0" w:color="auto"/>
              <w:bottom w:val="single" w:sz="4" w:space="0" w:color="auto"/>
              <w:right w:val="single" w:sz="4" w:space="0" w:color="auto"/>
            </w:tcBorders>
            <w:shd w:val="clear" w:color="auto" w:fill="auto"/>
            <w:vAlign w:val="center"/>
          </w:tcPr>
          <w:p w14:paraId="5D999069" w14:textId="77777777" w:rsidR="00132D4B" w:rsidRPr="00C565C1" w:rsidRDefault="00132D4B" w:rsidP="00355BC0">
            <w:pPr>
              <w:pStyle w:val="aff"/>
              <w:ind w:left="0"/>
              <w:jc w:val="center"/>
              <w:rPr>
                <w:rFonts w:ascii="Times New Roman" w:hAnsi="Times New Roman"/>
              </w:rPr>
            </w:pPr>
            <w:r w:rsidRPr="007372BA">
              <w:rPr>
                <w:rFonts w:ascii="Times New Roman" w:hAnsi="Times New Roman"/>
              </w:rPr>
              <w:t>18.</w:t>
            </w:r>
          </w:p>
        </w:tc>
        <w:tc>
          <w:tcPr>
            <w:tcW w:w="2411" w:type="dxa"/>
            <w:tcBorders>
              <w:top w:val="nil"/>
              <w:left w:val="single" w:sz="4" w:space="0" w:color="auto"/>
              <w:bottom w:val="single" w:sz="4" w:space="0" w:color="auto"/>
              <w:right w:val="single" w:sz="4" w:space="0" w:color="auto"/>
            </w:tcBorders>
            <w:shd w:val="clear" w:color="auto" w:fill="auto"/>
            <w:vAlign w:val="center"/>
          </w:tcPr>
          <w:p w14:paraId="6745FEEF"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Доводчик дверной </w:t>
            </w:r>
          </w:p>
        </w:tc>
        <w:tc>
          <w:tcPr>
            <w:tcW w:w="3572" w:type="dxa"/>
            <w:tcBorders>
              <w:top w:val="nil"/>
              <w:left w:val="single" w:sz="4" w:space="0" w:color="auto"/>
              <w:bottom w:val="single" w:sz="4" w:space="0" w:color="auto"/>
              <w:right w:val="single" w:sz="4" w:space="0" w:color="auto"/>
            </w:tcBorders>
            <w:shd w:val="clear" w:color="auto" w:fill="auto"/>
            <w:vAlign w:val="center"/>
          </w:tcPr>
          <w:p w14:paraId="0351FB28"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shd w:val="clear" w:color="auto" w:fill="FFFFFF"/>
              </w:rPr>
              <w:t>EN4. Устройство используют для полотен шириной 110 см и весом до 80 кг. Гидравлический дверной доводчик. Универсальный (подходит для установки на двери левого и правого открывания). Тяговый механизм-складной. Автоматизация открывания-саморегулировка клапаном. Материал пружины-закаленная сталь. ГОСТ 5091</w:t>
            </w:r>
          </w:p>
        </w:tc>
        <w:tc>
          <w:tcPr>
            <w:tcW w:w="709" w:type="dxa"/>
            <w:tcBorders>
              <w:top w:val="nil"/>
              <w:left w:val="nil"/>
              <w:bottom w:val="single" w:sz="4" w:space="0" w:color="auto"/>
              <w:right w:val="single" w:sz="4" w:space="0" w:color="auto"/>
            </w:tcBorders>
            <w:shd w:val="clear" w:color="auto" w:fill="auto"/>
            <w:vAlign w:val="center"/>
          </w:tcPr>
          <w:p w14:paraId="7B1CE952"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1F2FED0C"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10,0 </w:t>
            </w:r>
          </w:p>
        </w:tc>
        <w:tc>
          <w:tcPr>
            <w:tcW w:w="1134" w:type="dxa"/>
            <w:tcBorders>
              <w:top w:val="nil"/>
              <w:left w:val="nil"/>
              <w:bottom w:val="single" w:sz="4" w:space="0" w:color="auto"/>
              <w:right w:val="single" w:sz="4" w:space="0" w:color="auto"/>
            </w:tcBorders>
          </w:tcPr>
          <w:p w14:paraId="0CA5B250"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4BB66F71" w14:textId="77777777" w:rsidR="00132D4B" w:rsidRPr="00C7581F" w:rsidRDefault="00132D4B" w:rsidP="00355BC0">
            <w:pPr>
              <w:contextualSpacing/>
              <w:jc w:val="center"/>
              <w:rPr>
                <w:rFonts w:ascii="Times New Roman" w:hAnsi="Times New Roman" w:cs="Times New Roman"/>
              </w:rPr>
            </w:pPr>
          </w:p>
        </w:tc>
      </w:tr>
      <w:tr w:rsidR="00132D4B" w:rsidRPr="00C565C1" w14:paraId="528CFAA9" w14:textId="77777777" w:rsidTr="00355BC0">
        <w:trPr>
          <w:trHeight w:val="606"/>
        </w:trPr>
        <w:tc>
          <w:tcPr>
            <w:tcW w:w="567" w:type="dxa"/>
            <w:tcBorders>
              <w:top w:val="nil"/>
              <w:left w:val="single" w:sz="4" w:space="0" w:color="auto"/>
              <w:bottom w:val="single" w:sz="4" w:space="0" w:color="auto"/>
              <w:right w:val="single" w:sz="4" w:space="0" w:color="auto"/>
            </w:tcBorders>
            <w:shd w:val="clear" w:color="auto" w:fill="auto"/>
            <w:vAlign w:val="center"/>
          </w:tcPr>
          <w:p w14:paraId="568CECB8"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19</w:t>
            </w:r>
            <w:r w:rsidRPr="00C565C1">
              <w:rPr>
                <w:rFonts w:ascii="Times New Roman" w:hAnsi="Times New Roman"/>
                <w:color w:val="000000"/>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776238DD" w14:textId="77777777" w:rsidR="00132D4B" w:rsidRDefault="00132D4B" w:rsidP="00355BC0">
            <w:pPr>
              <w:contextualSpacing/>
              <w:rPr>
                <w:rFonts w:ascii="Times New Roman" w:hAnsi="Times New Roman" w:cs="Times New Roman"/>
                <w:b/>
                <w:bCs/>
              </w:rPr>
            </w:pPr>
            <w:r w:rsidRPr="00C7581F">
              <w:rPr>
                <w:rFonts w:ascii="Times New Roman" w:hAnsi="Times New Roman" w:cs="Times New Roman"/>
              </w:rPr>
              <w:t>Клей обойный</w:t>
            </w:r>
            <w:r w:rsidRPr="00C7581F">
              <w:rPr>
                <w:rFonts w:ascii="Times New Roman" w:hAnsi="Times New Roman" w:cs="Times New Roman"/>
                <w:b/>
                <w:bCs/>
              </w:rPr>
              <w:t xml:space="preserve"> </w:t>
            </w:r>
          </w:p>
          <w:p w14:paraId="0E2C7751" w14:textId="77777777" w:rsidR="00132D4B" w:rsidRPr="00C7581F" w:rsidRDefault="00132D4B" w:rsidP="00355BC0">
            <w:pPr>
              <w:contextualSpacing/>
              <w:jc w:val="center"/>
              <w:rPr>
                <w:rFonts w:ascii="Times New Roman" w:hAnsi="Times New Roman" w:cs="Times New Roman"/>
              </w:rPr>
            </w:pPr>
            <w:r>
              <w:rPr>
                <w:rFonts w:ascii="Times New Roman" w:hAnsi="Times New Roman" w:cs="Times New Roman"/>
                <w:bCs/>
              </w:rPr>
              <w:t xml:space="preserve">___________________ </w:t>
            </w:r>
            <w:r w:rsidRPr="003C07A7">
              <w:rPr>
                <w:rFonts w:ascii="Times New Roman" w:hAnsi="Times New Roman" w:cs="Times New Roman"/>
                <w:bCs/>
                <w:sz w:val="18"/>
                <w:szCs w:val="18"/>
              </w:rPr>
              <w:t>(указать марку)</w:t>
            </w:r>
          </w:p>
        </w:tc>
        <w:tc>
          <w:tcPr>
            <w:tcW w:w="3572" w:type="dxa"/>
            <w:tcBorders>
              <w:top w:val="nil"/>
              <w:left w:val="single" w:sz="4" w:space="0" w:color="auto"/>
              <w:bottom w:val="single" w:sz="4" w:space="0" w:color="auto"/>
              <w:right w:val="single" w:sz="4" w:space="0" w:color="auto"/>
            </w:tcBorders>
            <w:shd w:val="clear" w:color="auto" w:fill="auto"/>
            <w:vAlign w:val="center"/>
          </w:tcPr>
          <w:p w14:paraId="5AEA09CF"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Клей для флизелиновых обоев, расход 250 г/35 кв.м, бесцветный. </w:t>
            </w:r>
          </w:p>
          <w:p w14:paraId="5F872A8E"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color w:val="000000"/>
              </w:rPr>
              <w:t>ГОСТ 30535-97</w:t>
            </w:r>
            <w:r w:rsidRPr="00C7581F">
              <w:rPr>
                <w:rFonts w:ascii="Times New Roman" w:hAnsi="Times New Roman" w:cs="Times New Roman"/>
              </w:rPr>
              <w:t>.</w:t>
            </w:r>
          </w:p>
          <w:p w14:paraId="5F787A0D"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Плотность раствора 0,9100 г/см</w:t>
            </w:r>
          </w:p>
        </w:tc>
        <w:tc>
          <w:tcPr>
            <w:tcW w:w="709" w:type="dxa"/>
            <w:tcBorders>
              <w:top w:val="nil"/>
              <w:left w:val="nil"/>
              <w:bottom w:val="single" w:sz="4" w:space="0" w:color="auto"/>
              <w:right w:val="single" w:sz="4" w:space="0" w:color="auto"/>
            </w:tcBorders>
            <w:shd w:val="clear" w:color="auto" w:fill="auto"/>
            <w:vAlign w:val="center"/>
          </w:tcPr>
          <w:p w14:paraId="2BEF3737"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13260170"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100,0 </w:t>
            </w:r>
          </w:p>
        </w:tc>
        <w:tc>
          <w:tcPr>
            <w:tcW w:w="1134" w:type="dxa"/>
            <w:tcBorders>
              <w:top w:val="nil"/>
              <w:left w:val="nil"/>
              <w:bottom w:val="single" w:sz="4" w:space="0" w:color="auto"/>
              <w:right w:val="single" w:sz="4" w:space="0" w:color="auto"/>
            </w:tcBorders>
          </w:tcPr>
          <w:p w14:paraId="3411F1F7"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2F7C6720" w14:textId="77777777" w:rsidR="00132D4B" w:rsidRPr="00C7581F" w:rsidRDefault="00132D4B" w:rsidP="00355BC0">
            <w:pPr>
              <w:contextualSpacing/>
              <w:jc w:val="center"/>
              <w:rPr>
                <w:rFonts w:ascii="Times New Roman" w:hAnsi="Times New Roman" w:cs="Times New Roman"/>
              </w:rPr>
            </w:pPr>
          </w:p>
        </w:tc>
      </w:tr>
      <w:tr w:rsidR="00132D4B" w:rsidRPr="00C565C1" w14:paraId="4F720FD6" w14:textId="77777777" w:rsidTr="00355BC0">
        <w:trPr>
          <w:trHeight w:val="1320"/>
        </w:trPr>
        <w:tc>
          <w:tcPr>
            <w:tcW w:w="567" w:type="dxa"/>
            <w:tcBorders>
              <w:top w:val="nil"/>
              <w:left w:val="single" w:sz="4" w:space="0" w:color="auto"/>
              <w:bottom w:val="single" w:sz="4" w:space="0" w:color="auto"/>
              <w:right w:val="single" w:sz="4" w:space="0" w:color="auto"/>
            </w:tcBorders>
            <w:shd w:val="clear" w:color="auto" w:fill="auto"/>
            <w:vAlign w:val="center"/>
          </w:tcPr>
          <w:p w14:paraId="0578FC8A" w14:textId="77777777" w:rsidR="00132D4B" w:rsidRPr="00C565C1" w:rsidRDefault="00132D4B" w:rsidP="00355BC0">
            <w:pPr>
              <w:pStyle w:val="aff"/>
              <w:ind w:left="0"/>
              <w:jc w:val="center"/>
              <w:rPr>
                <w:rFonts w:ascii="Times New Roman" w:hAnsi="Times New Roman"/>
                <w:color w:val="000000"/>
              </w:rPr>
            </w:pPr>
            <w:r w:rsidRPr="00C565C1">
              <w:rPr>
                <w:rFonts w:ascii="Times New Roman" w:hAnsi="Times New Roman"/>
                <w:color w:val="000000"/>
              </w:rPr>
              <w:t>2</w:t>
            </w:r>
            <w:r>
              <w:rPr>
                <w:rFonts w:ascii="Times New Roman" w:hAnsi="Times New Roman"/>
                <w:color w:val="000000"/>
              </w:rPr>
              <w:t>0</w:t>
            </w:r>
            <w:r w:rsidRPr="00C565C1">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0D7CF721"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Профиль оцинкованный стоечный ПС 60/27.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215AEC"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Размеры: 60х27х0,6 мм, длина – 3 м. </w:t>
            </w:r>
            <w:r w:rsidRPr="00C7581F">
              <w:rPr>
                <w:rFonts w:ascii="Times New Roman" w:hAnsi="Times New Roman" w:cs="Times New Roman"/>
                <w:color w:val="000000"/>
              </w:rPr>
              <w:t>Профиль 60*27 изготавливается в соответствии с ТУ 24.33.20-003-68239965-2017 из прочной оцинкованной стали толщиной 0,6 мм. Предназначен для создания каркасов для монтажа подвесного или натяжного потолка, выравнивания стен и других конструкций различной сложности. Стандартная длина профилей составляет 3 м.</w:t>
            </w:r>
          </w:p>
        </w:tc>
        <w:tc>
          <w:tcPr>
            <w:tcW w:w="709" w:type="dxa"/>
            <w:tcBorders>
              <w:top w:val="nil"/>
              <w:left w:val="single" w:sz="4" w:space="0" w:color="auto"/>
              <w:bottom w:val="single" w:sz="4" w:space="0" w:color="auto"/>
              <w:right w:val="single" w:sz="4" w:space="0" w:color="auto"/>
            </w:tcBorders>
            <w:shd w:val="clear" w:color="auto" w:fill="auto"/>
            <w:vAlign w:val="center"/>
          </w:tcPr>
          <w:p w14:paraId="30A9D079"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7DAF8965"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150,0</w:t>
            </w:r>
          </w:p>
        </w:tc>
        <w:tc>
          <w:tcPr>
            <w:tcW w:w="1134" w:type="dxa"/>
            <w:tcBorders>
              <w:top w:val="nil"/>
              <w:left w:val="nil"/>
              <w:bottom w:val="single" w:sz="4" w:space="0" w:color="auto"/>
              <w:right w:val="single" w:sz="4" w:space="0" w:color="auto"/>
            </w:tcBorders>
          </w:tcPr>
          <w:p w14:paraId="5236E6EB"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1F45AFB2" w14:textId="77777777" w:rsidR="00132D4B" w:rsidRPr="00C7581F" w:rsidRDefault="00132D4B" w:rsidP="00355BC0">
            <w:pPr>
              <w:contextualSpacing/>
              <w:jc w:val="center"/>
              <w:rPr>
                <w:rFonts w:ascii="Times New Roman" w:hAnsi="Times New Roman" w:cs="Times New Roman"/>
              </w:rPr>
            </w:pPr>
          </w:p>
        </w:tc>
      </w:tr>
      <w:tr w:rsidR="00132D4B" w:rsidRPr="00C565C1" w14:paraId="3BDDD88D" w14:textId="77777777" w:rsidTr="00132D4B">
        <w:trPr>
          <w:trHeight w:val="99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D66C37" w14:textId="77777777" w:rsidR="00132D4B" w:rsidRPr="00C565C1" w:rsidRDefault="00132D4B" w:rsidP="00355BC0">
            <w:pPr>
              <w:pStyle w:val="aff"/>
              <w:ind w:left="0"/>
              <w:jc w:val="center"/>
              <w:rPr>
                <w:rFonts w:ascii="Times New Roman" w:hAnsi="Times New Roman"/>
                <w:color w:val="000000"/>
              </w:rPr>
            </w:pPr>
            <w:r w:rsidRPr="00C565C1">
              <w:rPr>
                <w:rFonts w:ascii="Times New Roman" w:hAnsi="Times New Roman"/>
                <w:color w:val="000000"/>
              </w:rPr>
              <w:t>2</w:t>
            </w:r>
            <w:r>
              <w:rPr>
                <w:rFonts w:ascii="Times New Roman" w:hAnsi="Times New Roman"/>
                <w:color w:val="000000"/>
              </w:rPr>
              <w:t>1</w:t>
            </w:r>
            <w:r w:rsidRPr="00C565C1">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6E027443" w14:textId="094687E9" w:rsidR="00132D4B" w:rsidRDefault="00132D4B" w:rsidP="00355BC0">
            <w:pPr>
              <w:contextualSpacing/>
              <w:rPr>
                <w:rFonts w:ascii="Times New Roman" w:hAnsi="Times New Roman" w:cs="Times New Roman"/>
              </w:rPr>
            </w:pPr>
            <w:r w:rsidRPr="00C7581F">
              <w:rPr>
                <w:rFonts w:ascii="Times New Roman" w:hAnsi="Times New Roman" w:cs="Times New Roman"/>
              </w:rPr>
              <w:t xml:space="preserve">Профиль оцинкованный направляющий </w:t>
            </w:r>
            <w:r w:rsidR="0088535A">
              <w:rPr>
                <w:rFonts w:ascii="Times New Roman" w:hAnsi="Times New Roman" w:cs="Times New Roman"/>
              </w:rPr>
              <w:t>ПН</w:t>
            </w:r>
          </w:p>
          <w:p w14:paraId="6F3318F6" w14:textId="3298AAD7" w:rsidR="00132D4B" w:rsidRDefault="00132D4B" w:rsidP="00355BC0">
            <w:pPr>
              <w:contextualSpacing/>
              <w:rPr>
                <w:rFonts w:ascii="Times New Roman" w:hAnsi="Times New Roman" w:cs="Times New Roman"/>
              </w:rPr>
            </w:pPr>
            <w:r>
              <w:rPr>
                <w:rFonts w:ascii="Times New Roman" w:hAnsi="Times New Roman" w:cs="Times New Roman"/>
              </w:rPr>
              <w:t>27х28х</w:t>
            </w:r>
            <w:r w:rsidR="003A28D9">
              <w:rPr>
                <w:rFonts w:ascii="Times New Roman" w:hAnsi="Times New Roman" w:cs="Times New Roman"/>
              </w:rPr>
              <w:t>0,6</w:t>
            </w:r>
          </w:p>
          <w:p w14:paraId="1651817E" w14:textId="25DEBA8C" w:rsidR="00132D4B" w:rsidRPr="00590A62" w:rsidRDefault="00132D4B" w:rsidP="00355BC0">
            <w:pPr>
              <w:contextualSpacing/>
              <w:jc w:val="center"/>
              <w:rPr>
                <w:rFonts w:ascii="Times New Roman" w:hAnsi="Times New Roman" w:cs="Times New Roman"/>
                <w:sz w:val="18"/>
                <w:szCs w:val="18"/>
              </w:rPr>
            </w:pPr>
          </w:p>
        </w:tc>
        <w:tc>
          <w:tcPr>
            <w:tcW w:w="3572" w:type="dxa"/>
            <w:tcBorders>
              <w:top w:val="single" w:sz="4" w:space="0" w:color="auto"/>
              <w:left w:val="nil"/>
              <w:bottom w:val="single" w:sz="4" w:space="0" w:color="auto"/>
              <w:right w:val="single" w:sz="4" w:space="0" w:color="auto"/>
            </w:tcBorders>
            <w:shd w:val="clear" w:color="auto" w:fill="auto"/>
            <w:vAlign w:val="center"/>
          </w:tcPr>
          <w:p w14:paraId="4FE17672" w14:textId="1B1EF011" w:rsidR="00132D4B" w:rsidRDefault="00132D4B" w:rsidP="00355BC0">
            <w:pPr>
              <w:contextualSpacing/>
              <w:rPr>
                <w:rFonts w:ascii="Times New Roman" w:hAnsi="Times New Roman" w:cs="Times New Roman"/>
                <w:color w:val="000000"/>
              </w:rPr>
            </w:pPr>
            <w:r w:rsidRPr="00C7581F">
              <w:rPr>
                <w:rFonts w:ascii="Times New Roman" w:hAnsi="Times New Roman" w:cs="Times New Roman"/>
              </w:rPr>
              <w:t>Размеры: 27</w:t>
            </w:r>
            <w:r>
              <w:rPr>
                <w:rFonts w:ascii="Times New Roman" w:hAnsi="Times New Roman" w:cs="Times New Roman"/>
              </w:rPr>
              <w:t>х</w:t>
            </w:r>
            <w:r w:rsidRPr="00C7581F">
              <w:rPr>
                <w:rFonts w:ascii="Times New Roman" w:hAnsi="Times New Roman" w:cs="Times New Roman"/>
              </w:rPr>
              <w:t>28х</w:t>
            </w:r>
            <w:r w:rsidR="003A28D9">
              <w:rPr>
                <w:rFonts w:ascii="Times New Roman" w:hAnsi="Times New Roman" w:cs="Times New Roman"/>
              </w:rPr>
              <w:t>0,6</w:t>
            </w:r>
            <w:r>
              <w:rPr>
                <w:rFonts w:ascii="Times New Roman" w:hAnsi="Times New Roman" w:cs="Times New Roman"/>
              </w:rPr>
              <w:t xml:space="preserve"> </w:t>
            </w:r>
            <w:r w:rsidRPr="00C7581F">
              <w:rPr>
                <w:rFonts w:ascii="Times New Roman" w:hAnsi="Times New Roman" w:cs="Times New Roman"/>
              </w:rPr>
              <w:t xml:space="preserve">мм, длина – 3м. </w:t>
            </w:r>
            <w:r w:rsidRPr="00C7581F">
              <w:rPr>
                <w:rFonts w:ascii="Times New Roman" w:hAnsi="Times New Roman" w:cs="Times New Roman"/>
                <w:color w:val="000000"/>
              </w:rPr>
              <w:t xml:space="preserve">Характеристики Толщина металла: </w:t>
            </w:r>
            <w:r w:rsidR="0088535A">
              <w:rPr>
                <w:rFonts w:ascii="Times New Roman" w:hAnsi="Times New Roman" w:cs="Times New Roman"/>
                <w:color w:val="000000"/>
              </w:rPr>
              <w:t>0,6</w:t>
            </w:r>
            <w:r w:rsidRPr="00C7581F">
              <w:rPr>
                <w:rFonts w:ascii="Times New Roman" w:hAnsi="Times New Roman" w:cs="Times New Roman"/>
                <w:color w:val="000000"/>
              </w:rPr>
              <w:t xml:space="preserve"> мм;</w:t>
            </w:r>
          </w:p>
          <w:p w14:paraId="6789719C" w14:textId="776EEC8C" w:rsidR="00132D4B" w:rsidRPr="00C7581F" w:rsidRDefault="00132D4B" w:rsidP="00E964EB">
            <w:pPr>
              <w:contextualSpacing/>
              <w:rPr>
                <w:rFonts w:ascii="Times New Roman" w:hAnsi="Times New Roman" w:cs="Times New Roman"/>
              </w:rPr>
            </w:pPr>
            <w:r w:rsidRPr="00C7581F">
              <w:rPr>
                <w:rFonts w:ascii="Times New Roman" w:hAnsi="Times New Roman" w:cs="Times New Roman"/>
                <w:color w:val="000000"/>
              </w:rPr>
              <w:t xml:space="preserve">Ширина: 28 мм; Высота: 27 мм; Длина (м): 3 м; Вес: </w:t>
            </w:r>
            <w:r w:rsidR="00E964EB">
              <w:rPr>
                <w:rFonts w:ascii="Times New Roman" w:hAnsi="Times New Roman" w:cs="Times New Roman"/>
                <w:color w:val="000000"/>
              </w:rPr>
              <w:t>1,15</w:t>
            </w:r>
            <w:r w:rsidRPr="00C7581F">
              <w:rPr>
                <w:rFonts w:ascii="Times New Roman" w:hAnsi="Times New Roman" w:cs="Times New Roman"/>
                <w:color w:val="000000"/>
              </w:rPr>
              <w:t xml:space="preserve"> кг</w:t>
            </w:r>
            <w:r>
              <w:rPr>
                <w:rFonts w:ascii="Times New Roman" w:hAnsi="Times New Roman" w:cs="Times New Roman"/>
                <w:color w:val="000000"/>
              </w:rPr>
              <w:t>.</w:t>
            </w:r>
          </w:p>
        </w:tc>
        <w:tc>
          <w:tcPr>
            <w:tcW w:w="709" w:type="dxa"/>
            <w:tcBorders>
              <w:top w:val="nil"/>
              <w:left w:val="nil"/>
              <w:bottom w:val="single" w:sz="4" w:space="0" w:color="auto"/>
              <w:right w:val="single" w:sz="4" w:space="0" w:color="auto"/>
            </w:tcBorders>
            <w:shd w:val="clear" w:color="auto" w:fill="auto"/>
            <w:vAlign w:val="center"/>
          </w:tcPr>
          <w:p w14:paraId="1ED85D05"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6D753925"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100,0</w:t>
            </w:r>
          </w:p>
        </w:tc>
        <w:tc>
          <w:tcPr>
            <w:tcW w:w="1134" w:type="dxa"/>
            <w:tcBorders>
              <w:top w:val="nil"/>
              <w:left w:val="nil"/>
              <w:bottom w:val="single" w:sz="4" w:space="0" w:color="auto"/>
              <w:right w:val="single" w:sz="4" w:space="0" w:color="auto"/>
            </w:tcBorders>
          </w:tcPr>
          <w:p w14:paraId="451E205A"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2FCBE35B" w14:textId="77777777" w:rsidR="00132D4B" w:rsidRPr="00C7581F" w:rsidRDefault="00132D4B" w:rsidP="00355BC0">
            <w:pPr>
              <w:contextualSpacing/>
              <w:jc w:val="center"/>
              <w:rPr>
                <w:rFonts w:ascii="Times New Roman" w:hAnsi="Times New Roman" w:cs="Times New Roman"/>
              </w:rPr>
            </w:pPr>
          </w:p>
        </w:tc>
      </w:tr>
      <w:tr w:rsidR="00132D4B" w:rsidRPr="004D1D89" w14:paraId="4BC1C17D" w14:textId="77777777" w:rsidTr="00132D4B">
        <w:trPr>
          <w:trHeight w:val="513"/>
        </w:trPr>
        <w:tc>
          <w:tcPr>
            <w:tcW w:w="567" w:type="dxa"/>
            <w:tcBorders>
              <w:top w:val="nil"/>
              <w:left w:val="single" w:sz="4" w:space="0" w:color="auto"/>
              <w:bottom w:val="single" w:sz="4" w:space="0" w:color="auto"/>
              <w:right w:val="single" w:sz="4" w:space="0" w:color="auto"/>
            </w:tcBorders>
            <w:shd w:val="clear" w:color="auto" w:fill="auto"/>
            <w:vAlign w:val="center"/>
          </w:tcPr>
          <w:p w14:paraId="48C95F6E" w14:textId="77777777" w:rsidR="00132D4B" w:rsidRPr="004D1D89" w:rsidRDefault="00132D4B" w:rsidP="00355BC0">
            <w:pPr>
              <w:pStyle w:val="aff"/>
              <w:ind w:left="0"/>
              <w:jc w:val="center"/>
              <w:rPr>
                <w:rFonts w:ascii="Times New Roman" w:hAnsi="Times New Roman"/>
              </w:rPr>
            </w:pPr>
            <w:r w:rsidRPr="004D1D89">
              <w:rPr>
                <w:rFonts w:ascii="Times New Roman" w:hAnsi="Times New Roman"/>
              </w:rPr>
              <w:t>2</w:t>
            </w:r>
            <w:r>
              <w:rPr>
                <w:rFonts w:ascii="Times New Roman" w:hAnsi="Times New Roman"/>
              </w:rPr>
              <w:t>2</w:t>
            </w:r>
            <w:r w:rsidRPr="004D1D89">
              <w:rPr>
                <w:rFonts w:ascii="Times New Roman" w:hAnsi="Times New Roman"/>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705EE05D"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Подвесы прямые</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2D25516"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Размеры 294 мм: </w:t>
            </w:r>
          </w:p>
          <w:p w14:paraId="5A16E5DD"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Тип изделия-аксессуар</w:t>
            </w:r>
          </w:p>
          <w:p w14:paraId="3B7D23F5"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Тип аксессуара-подвес прямой</w:t>
            </w:r>
          </w:p>
          <w:p w14:paraId="4AD94239"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Назначение-для потолков</w:t>
            </w:r>
          </w:p>
          <w:p w14:paraId="0BCE64D8"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Типоразмер профиля-ПП 60/27</w:t>
            </w:r>
          </w:p>
          <w:p w14:paraId="07FF67AC"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Длина профиля-3.0 м</w:t>
            </w:r>
          </w:p>
          <w:p w14:paraId="6C38E39C"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ГОСТ 24045-2016</w:t>
            </w:r>
          </w:p>
          <w:p w14:paraId="5D80C55E" w14:textId="77777777" w:rsidR="00132D4B" w:rsidRPr="00C7581F" w:rsidRDefault="00132D4B" w:rsidP="00355BC0">
            <w:pPr>
              <w:contextualSpacing/>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207DFE"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8E40C1"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1 000,0 </w:t>
            </w:r>
          </w:p>
        </w:tc>
        <w:tc>
          <w:tcPr>
            <w:tcW w:w="1134" w:type="dxa"/>
            <w:tcBorders>
              <w:top w:val="single" w:sz="4" w:space="0" w:color="auto"/>
              <w:left w:val="single" w:sz="4" w:space="0" w:color="auto"/>
              <w:bottom w:val="single" w:sz="4" w:space="0" w:color="auto"/>
              <w:right w:val="single" w:sz="4" w:space="0" w:color="auto"/>
            </w:tcBorders>
          </w:tcPr>
          <w:p w14:paraId="115710E5"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542FE06E" w14:textId="77777777" w:rsidR="00132D4B" w:rsidRPr="00C7581F" w:rsidRDefault="00132D4B" w:rsidP="00355BC0">
            <w:pPr>
              <w:contextualSpacing/>
              <w:jc w:val="center"/>
              <w:rPr>
                <w:rFonts w:ascii="Times New Roman" w:hAnsi="Times New Roman" w:cs="Times New Roman"/>
              </w:rPr>
            </w:pPr>
          </w:p>
        </w:tc>
      </w:tr>
      <w:tr w:rsidR="00132D4B" w:rsidRPr="004D1D89" w14:paraId="1EDEF4D7" w14:textId="77777777" w:rsidTr="00132D4B">
        <w:trPr>
          <w:trHeight w:val="513"/>
        </w:trPr>
        <w:tc>
          <w:tcPr>
            <w:tcW w:w="567" w:type="dxa"/>
            <w:tcBorders>
              <w:top w:val="nil"/>
              <w:left w:val="single" w:sz="4" w:space="0" w:color="auto"/>
              <w:bottom w:val="single" w:sz="4" w:space="0" w:color="auto"/>
              <w:right w:val="single" w:sz="4" w:space="0" w:color="auto"/>
            </w:tcBorders>
            <w:shd w:val="clear" w:color="auto" w:fill="auto"/>
            <w:vAlign w:val="center"/>
          </w:tcPr>
          <w:p w14:paraId="6328B6F8" w14:textId="77777777" w:rsidR="00132D4B" w:rsidRPr="004D1D89" w:rsidRDefault="00132D4B" w:rsidP="00355BC0">
            <w:pPr>
              <w:pStyle w:val="aff"/>
              <w:ind w:left="0"/>
              <w:jc w:val="center"/>
              <w:rPr>
                <w:rFonts w:ascii="Times New Roman" w:hAnsi="Times New Roman"/>
              </w:rPr>
            </w:pPr>
            <w:r>
              <w:rPr>
                <w:rFonts w:ascii="Times New Roman" w:hAnsi="Times New Roman"/>
              </w:rPr>
              <w:t>23.</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2C002AC7"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Плиты керамические (керамогранит) для полов </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DDA9531" w14:textId="0884B2AC" w:rsidR="00132D4B" w:rsidRDefault="00132D4B" w:rsidP="00355BC0">
            <w:pPr>
              <w:contextualSpacing/>
              <w:rPr>
                <w:rFonts w:ascii="Times New Roman" w:hAnsi="Times New Roman" w:cs="Times New Roman"/>
              </w:rPr>
            </w:pPr>
            <w:r w:rsidRPr="00C7581F">
              <w:rPr>
                <w:rFonts w:ascii="Times New Roman" w:hAnsi="Times New Roman" w:cs="Times New Roman"/>
              </w:rPr>
              <w:t>Размеры: 600х600мм,</w:t>
            </w:r>
            <w:r w:rsidR="00934542">
              <w:rPr>
                <w:rFonts w:ascii="Times New Roman" w:hAnsi="Times New Roman" w:cs="Times New Roman"/>
              </w:rPr>
              <w:t xml:space="preserve"> толщина </w:t>
            </w:r>
            <w:r w:rsidR="000F341F">
              <w:rPr>
                <w:rFonts w:ascii="Times New Roman" w:hAnsi="Times New Roman" w:cs="Times New Roman"/>
              </w:rPr>
              <w:t>не менее 8,0</w:t>
            </w:r>
            <w:r w:rsidR="00934542">
              <w:rPr>
                <w:rFonts w:ascii="Times New Roman" w:hAnsi="Times New Roman" w:cs="Times New Roman"/>
              </w:rPr>
              <w:t xml:space="preserve"> мм,</w:t>
            </w:r>
            <w:r w:rsidR="000F341F">
              <w:rPr>
                <w:rFonts w:ascii="Times New Roman" w:hAnsi="Times New Roman" w:cs="Times New Roman"/>
              </w:rPr>
              <w:t xml:space="preserve"> </w:t>
            </w:r>
            <w:r w:rsidRPr="00C7581F">
              <w:rPr>
                <w:rFonts w:ascii="Times New Roman" w:hAnsi="Times New Roman" w:cs="Times New Roman"/>
              </w:rPr>
              <w:t xml:space="preserve">НГМ (неглазурованная (нескользящая), матовая плита), цветная. Средняя плотность керамогранита для пола – 1450 кг на м3. Водопоглащение </w:t>
            </w:r>
            <w:r>
              <w:rPr>
                <w:rFonts w:ascii="Times New Roman" w:hAnsi="Times New Roman" w:cs="Times New Roman"/>
              </w:rPr>
              <w:t>____________</w:t>
            </w:r>
            <w:r w:rsidRPr="00C7581F">
              <w:rPr>
                <w:rFonts w:ascii="Times New Roman" w:hAnsi="Times New Roman" w:cs="Times New Roman"/>
              </w:rPr>
              <w:t>%.</w:t>
            </w:r>
          </w:p>
          <w:p w14:paraId="459A715C" w14:textId="77777777" w:rsidR="00132D4B" w:rsidRPr="005C5454" w:rsidRDefault="00132D4B" w:rsidP="00355BC0">
            <w:pPr>
              <w:contextualSpacing/>
              <w:jc w:val="right"/>
              <w:rPr>
                <w:rFonts w:ascii="Times New Roman" w:hAnsi="Times New Roman" w:cs="Times New Roman"/>
                <w:sz w:val="16"/>
                <w:szCs w:val="16"/>
              </w:rPr>
            </w:pPr>
            <w:r w:rsidRPr="005C5454">
              <w:rPr>
                <w:rFonts w:ascii="Times New Roman" w:hAnsi="Times New Roman" w:cs="Times New Roman"/>
                <w:sz w:val="16"/>
                <w:szCs w:val="16"/>
              </w:rPr>
              <w:t>(указать значение)</w:t>
            </w:r>
          </w:p>
          <w:p w14:paraId="65232B6C" w14:textId="77777777" w:rsidR="005C5454" w:rsidRDefault="00132D4B" w:rsidP="005C5454">
            <w:pPr>
              <w:contextualSpacing/>
              <w:rPr>
                <w:rFonts w:ascii="Times New Roman" w:hAnsi="Times New Roman" w:cs="Times New Roman"/>
              </w:rPr>
            </w:pPr>
            <w:r w:rsidRPr="00C7581F">
              <w:rPr>
                <w:rFonts w:ascii="Times New Roman" w:hAnsi="Times New Roman" w:cs="Times New Roman"/>
              </w:rPr>
              <w:t xml:space="preserve"> Предел прочности при изгибе </w:t>
            </w:r>
            <w:r>
              <w:rPr>
                <w:rFonts w:ascii="Times New Roman" w:hAnsi="Times New Roman" w:cs="Times New Roman"/>
              </w:rPr>
              <w:t>__________</w:t>
            </w:r>
            <w:r w:rsidRPr="00C7581F">
              <w:rPr>
                <w:rFonts w:ascii="Times New Roman" w:hAnsi="Times New Roman" w:cs="Times New Roman"/>
              </w:rPr>
              <w:t>мПа.</w:t>
            </w:r>
          </w:p>
          <w:p w14:paraId="6426FAAE" w14:textId="1145BCD5" w:rsidR="00132D4B" w:rsidRPr="005C5454" w:rsidRDefault="00132D4B" w:rsidP="005C5454">
            <w:pPr>
              <w:contextualSpacing/>
              <w:rPr>
                <w:rFonts w:ascii="Times New Roman" w:hAnsi="Times New Roman" w:cs="Times New Roman"/>
                <w:sz w:val="16"/>
                <w:szCs w:val="16"/>
              </w:rPr>
            </w:pPr>
            <w:r w:rsidRPr="005C5454">
              <w:rPr>
                <w:rFonts w:ascii="Times New Roman" w:hAnsi="Times New Roman" w:cs="Times New Roman"/>
                <w:sz w:val="16"/>
                <w:szCs w:val="16"/>
              </w:rPr>
              <w:t>(указать значение)</w:t>
            </w:r>
          </w:p>
          <w:p w14:paraId="6BCAE5D7" w14:textId="1AAC1ABC" w:rsidR="00132D4B" w:rsidRPr="00C7581F" w:rsidRDefault="00132D4B" w:rsidP="00642519">
            <w:pPr>
              <w:contextualSpacing/>
              <w:rPr>
                <w:rFonts w:ascii="Times New Roman" w:hAnsi="Times New Roman" w:cs="Times New Roman"/>
              </w:rPr>
            </w:pPr>
            <w:r w:rsidRPr="00C7581F">
              <w:rPr>
                <w:rFonts w:ascii="Times New Roman" w:hAnsi="Times New Roman" w:cs="Times New Roman"/>
              </w:rPr>
              <w:t>Изно</w:t>
            </w:r>
            <w:r w:rsidR="00B56CC8">
              <w:rPr>
                <w:rFonts w:ascii="Times New Roman" w:hAnsi="Times New Roman" w:cs="Times New Roman"/>
              </w:rPr>
              <w:t>со</w:t>
            </w:r>
            <w:r w:rsidRPr="00C7581F">
              <w:rPr>
                <w:rFonts w:ascii="Times New Roman" w:hAnsi="Times New Roman" w:cs="Times New Roman"/>
              </w:rPr>
              <w:t xml:space="preserve">стойкость (для неглазурованных) </w:t>
            </w:r>
            <w:r w:rsidR="00642519">
              <w:rPr>
                <w:rFonts w:ascii="Times New Roman" w:hAnsi="Times New Roman" w:cs="Times New Roman"/>
              </w:rPr>
              <w:t>не более 0,18</w:t>
            </w:r>
            <w:r w:rsidRPr="00C7581F">
              <w:rPr>
                <w:rFonts w:ascii="Times New Roman" w:hAnsi="Times New Roman" w:cs="Times New Roman"/>
              </w:rPr>
              <w:t>г/см2.</w:t>
            </w:r>
            <w:r w:rsidR="00642519">
              <w:rPr>
                <w:rFonts w:ascii="Times New Roman" w:hAnsi="Times New Roman" w:cs="Times New Roman"/>
              </w:rPr>
              <w:t xml:space="preserve"> </w:t>
            </w:r>
            <w:r w:rsidRPr="00C7581F">
              <w:rPr>
                <w:rFonts w:ascii="Times New Roman" w:hAnsi="Times New Roman" w:cs="Times New Roman"/>
              </w:rPr>
              <w:t xml:space="preserve"> ГОСТ Р 57141-2016.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E05C7E"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м2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9437C"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300,0</w:t>
            </w:r>
          </w:p>
        </w:tc>
        <w:tc>
          <w:tcPr>
            <w:tcW w:w="1134" w:type="dxa"/>
            <w:tcBorders>
              <w:top w:val="single" w:sz="4" w:space="0" w:color="auto"/>
              <w:left w:val="single" w:sz="4" w:space="0" w:color="auto"/>
              <w:bottom w:val="single" w:sz="4" w:space="0" w:color="auto"/>
              <w:right w:val="single" w:sz="4" w:space="0" w:color="auto"/>
            </w:tcBorders>
          </w:tcPr>
          <w:p w14:paraId="50AED399"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5DF86F9E" w14:textId="77777777" w:rsidR="00132D4B" w:rsidRPr="00C7581F" w:rsidRDefault="00132D4B" w:rsidP="00355BC0">
            <w:pPr>
              <w:contextualSpacing/>
              <w:jc w:val="center"/>
              <w:rPr>
                <w:rFonts w:ascii="Times New Roman" w:hAnsi="Times New Roman" w:cs="Times New Roman"/>
              </w:rPr>
            </w:pPr>
          </w:p>
        </w:tc>
      </w:tr>
      <w:tr w:rsidR="00132D4B" w:rsidRPr="00C565C1" w14:paraId="3479966C" w14:textId="77777777" w:rsidTr="00132D4B">
        <w:trPr>
          <w:trHeight w:val="29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6399EB" w14:textId="77777777" w:rsidR="00132D4B" w:rsidRPr="00C565C1" w:rsidRDefault="00132D4B" w:rsidP="00355BC0">
            <w:pPr>
              <w:pStyle w:val="aff"/>
              <w:ind w:left="0"/>
              <w:jc w:val="center"/>
              <w:rPr>
                <w:rFonts w:ascii="Times New Roman" w:hAnsi="Times New Roman"/>
                <w:color w:val="000000"/>
              </w:rPr>
            </w:pPr>
            <w:r w:rsidRPr="00C565C1">
              <w:rPr>
                <w:rFonts w:ascii="Times New Roman" w:hAnsi="Times New Roman"/>
                <w:color w:val="000000"/>
              </w:rPr>
              <w:t>2</w:t>
            </w:r>
            <w:r>
              <w:rPr>
                <w:rFonts w:ascii="Times New Roman" w:hAnsi="Times New Roman"/>
                <w:color w:val="000000"/>
              </w:rPr>
              <w:t>4</w:t>
            </w:r>
            <w:r w:rsidRPr="00C565C1">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0A14C6F5"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Плиты керамические (керамогранит) для полов </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F03AD33" w14:textId="499C137C" w:rsidR="007B5351" w:rsidRPr="0051293A" w:rsidRDefault="00132D4B" w:rsidP="007B5351">
            <w:pPr>
              <w:contextualSpacing/>
              <w:rPr>
                <w:rFonts w:ascii="Times New Roman" w:hAnsi="Times New Roman" w:cs="Times New Roman"/>
                <w:sz w:val="18"/>
                <w:szCs w:val="18"/>
              </w:rPr>
            </w:pPr>
            <w:r w:rsidRPr="00C7581F">
              <w:rPr>
                <w:rFonts w:ascii="Times New Roman" w:hAnsi="Times New Roman" w:cs="Times New Roman"/>
              </w:rPr>
              <w:t xml:space="preserve">Размеры: 300х300мм, </w:t>
            </w:r>
            <w:r w:rsidR="007B5351">
              <w:rPr>
                <w:rFonts w:ascii="Times New Roman" w:hAnsi="Times New Roman" w:cs="Times New Roman"/>
              </w:rPr>
              <w:t xml:space="preserve">толщина </w:t>
            </w:r>
            <w:r w:rsidR="002E1958">
              <w:rPr>
                <w:rFonts w:ascii="Times New Roman" w:hAnsi="Times New Roman" w:cs="Times New Roman"/>
              </w:rPr>
              <w:t>не менее 7,0</w:t>
            </w:r>
            <w:r w:rsidR="007B5351">
              <w:rPr>
                <w:rFonts w:ascii="Times New Roman" w:hAnsi="Times New Roman" w:cs="Times New Roman"/>
              </w:rPr>
              <w:t xml:space="preserve"> мм,</w:t>
            </w:r>
            <w:r w:rsidR="007B5351">
              <w:rPr>
                <w:rFonts w:ascii="Times New Roman" w:hAnsi="Times New Roman" w:cs="Times New Roman"/>
                <w:color w:val="000000"/>
                <w:sz w:val="16"/>
                <w:szCs w:val="16"/>
              </w:rPr>
              <w:t xml:space="preserve">                                          </w:t>
            </w:r>
          </w:p>
          <w:p w14:paraId="29FCE4E5" w14:textId="77777777" w:rsidR="00600C43" w:rsidRDefault="00132D4B" w:rsidP="00600C43">
            <w:pPr>
              <w:contextualSpacing/>
              <w:rPr>
                <w:rFonts w:ascii="Times New Roman" w:hAnsi="Times New Roman" w:cs="Times New Roman"/>
              </w:rPr>
            </w:pPr>
            <w:r w:rsidRPr="00C7581F">
              <w:rPr>
                <w:rFonts w:ascii="Times New Roman" w:hAnsi="Times New Roman" w:cs="Times New Roman"/>
              </w:rPr>
              <w:t xml:space="preserve">НГМ (неглазурованная (нескользящая), матовая плита), цветная. Средняя плотность керамогранита для пола – 1450 кг на м3. Водопоглащение </w:t>
            </w:r>
            <w:r>
              <w:rPr>
                <w:rFonts w:ascii="Times New Roman" w:hAnsi="Times New Roman" w:cs="Times New Roman"/>
              </w:rPr>
              <w:t>_______</w:t>
            </w:r>
            <w:r w:rsidRPr="00C7581F">
              <w:rPr>
                <w:rFonts w:ascii="Times New Roman" w:hAnsi="Times New Roman" w:cs="Times New Roman"/>
              </w:rPr>
              <w:t>%.</w:t>
            </w:r>
          </w:p>
          <w:p w14:paraId="6C5F5F08" w14:textId="3E905FF7" w:rsidR="00132D4B" w:rsidRPr="00BB4ACA" w:rsidRDefault="00600C43" w:rsidP="00600C43">
            <w:pPr>
              <w:contextualSpacing/>
              <w:rPr>
                <w:rFonts w:ascii="Times New Roman" w:hAnsi="Times New Roman" w:cs="Times New Roman"/>
                <w:sz w:val="16"/>
                <w:szCs w:val="16"/>
              </w:rPr>
            </w:pPr>
            <w:r>
              <w:rPr>
                <w:rFonts w:ascii="Times New Roman" w:hAnsi="Times New Roman" w:cs="Times New Roman"/>
              </w:rPr>
              <w:t xml:space="preserve">                                </w:t>
            </w:r>
            <w:r w:rsidR="00132D4B" w:rsidRPr="00BB4ACA">
              <w:rPr>
                <w:rFonts w:ascii="Times New Roman" w:hAnsi="Times New Roman" w:cs="Times New Roman"/>
                <w:sz w:val="16"/>
                <w:szCs w:val="16"/>
              </w:rPr>
              <w:t>(указать значение)</w:t>
            </w:r>
          </w:p>
          <w:p w14:paraId="7888DE59" w14:textId="131B9ED6" w:rsidR="00600C43" w:rsidRDefault="00132D4B" w:rsidP="00600C43">
            <w:pPr>
              <w:contextualSpacing/>
              <w:rPr>
                <w:rFonts w:ascii="Times New Roman" w:hAnsi="Times New Roman" w:cs="Times New Roman"/>
              </w:rPr>
            </w:pPr>
            <w:r w:rsidRPr="00C7581F">
              <w:rPr>
                <w:rFonts w:ascii="Times New Roman" w:hAnsi="Times New Roman" w:cs="Times New Roman"/>
              </w:rPr>
              <w:t xml:space="preserve">Предел прочности при изгибе </w:t>
            </w:r>
            <w:r>
              <w:rPr>
                <w:rFonts w:ascii="Times New Roman" w:hAnsi="Times New Roman" w:cs="Times New Roman"/>
              </w:rPr>
              <w:t>________________</w:t>
            </w:r>
            <w:r w:rsidRPr="00C7581F">
              <w:rPr>
                <w:rFonts w:ascii="Times New Roman" w:hAnsi="Times New Roman" w:cs="Times New Roman"/>
              </w:rPr>
              <w:t xml:space="preserve">мПа. </w:t>
            </w:r>
          </w:p>
          <w:p w14:paraId="6B5D2717" w14:textId="35C6EF59" w:rsidR="00132D4B" w:rsidRPr="00BB4ACA" w:rsidRDefault="00132D4B" w:rsidP="00600C43">
            <w:pPr>
              <w:contextualSpacing/>
              <w:rPr>
                <w:rFonts w:ascii="Times New Roman" w:hAnsi="Times New Roman" w:cs="Times New Roman"/>
                <w:sz w:val="16"/>
                <w:szCs w:val="16"/>
              </w:rPr>
            </w:pPr>
            <w:r w:rsidRPr="00BB4ACA">
              <w:rPr>
                <w:rFonts w:ascii="Times New Roman" w:hAnsi="Times New Roman" w:cs="Times New Roman"/>
                <w:sz w:val="16"/>
                <w:szCs w:val="16"/>
              </w:rPr>
              <w:t>(указать значение)</w:t>
            </w:r>
          </w:p>
          <w:p w14:paraId="3E530C8E" w14:textId="77263735" w:rsidR="00600C43" w:rsidRDefault="00132D4B" w:rsidP="00600C43">
            <w:pPr>
              <w:contextualSpacing/>
              <w:rPr>
                <w:rFonts w:ascii="Times New Roman" w:hAnsi="Times New Roman" w:cs="Times New Roman"/>
              </w:rPr>
            </w:pPr>
            <w:r w:rsidRPr="00C7581F">
              <w:rPr>
                <w:rFonts w:ascii="Times New Roman" w:hAnsi="Times New Roman" w:cs="Times New Roman"/>
              </w:rPr>
              <w:t>Изно</w:t>
            </w:r>
            <w:r w:rsidR="002E1958">
              <w:rPr>
                <w:rFonts w:ascii="Times New Roman" w:hAnsi="Times New Roman" w:cs="Times New Roman"/>
              </w:rPr>
              <w:t>со</w:t>
            </w:r>
            <w:r w:rsidRPr="00C7581F">
              <w:rPr>
                <w:rFonts w:ascii="Times New Roman" w:hAnsi="Times New Roman" w:cs="Times New Roman"/>
              </w:rPr>
              <w:t xml:space="preserve">стойкость (для неглазурованных) </w:t>
            </w:r>
            <w:r w:rsidR="002E1958">
              <w:rPr>
                <w:rFonts w:ascii="Times New Roman" w:hAnsi="Times New Roman" w:cs="Times New Roman"/>
              </w:rPr>
              <w:t>не более 0,18</w:t>
            </w:r>
            <w:r w:rsidRPr="00C7581F">
              <w:rPr>
                <w:rFonts w:ascii="Times New Roman" w:hAnsi="Times New Roman" w:cs="Times New Roman"/>
              </w:rPr>
              <w:t xml:space="preserve">г/см2. </w:t>
            </w:r>
          </w:p>
          <w:p w14:paraId="08E58C15" w14:textId="1315787C" w:rsidR="00132D4B" w:rsidRPr="00BB4ACA" w:rsidRDefault="00132D4B" w:rsidP="00600C43">
            <w:pPr>
              <w:contextualSpacing/>
              <w:rPr>
                <w:rFonts w:ascii="Times New Roman" w:hAnsi="Times New Roman" w:cs="Times New Roman"/>
                <w:sz w:val="16"/>
                <w:szCs w:val="16"/>
              </w:rPr>
            </w:pPr>
            <w:r w:rsidRPr="00BB4ACA">
              <w:rPr>
                <w:rFonts w:ascii="Times New Roman" w:hAnsi="Times New Roman" w:cs="Times New Roman"/>
                <w:sz w:val="16"/>
                <w:szCs w:val="16"/>
              </w:rPr>
              <w:t>(указать значение)</w:t>
            </w:r>
          </w:p>
          <w:p w14:paraId="693BA8D0"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ГОСТ Р 57141-2016.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C833B1"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м2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73D802"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300,0 </w:t>
            </w:r>
          </w:p>
        </w:tc>
        <w:tc>
          <w:tcPr>
            <w:tcW w:w="1134" w:type="dxa"/>
            <w:tcBorders>
              <w:top w:val="single" w:sz="4" w:space="0" w:color="auto"/>
              <w:left w:val="single" w:sz="4" w:space="0" w:color="auto"/>
              <w:bottom w:val="single" w:sz="4" w:space="0" w:color="auto"/>
              <w:right w:val="single" w:sz="4" w:space="0" w:color="auto"/>
            </w:tcBorders>
          </w:tcPr>
          <w:p w14:paraId="76327BDF"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09C70E3B" w14:textId="77777777" w:rsidR="00132D4B" w:rsidRPr="00C7581F" w:rsidRDefault="00132D4B" w:rsidP="00355BC0">
            <w:pPr>
              <w:contextualSpacing/>
              <w:jc w:val="center"/>
              <w:rPr>
                <w:rFonts w:ascii="Times New Roman" w:hAnsi="Times New Roman" w:cs="Times New Roman"/>
              </w:rPr>
            </w:pPr>
          </w:p>
        </w:tc>
      </w:tr>
      <w:tr w:rsidR="00132D4B" w:rsidRPr="00C565C1" w14:paraId="0B3BD083" w14:textId="77777777" w:rsidTr="00355BC0">
        <w:trPr>
          <w:trHeight w:val="84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8C6E6C"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25</w:t>
            </w:r>
            <w:r w:rsidRPr="00C565C1">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21750020"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Линолеум полукоммерческий </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0928BC4"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Размеры: ширина - 3,0 м, рисунок - паркет. ГОСТ 7251-2016. </w:t>
            </w:r>
          </w:p>
          <w:p w14:paraId="0B2BD938" w14:textId="77777777" w:rsidR="00954EA5" w:rsidRDefault="00132D4B" w:rsidP="00954EA5">
            <w:pPr>
              <w:contextualSpacing/>
              <w:rPr>
                <w:rFonts w:ascii="Times New Roman" w:hAnsi="Times New Roman" w:cs="Times New Roman"/>
              </w:rPr>
            </w:pPr>
            <w:r w:rsidRPr="00C7581F">
              <w:rPr>
                <w:rFonts w:ascii="Times New Roman" w:hAnsi="Times New Roman" w:cs="Times New Roman"/>
              </w:rPr>
              <w:t xml:space="preserve">Толщина покрытия: </w:t>
            </w:r>
            <w:r>
              <w:rPr>
                <w:rFonts w:ascii="Times New Roman" w:hAnsi="Times New Roman" w:cs="Times New Roman"/>
              </w:rPr>
              <w:t>_________</w:t>
            </w:r>
            <w:r w:rsidRPr="00C7581F">
              <w:rPr>
                <w:rFonts w:ascii="Times New Roman" w:hAnsi="Times New Roman" w:cs="Times New Roman"/>
              </w:rPr>
              <w:t xml:space="preserve"> мм.</w:t>
            </w:r>
          </w:p>
          <w:p w14:paraId="339271D0" w14:textId="20DBEF34" w:rsidR="00132D4B" w:rsidRPr="00954EA5" w:rsidRDefault="00954EA5" w:rsidP="00954EA5">
            <w:pPr>
              <w:contextualSpacing/>
              <w:rPr>
                <w:rFonts w:ascii="Times New Roman" w:hAnsi="Times New Roman" w:cs="Times New Roman"/>
                <w:sz w:val="16"/>
                <w:szCs w:val="16"/>
              </w:rPr>
            </w:pPr>
            <w:r>
              <w:rPr>
                <w:rFonts w:ascii="Times New Roman" w:hAnsi="Times New Roman" w:cs="Times New Roman"/>
              </w:rPr>
              <w:t xml:space="preserve">                               </w:t>
            </w:r>
            <w:r w:rsidR="00132D4B" w:rsidRPr="00954EA5">
              <w:rPr>
                <w:rFonts w:ascii="Times New Roman" w:hAnsi="Times New Roman" w:cs="Times New Roman"/>
                <w:sz w:val="16"/>
                <w:szCs w:val="16"/>
              </w:rPr>
              <w:t>(указать значение)</w:t>
            </w:r>
          </w:p>
          <w:p w14:paraId="79DB0F63" w14:textId="77777777" w:rsidR="00954EA5" w:rsidRDefault="00132D4B" w:rsidP="00954EA5">
            <w:pPr>
              <w:contextualSpacing/>
              <w:rPr>
                <w:rFonts w:ascii="Times New Roman" w:hAnsi="Times New Roman" w:cs="Times New Roman"/>
              </w:rPr>
            </w:pPr>
            <w:r w:rsidRPr="00C7581F">
              <w:rPr>
                <w:rFonts w:ascii="Times New Roman" w:hAnsi="Times New Roman" w:cs="Times New Roman"/>
              </w:rPr>
              <w:t xml:space="preserve">Вес линолеума: </w:t>
            </w:r>
            <w:r>
              <w:rPr>
                <w:rFonts w:ascii="Times New Roman" w:hAnsi="Times New Roman" w:cs="Times New Roman"/>
              </w:rPr>
              <w:t>___________</w:t>
            </w:r>
            <w:r w:rsidRPr="00C7581F">
              <w:rPr>
                <w:rFonts w:ascii="Times New Roman" w:hAnsi="Times New Roman" w:cs="Times New Roman"/>
              </w:rPr>
              <w:t xml:space="preserve"> кг/м2.</w:t>
            </w:r>
          </w:p>
          <w:p w14:paraId="697FB648" w14:textId="2B036B07" w:rsidR="00132D4B" w:rsidRPr="00954EA5" w:rsidRDefault="00954EA5" w:rsidP="00954EA5">
            <w:pPr>
              <w:contextualSpacing/>
              <w:rPr>
                <w:rFonts w:ascii="Times New Roman" w:hAnsi="Times New Roman" w:cs="Times New Roman"/>
                <w:sz w:val="16"/>
                <w:szCs w:val="16"/>
              </w:rPr>
            </w:pPr>
            <w:r>
              <w:rPr>
                <w:rFonts w:ascii="Times New Roman" w:hAnsi="Times New Roman" w:cs="Times New Roman"/>
              </w:rPr>
              <w:t xml:space="preserve">                          </w:t>
            </w:r>
            <w:r w:rsidR="00132D4B" w:rsidRPr="00954EA5">
              <w:rPr>
                <w:rFonts w:ascii="Times New Roman" w:hAnsi="Times New Roman" w:cs="Times New Roman"/>
                <w:sz w:val="16"/>
                <w:szCs w:val="16"/>
              </w:rPr>
              <w:t>(указать значение)</w:t>
            </w:r>
          </w:p>
          <w:p w14:paraId="6380E343"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Горючесть: Степени Г3 — Г4.</w:t>
            </w:r>
          </w:p>
          <w:p w14:paraId="629B6BE3"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Воспламеняемость: Группы В2 — В3</w:t>
            </w:r>
          </w:p>
          <w:p w14:paraId="7F86C88A"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Способность к дымообразованию: Д3</w:t>
            </w:r>
          </w:p>
          <w:p w14:paraId="70C8579B"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Способность распространять пламя: РП1 — РП2</w:t>
            </w:r>
          </w:p>
          <w:p w14:paraId="50D5D0B7"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Остаточная деформация: ≤ 0,17 — ≤ 1,33 мм.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B4DC9D"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м2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04E98"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200,0 </w:t>
            </w:r>
          </w:p>
        </w:tc>
        <w:tc>
          <w:tcPr>
            <w:tcW w:w="1134" w:type="dxa"/>
            <w:tcBorders>
              <w:top w:val="single" w:sz="4" w:space="0" w:color="auto"/>
              <w:left w:val="single" w:sz="4" w:space="0" w:color="auto"/>
              <w:bottom w:val="single" w:sz="4" w:space="0" w:color="auto"/>
              <w:right w:val="single" w:sz="4" w:space="0" w:color="auto"/>
            </w:tcBorders>
          </w:tcPr>
          <w:p w14:paraId="33541C13"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CC5CC4F" w14:textId="77777777" w:rsidR="00132D4B" w:rsidRPr="00C7581F" w:rsidRDefault="00132D4B" w:rsidP="00355BC0">
            <w:pPr>
              <w:contextualSpacing/>
              <w:jc w:val="center"/>
              <w:rPr>
                <w:rFonts w:ascii="Times New Roman" w:hAnsi="Times New Roman" w:cs="Times New Roman"/>
              </w:rPr>
            </w:pPr>
          </w:p>
        </w:tc>
      </w:tr>
      <w:tr w:rsidR="00132D4B" w:rsidRPr="00C565C1" w14:paraId="15D9B1E8" w14:textId="77777777" w:rsidTr="00132D4B">
        <w:trPr>
          <w:trHeight w:val="219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BAF4F4"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26</w:t>
            </w:r>
            <w:r w:rsidRPr="00C565C1">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6F53F36E"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Линолеум полукоммерческий </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2AEA50C"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Размеры: ширина - 4,0 м, рисунок - паркет. ГОСТ 7251-2016.</w:t>
            </w:r>
          </w:p>
          <w:p w14:paraId="3469E1DE" w14:textId="77777777" w:rsidR="007F421E" w:rsidRDefault="00132D4B" w:rsidP="007F421E">
            <w:pPr>
              <w:contextualSpacing/>
              <w:rPr>
                <w:rFonts w:ascii="Times New Roman" w:hAnsi="Times New Roman" w:cs="Times New Roman"/>
              </w:rPr>
            </w:pPr>
            <w:r w:rsidRPr="00C7581F">
              <w:rPr>
                <w:rFonts w:ascii="Times New Roman" w:hAnsi="Times New Roman" w:cs="Times New Roman"/>
              </w:rPr>
              <w:t xml:space="preserve">Толщина покрытия: </w:t>
            </w:r>
            <w:r>
              <w:rPr>
                <w:rFonts w:ascii="Times New Roman" w:hAnsi="Times New Roman" w:cs="Times New Roman"/>
              </w:rPr>
              <w:t>_________</w:t>
            </w:r>
            <w:r w:rsidRPr="00C7581F">
              <w:rPr>
                <w:rFonts w:ascii="Times New Roman" w:hAnsi="Times New Roman" w:cs="Times New Roman"/>
              </w:rPr>
              <w:t xml:space="preserve"> мм.</w:t>
            </w:r>
          </w:p>
          <w:p w14:paraId="3AE862AD" w14:textId="030C2DAD" w:rsidR="00132D4B" w:rsidRPr="002A37E7" w:rsidRDefault="007F421E" w:rsidP="007F421E">
            <w:pPr>
              <w:contextualSpacing/>
              <w:rPr>
                <w:rFonts w:ascii="Times New Roman" w:hAnsi="Times New Roman" w:cs="Times New Roman"/>
                <w:sz w:val="16"/>
                <w:szCs w:val="16"/>
              </w:rPr>
            </w:pPr>
            <w:r>
              <w:rPr>
                <w:rFonts w:ascii="Times New Roman" w:hAnsi="Times New Roman" w:cs="Times New Roman"/>
              </w:rPr>
              <w:t xml:space="preserve">                               </w:t>
            </w:r>
            <w:r w:rsidR="00132D4B" w:rsidRPr="002A37E7">
              <w:rPr>
                <w:rFonts w:ascii="Times New Roman" w:hAnsi="Times New Roman" w:cs="Times New Roman"/>
                <w:sz w:val="16"/>
                <w:szCs w:val="16"/>
              </w:rPr>
              <w:t>(указать значение)</w:t>
            </w:r>
          </w:p>
          <w:p w14:paraId="26599178" w14:textId="77777777" w:rsidR="007F421E" w:rsidRDefault="00132D4B" w:rsidP="007F421E">
            <w:pPr>
              <w:contextualSpacing/>
              <w:rPr>
                <w:rFonts w:ascii="Times New Roman" w:hAnsi="Times New Roman" w:cs="Times New Roman"/>
              </w:rPr>
            </w:pPr>
            <w:r w:rsidRPr="00C7581F">
              <w:rPr>
                <w:rFonts w:ascii="Times New Roman" w:hAnsi="Times New Roman" w:cs="Times New Roman"/>
              </w:rPr>
              <w:t xml:space="preserve">Вес линолеума: </w:t>
            </w:r>
            <w:r>
              <w:rPr>
                <w:rFonts w:ascii="Times New Roman" w:hAnsi="Times New Roman" w:cs="Times New Roman"/>
              </w:rPr>
              <w:t>___________</w:t>
            </w:r>
            <w:r w:rsidRPr="00C7581F">
              <w:rPr>
                <w:rFonts w:ascii="Times New Roman" w:hAnsi="Times New Roman" w:cs="Times New Roman"/>
              </w:rPr>
              <w:t xml:space="preserve"> кг/м2.</w:t>
            </w:r>
          </w:p>
          <w:p w14:paraId="29F3E6AF" w14:textId="72AD84C5" w:rsidR="00132D4B" w:rsidRPr="002A37E7" w:rsidRDefault="007F421E" w:rsidP="007F421E">
            <w:pPr>
              <w:contextualSpacing/>
              <w:rPr>
                <w:rFonts w:ascii="Times New Roman" w:hAnsi="Times New Roman" w:cs="Times New Roman"/>
                <w:sz w:val="16"/>
                <w:szCs w:val="16"/>
              </w:rPr>
            </w:pPr>
            <w:r>
              <w:rPr>
                <w:rFonts w:ascii="Times New Roman" w:hAnsi="Times New Roman" w:cs="Times New Roman"/>
              </w:rPr>
              <w:t xml:space="preserve">                             </w:t>
            </w:r>
            <w:r w:rsidR="00132D4B" w:rsidRPr="002A37E7">
              <w:rPr>
                <w:rFonts w:ascii="Times New Roman" w:hAnsi="Times New Roman" w:cs="Times New Roman"/>
                <w:sz w:val="16"/>
                <w:szCs w:val="16"/>
              </w:rPr>
              <w:t>(указать значение)</w:t>
            </w:r>
          </w:p>
          <w:p w14:paraId="0CE58180"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Горючесть: Степени Г3 — Г4.</w:t>
            </w:r>
          </w:p>
          <w:p w14:paraId="5BA5B6A8"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Воспламеняемость: Группы В2 — В3</w:t>
            </w:r>
          </w:p>
          <w:p w14:paraId="7F5D3CD8"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Способность к дымообразованию: Д3</w:t>
            </w:r>
          </w:p>
          <w:p w14:paraId="36F4274D"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Способность распространять пламя: РП1 — РП2</w:t>
            </w:r>
          </w:p>
          <w:p w14:paraId="4F948020"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Остаточная деформация: ≤ 0,17 — ≤ 1,33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0F042C96"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м2</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2F2B9E"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200,0 </w:t>
            </w:r>
          </w:p>
        </w:tc>
        <w:tc>
          <w:tcPr>
            <w:tcW w:w="1134" w:type="dxa"/>
            <w:tcBorders>
              <w:top w:val="single" w:sz="4" w:space="0" w:color="auto"/>
              <w:left w:val="nil"/>
              <w:bottom w:val="single" w:sz="4" w:space="0" w:color="auto"/>
              <w:right w:val="single" w:sz="4" w:space="0" w:color="auto"/>
            </w:tcBorders>
          </w:tcPr>
          <w:p w14:paraId="62A91DEB"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0CEDB231" w14:textId="77777777" w:rsidR="00132D4B" w:rsidRPr="00C7581F" w:rsidRDefault="00132D4B" w:rsidP="00355BC0">
            <w:pPr>
              <w:contextualSpacing/>
              <w:jc w:val="center"/>
              <w:rPr>
                <w:rFonts w:ascii="Times New Roman" w:hAnsi="Times New Roman" w:cs="Times New Roman"/>
              </w:rPr>
            </w:pPr>
          </w:p>
        </w:tc>
      </w:tr>
      <w:tr w:rsidR="00132D4B" w:rsidRPr="00C565C1" w14:paraId="67196B31" w14:textId="77777777" w:rsidTr="00132D4B">
        <w:trPr>
          <w:trHeight w:val="57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8ADC48"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27</w:t>
            </w:r>
            <w:r w:rsidRPr="00C565C1">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7931AF89"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Плинтус напольный  </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22824DE" w14:textId="77777777" w:rsidR="00132D4B" w:rsidRPr="00B41198" w:rsidRDefault="00132D4B" w:rsidP="00355BC0">
            <w:pPr>
              <w:contextualSpacing/>
              <w:rPr>
                <w:rFonts w:ascii="Times New Roman" w:hAnsi="Times New Roman" w:cs="Times New Roman"/>
                <w:color w:val="000000"/>
              </w:rPr>
            </w:pPr>
            <w:r w:rsidRPr="00B41198">
              <w:rPr>
                <w:rFonts w:ascii="Times New Roman" w:hAnsi="Times New Roman" w:cs="Times New Roman"/>
              </w:rPr>
              <w:t>Плинтус напольный пластиковый с кабелем-каналом</w:t>
            </w:r>
            <w:r w:rsidRPr="00B41198">
              <w:rPr>
                <w:rFonts w:ascii="Times New Roman" w:hAnsi="Times New Roman" w:cs="Times New Roman"/>
                <w:color w:val="000000"/>
              </w:rPr>
              <w:t xml:space="preserve">. Размеры: ____х_____ мм, длиной  2,5 м, </w:t>
            </w:r>
          </w:p>
          <w:p w14:paraId="591B0322" w14:textId="77777777" w:rsidR="00132D4B" w:rsidRPr="00B41198" w:rsidRDefault="00132D4B" w:rsidP="00355BC0">
            <w:pPr>
              <w:contextualSpacing/>
              <w:rPr>
                <w:rFonts w:ascii="Times New Roman" w:hAnsi="Times New Roman" w:cs="Times New Roman"/>
                <w:color w:val="000000"/>
                <w:sz w:val="16"/>
                <w:szCs w:val="16"/>
              </w:rPr>
            </w:pPr>
            <w:r w:rsidRPr="00B41198">
              <w:rPr>
                <w:rFonts w:ascii="Times New Roman" w:hAnsi="Times New Roman" w:cs="Times New Roman"/>
                <w:color w:val="000000"/>
                <w:sz w:val="16"/>
                <w:szCs w:val="16"/>
              </w:rPr>
              <w:t>(указать значение)</w:t>
            </w:r>
          </w:p>
          <w:p w14:paraId="7C5408D1" w14:textId="77777777" w:rsidR="00132D4B" w:rsidRPr="00B41198" w:rsidRDefault="00132D4B" w:rsidP="00355BC0">
            <w:pPr>
              <w:contextualSpacing/>
              <w:rPr>
                <w:rFonts w:ascii="Times New Roman" w:hAnsi="Times New Roman" w:cs="Times New Roman"/>
                <w:color w:val="000000"/>
              </w:rPr>
            </w:pPr>
            <w:r w:rsidRPr="00B41198">
              <w:rPr>
                <w:rFonts w:ascii="Times New Roman" w:hAnsi="Times New Roman" w:cs="Times New Roman"/>
                <w:color w:val="000000"/>
              </w:rPr>
              <w:t>сечение планки кабель-канала 20мм. ГОСТ 19111-2001.</w:t>
            </w:r>
          </w:p>
        </w:tc>
        <w:tc>
          <w:tcPr>
            <w:tcW w:w="709" w:type="dxa"/>
            <w:tcBorders>
              <w:top w:val="single" w:sz="4" w:space="0" w:color="auto"/>
              <w:left w:val="nil"/>
              <w:bottom w:val="single" w:sz="4" w:space="0" w:color="auto"/>
              <w:right w:val="single" w:sz="4" w:space="0" w:color="auto"/>
            </w:tcBorders>
            <w:shd w:val="clear" w:color="auto" w:fill="auto"/>
            <w:vAlign w:val="center"/>
          </w:tcPr>
          <w:p w14:paraId="3EE3261F"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3A5831"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100,0 </w:t>
            </w:r>
          </w:p>
        </w:tc>
        <w:tc>
          <w:tcPr>
            <w:tcW w:w="1134" w:type="dxa"/>
            <w:tcBorders>
              <w:top w:val="single" w:sz="4" w:space="0" w:color="auto"/>
              <w:left w:val="nil"/>
              <w:bottom w:val="single" w:sz="4" w:space="0" w:color="auto"/>
              <w:right w:val="single" w:sz="4" w:space="0" w:color="auto"/>
            </w:tcBorders>
          </w:tcPr>
          <w:p w14:paraId="78561CF9"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1AA2801C" w14:textId="77777777" w:rsidR="00132D4B" w:rsidRPr="00C7581F" w:rsidRDefault="00132D4B" w:rsidP="00355BC0">
            <w:pPr>
              <w:contextualSpacing/>
              <w:jc w:val="center"/>
              <w:rPr>
                <w:rFonts w:ascii="Times New Roman" w:hAnsi="Times New Roman" w:cs="Times New Roman"/>
              </w:rPr>
            </w:pPr>
          </w:p>
        </w:tc>
      </w:tr>
      <w:tr w:rsidR="00132D4B" w:rsidRPr="00C565C1" w14:paraId="111BC8B0" w14:textId="77777777" w:rsidTr="00B41198">
        <w:trPr>
          <w:trHeight w:val="55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321968"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28</w:t>
            </w:r>
            <w:r w:rsidRPr="00C565C1">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7E05861E"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Уголок наружный (к плинтусу)</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4F716D9" w14:textId="77777777" w:rsidR="00132D4B" w:rsidRPr="00B41198" w:rsidRDefault="00132D4B" w:rsidP="00355BC0">
            <w:pPr>
              <w:contextualSpacing/>
              <w:rPr>
                <w:rFonts w:ascii="Times New Roman" w:hAnsi="Times New Roman" w:cs="Times New Roman"/>
                <w:color w:val="000000"/>
              </w:rPr>
            </w:pPr>
            <w:r w:rsidRPr="00B41198">
              <w:rPr>
                <w:rFonts w:ascii="Times New Roman" w:hAnsi="Times New Roman" w:cs="Times New Roman"/>
                <w:color w:val="000000"/>
              </w:rPr>
              <w:t>Размеры: _______х30 мм.</w:t>
            </w:r>
          </w:p>
          <w:p w14:paraId="063456AE" w14:textId="77777777" w:rsidR="00132D4B" w:rsidRPr="00B41198" w:rsidRDefault="00132D4B" w:rsidP="00355BC0">
            <w:pPr>
              <w:contextualSpacing/>
              <w:rPr>
                <w:rFonts w:ascii="Times New Roman" w:hAnsi="Times New Roman" w:cs="Times New Roman"/>
                <w:color w:val="000000"/>
                <w:sz w:val="16"/>
                <w:szCs w:val="16"/>
              </w:rPr>
            </w:pPr>
            <w:r w:rsidRPr="00B41198">
              <w:rPr>
                <w:rFonts w:ascii="Times New Roman" w:hAnsi="Times New Roman" w:cs="Times New Roman"/>
                <w:color w:val="000000"/>
                <w:sz w:val="16"/>
                <w:szCs w:val="16"/>
              </w:rPr>
              <w:t>(указать значение)</w:t>
            </w:r>
          </w:p>
          <w:p w14:paraId="20EE0E81" w14:textId="77777777" w:rsidR="00132D4B" w:rsidRPr="00B41198" w:rsidRDefault="00132D4B" w:rsidP="00355BC0">
            <w:pPr>
              <w:contextualSpacing/>
              <w:rPr>
                <w:rFonts w:ascii="Times New Roman" w:hAnsi="Times New Roman" w:cs="Times New Roman"/>
                <w:color w:val="000000"/>
              </w:rPr>
            </w:pPr>
            <w:r w:rsidRPr="00B41198">
              <w:rPr>
                <w:rFonts w:ascii="Times New Roman" w:hAnsi="Times New Roman" w:cs="Times New Roman"/>
                <w:color w:val="000000"/>
              </w:rPr>
              <w:t xml:space="preserve"> ГОСТ 19111-2011.</w:t>
            </w:r>
          </w:p>
        </w:tc>
        <w:tc>
          <w:tcPr>
            <w:tcW w:w="709" w:type="dxa"/>
            <w:tcBorders>
              <w:top w:val="single" w:sz="4" w:space="0" w:color="auto"/>
              <w:left w:val="nil"/>
              <w:bottom w:val="single" w:sz="4" w:space="0" w:color="auto"/>
              <w:right w:val="single" w:sz="4" w:space="0" w:color="auto"/>
            </w:tcBorders>
            <w:shd w:val="clear" w:color="auto" w:fill="auto"/>
            <w:vAlign w:val="center"/>
          </w:tcPr>
          <w:p w14:paraId="67AF34AA"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845ABD"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50,0 </w:t>
            </w:r>
          </w:p>
        </w:tc>
        <w:tc>
          <w:tcPr>
            <w:tcW w:w="1134" w:type="dxa"/>
            <w:tcBorders>
              <w:top w:val="single" w:sz="4" w:space="0" w:color="auto"/>
              <w:left w:val="nil"/>
              <w:bottom w:val="single" w:sz="4" w:space="0" w:color="auto"/>
              <w:right w:val="single" w:sz="4" w:space="0" w:color="auto"/>
            </w:tcBorders>
          </w:tcPr>
          <w:p w14:paraId="3B99DD9A"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18D727BA" w14:textId="77777777" w:rsidR="00132D4B" w:rsidRPr="00C7581F" w:rsidRDefault="00132D4B" w:rsidP="00355BC0">
            <w:pPr>
              <w:contextualSpacing/>
              <w:jc w:val="center"/>
              <w:rPr>
                <w:rFonts w:ascii="Times New Roman" w:hAnsi="Times New Roman" w:cs="Times New Roman"/>
              </w:rPr>
            </w:pPr>
          </w:p>
        </w:tc>
      </w:tr>
      <w:tr w:rsidR="00132D4B" w:rsidRPr="00C565C1" w14:paraId="262C4DA8" w14:textId="77777777" w:rsidTr="00132D4B">
        <w:trPr>
          <w:trHeight w:val="38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EED1AA"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29</w:t>
            </w:r>
            <w:r w:rsidRPr="00C565C1">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71EE5CC4"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Уголок внутренний (к плинтусу)</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069CEB3" w14:textId="77777777" w:rsidR="00132D4B" w:rsidRPr="00B41198" w:rsidRDefault="00132D4B" w:rsidP="00355BC0">
            <w:pPr>
              <w:contextualSpacing/>
              <w:rPr>
                <w:rFonts w:ascii="Times New Roman" w:hAnsi="Times New Roman" w:cs="Times New Roman"/>
                <w:color w:val="000000"/>
              </w:rPr>
            </w:pPr>
            <w:r w:rsidRPr="00B41198">
              <w:rPr>
                <w:rFonts w:ascii="Times New Roman" w:hAnsi="Times New Roman" w:cs="Times New Roman"/>
                <w:color w:val="000000"/>
              </w:rPr>
              <w:t xml:space="preserve">Размеры: _______х30 мм. </w:t>
            </w:r>
          </w:p>
          <w:p w14:paraId="562BA0D6" w14:textId="77777777" w:rsidR="00132D4B" w:rsidRPr="00B41198" w:rsidRDefault="00132D4B" w:rsidP="00355BC0">
            <w:pPr>
              <w:contextualSpacing/>
              <w:rPr>
                <w:rFonts w:ascii="Times New Roman" w:hAnsi="Times New Roman" w:cs="Times New Roman"/>
                <w:color w:val="000000"/>
                <w:sz w:val="16"/>
                <w:szCs w:val="16"/>
              </w:rPr>
            </w:pPr>
            <w:r w:rsidRPr="00B41198">
              <w:rPr>
                <w:rFonts w:ascii="Times New Roman" w:hAnsi="Times New Roman" w:cs="Times New Roman"/>
                <w:color w:val="000000"/>
                <w:sz w:val="16"/>
                <w:szCs w:val="16"/>
              </w:rPr>
              <w:t>(указать значение)</w:t>
            </w:r>
          </w:p>
          <w:p w14:paraId="62C61C97" w14:textId="77777777" w:rsidR="00132D4B" w:rsidRPr="00B41198" w:rsidRDefault="00132D4B" w:rsidP="00355BC0">
            <w:pPr>
              <w:contextualSpacing/>
              <w:rPr>
                <w:rFonts w:ascii="Times New Roman" w:hAnsi="Times New Roman" w:cs="Times New Roman"/>
                <w:color w:val="000000"/>
              </w:rPr>
            </w:pPr>
            <w:r w:rsidRPr="00B41198">
              <w:rPr>
                <w:rFonts w:ascii="Times New Roman" w:hAnsi="Times New Roman" w:cs="Times New Roman"/>
                <w:color w:val="000000"/>
              </w:rPr>
              <w:t>ГОСТ 19111-2011.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3A771"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7B8B0A"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50,0 </w:t>
            </w:r>
          </w:p>
        </w:tc>
        <w:tc>
          <w:tcPr>
            <w:tcW w:w="1134" w:type="dxa"/>
            <w:tcBorders>
              <w:top w:val="single" w:sz="4" w:space="0" w:color="auto"/>
              <w:left w:val="single" w:sz="4" w:space="0" w:color="auto"/>
              <w:bottom w:val="single" w:sz="4" w:space="0" w:color="auto"/>
              <w:right w:val="single" w:sz="4" w:space="0" w:color="auto"/>
            </w:tcBorders>
          </w:tcPr>
          <w:p w14:paraId="7191FB89"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086BAF2F" w14:textId="77777777" w:rsidR="00132D4B" w:rsidRPr="00C7581F" w:rsidRDefault="00132D4B" w:rsidP="00355BC0">
            <w:pPr>
              <w:contextualSpacing/>
              <w:jc w:val="center"/>
              <w:rPr>
                <w:rFonts w:ascii="Times New Roman" w:hAnsi="Times New Roman" w:cs="Times New Roman"/>
              </w:rPr>
            </w:pPr>
          </w:p>
        </w:tc>
      </w:tr>
      <w:tr w:rsidR="00132D4B" w:rsidRPr="00C565C1" w14:paraId="63C52F16" w14:textId="77777777" w:rsidTr="00B41198">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CABE69F" w14:textId="77777777" w:rsidR="00132D4B" w:rsidRPr="00C565C1" w:rsidRDefault="00132D4B" w:rsidP="00355BC0">
            <w:pPr>
              <w:pStyle w:val="aff"/>
              <w:ind w:left="0"/>
              <w:jc w:val="center"/>
              <w:rPr>
                <w:rFonts w:ascii="Times New Roman" w:hAnsi="Times New Roman"/>
                <w:color w:val="000000"/>
              </w:rPr>
            </w:pPr>
            <w:r w:rsidRPr="00C565C1">
              <w:rPr>
                <w:rFonts w:ascii="Times New Roman" w:hAnsi="Times New Roman"/>
                <w:color w:val="000000"/>
              </w:rPr>
              <w:t>3</w:t>
            </w:r>
            <w:r>
              <w:rPr>
                <w:rFonts w:ascii="Times New Roman" w:hAnsi="Times New Roman"/>
                <w:color w:val="000000"/>
              </w:rPr>
              <w:t>0</w:t>
            </w:r>
            <w:r w:rsidRPr="00C565C1">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39BB2B44"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Соединитель (к плинтусу)</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C77B0CF" w14:textId="77777777" w:rsidR="00132D4B" w:rsidRPr="00B41198" w:rsidRDefault="00132D4B" w:rsidP="00355BC0">
            <w:pPr>
              <w:contextualSpacing/>
              <w:rPr>
                <w:rFonts w:ascii="Times New Roman" w:hAnsi="Times New Roman" w:cs="Times New Roman"/>
                <w:color w:val="000000"/>
              </w:rPr>
            </w:pPr>
            <w:r w:rsidRPr="00B41198">
              <w:rPr>
                <w:rFonts w:ascii="Times New Roman" w:hAnsi="Times New Roman" w:cs="Times New Roman"/>
                <w:color w:val="000000"/>
              </w:rPr>
              <w:t>Размеры: _______х19,4 мм.</w:t>
            </w:r>
          </w:p>
          <w:p w14:paraId="76C6DE9F" w14:textId="77777777" w:rsidR="00132D4B" w:rsidRPr="00B41198" w:rsidRDefault="00132D4B" w:rsidP="00355BC0">
            <w:pPr>
              <w:contextualSpacing/>
              <w:rPr>
                <w:rFonts w:ascii="Times New Roman" w:hAnsi="Times New Roman" w:cs="Times New Roman"/>
                <w:color w:val="000000"/>
                <w:sz w:val="16"/>
                <w:szCs w:val="16"/>
              </w:rPr>
            </w:pPr>
            <w:r w:rsidRPr="00B41198">
              <w:rPr>
                <w:rFonts w:ascii="Times New Roman" w:hAnsi="Times New Roman" w:cs="Times New Roman"/>
                <w:color w:val="000000"/>
                <w:sz w:val="16"/>
                <w:szCs w:val="16"/>
              </w:rPr>
              <w:t>(указать значение)</w:t>
            </w:r>
          </w:p>
          <w:p w14:paraId="46576968" w14:textId="77777777" w:rsidR="00132D4B" w:rsidRPr="00B41198" w:rsidRDefault="00132D4B" w:rsidP="00355BC0">
            <w:pPr>
              <w:contextualSpacing/>
              <w:rPr>
                <w:rFonts w:ascii="Times New Roman" w:hAnsi="Times New Roman" w:cs="Times New Roman"/>
                <w:color w:val="000000"/>
              </w:rPr>
            </w:pPr>
            <w:r w:rsidRPr="00B41198">
              <w:rPr>
                <w:rFonts w:ascii="Times New Roman" w:hAnsi="Times New Roman" w:cs="Times New Roman"/>
                <w:color w:val="000000"/>
              </w:rPr>
              <w:t xml:space="preserve"> ГОСТ 19111-2011.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738723"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400B6"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30,0</w:t>
            </w:r>
          </w:p>
        </w:tc>
        <w:tc>
          <w:tcPr>
            <w:tcW w:w="1134" w:type="dxa"/>
            <w:tcBorders>
              <w:top w:val="single" w:sz="4" w:space="0" w:color="auto"/>
              <w:left w:val="single" w:sz="4" w:space="0" w:color="auto"/>
              <w:bottom w:val="single" w:sz="4" w:space="0" w:color="auto"/>
              <w:right w:val="single" w:sz="4" w:space="0" w:color="auto"/>
            </w:tcBorders>
          </w:tcPr>
          <w:p w14:paraId="2B6C2C65"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FEFF634" w14:textId="77777777" w:rsidR="00132D4B" w:rsidRPr="00C7581F" w:rsidRDefault="00132D4B" w:rsidP="00355BC0">
            <w:pPr>
              <w:contextualSpacing/>
              <w:jc w:val="center"/>
              <w:rPr>
                <w:rFonts w:ascii="Times New Roman" w:hAnsi="Times New Roman" w:cs="Times New Roman"/>
              </w:rPr>
            </w:pPr>
          </w:p>
        </w:tc>
      </w:tr>
      <w:tr w:rsidR="00132D4B" w:rsidRPr="00C565C1" w14:paraId="674B6204" w14:textId="77777777" w:rsidTr="00132D4B">
        <w:trPr>
          <w:trHeight w:val="31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AC451F" w14:textId="77777777" w:rsidR="00132D4B" w:rsidRPr="00C565C1" w:rsidRDefault="00132D4B" w:rsidP="00355BC0">
            <w:pPr>
              <w:pStyle w:val="aff"/>
              <w:ind w:left="0"/>
              <w:jc w:val="center"/>
              <w:rPr>
                <w:rFonts w:ascii="Times New Roman" w:hAnsi="Times New Roman"/>
                <w:color w:val="000000"/>
              </w:rPr>
            </w:pPr>
            <w:r w:rsidRPr="00C565C1">
              <w:rPr>
                <w:rFonts w:ascii="Times New Roman" w:hAnsi="Times New Roman"/>
                <w:color w:val="000000"/>
              </w:rPr>
              <w:t>3</w:t>
            </w:r>
            <w:r>
              <w:rPr>
                <w:rFonts w:ascii="Times New Roman" w:hAnsi="Times New Roman"/>
                <w:color w:val="000000"/>
              </w:rPr>
              <w:t>1</w:t>
            </w:r>
            <w:r w:rsidRPr="00C565C1">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51E47FD7"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Заглушка торцовая (к плинтусу)</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609432E" w14:textId="77777777" w:rsidR="00132D4B" w:rsidRPr="00B41198" w:rsidRDefault="00132D4B" w:rsidP="00355BC0">
            <w:pPr>
              <w:contextualSpacing/>
              <w:rPr>
                <w:rFonts w:ascii="Times New Roman" w:hAnsi="Times New Roman" w:cs="Times New Roman"/>
                <w:color w:val="000000"/>
              </w:rPr>
            </w:pPr>
            <w:r w:rsidRPr="00B41198">
              <w:rPr>
                <w:rFonts w:ascii="Times New Roman" w:hAnsi="Times New Roman" w:cs="Times New Roman"/>
              </w:rPr>
              <w:t xml:space="preserve">Заглушка торцовая левая, правая. </w:t>
            </w:r>
            <w:r w:rsidRPr="00B41198">
              <w:rPr>
                <w:rFonts w:ascii="Times New Roman" w:hAnsi="Times New Roman" w:cs="Times New Roman"/>
                <w:color w:val="000000"/>
              </w:rPr>
              <w:t xml:space="preserve">Размеры: _______х19,4 мм. </w:t>
            </w:r>
          </w:p>
          <w:p w14:paraId="6C632103" w14:textId="77777777" w:rsidR="00132D4B" w:rsidRPr="00B41198" w:rsidRDefault="00132D4B" w:rsidP="00355BC0">
            <w:pPr>
              <w:contextualSpacing/>
              <w:rPr>
                <w:rFonts w:ascii="Times New Roman" w:hAnsi="Times New Roman" w:cs="Times New Roman"/>
                <w:color w:val="000000"/>
                <w:sz w:val="16"/>
                <w:szCs w:val="16"/>
              </w:rPr>
            </w:pPr>
            <w:r w:rsidRPr="00B41198">
              <w:rPr>
                <w:rFonts w:ascii="Times New Roman" w:hAnsi="Times New Roman" w:cs="Times New Roman"/>
                <w:color w:val="000000"/>
                <w:sz w:val="16"/>
                <w:szCs w:val="16"/>
              </w:rPr>
              <w:t>(указать значение)</w:t>
            </w:r>
          </w:p>
          <w:p w14:paraId="31F6601C" w14:textId="77777777" w:rsidR="00132D4B" w:rsidRPr="00B41198" w:rsidRDefault="00132D4B" w:rsidP="00355BC0">
            <w:pPr>
              <w:contextualSpacing/>
              <w:rPr>
                <w:rFonts w:ascii="Times New Roman" w:hAnsi="Times New Roman" w:cs="Times New Roman"/>
                <w:color w:val="000000"/>
              </w:rPr>
            </w:pPr>
            <w:r w:rsidRPr="00B41198">
              <w:rPr>
                <w:rFonts w:ascii="Times New Roman" w:hAnsi="Times New Roman" w:cs="Times New Roman"/>
                <w:color w:val="000000"/>
              </w:rPr>
              <w:t>ГОСТ 19111-2011.</w:t>
            </w:r>
          </w:p>
        </w:tc>
        <w:tc>
          <w:tcPr>
            <w:tcW w:w="709" w:type="dxa"/>
            <w:tcBorders>
              <w:top w:val="single" w:sz="4" w:space="0" w:color="auto"/>
              <w:left w:val="nil"/>
              <w:bottom w:val="single" w:sz="4" w:space="0" w:color="auto"/>
              <w:right w:val="single" w:sz="4" w:space="0" w:color="auto"/>
            </w:tcBorders>
            <w:shd w:val="clear" w:color="auto" w:fill="auto"/>
            <w:vAlign w:val="center"/>
          </w:tcPr>
          <w:p w14:paraId="53D1DAED"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C89E40"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30,0 </w:t>
            </w:r>
          </w:p>
        </w:tc>
        <w:tc>
          <w:tcPr>
            <w:tcW w:w="1134" w:type="dxa"/>
            <w:tcBorders>
              <w:top w:val="single" w:sz="4" w:space="0" w:color="auto"/>
              <w:left w:val="nil"/>
              <w:bottom w:val="single" w:sz="4" w:space="0" w:color="auto"/>
              <w:right w:val="single" w:sz="4" w:space="0" w:color="auto"/>
            </w:tcBorders>
          </w:tcPr>
          <w:p w14:paraId="0F6BC329"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342AC16E" w14:textId="77777777" w:rsidR="00132D4B" w:rsidRPr="00C7581F" w:rsidRDefault="00132D4B" w:rsidP="00355BC0">
            <w:pPr>
              <w:contextualSpacing/>
              <w:jc w:val="center"/>
              <w:rPr>
                <w:rFonts w:ascii="Times New Roman" w:hAnsi="Times New Roman" w:cs="Times New Roman"/>
              </w:rPr>
            </w:pPr>
          </w:p>
        </w:tc>
      </w:tr>
      <w:tr w:rsidR="00132D4B" w:rsidRPr="00C565C1" w14:paraId="54E3B06B" w14:textId="77777777" w:rsidTr="00355BC0">
        <w:trPr>
          <w:trHeight w:val="42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FC111D" w14:textId="77777777" w:rsidR="00132D4B" w:rsidRPr="00C565C1" w:rsidRDefault="00132D4B" w:rsidP="00355BC0">
            <w:pPr>
              <w:pStyle w:val="aff"/>
              <w:ind w:left="0"/>
              <w:jc w:val="center"/>
              <w:rPr>
                <w:rFonts w:ascii="Times New Roman" w:hAnsi="Times New Roman"/>
                <w:color w:val="000000"/>
              </w:rPr>
            </w:pPr>
            <w:r w:rsidRPr="00C565C1">
              <w:rPr>
                <w:rFonts w:ascii="Times New Roman" w:hAnsi="Times New Roman"/>
                <w:color w:val="000000"/>
              </w:rPr>
              <w:t>3</w:t>
            </w:r>
            <w:r>
              <w:rPr>
                <w:rFonts w:ascii="Times New Roman" w:hAnsi="Times New Roman"/>
                <w:color w:val="000000"/>
              </w:rPr>
              <w:t>2</w:t>
            </w:r>
            <w:r w:rsidRPr="00C565C1">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4E296152"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Винты самонарезающие (саморез)</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4877430"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 xml:space="preserve">Номинальный диаметр винта </w:t>
            </w:r>
            <w:r w:rsidRPr="00C7581F">
              <w:rPr>
                <w:rFonts w:ascii="Times New Roman" w:hAnsi="Times New Roman" w:cs="Times New Roman"/>
                <w:color w:val="000000"/>
                <w:lang w:val="en-US"/>
              </w:rPr>
              <w:t>d</w:t>
            </w:r>
            <w:r w:rsidRPr="00C7581F">
              <w:rPr>
                <w:rFonts w:ascii="Times New Roman" w:hAnsi="Times New Roman" w:cs="Times New Roman"/>
                <w:color w:val="000000"/>
              </w:rPr>
              <w:t xml:space="preserve">=3,5мм, длина винта </w:t>
            </w:r>
            <w:r w:rsidRPr="00C7581F">
              <w:rPr>
                <w:rFonts w:ascii="Times New Roman" w:hAnsi="Times New Roman" w:cs="Times New Roman"/>
                <w:color w:val="000000"/>
                <w:lang w:val="en-US"/>
              </w:rPr>
              <w:t>L</w:t>
            </w:r>
            <w:r w:rsidRPr="00C7581F">
              <w:rPr>
                <w:rFonts w:ascii="Times New Roman" w:hAnsi="Times New Roman" w:cs="Times New Roman"/>
                <w:color w:val="000000"/>
              </w:rPr>
              <w:t>= 25мм, предназначен для соединения дерева и древесностружечных плит с резьбой на всей длине стержня, УН . ГОСТ Р 59571-2021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811067"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F3DC0"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5 000,0 </w:t>
            </w:r>
          </w:p>
        </w:tc>
        <w:tc>
          <w:tcPr>
            <w:tcW w:w="1134" w:type="dxa"/>
            <w:tcBorders>
              <w:top w:val="single" w:sz="4" w:space="0" w:color="auto"/>
              <w:left w:val="single" w:sz="4" w:space="0" w:color="auto"/>
              <w:bottom w:val="single" w:sz="4" w:space="0" w:color="auto"/>
              <w:right w:val="single" w:sz="4" w:space="0" w:color="auto"/>
            </w:tcBorders>
          </w:tcPr>
          <w:p w14:paraId="5DD0ABD1"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295C4C31" w14:textId="77777777" w:rsidR="00132D4B" w:rsidRPr="00C7581F" w:rsidRDefault="00132D4B" w:rsidP="00355BC0">
            <w:pPr>
              <w:contextualSpacing/>
              <w:jc w:val="center"/>
              <w:rPr>
                <w:rFonts w:ascii="Times New Roman" w:hAnsi="Times New Roman" w:cs="Times New Roman"/>
              </w:rPr>
            </w:pPr>
          </w:p>
        </w:tc>
      </w:tr>
      <w:tr w:rsidR="00132D4B" w:rsidRPr="00C565C1" w14:paraId="434F6369" w14:textId="77777777" w:rsidTr="00355BC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F3D0B0" w14:textId="77777777" w:rsidR="00132D4B" w:rsidRPr="00C565C1" w:rsidRDefault="00132D4B" w:rsidP="00355BC0">
            <w:pPr>
              <w:pStyle w:val="aff"/>
              <w:ind w:left="0"/>
              <w:jc w:val="center"/>
              <w:rPr>
                <w:rFonts w:ascii="Times New Roman" w:hAnsi="Times New Roman"/>
                <w:color w:val="000000"/>
              </w:rPr>
            </w:pPr>
            <w:r w:rsidRPr="00C565C1">
              <w:rPr>
                <w:rFonts w:ascii="Times New Roman" w:hAnsi="Times New Roman"/>
                <w:color w:val="000000"/>
              </w:rPr>
              <w:t>3</w:t>
            </w:r>
            <w:r>
              <w:rPr>
                <w:rFonts w:ascii="Times New Roman" w:hAnsi="Times New Roman"/>
                <w:color w:val="000000"/>
              </w:rPr>
              <w:t>3</w:t>
            </w:r>
            <w:r w:rsidRPr="00C565C1">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4D99C548"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Винты самонарезающие (саморез)</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F3230BA"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 xml:space="preserve">Номинальный диаметр винта </w:t>
            </w:r>
            <w:r w:rsidRPr="00C7581F">
              <w:rPr>
                <w:rFonts w:ascii="Times New Roman" w:hAnsi="Times New Roman" w:cs="Times New Roman"/>
                <w:color w:val="000000"/>
                <w:lang w:val="en-US"/>
              </w:rPr>
              <w:t>d</w:t>
            </w:r>
            <w:r w:rsidRPr="00C7581F">
              <w:rPr>
                <w:rFonts w:ascii="Times New Roman" w:hAnsi="Times New Roman" w:cs="Times New Roman"/>
                <w:color w:val="000000"/>
              </w:rPr>
              <w:t xml:space="preserve">=3,5мм, длина винта </w:t>
            </w:r>
            <w:r w:rsidRPr="00C7581F">
              <w:rPr>
                <w:rFonts w:ascii="Times New Roman" w:hAnsi="Times New Roman" w:cs="Times New Roman"/>
                <w:color w:val="000000"/>
                <w:lang w:val="en-US"/>
              </w:rPr>
              <w:t>L</w:t>
            </w:r>
            <w:r w:rsidRPr="00C7581F">
              <w:rPr>
                <w:rFonts w:ascii="Times New Roman" w:hAnsi="Times New Roman" w:cs="Times New Roman"/>
                <w:color w:val="000000"/>
              </w:rPr>
              <w:t>= 45мм, предназначен для соединения дерева и древесностружечных плит с резьбой на всей длине стержня или с неполной резьбой, УН . ГОСТ Р 59571-2021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8413AE"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F3D852"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5 000,0 </w:t>
            </w:r>
          </w:p>
        </w:tc>
        <w:tc>
          <w:tcPr>
            <w:tcW w:w="1134" w:type="dxa"/>
            <w:tcBorders>
              <w:top w:val="single" w:sz="4" w:space="0" w:color="auto"/>
              <w:left w:val="single" w:sz="4" w:space="0" w:color="auto"/>
              <w:bottom w:val="single" w:sz="4" w:space="0" w:color="auto"/>
              <w:right w:val="single" w:sz="4" w:space="0" w:color="auto"/>
            </w:tcBorders>
          </w:tcPr>
          <w:p w14:paraId="11BEA107"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593437D9" w14:textId="77777777" w:rsidR="00132D4B" w:rsidRPr="00C7581F" w:rsidRDefault="00132D4B" w:rsidP="00355BC0">
            <w:pPr>
              <w:contextualSpacing/>
              <w:jc w:val="center"/>
              <w:rPr>
                <w:rFonts w:ascii="Times New Roman" w:hAnsi="Times New Roman" w:cs="Times New Roman"/>
              </w:rPr>
            </w:pPr>
          </w:p>
        </w:tc>
      </w:tr>
      <w:tr w:rsidR="00132D4B" w:rsidRPr="00C565C1" w14:paraId="1693FB51" w14:textId="77777777" w:rsidTr="00355BC0">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A59C58"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34</w:t>
            </w:r>
            <w:r w:rsidRPr="00C565C1">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076BB6B6"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Винты самонарезающие (саморез)</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A4D1652"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 xml:space="preserve">Номинальный диаметр винта </w:t>
            </w:r>
            <w:r w:rsidRPr="00C7581F">
              <w:rPr>
                <w:rFonts w:ascii="Times New Roman" w:hAnsi="Times New Roman" w:cs="Times New Roman"/>
                <w:color w:val="000000"/>
                <w:lang w:val="en-US"/>
              </w:rPr>
              <w:t>d</w:t>
            </w:r>
            <w:r w:rsidRPr="00C7581F">
              <w:rPr>
                <w:rFonts w:ascii="Times New Roman" w:hAnsi="Times New Roman" w:cs="Times New Roman"/>
                <w:color w:val="000000"/>
              </w:rPr>
              <w:t xml:space="preserve">=3,5мм, длина винта </w:t>
            </w:r>
            <w:r w:rsidRPr="00C7581F">
              <w:rPr>
                <w:rFonts w:ascii="Times New Roman" w:hAnsi="Times New Roman" w:cs="Times New Roman"/>
                <w:color w:val="000000"/>
                <w:lang w:val="en-US"/>
              </w:rPr>
              <w:t>L</w:t>
            </w:r>
            <w:r w:rsidRPr="00C7581F">
              <w:rPr>
                <w:rFonts w:ascii="Times New Roman" w:hAnsi="Times New Roman" w:cs="Times New Roman"/>
                <w:color w:val="000000"/>
              </w:rPr>
              <w:t>= 41мм, предназначен для соединения дерева и древесностружечных плит с резьбой на всей длине стержня или с неполной резьбой, УН . ГОСТ Р 59571-2021</w:t>
            </w:r>
          </w:p>
        </w:tc>
        <w:tc>
          <w:tcPr>
            <w:tcW w:w="709" w:type="dxa"/>
            <w:tcBorders>
              <w:top w:val="single" w:sz="4" w:space="0" w:color="auto"/>
              <w:left w:val="nil"/>
              <w:bottom w:val="single" w:sz="4" w:space="0" w:color="auto"/>
              <w:right w:val="single" w:sz="4" w:space="0" w:color="auto"/>
            </w:tcBorders>
            <w:shd w:val="clear" w:color="auto" w:fill="auto"/>
            <w:vAlign w:val="center"/>
          </w:tcPr>
          <w:p w14:paraId="0A5E1618"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824313"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5 000,0</w:t>
            </w:r>
          </w:p>
        </w:tc>
        <w:tc>
          <w:tcPr>
            <w:tcW w:w="1134" w:type="dxa"/>
            <w:tcBorders>
              <w:top w:val="single" w:sz="4" w:space="0" w:color="auto"/>
              <w:left w:val="nil"/>
              <w:bottom w:val="single" w:sz="4" w:space="0" w:color="auto"/>
              <w:right w:val="single" w:sz="4" w:space="0" w:color="auto"/>
            </w:tcBorders>
          </w:tcPr>
          <w:p w14:paraId="5E541E1F"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5C146C84" w14:textId="77777777" w:rsidR="00132D4B" w:rsidRPr="00C7581F" w:rsidRDefault="00132D4B" w:rsidP="00355BC0">
            <w:pPr>
              <w:contextualSpacing/>
              <w:jc w:val="center"/>
              <w:rPr>
                <w:rFonts w:ascii="Times New Roman" w:hAnsi="Times New Roman" w:cs="Times New Roman"/>
              </w:rPr>
            </w:pPr>
          </w:p>
        </w:tc>
      </w:tr>
      <w:tr w:rsidR="00132D4B" w:rsidRPr="00C565C1" w14:paraId="13B93597" w14:textId="77777777" w:rsidTr="00355BC0">
        <w:trPr>
          <w:trHeight w:val="411"/>
        </w:trPr>
        <w:tc>
          <w:tcPr>
            <w:tcW w:w="567" w:type="dxa"/>
            <w:tcBorders>
              <w:top w:val="nil"/>
              <w:left w:val="single" w:sz="4" w:space="0" w:color="auto"/>
              <w:bottom w:val="single" w:sz="4" w:space="0" w:color="auto"/>
              <w:right w:val="single" w:sz="4" w:space="0" w:color="auto"/>
            </w:tcBorders>
            <w:shd w:val="clear" w:color="auto" w:fill="auto"/>
            <w:vAlign w:val="center"/>
          </w:tcPr>
          <w:p w14:paraId="461D1377"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35</w:t>
            </w:r>
            <w:r w:rsidRPr="00C565C1">
              <w:rPr>
                <w:rFonts w:ascii="Times New Roman" w:hAnsi="Times New Roman"/>
                <w:color w:val="000000"/>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6480892E"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Винты самонарезающие (саморез)</w:t>
            </w:r>
          </w:p>
        </w:tc>
        <w:tc>
          <w:tcPr>
            <w:tcW w:w="3572" w:type="dxa"/>
            <w:tcBorders>
              <w:top w:val="nil"/>
              <w:left w:val="single" w:sz="4" w:space="0" w:color="auto"/>
              <w:bottom w:val="single" w:sz="4" w:space="0" w:color="auto"/>
              <w:right w:val="single" w:sz="4" w:space="0" w:color="auto"/>
            </w:tcBorders>
            <w:shd w:val="clear" w:color="auto" w:fill="auto"/>
            <w:vAlign w:val="center"/>
          </w:tcPr>
          <w:p w14:paraId="321B9875"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 xml:space="preserve">Номинальный диаметр винта </w:t>
            </w:r>
            <w:r w:rsidRPr="00C7581F">
              <w:rPr>
                <w:rFonts w:ascii="Times New Roman" w:hAnsi="Times New Roman" w:cs="Times New Roman"/>
                <w:color w:val="000000"/>
                <w:lang w:val="en-US"/>
              </w:rPr>
              <w:t>d</w:t>
            </w:r>
            <w:r w:rsidRPr="00C7581F">
              <w:rPr>
                <w:rFonts w:ascii="Times New Roman" w:hAnsi="Times New Roman" w:cs="Times New Roman"/>
                <w:color w:val="000000"/>
              </w:rPr>
              <w:t xml:space="preserve">=3,5мм, длина винта </w:t>
            </w:r>
            <w:r w:rsidRPr="00C7581F">
              <w:rPr>
                <w:rFonts w:ascii="Times New Roman" w:hAnsi="Times New Roman" w:cs="Times New Roman"/>
                <w:color w:val="000000"/>
                <w:lang w:val="en-US"/>
              </w:rPr>
              <w:t>L</w:t>
            </w:r>
            <w:r w:rsidRPr="00C7581F">
              <w:rPr>
                <w:rFonts w:ascii="Times New Roman" w:hAnsi="Times New Roman" w:cs="Times New Roman"/>
                <w:color w:val="000000"/>
              </w:rPr>
              <w:t>= 35мм, предназначен для соединения дерева и древесностружечных плит с резьбой на всей длине стержня или с неполной резьбой, УН . ГОСТ Р 59571-2021</w:t>
            </w:r>
          </w:p>
        </w:tc>
        <w:tc>
          <w:tcPr>
            <w:tcW w:w="709" w:type="dxa"/>
            <w:tcBorders>
              <w:top w:val="nil"/>
              <w:left w:val="nil"/>
              <w:bottom w:val="single" w:sz="4" w:space="0" w:color="auto"/>
              <w:right w:val="single" w:sz="4" w:space="0" w:color="auto"/>
            </w:tcBorders>
            <w:shd w:val="clear" w:color="auto" w:fill="auto"/>
            <w:vAlign w:val="center"/>
          </w:tcPr>
          <w:p w14:paraId="67B485CF"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137E5714"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5 000,0 </w:t>
            </w:r>
          </w:p>
        </w:tc>
        <w:tc>
          <w:tcPr>
            <w:tcW w:w="1134" w:type="dxa"/>
            <w:tcBorders>
              <w:top w:val="nil"/>
              <w:left w:val="nil"/>
              <w:bottom w:val="single" w:sz="4" w:space="0" w:color="auto"/>
              <w:right w:val="single" w:sz="4" w:space="0" w:color="auto"/>
            </w:tcBorders>
          </w:tcPr>
          <w:p w14:paraId="70DF5DEC"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442327C3" w14:textId="77777777" w:rsidR="00132D4B" w:rsidRPr="00C7581F" w:rsidRDefault="00132D4B" w:rsidP="00355BC0">
            <w:pPr>
              <w:contextualSpacing/>
              <w:jc w:val="center"/>
              <w:rPr>
                <w:rFonts w:ascii="Times New Roman" w:hAnsi="Times New Roman" w:cs="Times New Roman"/>
              </w:rPr>
            </w:pPr>
          </w:p>
        </w:tc>
      </w:tr>
      <w:tr w:rsidR="00132D4B" w:rsidRPr="00C565C1" w14:paraId="5DE26CB0" w14:textId="77777777" w:rsidTr="00355BC0">
        <w:trPr>
          <w:trHeight w:val="424"/>
        </w:trPr>
        <w:tc>
          <w:tcPr>
            <w:tcW w:w="567" w:type="dxa"/>
            <w:tcBorders>
              <w:top w:val="single" w:sz="4" w:space="0" w:color="auto"/>
              <w:left w:val="single" w:sz="4" w:space="0" w:color="auto"/>
              <w:bottom w:val="single" w:sz="4" w:space="0" w:color="auto"/>
              <w:right w:val="single" w:sz="4" w:space="0" w:color="auto"/>
            </w:tcBorders>
            <w:vAlign w:val="center"/>
          </w:tcPr>
          <w:p w14:paraId="43499BDA"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36</w:t>
            </w:r>
            <w:r w:rsidRPr="00C565C1">
              <w:rPr>
                <w:rFonts w:ascii="Times New Roman" w:hAnsi="Times New Roman"/>
                <w:color w:val="000000"/>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79ECC44C"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Винты самонарезающие (саморез)</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B338A1A"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 xml:space="preserve">Номинальный диаметр винта </w:t>
            </w:r>
            <w:r w:rsidRPr="00C7581F">
              <w:rPr>
                <w:rFonts w:ascii="Times New Roman" w:hAnsi="Times New Roman" w:cs="Times New Roman"/>
                <w:color w:val="000000"/>
                <w:lang w:val="en-US"/>
              </w:rPr>
              <w:t>d</w:t>
            </w:r>
            <w:r w:rsidRPr="00C7581F">
              <w:rPr>
                <w:rFonts w:ascii="Times New Roman" w:hAnsi="Times New Roman" w:cs="Times New Roman"/>
                <w:color w:val="000000"/>
              </w:rPr>
              <w:t xml:space="preserve">=3,5мм, длина винта </w:t>
            </w:r>
            <w:r w:rsidRPr="00C7581F">
              <w:rPr>
                <w:rFonts w:ascii="Times New Roman" w:hAnsi="Times New Roman" w:cs="Times New Roman"/>
                <w:color w:val="000000"/>
                <w:lang w:val="en-US"/>
              </w:rPr>
              <w:t>L</w:t>
            </w:r>
            <w:r w:rsidRPr="00C7581F">
              <w:rPr>
                <w:rFonts w:ascii="Times New Roman" w:hAnsi="Times New Roman" w:cs="Times New Roman"/>
                <w:color w:val="000000"/>
              </w:rPr>
              <w:t xml:space="preserve">= 35мм, предназначен для крепления плит к металлическим конструкциям ГКМ гипсокартон/металл. ГОСТ Р 59571-2021 </w:t>
            </w:r>
          </w:p>
        </w:tc>
        <w:tc>
          <w:tcPr>
            <w:tcW w:w="709" w:type="dxa"/>
            <w:tcBorders>
              <w:top w:val="nil"/>
              <w:left w:val="nil"/>
              <w:bottom w:val="single" w:sz="4" w:space="0" w:color="auto"/>
              <w:right w:val="single" w:sz="4" w:space="0" w:color="auto"/>
            </w:tcBorders>
            <w:shd w:val="clear" w:color="auto" w:fill="auto"/>
            <w:vAlign w:val="center"/>
          </w:tcPr>
          <w:p w14:paraId="5345CFE6"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38459D32"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5 000,0 </w:t>
            </w:r>
          </w:p>
        </w:tc>
        <w:tc>
          <w:tcPr>
            <w:tcW w:w="1134" w:type="dxa"/>
            <w:tcBorders>
              <w:top w:val="nil"/>
              <w:left w:val="nil"/>
              <w:bottom w:val="single" w:sz="4" w:space="0" w:color="auto"/>
              <w:right w:val="single" w:sz="4" w:space="0" w:color="auto"/>
            </w:tcBorders>
          </w:tcPr>
          <w:p w14:paraId="61AC5D8E"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2C8DFAFC" w14:textId="77777777" w:rsidR="00132D4B" w:rsidRPr="00C7581F" w:rsidRDefault="00132D4B" w:rsidP="00355BC0">
            <w:pPr>
              <w:contextualSpacing/>
              <w:jc w:val="center"/>
              <w:rPr>
                <w:rFonts w:ascii="Times New Roman" w:hAnsi="Times New Roman" w:cs="Times New Roman"/>
              </w:rPr>
            </w:pPr>
          </w:p>
        </w:tc>
      </w:tr>
      <w:tr w:rsidR="00132D4B" w:rsidRPr="00C565C1" w14:paraId="4B69BEFA" w14:textId="77777777" w:rsidTr="00355BC0">
        <w:trPr>
          <w:trHeight w:val="401"/>
        </w:trPr>
        <w:tc>
          <w:tcPr>
            <w:tcW w:w="567" w:type="dxa"/>
            <w:tcBorders>
              <w:top w:val="single" w:sz="4" w:space="0" w:color="auto"/>
              <w:left w:val="single" w:sz="4" w:space="0" w:color="auto"/>
              <w:bottom w:val="single" w:sz="4" w:space="0" w:color="auto"/>
              <w:right w:val="single" w:sz="4" w:space="0" w:color="auto"/>
            </w:tcBorders>
            <w:vAlign w:val="center"/>
          </w:tcPr>
          <w:p w14:paraId="52707F4B"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37</w:t>
            </w:r>
            <w:r w:rsidRPr="00C565C1">
              <w:rPr>
                <w:rFonts w:ascii="Times New Roman" w:hAnsi="Times New Roman"/>
                <w:color w:val="000000"/>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40D0348A"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Винты самонарезающие (саморез)</w:t>
            </w:r>
          </w:p>
        </w:tc>
        <w:tc>
          <w:tcPr>
            <w:tcW w:w="3572" w:type="dxa"/>
            <w:tcBorders>
              <w:top w:val="nil"/>
              <w:left w:val="single" w:sz="4" w:space="0" w:color="auto"/>
              <w:bottom w:val="single" w:sz="4" w:space="0" w:color="auto"/>
              <w:right w:val="single" w:sz="4" w:space="0" w:color="auto"/>
            </w:tcBorders>
            <w:shd w:val="clear" w:color="auto" w:fill="auto"/>
            <w:vAlign w:val="center"/>
          </w:tcPr>
          <w:p w14:paraId="0E7C793D"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 xml:space="preserve">Номинальный диаметр винта </w:t>
            </w:r>
            <w:r w:rsidRPr="00C7581F">
              <w:rPr>
                <w:rFonts w:ascii="Times New Roman" w:hAnsi="Times New Roman" w:cs="Times New Roman"/>
                <w:color w:val="000000"/>
                <w:lang w:val="en-US"/>
              </w:rPr>
              <w:t>d</w:t>
            </w:r>
            <w:r w:rsidRPr="00C7581F">
              <w:rPr>
                <w:rFonts w:ascii="Times New Roman" w:hAnsi="Times New Roman" w:cs="Times New Roman"/>
                <w:color w:val="000000"/>
              </w:rPr>
              <w:t xml:space="preserve">=3,5мм, длина винта </w:t>
            </w:r>
            <w:r w:rsidRPr="00C7581F">
              <w:rPr>
                <w:rFonts w:ascii="Times New Roman" w:hAnsi="Times New Roman" w:cs="Times New Roman"/>
                <w:color w:val="000000"/>
                <w:lang w:val="en-US"/>
              </w:rPr>
              <w:t>L</w:t>
            </w:r>
            <w:r w:rsidRPr="00C7581F">
              <w:rPr>
                <w:rFonts w:ascii="Times New Roman" w:hAnsi="Times New Roman" w:cs="Times New Roman"/>
                <w:color w:val="000000"/>
              </w:rPr>
              <w:t>= 25мм, предназначен для крепления плит к металлическим конструкциям ГКМ гипсокартон/металл. ГОСТ Р 59571-2021</w:t>
            </w:r>
          </w:p>
          <w:p w14:paraId="5843CA3D" w14:textId="77777777" w:rsidR="00132D4B" w:rsidRPr="00C7581F" w:rsidRDefault="00132D4B" w:rsidP="00355BC0">
            <w:pPr>
              <w:contextualSpacing/>
              <w:rPr>
                <w:rFonts w:ascii="Times New Roman" w:hAnsi="Times New Roman" w:cs="Times New Roman"/>
                <w:color w:val="000000"/>
              </w:rPr>
            </w:pPr>
          </w:p>
        </w:tc>
        <w:tc>
          <w:tcPr>
            <w:tcW w:w="709" w:type="dxa"/>
            <w:tcBorders>
              <w:top w:val="nil"/>
              <w:left w:val="nil"/>
              <w:bottom w:val="single" w:sz="4" w:space="0" w:color="auto"/>
              <w:right w:val="single" w:sz="4" w:space="0" w:color="auto"/>
            </w:tcBorders>
            <w:shd w:val="clear" w:color="auto" w:fill="auto"/>
            <w:vAlign w:val="center"/>
          </w:tcPr>
          <w:p w14:paraId="3BB25F07"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44F4535A"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5 000,0 </w:t>
            </w:r>
          </w:p>
        </w:tc>
        <w:tc>
          <w:tcPr>
            <w:tcW w:w="1134" w:type="dxa"/>
            <w:tcBorders>
              <w:top w:val="nil"/>
              <w:left w:val="nil"/>
              <w:bottom w:val="single" w:sz="4" w:space="0" w:color="auto"/>
              <w:right w:val="single" w:sz="4" w:space="0" w:color="auto"/>
            </w:tcBorders>
          </w:tcPr>
          <w:p w14:paraId="6C2E8C4B"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50C908F7" w14:textId="77777777" w:rsidR="00132D4B" w:rsidRPr="00C7581F" w:rsidRDefault="00132D4B" w:rsidP="00355BC0">
            <w:pPr>
              <w:contextualSpacing/>
              <w:jc w:val="center"/>
              <w:rPr>
                <w:rFonts w:ascii="Times New Roman" w:hAnsi="Times New Roman" w:cs="Times New Roman"/>
              </w:rPr>
            </w:pPr>
          </w:p>
        </w:tc>
      </w:tr>
      <w:tr w:rsidR="00132D4B" w:rsidRPr="00C565C1" w14:paraId="1B62873E" w14:textId="77777777" w:rsidTr="00355BC0">
        <w:trPr>
          <w:trHeight w:val="698"/>
        </w:trPr>
        <w:tc>
          <w:tcPr>
            <w:tcW w:w="567" w:type="dxa"/>
            <w:tcBorders>
              <w:top w:val="single" w:sz="4" w:space="0" w:color="auto"/>
              <w:left w:val="single" w:sz="4" w:space="0" w:color="auto"/>
              <w:bottom w:val="single" w:sz="4" w:space="0" w:color="auto"/>
              <w:right w:val="single" w:sz="4" w:space="0" w:color="auto"/>
            </w:tcBorders>
            <w:vAlign w:val="center"/>
          </w:tcPr>
          <w:p w14:paraId="32D04F18" w14:textId="77777777" w:rsidR="00132D4B" w:rsidRPr="00607FAC" w:rsidRDefault="00132D4B" w:rsidP="00355BC0">
            <w:pPr>
              <w:pStyle w:val="aff"/>
              <w:ind w:left="0"/>
              <w:jc w:val="center"/>
              <w:rPr>
                <w:rFonts w:ascii="Times New Roman" w:hAnsi="Times New Roman"/>
              </w:rPr>
            </w:pPr>
            <w:r>
              <w:rPr>
                <w:rFonts w:ascii="Times New Roman" w:hAnsi="Times New Roman"/>
              </w:rPr>
              <w:t>38</w:t>
            </w:r>
            <w:r w:rsidRPr="00607FAC">
              <w:rPr>
                <w:rFonts w:ascii="Times New Roman" w:hAnsi="Times New Roman"/>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7C771020"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Саморез с прессшайбой </w:t>
            </w:r>
          </w:p>
        </w:tc>
        <w:tc>
          <w:tcPr>
            <w:tcW w:w="3572" w:type="dxa"/>
            <w:tcBorders>
              <w:top w:val="nil"/>
              <w:left w:val="single" w:sz="4" w:space="0" w:color="auto"/>
              <w:bottom w:val="single" w:sz="4" w:space="0" w:color="auto"/>
              <w:right w:val="single" w:sz="4" w:space="0" w:color="auto"/>
            </w:tcBorders>
            <w:shd w:val="clear" w:color="auto" w:fill="auto"/>
            <w:vAlign w:val="center"/>
          </w:tcPr>
          <w:p w14:paraId="7EB2959B"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Наконечник – острый, диаметр 4,2 мм, длина винта 25,0 мм (4,2*25), форма головки – полукруглая.  ГОСТ Р ИСО 10510-2013.</w:t>
            </w:r>
          </w:p>
        </w:tc>
        <w:tc>
          <w:tcPr>
            <w:tcW w:w="709" w:type="dxa"/>
            <w:tcBorders>
              <w:top w:val="nil"/>
              <w:left w:val="nil"/>
              <w:bottom w:val="single" w:sz="4" w:space="0" w:color="auto"/>
              <w:right w:val="single" w:sz="4" w:space="0" w:color="auto"/>
            </w:tcBorders>
            <w:shd w:val="clear" w:color="auto" w:fill="auto"/>
            <w:vAlign w:val="center"/>
          </w:tcPr>
          <w:p w14:paraId="2422506C"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5374157A"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5 000,0 </w:t>
            </w:r>
          </w:p>
        </w:tc>
        <w:tc>
          <w:tcPr>
            <w:tcW w:w="1134" w:type="dxa"/>
            <w:tcBorders>
              <w:top w:val="nil"/>
              <w:left w:val="nil"/>
              <w:bottom w:val="single" w:sz="4" w:space="0" w:color="auto"/>
              <w:right w:val="single" w:sz="4" w:space="0" w:color="auto"/>
            </w:tcBorders>
          </w:tcPr>
          <w:p w14:paraId="2768C5C9"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79786909" w14:textId="77777777" w:rsidR="00132D4B" w:rsidRPr="00C7581F" w:rsidRDefault="00132D4B" w:rsidP="00355BC0">
            <w:pPr>
              <w:contextualSpacing/>
              <w:jc w:val="center"/>
              <w:rPr>
                <w:rFonts w:ascii="Times New Roman" w:hAnsi="Times New Roman" w:cs="Times New Roman"/>
              </w:rPr>
            </w:pPr>
          </w:p>
        </w:tc>
      </w:tr>
      <w:tr w:rsidR="00132D4B" w:rsidRPr="00C565C1" w14:paraId="03386CDF" w14:textId="77777777" w:rsidTr="00355BC0">
        <w:trPr>
          <w:trHeight w:val="706"/>
        </w:trPr>
        <w:tc>
          <w:tcPr>
            <w:tcW w:w="567" w:type="dxa"/>
            <w:tcBorders>
              <w:top w:val="single" w:sz="4" w:space="0" w:color="auto"/>
              <w:left w:val="single" w:sz="4" w:space="0" w:color="auto"/>
              <w:bottom w:val="single" w:sz="4" w:space="0" w:color="auto"/>
              <w:right w:val="single" w:sz="4" w:space="0" w:color="auto"/>
            </w:tcBorders>
            <w:vAlign w:val="center"/>
          </w:tcPr>
          <w:p w14:paraId="2DEB0A80" w14:textId="77777777" w:rsidR="00132D4B" w:rsidRPr="00607FAC" w:rsidRDefault="00132D4B" w:rsidP="00355BC0">
            <w:pPr>
              <w:pStyle w:val="aff"/>
              <w:ind w:left="0"/>
              <w:jc w:val="center"/>
              <w:rPr>
                <w:rFonts w:ascii="Times New Roman" w:hAnsi="Times New Roman"/>
              </w:rPr>
            </w:pPr>
            <w:r>
              <w:rPr>
                <w:rFonts w:ascii="Times New Roman" w:hAnsi="Times New Roman"/>
              </w:rPr>
              <w:t>39</w:t>
            </w:r>
            <w:r w:rsidRPr="00607FAC">
              <w:rPr>
                <w:rFonts w:ascii="Times New Roman" w:hAnsi="Times New Roman"/>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2CFE9416"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Саморез с прессшайбой </w:t>
            </w:r>
          </w:p>
        </w:tc>
        <w:tc>
          <w:tcPr>
            <w:tcW w:w="3572" w:type="dxa"/>
            <w:tcBorders>
              <w:top w:val="nil"/>
              <w:left w:val="single" w:sz="4" w:space="0" w:color="auto"/>
              <w:bottom w:val="single" w:sz="4" w:space="0" w:color="auto"/>
              <w:right w:val="single" w:sz="4" w:space="0" w:color="auto"/>
            </w:tcBorders>
            <w:shd w:val="clear" w:color="auto" w:fill="auto"/>
            <w:vAlign w:val="center"/>
          </w:tcPr>
          <w:p w14:paraId="3D83E3B0"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Наконечник – острый, диаметр 4,2 мм, длина винта 19,0 мм (4,2*19), форма головки – полукруглая.  ГОСТ Р ИСО 10510-2013.</w:t>
            </w:r>
          </w:p>
        </w:tc>
        <w:tc>
          <w:tcPr>
            <w:tcW w:w="709" w:type="dxa"/>
            <w:tcBorders>
              <w:top w:val="nil"/>
              <w:left w:val="nil"/>
              <w:bottom w:val="single" w:sz="4" w:space="0" w:color="auto"/>
              <w:right w:val="single" w:sz="4" w:space="0" w:color="auto"/>
            </w:tcBorders>
            <w:shd w:val="clear" w:color="auto" w:fill="auto"/>
            <w:vAlign w:val="center"/>
          </w:tcPr>
          <w:p w14:paraId="07C2ACA9"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52667B14"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5 000,0 </w:t>
            </w:r>
          </w:p>
        </w:tc>
        <w:tc>
          <w:tcPr>
            <w:tcW w:w="1134" w:type="dxa"/>
            <w:tcBorders>
              <w:top w:val="nil"/>
              <w:left w:val="nil"/>
              <w:bottom w:val="single" w:sz="4" w:space="0" w:color="auto"/>
              <w:right w:val="single" w:sz="4" w:space="0" w:color="auto"/>
            </w:tcBorders>
          </w:tcPr>
          <w:p w14:paraId="408C8422"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69B5EC55" w14:textId="77777777" w:rsidR="00132D4B" w:rsidRPr="00C7581F" w:rsidRDefault="00132D4B" w:rsidP="00355BC0">
            <w:pPr>
              <w:contextualSpacing/>
              <w:jc w:val="center"/>
              <w:rPr>
                <w:rFonts w:ascii="Times New Roman" w:hAnsi="Times New Roman" w:cs="Times New Roman"/>
              </w:rPr>
            </w:pPr>
          </w:p>
        </w:tc>
      </w:tr>
      <w:tr w:rsidR="00132D4B" w:rsidRPr="00C565C1" w14:paraId="0D818DDE" w14:textId="77777777" w:rsidTr="00355BC0">
        <w:trPr>
          <w:trHeight w:val="701"/>
        </w:trPr>
        <w:tc>
          <w:tcPr>
            <w:tcW w:w="567" w:type="dxa"/>
            <w:tcBorders>
              <w:top w:val="single" w:sz="4" w:space="0" w:color="auto"/>
              <w:left w:val="single" w:sz="4" w:space="0" w:color="auto"/>
              <w:bottom w:val="single" w:sz="4" w:space="0" w:color="auto"/>
              <w:right w:val="single" w:sz="4" w:space="0" w:color="auto"/>
            </w:tcBorders>
            <w:vAlign w:val="center"/>
          </w:tcPr>
          <w:p w14:paraId="26B56162" w14:textId="77777777" w:rsidR="00132D4B" w:rsidRPr="00607FAC" w:rsidRDefault="00132D4B" w:rsidP="00355BC0">
            <w:pPr>
              <w:pStyle w:val="aff"/>
              <w:ind w:left="0"/>
              <w:jc w:val="center"/>
              <w:rPr>
                <w:rFonts w:ascii="Times New Roman" w:hAnsi="Times New Roman"/>
              </w:rPr>
            </w:pPr>
            <w:r w:rsidRPr="00607FAC">
              <w:rPr>
                <w:rFonts w:ascii="Times New Roman" w:hAnsi="Times New Roman"/>
              </w:rPr>
              <w:t>4</w:t>
            </w:r>
            <w:r>
              <w:rPr>
                <w:rFonts w:ascii="Times New Roman" w:hAnsi="Times New Roman"/>
              </w:rPr>
              <w:t>0</w:t>
            </w:r>
            <w:r w:rsidRPr="00607FAC">
              <w:rPr>
                <w:rFonts w:ascii="Times New Roman" w:hAnsi="Times New Roman"/>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1765B330"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Саморез  с прессшайбой </w:t>
            </w:r>
          </w:p>
        </w:tc>
        <w:tc>
          <w:tcPr>
            <w:tcW w:w="3572" w:type="dxa"/>
            <w:tcBorders>
              <w:top w:val="nil"/>
              <w:left w:val="single" w:sz="4" w:space="0" w:color="auto"/>
              <w:bottom w:val="single" w:sz="4" w:space="0" w:color="auto"/>
              <w:right w:val="single" w:sz="4" w:space="0" w:color="auto"/>
            </w:tcBorders>
            <w:shd w:val="clear" w:color="auto" w:fill="auto"/>
            <w:vAlign w:val="center"/>
          </w:tcPr>
          <w:p w14:paraId="339806F7"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Наконечник – острый, диаметр 4,2 мм, длина винта 16,0 мм (4,2*16), форма головки – полукруглая.  ГОСТ Р ИСО 10510-2013.</w:t>
            </w:r>
          </w:p>
        </w:tc>
        <w:tc>
          <w:tcPr>
            <w:tcW w:w="709" w:type="dxa"/>
            <w:tcBorders>
              <w:top w:val="nil"/>
              <w:left w:val="nil"/>
              <w:bottom w:val="single" w:sz="4" w:space="0" w:color="auto"/>
              <w:right w:val="single" w:sz="4" w:space="0" w:color="auto"/>
            </w:tcBorders>
            <w:shd w:val="clear" w:color="auto" w:fill="auto"/>
            <w:vAlign w:val="center"/>
          </w:tcPr>
          <w:p w14:paraId="6A4FF2FE"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1829DC22"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5 000,0 </w:t>
            </w:r>
          </w:p>
        </w:tc>
        <w:tc>
          <w:tcPr>
            <w:tcW w:w="1134" w:type="dxa"/>
            <w:tcBorders>
              <w:top w:val="nil"/>
              <w:left w:val="nil"/>
              <w:bottom w:val="single" w:sz="4" w:space="0" w:color="auto"/>
              <w:right w:val="single" w:sz="4" w:space="0" w:color="auto"/>
            </w:tcBorders>
          </w:tcPr>
          <w:p w14:paraId="18EEC05F"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1A56C2F2" w14:textId="77777777" w:rsidR="00132D4B" w:rsidRPr="00C7581F" w:rsidRDefault="00132D4B" w:rsidP="00355BC0">
            <w:pPr>
              <w:contextualSpacing/>
              <w:jc w:val="center"/>
              <w:rPr>
                <w:rFonts w:ascii="Times New Roman" w:hAnsi="Times New Roman" w:cs="Times New Roman"/>
              </w:rPr>
            </w:pPr>
          </w:p>
        </w:tc>
      </w:tr>
      <w:tr w:rsidR="00132D4B" w:rsidRPr="00C565C1" w14:paraId="55C88F7D" w14:textId="77777777" w:rsidTr="00355BC0">
        <w:trPr>
          <w:trHeight w:val="687"/>
        </w:trPr>
        <w:tc>
          <w:tcPr>
            <w:tcW w:w="567" w:type="dxa"/>
            <w:tcBorders>
              <w:top w:val="single" w:sz="4" w:space="0" w:color="auto"/>
              <w:left w:val="single" w:sz="4" w:space="0" w:color="auto"/>
              <w:bottom w:val="single" w:sz="4" w:space="0" w:color="auto"/>
              <w:right w:val="single" w:sz="4" w:space="0" w:color="auto"/>
            </w:tcBorders>
            <w:vAlign w:val="center"/>
          </w:tcPr>
          <w:p w14:paraId="3E2C29DB" w14:textId="77777777" w:rsidR="00132D4B" w:rsidRPr="00C565C1" w:rsidRDefault="00132D4B" w:rsidP="00355BC0">
            <w:pPr>
              <w:pStyle w:val="aff"/>
              <w:ind w:left="0"/>
              <w:jc w:val="center"/>
              <w:rPr>
                <w:rFonts w:ascii="Times New Roman" w:hAnsi="Times New Roman"/>
              </w:rPr>
            </w:pPr>
            <w:r w:rsidRPr="007372BA">
              <w:rPr>
                <w:rFonts w:ascii="Times New Roman" w:hAnsi="Times New Roman"/>
              </w:rPr>
              <w:t>41.</w:t>
            </w:r>
          </w:p>
        </w:tc>
        <w:tc>
          <w:tcPr>
            <w:tcW w:w="2411" w:type="dxa"/>
            <w:tcBorders>
              <w:top w:val="nil"/>
              <w:left w:val="single" w:sz="4" w:space="0" w:color="auto"/>
              <w:bottom w:val="single" w:sz="4" w:space="0" w:color="auto"/>
              <w:right w:val="single" w:sz="4" w:space="0" w:color="auto"/>
            </w:tcBorders>
            <w:shd w:val="clear" w:color="auto" w:fill="auto"/>
            <w:vAlign w:val="center"/>
          </w:tcPr>
          <w:p w14:paraId="3F4E96D8"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Саморез  с прессшайбой </w:t>
            </w:r>
          </w:p>
        </w:tc>
        <w:tc>
          <w:tcPr>
            <w:tcW w:w="3572" w:type="dxa"/>
            <w:tcBorders>
              <w:top w:val="nil"/>
              <w:left w:val="single" w:sz="4" w:space="0" w:color="auto"/>
              <w:bottom w:val="single" w:sz="4" w:space="0" w:color="auto"/>
              <w:right w:val="single" w:sz="4" w:space="0" w:color="auto"/>
            </w:tcBorders>
            <w:shd w:val="clear" w:color="auto" w:fill="auto"/>
            <w:vAlign w:val="center"/>
          </w:tcPr>
          <w:p w14:paraId="44FD9F9B"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Наконечник – острый, диаметр 4,2 мм, длина винта 13,0 мм (4,2*13), форма головки – полукруглая.  ГОСТ Р ИСО 10510-2013.</w:t>
            </w:r>
          </w:p>
        </w:tc>
        <w:tc>
          <w:tcPr>
            <w:tcW w:w="709" w:type="dxa"/>
            <w:tcBorders>
              <w:top w:val="nil"/>
              <w:left w:val="nil"/>
              <w:bottom w:val="single" w:sz="4" w:space="0" w:color="auto"/>
              <w:right w:val="single" w:sz="4" w:space="0" w:color="auto"/>
            </w:tcBorders>
            <w:shd w:val="clear" w:color="auto" w:fill="auto"/>
            <w:vAlign w:val="center"/>
          </w:tcPr>
          <w:p w14:paraId="50E0CD8E"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5B3AAF07"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5 000,0 </w:t>
            </w:r>
          </w:p>
        </w:tc>
        <w:tc>
          <w:tcPr>
            <w:tcW w:w="1134" w:type="dxa"/>
            <w:tcBorders>
              <w:top w:val="nil"/>
              <w:left w:val="nil"/>
              <w:bottom w:val="single" w:sz="4" w:space="0" w:color="auto"/>
              <w:right w:val="single" w:sz="4" w:space="0" w:color="auto"/>
            </w:tcBorders>
          </w:tcPr>
          <w:p w14:paraId="755995B4"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08D10564" w14:textId="77777777" w:rsidR="00132D4B" w:rsidRPr="00C7581F" w:rsidRDefault="00132D4B" w:rsidP="00355BC0">
            <w:pPr>
              <w:contextualSpacing/>
              <w:jc w:val="center"/>
              <w:rPr>
                <w:rFonts w:ascii="Times New Roman" w:hAnsi="Times New Roman" w:cs="Times New Roman"/>
              </w:rPr>
            </w:pPr>
          </w:p>
        </w:tc>
      </w:tr>
      <w:tr w:rsidR="00132D4B" w:rsidRPr="00C565C1" w14:paraId="71DBD68E" w14:textId="77777777" w:rsidTr="00355BC0">
        <w:trPr>
          <w:trHeight w:val="401"/>
        </w:trPr>
        <w:tc>
          <w:tcPr>
            <w:tcW w:w="567" w:type="dxa"/>
            <w:tcBorders>
              <w:top w:val="single" w:sz="4" w:space="0" w:color="auto"/>
              <w:left w:val="single" w:sz="4" w:space="0" w:color="auto"/>
              <w:bottom w:val="single" w:sz="4" w:space="0" w:color="auto"/>
              <w:right w:val="single" w:sz="4" w:space="0" w:color="auto"/>
            </w:tcBorders>
            <w:vAlign w:val="center"/>
          </w:tcPr>
          <w:p w14:paraId="0A35972A" w14:textId="77777777" w:rsidR="00132D4B" w:rsidRPr="00C565C1" w:rsidRDefault="00132D4B" w:rsidP="00355BC0">
            <w:pPr>
              <w:pStyle w:val="aff"/>
              <w:ind w:left="0"/>
              <w:jc w:val="center"/>
              <w:rPr>
                <w:rFonts w:ascii="Times New Roman" w:hAnsi="Times New Roman"/>
              </w:rPr>
            </w:pPr>
            <w:r w:rsidRPr="00C565C1">
              <w:rPr>
                <w:rFonts w:ascii="Times New Roman" w:hAnsi="Times New Roman"/>
              </w:rPr>
              <w:t>4</w:t>
            </w:r>
            <w:r>
              <w:rPr>
                <w:rFonts w:ascii="Times New Roman" w:hAnsi="Times New Roman"/>
              </w:rPr>
              <w:t>2</w:t>
            </w:r>
            <w:r w:rsidRPr="00C565C1">
              <w:rPr>
                <w:rFonts w:ascii="Times New Roman" w:hAnsi="Times New Roman"/>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44F4D730"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Дюбель-гвоздь  </w:t>
            </w:r>
          </w:p>
        </w:tc>
        <w:tc>
          <w:tcPr>
            <w:tcW w:w="3572" w:type="dxa"/>
            <w:tcBorders>
              <w:top w:val="nil"/>
              <w:left w:val="single" w:sz="4" w:space="0" w:color="auto"/>
              <w:bottom w:val="single" w:sz="4" w:space="0" w:color="auto"/>
              <w:right w:val="single" w:sz="4" w:space="0" w:color="auto"/>
            </w:tcBorders>
            <w:shd w:val="clear" w:color="auto" w:fill="auto"/>
            <w:vAlign w:val="center"/>
          </w:tcPr>
          <w:p w14:paraId="7FF0175D"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Дюбель-гвоздь 6*60: грибовидная манжета, диаметр – 6,0мм, длина винта – 60,0 мм. ГОСТ 28457-90</w:t>
            </w:r>
          </w:p>
        </w:tc>
        <w:tc>
          <w:tcPr>
            <w:tcW w:w="709" w:type="dxa"/>
            <w:tcBorders>
              <w:top w:val="nil"/>
              <w:left w:val="nil"/>
              <w:bottom w:val="single" w:sz="4" w:space="0" w:color="auto"/>
              <w:right w:val="single" w:sz="4" w:space="0" w:color="auto"/>
            </w:tcBorders>
            <w:shd w:val="clear" w:color="auto" w:fill="auto"/>
            <w:vAlign w:val="center"/>
          </w:tcPr>
          <w:p w14:paraId="38BD3D34"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4EE1B574"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5 000,0 </w:t>
            </w:r>
          </w:p>
        </w:tc>
        <w:tc>
          <w:tcPr>
            <w:tcW w:w="1134" w:type="dxa"/>
            <w:tcBorders>
              <w:top w:val="nil"/>
              <w:left w:val="nil"/>
              <w:bottom w:val="single" w:sz="4" w:space="0" w:color="auto"/>
              <w:right w:val="single" w:sz="4" w:space="0" w:color="auto"/>
            </w:tcBorders>
          </w:tcPr>
          <w:p w14:paraId="43FAFA82"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0E691F20" w14:textId="77777777" w:rsidR="00132D4B" w:rsidRPr="00C7581F" w:rsidRDefault="00132D4B" w:rsidP="00355BC0">
            <w:pPr>
              <w:contextualSpacing/>
              <w:jc w:val="center"/>
              <w:rPr>
                <w:rFonts w:ascii="Times New Roman" w:hAnsi="Times New Roman" w:cs="Times New Roman"/>
              </w:rPr>
            </w:pPr>
          </w:p>
        </w:tc>
      </w:tr>
      <w:tr w:rsidR="00132D4B" w:rsidRPr="00C565C1" w14:paraId="0F81E5F2" w14:textId="77777777" w:rsidTr="00355BC0">
        <w:trPr>
          <w:trHeight w:val="401"/>
        </w:trPr>
        <w:tc>
          <w:tcPr>
            <w:tcW w:w="567" w:type="dxa"/>
            <w:tcBorders>
              <w:top w:val="single" w:sz="4" w:space="0" w:color="auto"/>
              <w:left w:val="single" w:sz="4" w:space="0" w:color="auto"/>
              <w:bottom w:val="single" w:sz="4" w:space="0" w:color="auto"/>
              <w:right w:val="single" w:sz="4" w:space="0" w:color="auto"/>
            </w:tcBorders>
            <w:vAlign w:val="center"/>
          </w:tcPr>
          <w:p w14:paraId="19C2EDD0" w14:textId="77777777" w:rsidR="00132D4B" w:rsidRPr="00C565C1" w:rsidRDefault="00132D4B" w:rsidP="00355BC0">
            <w:pPr>
              <w:pStyle w:val="aff"/>
              <w:ind w:left="0"/>
              <w:jc w:val="center"/>
              <w:rPr>
                <w:rFonts w:ascii="Times New Roman" w:hAnsi="Times New Roman"/>
              </w:rPr>
            </w:pPr>
            <w:r w:rsidRPr="00C565C1">
              <w:rPr>
                <w:rFonts w:ascii="Times New Roman" w:hAnsi="Times New Roman"/>
              </w:rPr>
              <w:t>4</w:t>
            </w:r>
            <w:r>
              <w:rPr>
                <w:rFonts w:ascii="Times New Roman" w:hAnsi="Times New Roman"/>
              </w:rPr>
              <w:t>3</w:t>
            </w:r>
            <w:r w:rsidRPr="00C565C1">
              <w:rPr>
                <w:rFonts w:ascii="Times New Roman" w:hAnsi="Times New Roman"/>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662A1183"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Дюбель-гвоздь  </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6EEBD55"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Дюбель-гвоздь 6*40: грибовидная манжета, диаметр – 6,0мм, длина винта – 40,0 мм. ГОСТ 28457-90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E2518D"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5F68CF"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5 000,0 </w:t>
            </w:r>
          </w:p>
        </w:tc>
        <w:tc>
          <w:tcPr>
            <w:tcW w:w="1134" w:type="dxa"/>
            <w:tcBorders>
              <w:top w:val="single" w:sz="4" w:space="0" w:color="auto"/>
              <w:left w:val="single" w:sz="4" w:space="0" w:color="auto"/>
              <w:bottom w:val="single" w:sz="4" w:space="0" w:color="auto"/>
              <w:right w:val="single" w:sz="4" w:space="0" w:color="auto"/>
            </w:tcBorders>
          </w:tcPr>
          <w:p w14:paraId="2F44BE31"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7B413457" w14:textId="77777777" w:rsidR="00132D4B" w:rsidRPr="00C7581F" w:rsidRDefault="00132D4B" w:rsidP="00355BC0">
            <w:pPr>
              <w:contextualSpacing/>
              <w:jc w:val="center"/>
              <w:rPr>
                <w:rFonts w:ascii="Times New Roman" w:hAnsi="Times New Roman" w:cs="Times New Roman"/>
              </w:rPr>
            </w:pPr>
          </w:p>
        </w:tc>
      </w:tr>
      <w:tr w:rsidR="00132D4B" w:rsidRPr="00C565C1" w14:paraId="256414AF" w14:textId="77777777" w:rsidTr="00355BC0">
        <w:trPr>
          <w:trHeight w:val="401"/>
        </w:trPr>
        <w:tc>
          <w:tcPr>
            <w:tcW w:w="567" w:type="dxa"/>
            <w:tcBorders>
              <w:top w:val="single" w:sz="4" w:space="0" w:color="auto"/>
              <w:left w:val="single" w:sz="4" w:space="0" w:color="auto"/>
              <w:bottom w:val="single" w:sz="4" w:space="0" w:color="auto"/>
              <w:right w:val="single" w:sz="4" w:space="0" w:color="auto"/>
            </w:tcBorders>
            <w:vAlign w:val="center"/>
          </w:tcPr>
          <w:p w14:paraId="055F1D9B" w14:textId="77777777" w:rsidR="00132D4B" w:rsidRPr="00C565C1" w:rsidRDefault="00132D4B" w:rsidP="00355BC0">
            <w:pPr>
              <w:pStyle w:val="aff"/>
              <w:ind w:left="0"/>
              <w:jc w:val="center"/>
              <w:rPr>
                <w:rFonts w:ascii="Times New Roman" w:hAnsi="Times New Roman"/>
              </w:rPr>
            </w:pPr>
            <w:r>
              <w:rPr>
                <w:rFonts w:ascii="Times New Roman" w:hAnsi="Times New Roman"/>
              </w:rPr>
              <w:t>44</w:t>
            </w:r>
            <w:r w:rsidRPr="00C565C1">
              <w:rPr>
                <w:rFonts w:ascii="Times New Roman" w:hAnsi="Times New Roman"/>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2CFF68A0"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Анкерный болт с гайкой  </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D5D8722"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Анкерный бот с гайкой 8*100: длина резьбы – М6, диаметр установки – 8мм, длина анкера – 100мм, материал – сталь. ГОСТ 57787-2017</w:t>
            </w:r>
          </w:p>
        </w:tc>
        <w:tc>
          <w:tcPr>
            <w:tcW w:w="709" w:type="dxa"/>
            <w:tcBorders>
              <w:top w:val="single" w:sz="4" w:space="0" w:color="auto"/>
              <w:left w:val="nil"/>
              <w:bottom w:val="single" w:sz="4" w:space="0" w:color="auto"/>
              <w:right w:val="single" w:sz="4" w:space="0" w:color="auto"/>
            </w:tcBorders>
            <w:shd w:val="clear" w:color="auto" w:fill="auto"/>
            <w:vAlign w:val="center"/>
          </w:tcPr>
          <w:p w14:paraId="6816085A"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4B5F34"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50,0 </w:t>
            </w:r>
          </w:p>
        </w:tc>
        <w:tc>
          <w:tcPr>
            <w:tcW w:w="1134" w:type="dxa"/>
            <w:tcBorders>
              <w:top w:val="single" w:sz="4" w:space="0" w:color="auto"/>
              <w:left w:val="nil"/>
              <w:bottom w:val="single" w:sz="4" w:space="0" w:color="auto"/>
              <w:right w:val="single" w:sz="4" w:space="0" w:color="auto"/>
            </w:tcBorders>
          </w:tcPr>
          <w:p w14:paraId="5690270E"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733723C4" w14:textId="77777777" w:rsidR="00132D4B" w:rsidRPr="00C7581F" w:rsidRDefault="00132D4B" w:rsidP="00355BC0">
            <w:pPr>
              <w:contextualSpacing/>
              <w:jc w:val="center"/>
              <w:rPr>
                <w:rFonts w:ascii="Times New Roman" w:hAnsi="Times New Roman" w:cs="Times New Roman"/>
              </w:rPr>
            </w:pPr>
          </w:p>
        </w:tc>
      </w:tr>
      <w:tr w:rsidR="00132D4B" w:rsidRPr="00C565C1" w14:paraId="1D54CDDA" w14:textId="77777777" w:rsidTr="00355BC0">
        <w:trPr>
          <w:trHeight w:val="401"/>
        </w:trPr>
        <w:tc>
          <w:tcPr>
            <w:tcW w:w="567" w:type="dxa"/>
            <w:tcBorders>
              <w:top w:val="single" w:sz="4" w:space="0" w:color="auto"/>
              <w:left w:val="single" w:sz="4" w:space="0" w:color="auto"/>
              <w:bottom w:val="single" w:sz="4" w:space="0" w:color="auto"/>
              <w:right w:val="single" w:sz="4" w:space="0" w:color="auto"/>
            </w:tcBorders>
            <w:vAlign w:val="center"/>
          </w:tcPr>
          <w:p w14:paraId="0B7A486E" w14:textId="77777777" w:rsidR="00132D4B" w:rsidRPr="00C565C1" w:rsidRDefault="00132D4B" w:rsidP="00355BC0">
            <w:pPr>
              <w:pStyle w:val="aff"/>
              <w:ind w:left="0"/>
              <w:jc w:val="center"/>
              <w:rPr>
                <w:rFonts w:ascii="Times New Roman" w:hAnsi="Times New Roman"/>
              </w:rPr>
            </w:pPr>
            <w:r>
              <w:rPr>
                <w:rFonts w:ascii="Times New Roman" w:hAnsi="Times New Roman"/>
              </w:rPr>
              <w:t>45</w:t>
            </w:r>
            <w:r w:rsidRPr="00C565C1">
              <w:rPr>
                <w:rFonts w:ascii="Times New Roman" w:hAnsi="Times New Roman"/>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6D39690B"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Анкерный болт с гайкой  </w:t>
            </w:r>
          </w:p>
        </w:tc>
        <w:tc>
          <w:tcPr>
            <w:tcW w:w="3572" w:type="dxa"/>
            <w:tcBorders>
              <w:top w:val="nil"/>
              <w:left w:val="single" w:sz="4" w:space="0" w:color="auto"/>
              <w:bottom w:val="single" w:sz="4" w:space="0" w:color="auto"/>
              <w:right w:val="single" w:sz="4" w:space="0" w:color="auto"/>
            </w:tcBorders>
            <w:shd w:val="clear" w:color="auto" w:fill="auto"/>
            <w:vAlign w:val="center"/>
          </w:tcPr>
          <w:p w14:paraId="4E7FB6F8"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Анкерный бот с гайкой 8*120: длина резьбы – М5, диаметр установки – 6,5мм, длина анкера – 120мм, материал – сталь. ГОСТ 57787-2017</w:t>
            </w:r>
          </w:p>
        </w:tc>
        <w:tc>
          <w:tcPr>
            <w:tcW w:w="709" w:type="dxa"/>
            <w:tcBorders>
              <w:top w:val="nil"/>
              <w:left w:val="nil"/>
              <w:bottom w:val="single" w:sz="4" w:space="0" w:color="auto"/>
              <w:right w:val="single" w:sz="4" w:space="0" w:color="auto"/>
            </w:tcBorders>
            <w:shd w:val="clear" w:color="auto" w:fill="auto"/>
            <w:vAlign w:val="center"/>
          </w:tcPr>
          <w:p w14:paraId="149B1832"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1CFBF050"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50,0 </w:t>
            </w:r>
          </w:p>
        </w:tc>
        <w:tc>
          <w:tcPr>
            <w:tcW w:w="1134" w:type="dxa"/>
            <w:tcBorders>
              <w:top w:val="nil"/>
              <w:left w:val="nil"/>
              <w:bottom w:val="single" w:sz="4" w:space="0" w:color="auto"/>
              <w:right w:val="single" w:sz="4" w:space="0" w:color="auto"/>
            </w:tcBorders>
          </w:tcPr>
          <w:p w14:paraId="083EDEBE"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6EF3E2E8" w14:textId="77777777" w:rsidR="00132D4B" w:rsidRPr="00C7581F" w:rsidRDefault="00132D4B" w:rsidP="00355BC0">
            <w:pPr>
              <w:contextualSpacing/>
              <w:jc w:val="center"/>
              <w:rPr>
                <w:rFonts w:ascii="Times New Roman" w:hAnsi="Times New Roman" w:cs="Times New Roman"/>
              </w:rPr>
            </w:pPr>
          </w:p>
        </w:tc>
      </w:tr>
      <w:tr w:rsidR="00132D4B" w:rsidRPr="00C565C1" w14:paraId="0A5856B3" w14:textId="77777777" w:rsidTr="00355BC0">
        <w:trPr>
          <w:trHeight w:val="401"/>
        </w:trPr>
        <w:tc>
          <w:tcPr>
            <w:tcW w:w="567" w:type="dxa"/>
            <w:tcBorders>
              <w:top w:val="single" w:sz="4" w:space="0" w:color="auto"/>
              <w:left w:val="single" w:sz="4" w:space="0" w:color="auto"/>
              <w:bottom w:val="single" w:sz="4" w:space="0" w:color="auto"/>
              <w:right w:val="single" w:sz="4" w:space="0" w:color="auto"/>
            </w:tcBorders>
            <w:vAlign w:val="center"/>
          </w:tcPr>
          <w:p w14:paraId="5969E981" w14:textId="77777777" w:rsidR="00132D4B" w:rsidRPr="00C565C1" w:rsidRDefault="00132D4B" w:rsidP="00355BC0">
            <w:pPr>
              <w:pStyle w:val="aff"/>
              <w:ind w:left="0"/>
              <w:jc w:val="center"/>
              <w:rPr>
                <w:rFonts w:ascii="Times New Roman" w:hAnsi="Times New Roman"/>
              </w:rPr>
            </w:pPr>
            <w:r>
              <w:rPr>
                <w:rFonts w:ascii="Times New Roman" w:hAnsi="Times New Roman"/>
              </w:rPr>
              <w:t>46</w:t>
            </w:r>
            <w:r w:rsidRPr="00C565C1">
              <w:rPr>
                <w:rFonts w:ascii="Times New Roman" w:hAnsi="Times New Roman"/>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4F2FD460"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Анкерный болт с гайкой  </w:t>
            </w:r>
          </w:p>
        </w:tc>
        <w:tc>
          <w:tcPr>
            <w:tcW w:w="3572" w:type="dxa"/>
            <w:tcBorders>
              <w:top w:val="nil"/>
              <w:left w:val="single" w:sz="4" w:space="0" w:color="auto"/>
              <w:bottom w:val="single" w:sz="4" w:space="0" w:color="auto"/>
              <w:right w:val="single" w:sz="4" w:space="0" w:color="auto"/>
            </w:tcBorders>
            <w:shd w:val="clear" w:color="auto" w:fill="auto"/>
            <w:vAlign w:val="center"/>
          </w:tcPr>
          <w:p w14:paraId="78F350E5"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Анкерный бот с гайкой 10*100: длина резьбы – М10, диаметр установки – 10,0мм, длина анкера – 100мм, материал – сталь. ГОСТ 57787-2017</w:t>
            </w:r>
          </w:p>
        </w:tc>
        <w:tc>
          <w:tcPr>
            <w:tcW w:w="709" w:type="dxa"/>
            <w:tcBorders>
              <w:top w:val="nil"/>
              <w:left w:val="nil"/>
              <w:bottom w:val="single" w:sz="4" w:space="0" w:color="auto"/>
              <w:right w:val="single" w:sz="4" w:space="0" w:color="auto"/>
            </w:tcBorders>
            <w:shd w:val="clear" w:color="auto" w:fill="auto"/>
            <w:vAlign w:val="center"/>
          </w:tcPr>
          <w:p w14:paraId="29736238"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4A8BD017"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50,0 </w:t>
            </w:r>
          </w:p>
        </w:tc>
        <w:tc>
          <w:tcPr>
            <w:tcW w:w="1134" w:type="dxa"/>
            <w:tcBorders>
              <w:top w:val="nil"/>
              <w:left w:val="nil"/>
              <w:bottom w:val="single" w:sz="4" w:space="0" w:color="auto"/>
              <w:right w:val="single" w:sz="4" w:space="0" w:color="auto"/>
            </w:tcBorders>
          </w:tcPr>
          <w:p w14:paraId="70BAE2B6"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4C985096" w14:textId="77777777" w:rsidR="00132D4B" w:rsidRPr="00C7581F" w:rsidRDefault="00132D4B" w:rsidP="00355BC0">
            <w:pPr>
              <w:contextualSpacing/>
              <w:jc w:val="center"/>
              <w:rPr>
                <w:rFonts w:ascii="Times New Roman" w:hAnsi="Times New Roman" w:cs="Times New Roman"/>
              </w:rPr>
            </w:pPr>
          </w:p>
        </w:tc>
      </w:tr>
      <w:tr w:rsidR="00132D4B" w:rsidRPr="00C565C1" w14:paraId="3D53DA8C" w14:textId="77777777" w:rsidTr="00355BC0">
        <w:trPr>
          <w:trHeight w:val="401"/>
        </w:trPr>
        <w:tc>
          <w:tcPr>
            <w:tcW w:w="567" w:type="dxa"/>
            <w:tcBorders>
              <w:top w:val="single" w:sz="4" w:space="0" w:color="auto"/>
              <w:left w:val="single" w:sz="4" w:space="0" w:color="auto"/>
              <w:bottom w:val="single" w:sz="4" w:space="0" w:color="auto"/>
              <w:right w:val="single" w:sz="4" w:space="0" w:color="auto"/>
            </w:tcBorders>
            <w:vAlign w:val="center"/>
          </w:tcPr>
          <w:p w14:paraId="7A02BA16" w14:textId="77777777" w:rsidR="00132D4B" w:rsidRPr="00C565C1" w:rsidRDefault="00132D4B" w:rsidP="00355BC0">
            <w:pPr>
              <w:pStyle w:val="aff"/>
              <w:ind w:left="0"/>
              <w:jc w:val="center"/>
              <w:rPr>
                <w:rFonts w:ascii="Times New Roman" w:hAnsi="Times New Roman"/>
              </w:rPr>
            </w:pPr>
            <w:r>
              <w:rPr>
                <w:rFonts w:ascii="Times New Roman" w:hAnsi="Times New Roman"/>
              </w:rPr>
              <w:t>47</w:t>
            </w:r>
            <w:r w:rsidRPr="00C565C1">
              <w:rPr>
                <w:rFonts w:ascii="Times New Roman" w:hAnsi="Times New Roman"/>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55A9CC83"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Анкерный болт с гайкой  </w:t>
            </w:r>
          </w:p>
        </w:tc>
        <w:tc>
          <w:tcPr>
            <w:tcW w:w="3572" w:type="dxa"/>
            <w:tcBorders>
              <w:top w:val="nil"/>
              <w:left w:val="single" w:sz="4" w:space="0" w:color="auto"/>
              <w:bottom w:val="single" w:sz="4" w:space="0" w:color="auto"/>
              <w:right w:val="single" w:sz="4" w:space="0" w:color="auto"/>
            </w:tcBorders>
            <w:shd w:val="clear" w:color="auto" w:fill="auto"/>
            <w:vAlign w:val="center"/>
          </w:tcPr>
          <w:p w14:paraId="6E17946E"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Анкерный бот с гайкой 10*120: длина резьбы – М10, длина анкера – 120мм, материал – сталь. ГОСТ 57787-2017</w:t>
            </w:r>
          </w:p>
          <w:p w14:paraId="19A62DCF" w14:textId="77777777" w:rsidR="00132D4B" w:rsidRPr="00C7581F" w:rsidRDefault="00132D4B" w:rsidP="00355BC0">
            <w:pPr>
              <w:contextualSpacing/>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vAlign w:val="center"/>
          </w:tcPr>
          <w:p w14:paraId="17381CC4"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nil"/>
              <w:left w:val="nil"/>
              <w:bottom w:val="single" w:sz="4" w:space="0" w:color="auto"/>
              <w:right w:val="single" w:sz="4" w:space="0" w:color="auto"/>
            </w:tcBorders>
            <w:shd w:val="clear" w:color="auto" w:fill="auto"/>
            <w:vAlign w:val="center"/>
          </w:tcPr>
          <w:p w14:paraId="5EB45861"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50,0 </w:t>
            </w:r>
          </w:p>
        </w:tc>
        <w:tc>
          <w:tcPr>
            <w:tcW w:w="1134" w:type="dxa"/>
            <w:tcBorders>
              <w:top w:val="nil"/>
              <w:left w:val="nil"/>
              <w:bottom w:val="single" w:sz="4" w:space="0" w:color="auto"/>
              <w:right w:val="single" w:sz="4" w:space="0" w:color="auto"/>
            </w:tcBorders>
          </w:tcPr>
          <w:p w14:paraId="47AF5E86"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2DCA19FD" w14:textId="77777777" w:rsidR="00132D4B" w:rsidRPr="00C7581F" w:rsidRDefault="00132D4B" w:rsidP="00355BC0">
            <w:pPr>
              <w:contextualSpacing/>
              <w:jc w:val="center"/>
              <w:rPr>
                <w:rFonts w:ascii="Times New Roman" w:hAnsi="Times New Roman" w:cs="Times New Roman"/>
              </w:rPr>
            </w:pPr>
          </w:p>
        </w:tc>
      </w:tr>
      <w:tr w:rsidR="00132D4B" w:rsidRPr="00C565C1" w14:paraId="2569F09A" w14:textId="77777777" w:rsidTr="00355BC0">
        <w:trPr>
          <w:trHeight w:val="401"/>
        </w:trPr>
        <w:tc>
          <w:tcPr>
            <w:tcW w:w="567" w:type="dxa"/>
            <w:tcBorders>
              <w:top w:val="single" w:sz="4" w:space="0" w:color="auto"/>
              <w:left w:val="single" w:sz="4" w:space="0" w:color="auto"/>
              <w:bottom w:val="single" w:sz="4" w:space="0" w:color="auto"/>
              <w:right w:val="single" w:sz="4" w:space="0" w:color="auto"/>
            </w:tcBorders>
            <w:vAlign w:val="center"/>
          </w:tcPr>
          <w:p w14:paraId="54F40C51" w14:textId="77777777" w:rsidR="00132D4B" w:rsidRPr="00C565C1" w:rsidRDefault="00132D4B" w:rsidP="00355BC0">
            <w:pPr>
              <w:pStyle w:val="aff"/>
              <w:ind w:left="0"/>
              <w:jc w:val="center"/>
              <w:rPr>
                <w:rFonts w:ascii="Times New Roman" w:hAnsi="Times New Roman"/>
              </w:rPr>
            </w:pPr>
            <w:r>
              <w:rPr>
                <w:rFonts w:ascii="Times New Roman" w:hAnsi="Times New Roman"/>
              </w:rPr>
              <w:t>48</w:t>
            </w:r>
            <w:r w:rsidRPr="00C565C1">
              <w:rPr>
                <w:rFonts w:ascii="Times New Roman" w:hAnsi="Times New Roman"/>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31896900"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Гвозди строительные </w:t>
            </w:r>
          </w:p>
        </w:tc>
        <w:tc>
          <w:tcPr>
            <w:tcW w:w="3572" w:type="dxa"/>
            <w:tcBorders>
              <w:top w:val="nil"/>
              <w:left w:val="single" w:sz="4" w:space="0" w:color="auto"/>
              <w:bottom w:val="single" w:sz="4" w:space="0" w:color="auto"/>
              <w:right w:val="single" w:sz="4" w:space="0" w:color="auto"/>
            </w:tcBorders>
            <w:shd w:val="clear" w:color="auto" w:fill="auto"/>
            <w:vAlign w:val="center"/>
          </w:tcPr>
          <w:p w14:paraId="7F8DFC37"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Гвозди строительные 1,2*25мм: диаметр стержня – 1,2мм, длина 25мм, диаметр шляпки – 2,4мм, высота шляпки – 0,72мм. ГОСТ 4028-63</w:t>
            </w:r>
          </w:p>
        </w:tc>
        <w:tc>
          <w:tcPr>
            <w:tcW w:w="709" w:type="dxa"/>
            <w:tcBorders>
              <w:top w:val="nil"/>
              <w:left w:val="nil"/>
              <w:bottom w:val="single" w:sz="4" w:space="0" w:color="auto"/>
              <w:right w:val="single" w:sz="4" w:space="0" w:color="auto"/>
            </w:tcBorders>
            <w:shd w:val="clear" w:color="auto" w:fill="auto"/>
            <w:vAlign w:val="center"/>
          </w:tcPr>
          <w:p w14:paraId="0511B44F"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nil"/>
              <w:left w:val="nil"/>
              <w:bottom w:val="single" w:sz="4" w:space="0" w:color="auto"/>
              <w:right w:val="single" w:sz="4" w:space="0" w:color="auto"/>
            </w:tcBorders>
            <w:shd w:val="clear" w:color="auto" w:fill="auto"/>
            <w:vAlign w:val="center"/>
          </w:tcPr>
          <w:p w14:paraId="133EE496"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10,0 </w:t>
            </w:r>
          </w:p>
        </w:tc>
        <w:tc>
          <w:tcPr>
            <w:tcW w:w="1134" w:type="dxa"/>
            <w:tcBorders>
              <w:top w:val="nil"/>
              <w:left w:val="nil"/>
              <w:bottom w:val="single" w:sz="4" w:space="0" w:color="auto"/>
              <w:right w:val="single" w:sz="4" w:space="0" w:color="auto"/>
            </w:tcBorders>
          </w:tcPr>
          <w:p w14:paraId="6ED41692"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5972D533" w14:textId="77777777" w:rsidR="00132D4B" w:rsidRPr="00C7581F" w:rsidRDefault="00132D4B" w:rsidP="00355BC0">
            <w:pPr>
              <w:contextualSpacing/>
              <w:jc w:val="center"/>
              <w:rPr>
                <w:rFonts w:ascii="Times New Roman" w:hAnsi="Times New Roman" w:cs="Times New Roman"/>
              </w:rPr>
            </w:pPr>
          </w:p>
        </w:tc>
      </w:tr>
      <w:tr w:rsidR="00132D4B" w:rsidRPr="00C565C1" w14:paraId="06431E52" w14:textId="77777777" w:rsidTr="00355BC0">
        <w:trPr>
          <w:trHeight w:val="401"/>
        </w:trPr>
        <w:tc>
          <w:tcPr>
            <w:tcW w:w="567" w:type="dxa"/>
            <w:tcBorders>
              <w:top w:val="single" w:sz="4" w:space="0" w:color="auto"/>
              <w:left w:val="single" w:sz="4" w:space="0" w:color="auto"/>
              <w:bottom w:val="single" w:sz="4" w:space="0" w:color="auto"/>
              <w:right w:val="single" w:sz="4" w:space="0" w:color="auto"/>
            </w:tcBorders>
            <w:vAlign w:val="center"/>
          </w:tcPr>
          <w:p w14:paraId="6C400D13" w14:textId="77777777" w:rsidR="00132D4B" w:rsidRPr="00C565C1" w:rsidRDefault="00132D4B" w:rsidP="00355BC0">
            <w:pPr>
              <w:pStyle w:val="aff"/>
              <w:ind w:left="0"/>
              <w:jc w:val="center"/>
              <w:rPr>
                <w:rFonts w:ascii="Times New Roman" w:hAnsi="Times New Roman"/>
              </w:rPr>
            </w:pPr>
            <w:r>
              <w:rPr>
                <w:rFonts w:ascii="Times New Roman" w:hAnsi="Times New Roman"/>
              </w:rPr>
              <w:t>49</w:t>
            </w:r>
            <w:r w:rsidRPr="00C565C1">
              <w:rPr>
                <w:rFonts w:ascii="Times New Roman" w:hAnsi="Times New Roman"/>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70427687"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Гвозди строительные </w:t>
            </w:r>
          </w:p>
        </w:tc>
        <w:tc>
          <w:tcPr>
            <w:tcW w:w="3572" w:type="dxa"/>
            <w:tcBorders>
              <w:top w:val="nil"/>
              <w:left w:val="single" w:sz="4" w:space="0" w:color="auto"/>
              <w:bottom w:val="single" w:sz="4" w:space="0" w:color="auto"/>
              <w:right w:val="single" w:sz="4" w:space="0" w:color="auto"/>
            </w:tcBorders>
            <w:shd w:val="clear" w:color="auto" w:fill="auto"/>
            <w:vAlign w:val="center"/>
          </w:tcPr>
          <w:p w14:paraId="40CA1726"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Гвозди строительные 2,0*40мм: диаметр стержня – 2,0мм, длина 40мм, диаметр шляпки – 4,0мм, высота шляпки – 1,5мм. ГОСТ 4028-63</w:t>
            </w:r>
          </w:p>
        </w:tc>
        <w:tc>
          <w:tcPr>
            <w:tcW w:w="709" w:type="dxa"/>
            <w:tcBorders>
              <w:top w:val="nil"/>
              <w:left w:val="nil"/>
              <w:bottom w:val="single" w:sz="4" w:space="0" w:color="auto"/>
              <w:right w:val="single" w:sz="4" w:space="0" w:color="auto"/>
            </w:tcBorders>
            <w:shd w:val="clear" w:color="auto" w:fill="auto"/>
            <w:vAlign w:val="center"/>
          </w:tcPr>
          <w:p w14:paraId="23E6DB42"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nil"/>
              <w:left w:val="nil"/>
              <w:bottom w:val="single" w:sz="4" w:space="0" w:color="auto"/>
              <w:right w:val="single" w:sz="4" w:space="0" w:color="auto"/>
            </w:tcBorders>
            <w:shd w:val="clear" w:color="auto" w:fill="auto"/>
            <w:vAlign w:val="center"/>
          </w:tcPr>
          <w:p w14:paraId="6A762D45"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10,0 </w:t>
            </w:r>
          </w:p>
        </w:tc>
        <w:tc>
          <w:tcPr>
            <w:tcW w:w="1134" w:type="dxa"/>
            <w:tcBorders>
              <w:top w:val="nil"/>
              <w:left w:val="nil"/>
              <w:bottom w:val="single" w:sz="4" w:space="0" w:color="auto"/>
              <w:right w:val="single" w:sz="4" w:space="0" w:color="auto"/>
            </w:tcBorders>
          </w:tcPr>
          <w:p w14:paraId="52B3960B"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4E900600" w14:textId="77777777" w:rsidR="00132D4B" w:rsidRPr="00C7581F" w:rsidRDefault="00132D4B" w:rsidP="00355BC0">
            <w:pPr>
              <w:contextualSpacing/>
              <w:jc w:val="center"/>
              <w:rPr>
                <w:rFonts w:ascii="Times New Roman" w:hAnsi="Times New Roman" w:cs="Times New Roman"/>
              </w:rPr>
            </w:pPr>
          </w:p>
        </w:tc>
      </w:tr>
      <w:tr w:rsidR="00132D4B" w:rsidRPr="00C565C1" w14:paraId="3C6C65FD" w14:textId="77777777" w:rsidTr="00355BC0">
        <w:trPr>
          <w:trHeight w:val="401"/>
        </w:trPr>
        <w:tc>
          <w:tcPr>
            <w:tcW w:w="567" w:type="dxa"/>
            <w:tcBorders>
              <w:top w:val="single" w:sz="4" w:space="0" w:color="auto"/>
              <w:left w:val="single" w:sz="4" w:space="0" w:color="auto"/>
              <w:bottom w:val="single" w:sz="4" w:space="0" w:color="auto"/>
              <w:right w:val="single" w:sz="4" w:space="0" w:color="auto"/>
            </w:tcBorders>
            <w:vAlign w:val="center"/>
          </w:tcPr>
          <w:p w14:paraId="57EEEDFA" w14:textId="77777777" w:rsidR="00132D4B" w:rsidRPr="00C565C1" w:rsidRDefault="00132D4B" w:rsidP="00355BC0">
            <w:pPr>
              <w:pStyle w:val="aff"/>
              <w:ind w:left="0"/>
              <w:jc w:val="center"/>
              <w:rPr>
                <w:rFonts w:ascii="Times New Roman" w:hAnsi="Times New Roman"/>
              </w:rPr>
            </w:pPr>
            <w:r w:rsidRPr="00C565C1">
              <w:rPr>
                <w:rFonts w:ascii="Times New Roman" w:hAnsi="Times New Roman"/>
              </w:rPr>
              <w:t>5</w:t>
            </w:r>
            <w:r>
              <w:rPr>
                <w:rFonts w:ascii="Times New Roman" w:hAnsi="Times New Roman"/>
              </w:rPr>
              <w:t>0</w:t>
            </w:r>
            <w:r w:rsidRPr="00C565C1">
              <w:rPr>
                <w:rFonts w:ascii="Times New Roman" w:hAnsi="Times New Roman"/>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042C86E3"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Гвозди строительные </w:t>
            </w:r>
          </w:p>
        </w:tc>
        <w:tc>
          <w:tcPr>
            <w:tcW w:w="3572" w:type="dxa"/>
            <w:tcBorders>
              <w:top w:val="nil"/>
              <w:left w:val="single" w:sz="4" w:space="0" w:color="auto"/>
              <w:bottom w:val="single" w:sz="4" w:space="0" w:color="auto"/>
              <w:right w:val="single" w:sz="4" w:space="0" w:color="auto"/>
            </w:tcBorders>
            <w:shd w:val="clear" w:color="auto" w:fill="auto"/>
            <w:vAlign w:val="center"/>
          </w:tcPr>
          <w:p w14:paraId="3B3F57A1"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Гвозди строительные 2,0*50мм: диаметр стержня – 2,0мм, длина 50мм. ГОСТ 4028-63</w:t>
            </w:r>
          </w:p>
        </w:tc>
        <w:tc>
          <w:tcPr>
            <w:tcW w:w="709" w:type="dxa"/>
            <w:tcBorders>
              <w:top w:val="nil"/>
              <w:left w:val="nil"/>
              <w:bottom w:val="single" w:sz="4" w:space="0" w:color="auto"/>
              <w:right w:val="single" w:sz="4" w:space="0" w:color="auto"/>
            </w:tcBorders>
            <w:shd w:val="clear" w:color="auto" w:fill="auto"/>
            <w:vAlign w:val="center"/>
          </w:tcPr>
          <w:p w14:paraId="081198ED"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nil"/>
              <w:left w:val="nil"/>
              <w:bottom w:val="single" w:sz="4" w:space="0" w:color="auto"/>
              <w:right w:val="single" w:sz="4" w:space="0" w:color="auto"/>
            </w:tcBorders>
            <w:shd w:val="clear" w:color="auto" w:fill="auto"/>
            <w:vAlign w:val="center"/>
          </w:tcPr>
          <w:p w14:paraId="262482FB"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10,0 </w:t>
            </w:r>
          </w:p>
        </w:tc>
        <w:tc>
          <w:tcPr>
            <w:tcW w:w="1134" w:type="dxa"/>
            <w:tcBorders>
              <w:top w:val="nil"/>
              <w:left w:val="nil"/>
              <w:bottom w:val="single" w:sz="4" w:space="0" w:color="auto"/>
              <w:right w:val="single" w:sz="4" w:space="0" w:color="auto"/>
            </w:tcBorders>
          </w:tcPr>
          <w:p w14:paraId="61C1AA94"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5DB9CFF9" w14:textId="77777777" w:rsidR="00132D4B" w:rsidRPr="00C7581F" w:rsidRDefault="00132D4B" w:rsidP="00355BC0">
            <w:pPr>
              <w:contextualSpacing/>
              <w:jc w:val="center"/>
              <w:rPr>
                <w:rFonts w:ascii="Times New Roman" w:hAnsi="Times New Roman" w:cs="Times New Roman"/>
              </w:rPr>
            </w:pPr>
          </w:p>
        </w:tc>
      </w:tr>
      <w:tr w:rsidR="00132D4B" w:rsidRPr="00C565C1" w14:paraId="66FA85B3" w14:textId="77777777" w:rsidTr="00355BC0">
        <w:trPr>
          <w:trHeight w:val="401"/>
        </w:trPr>
        <w:tc>
          <w:tcPr>
            <w:tcW w:w="567" w:type="dxa"/>
            <w:tcBorders>
              <w:top w:val="single" w:sz="4" w:space="0" w:color="auto"/>
              <w:left w:val="single" w:sz="4" w:space="0" w:color="auto"/>
              <w:bottom w:val="single" w:sz="4" w:space="0" w:color="auto"/>
              <w:right w:val="single" w:sz="4" w:space="0" w:color="auto"/>
            </w:tcBorders>
            <w:vAlign w:val="center"/>
          </w:tcPr>
          <w:p w14:paraId="25916F48" w14:textId="77777777" w:rsidR="00132D4B" w:rsidRPr="00C565C1" w:rsidRDefault="00132D4B" w:rsidP="00355BC0">
            <w:pPr>
              <w:pStyle w:val="aff"/>
              <w:ind w:left="0"/>
              <w:jc w:val="center"/>
              <w:rPr>
                <w:rFonts w:ascii="Times New Roman" w:hAnsi="Times New Roman"/>
              </w:rPr>
            </w:pPr>
            <w:r w:rsidRPr="00C565C1">
              <w:rPr>
                <w:rFonts w:ascii="Times New Roman" w:hAnsi="Times New Roman"/>
              </w:rPr>
              <w:t>5</w:t>
            </w:r>
            <w:r>
              <w:rPr>
                <w:rFonts w:ascii="Times New Roman" w:hAnsi="Times New Roman"/>
              </w:rPr>
              <w:t>1</w:t>
            </w:r>
            <w:r w:rsidRPr="00C565C1">
              <w:rPr>
                <w:rFonts w:ascii="Times New Roman" w:hAnsi="Times New Roman"/>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5766E4DD"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Гвозди финишные </w:t>
            </w:r>
          </w:p>
        </w:tc>
        <w:tc>
          <w:tcPr>
            <w:tcW w:w="3572" w:type="dxa"/>
            <w:tcBorders>
              <w:top w:val="nil"/>
              <w:left w:val="single" w:sz="4" w:space="0" w:color="auto"/>
              <w:bottom w:val="single" w:sz="4" w:space="0" w:color="auto"/>
              <w:right w:val="single" w:sz="4" w:space="0" w:color="auto"/>
            </w:tcBorders>
            <w:shd w:val="clear" w:color="auto" w:fill="auto"/>
            <w:vAlign w:val="center"/>
          </w:tcPr>
          <w:p w14:paraId="2166C59C"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Гвозди финишные оцинкованные 1,8*40: диаметр стержня – 1,8мм, длина 40,0мм, диаметр шляпки – 2,5мм, высота шляпки – 1,0мм. ГОСТ 7811-7035.</w:t>
            </w:r>
          </w:p>
        </w:tc>
        <w:tc>
          <w:tcPr>
            <w:tcW w:w="709" w:type="dxa"/>
            <w:tcBorders>
              <w:top w:val="nil"/>
              <w:left w:val="nil"/>
              <w:bottom w:val="single" w:sz="4" w:space="0" w:color="auto"/>
              <w:right w:val="single" w:sz="4" w:space="0" w:color="auto"/>
            </w:tcBorders>
            <w:shd w:val="clear" w:color="auto" w:fill="auto"/>
            <w:vAlign w:val="center"/>
          </w:tcPr>
          <w:p w14:paraId="7EB7A48B"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nil"/>
              <w:left w:val="nil"/>
              <w:bottom w:val="single" w:sz="4" w:space="0" w:color="auto"/>
              <w:right w:val="single" w:sz="4" w:space="0" w:color="auto"/>
            </w:tcBorders>
            <w:shd w:val="clear" w:color="auto" w:fill="auto"/>
            <w:vAlign w:val="center"/>
          </w:tcPr>
          <w:p w14:paraId="66307582"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5,0 </w:t>
            </w:r>
          </w:p>
        </w:tc>
        <w:tc>
          <w:tcPr>
            <w:tcW w:w="1134" w:type="dxa"/>
            <w:tcBorders>
              <w:top w:val="nil"/>
              <w:left w:val="nil"/>
              <w:bottom w:val="single" w:sz="4" w:space="0" w:color="auto"/>
              <w:right w:val="single" w:sz="4" w:space="0" w:color="auto"/>
            </w:tcBorders>
          </w:tcPr>
          <w:p w14:paraId="6C18F6BB"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14BE6377" w14:textId="77777777" w:rsidR="00132D4B" w:rsidRPr="00C7581F" w:rsidRDefault="00132D4B" w:rsidP="00355BC0">
            <w:pPr>
              <w:contextualSpacing/>
              <w:jc w:val="center"/>
              <w:rPr>
                <w:rFonts w:ascii="Times New Roman" w:hAnsi="Times New Roman" w:cs="Times New Roman"/>
              </w:rPr>
            </w:pPr>
          </w:p>
        </w:tc>
      </w:tr>
      <w:tr w:rsidR="00132D4B" w:rsidRPr="00C565C1" w14:paraId="7B4A9D14" w14:textId="77777777" w:rsidTr="00355BC0">
        <w:trPr>
          <w:trHeight w:val="401"/>
        </w:trPr>
        <w:tc>
          <w:tcPr>
            <w:tcW w:w="567" w:type="dxa"/>
            <w:tcBorders>
              <w:top w:val="single" w:sz="4" w:space="0" w:color="auto"/>
              <w:left w:val="single" w:sz="4" w:space="0" w:color="auto"/>
              <w:bottom w:val="single" w:sz="4" w:space="0" w:color="auto"/>
              <w:right w:val="single" w:sz="4" w:space="0" w:color="auto"/>
            </w:tcBorders>
            <w:vAlign w:val="center"/>
          </w:tcPr>
          <w:p w14:paraId="33E80A15" w14:textId="77777777" w:rsidR="00132D4B" w:rsidRPr="00C565C1" w:rsidRDefault="00132D4B" w:rsidP="00355BC0">
            <w:pPr>
              <w:pStyle w:val="aff"/>
              <w:ind w:left="0"/>
              <w:jc w:val="center"/>
              <w:rPr>
                <w:rFonts w:ascii="Times New Roman" w:hAnsi="Times New Roman"/>
              </w:rPr>
            </w:pPr>
            <w:r w:rsidRPr="00C565C1">
              <w:rPr>
                <w:rFonts w:ascii="Times New Roman" w:hAnsi="Times New Roman"/>
              </w:rPr>
              <w:t>5</w:t>
            </w:r>
            <w:r>
              <w:rPr>
                <w:rFonts w:ascii="Times New Roman" w:hAnsi="Times New Roman"/>
              </w:rPr>
              <w:t>2</w:t>
            </w:r>
            <w:r w:rsidRPr="00C565C1">
              <w:rPr>
                <w:rFonts w:ascii="Times New Roman" w:hAnsi="Times New Roman"/>
              </w:rPr>
              <w:t>.</w:t>
            </w:r>
          </w:p>
        </w:tc>
        <w:tc>
          <w:tcPr>
            <w:tcW w:w="2411" w:type="dxa"/>
            <w:tcBorders>
              <w:top w:val="nil"/>
              <w:left w:val="single" w:sz="4" w:space="0" w:color="auto"/>
              <w:bottom w:val="single" w:sz="4" w:space="0" w:color="auto"/>
              <w:right w:val="single" w:sz="4" w:space="0" w:color="auto"/>
            </w:tcBorders>
            <w:shd w:val="clear" w:color="auto" w:fill="auto"/>
            <w:vAlign w:val="center"/>
          </w:tcPr>
          <w:p w14:paraId="67D78A3D"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 xml:space="preserve">Гвозди финишные </w:t>
            </w:r>
          </w:p>
        </w:tc>
        <w:tc>
          <w:tcPr>
            <w:tcW w:w="3572" w:type="dxa"/>
            <w:tcBorders>
              <w:top w:val="nil"/>
              <w:left w:val="single" w:sz="4" w:space="0" w:color="auto"/>
              <w:bottom w:val="single" w:sz="4" w:space="0" w:color="auto"/>
              <w:right w:val="single" w:sz="4" w:space="0" w:color="auto"/>
            </w:tcBorders>
            <w:shd w:val="clear" w:color="auto" w:fill="auto"/>
            <w:vAlign w:val="center"/>
          </w:tcPr>
          <w:p w14:paraId="52DF325B"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Гвозди финишные оцинкованные 1,8*50: диаметр стержня – 1,8мм, длина 50,0мм. ГОСТ 7811-7035.</w:t>
            </w:r>
          </w:p>
        </w:tc>
        <w:tc>
          <w:tcPr>
            <w:tcW w:w="709" w:type="dxa"/>
            <w:tcBorders>
              <w:top w:val="nil"/>
              <w:left w:val="nil"/>
              <w:bottom w:val="single" w:sz="4" w:space="0" w:color="auto"/>
              <w:right w:val="single" w:sz="4" w:space="0" w:color="auto"/>
            </w:tcBorders>
            <w:shd w:val="clear" w:color="auto" w:fill="auto"/>
            <w:vAlign w:val="center"/>
          </w:tcPr>
          <w:p w14:paraId="579BB1FC"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nil"/>
              <w:left w:val="nil"/>
              <w:bottom w:val="single" w:sz="4" w:space="0" w:color="auto"/>
              <w:right w:val="single" w:sz="4" w:space="0" w:color="auto"/>
            </w:tcBorders>
            <w:shd w:val="clear" w:color="auto" w:fill="auto"/>
            <w:vAlign w:val="center"/>
          </w:tcPr>
          <w:p w14:paraId="0B080417"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 xml:space="preserve">5,0 </w:t>
            </w:r>
          </w:p>
        </w:tc>
        <w:tc>
          <w:tcPr>
            <w:tcW w:w="1134" w:type="dxa"/>
            <w:tcBorders>
              <w:top w:val="nil"/>
              <w:left w:val="nil"/>
              <w:bottom w:val="single" w:sz="4" w:space="0" w:color="auto"/>
              <w:right w:val="single" w:sz="4" w:space="0" w:color="auto"/>
            </w:tcBorders>
          </w:tcPr>
          <w:p w14:paraId="4D919D47" w14:textId="77777777" w:rsidR="00132D4B" w:rsidRPr="00C7581F" w:rsidRDefault="00132D4B" w:rsidP="00355BC0">
            <w:pPr>
              <w:contextualSpacing/>
              <w:jc w:val="center"/>
              <w:rPr>
                <w:rFonts w:ascii="Times New Roman" w:hAnsi="Times New Roman" w:cs="Times New Roman"/>
              </w:rPr>
            </w:pPr>
          </w:p>
        </w:tc>
        <w:tc>
          <w:tcPr>
            <w:tcW w:w="1134" w:type="dxa"/>
            <w:tcBorders>
              <w:top w:val="nil"/>
              <w:left w:val="nil"/>
              <w:bottom w:val="single" w:sz="4" w:space="0" w:color="auto"/>
              <w:right w:val="single" w:sz="4" w:space="0" w:color="auto"/>
            </w:tcBorders>
          </w:tcPr>
          <w:p w14:paraId="664B8C1A" w14:textId="77777777" w:rsidR="00132D4B" w:rsidRPr="00C7581F" w:rsidRDefault="00132D4B" w:rsidP="00355BC0">
            <w:pPr>
              <w:contextualSpacing/>
              <w:jc w:val="center"/>
              <w:rPr>
                <w:rFonts w:ascii="Times New Roman" w:hAnsi="Times New Roman" w:cs="Times New Roman"/>
              </w:rPr>
            </w:pPr>
          </w:p>
        </w:tc>
      </w:tr>
      <w:tr w:rsidR="00132D4B" w:rsidRPr="00C565C1" w14:paraId="354CE620"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8790E16"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53.</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571E4BB7"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Смесь цементно-песчаная</w:t>
            </w:r>
          </w:p>
        </w:tc>
        <w:tc>
          <w:tcPr>
            <w:tcW w:w="3572" w:type="dxa"/>
            <w:tcBorders>
              <w:top w:val="single" w:sz="4" w:space="0" w:color="auto"/>
              <w:left w:val="nil"/>
              <w:bottom w:val="single" w:sz="4" w:space="0" w:color="auto"/>
              <w:right w:val="single" w:sz="4" w:space="0" w:color="auto"/>
            </w:tcBorders>
            <w:shd w:val="clear" w:color="auto" w:fill="auto"/>
            <w:vAlign w:val="center"/>
          </w:tcPr>
          <w:p w14:paraId="1AF774BB" w14:textId="77777777" w:rsidR="00C60C4A" w:rsidRDefault="00132D4B" w:rsidP="00C60C4A">
            <w:pPr>
              <w:contextualSpacing/>
              <w:rPr>
                <w:rFonts w:ascii="Times New Roman" w:hAnsi="Times New Roman" w:cs="Times New Roman"/>
                <w:color w:val="000000"/>
              </w:rPr>
            </w:pPr>
            <w:r w:rsidRPr="00C7581F">
              <w:rPr>
                <w:rFonts w:ascii="Times New Roman" w:hAnsi="Times New Roman" w:cs="Times New Roman"/>
                <w:color w:val="000000"/>
              </w:rPr>
              <w:t xml:space="preserve">Смесь цементно-песчаная (тип ЦПС): марка М-150, назначение – для внутренних и наружных ремонтно-строительных работ, толщина слоя </w:t>
            </w:r>
            <w:r>
              <w:rPr>
                <w:rFonts w:ascii="Times New Roman" w:hAnsi="Times New Roman" w:cs="Times New Roman"/>
                <w:color w:val="000000"/>
              </w:rPr>
              <w:t xml:space="preserve">_________ </w:t>
            </w:r>
            <w:r w:rsidRPr="00C7581F">
              <w:rPr>
                <w:rFonts w:ascii="Times New Roman" w:hAnsi="Times New Roman" w:cs="Times New Roman"/>
                <w:color w:val="000000"/>
              </w:rPr>
              <w:t xml:space="preserve">мм, </w:t>
            </w:r>
          </w:p>
          <w:p w14:paraId="2DFB58CE" w14:textId="2245FA1C" w:rsidR="00132D4B" w:rsidRPr="00C60C4A" w:rsidRDefault="00132D4B" w:rsidP="00C60C4A">
            <w:pPr>
              <w:contextualSpacing/>
              <w:rPr>
                <w:rFonts w:ascii="Times New Roman" w:hAnsi="Times New Roman" w:cs="Times New Roman"/>
                <w:color w:val="000000"/>
                <w:sz w:val="16"/>
                <w:szCs w:val="16"/>
              </w:rPr>
            </w:pPr>
            <w:r w:rsidRPr="00C60C4A">
              <w:rPr>
                <w:rFonts w:ascii="Times New Roman" w:hAnsi="Times New Roman" w:cs="Times New Roman"/>
                <w:color w:val="000000"/>
                <w:sz w:val="16"/>
                <w:szCs w:val="16"/>
              </w:rPr>
              <w:t>(указать значение)</w:t>
            </w:r>
          </w:p>
          <w:p w14:paraId="47B48506" w14:textId="195A9B40" w:rsidR="00132D4B" w:rsidRPr="003A5BB4" w:rsidRDefault="00132D4B" w:rsidP="00355BC0">
            <w:pPr>
              <w:contextualSpacing/>
              <w:rPr>
                <w:rFonts w:ascii="Times New Roman" w:hAnsi="Times New Roman" w:cs="Times New Roman"/>
                <w:color w:val="000000"/>
                <w:sz w:val="16"/>
                <w:szCs w:val="16"/>
              </w:rPr>
            </w:pPr>
            <w:r w:rsidRPr="00C7581F">
              <w:rPr>
                <w:rFonts w:ascii="Times New Roman" w:hAnsi="Times New Roman" w:cs="Times New Roman"/>
                <w:color w:val="000000"/>
              </w:rPr>
              <w:t xml:space="preserve">размер фракции – 2,5мм, прочность на сжатие – </w:t>
            </w:r>
            <w:r w:rsidR="00A13270">
              <w:rPr>
                <w:rFonts w:ascii="Times New Roman" w:hAnsi="Times New Roman" w:cs="Times New Roman"/>
                <w:color w:val="000000"/>
              </w:rPr>
              <w:t>_______</w:t>
            </w:r>
            <w:r w:rsidR="00FA5EEE">
              <w:rPr>
                <w:rFonts w:ascii="Times New Roman" w:hAnsi="Times New Roman" w:cs="Times New Roman"/>
                <w:color w:val="000000"/>
              </w:rPr>
              <w:t xml:space="preserve"> Мпа</w:t>
            </w:r>
            <w:r w:rsidRPr="00C7581F">
              <w:rPr>
                <w:rFonts w:ascii="Times New Roman" w:hAnsi="Times New Roman" w:cs="Times New Roman"/>
                <w:color w:val="000000"/>
              </w:rPr>
              <w:t xml:space="preserve">, прочность сцепления – </w:t>
            </w:r>
            <w:r w:rsidR="00C75DA4">
              <w:rPr>
                <w:rFonts w:ascii="Times New Roman" w:hAnsi="Times New Roman" w:cs="Times New Roman"/>
                <w:color w:val="000000"/>
              </w:rPr>
              <w:t>_______</w:t>
            </w:r>
            <w:r w:rsidR="0024682C">
              <w:rPr>
                <w:rFonts w:ascii="Times New Roman" w:hAnsi="Times New Roman" w:cs="Times New Roman"/>
                <w:color w:val="000000"/>
              </w:rPr>
              <w:t xml:space="preserve"> </w:t>
            </w:r>
            <w:r w:rsidRPr="00C7581F">
              <w:rPr>
                <w:rFonts w:ascii="Times New Roman" w:hAnsi="Times New Roman" w:cs="Times New Roman"/>
                <w:color w:val="000000"/>
              </w:rPr>
              <w:t xml:space="preserve">МПа, расход сухой смеси </w:t>
            </w:r>
            <w:r w:rsidR="0024682C">
              <w:rPr>
                <w:rFonts w:ascii="Times New Roman" w:hAnsi="Times New Roman" w:cs="Times New Roman"/>
                <w:color w:val="000000"/>
              </w:rPr>
              <w:t>18-21</w:t>
            </w:r>
            <w:r w:rsidR="00882DA4">
              <w:rPr>
                <w:rFonts w:ascii="Times New Roman" w:hAnsi="Times New Roman" w:cs="Times New Roman"/>
                <w:color w:val="000000"/>
              </w:rPr>
              <w:t xml:space="preserve"> </w:t>
            </w:r>
            <w:r w:rsidRPr="00C7581F">
              <w:rPr>
                <w:rFonts w:ascii="Times New Roman" w:hAnsi="Times New Roman" w:cs="Times New Roman"/>
                <w:color w:val="000000"/>
              </w:rPr>
              <w:t xml:space="preserve">кг/1м2/10мм. </w:t>
            </w:r>
            <w:r w:rsidR="0024682C">
              <w:rPr>
                <w:rFonts w:ascii="Times New Roman" w:hAnsi="Times New Roman" w:cs="Times New Roman"/>
                <w:color w:val="000000"/>
                <w:sz w:val="18"/>
                <w:szCs w:val="18"/>
              </w:rPr>
              <w:t xml:space="preserve"> </w:t>
            </w:r>
          </w:p>
          <w:p w14:paraId="736004BA"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ГОСТ 28013-98. Растворы строительные</w:t>
            </w:r>
          </w:p>
        </w:tc>
        <w:tc>
          <w:tcPr>
            <w:tcW w:w="709" w:type="dxa"/>
            <w:tcBorders>
              <w:top w:val="single" w:sz="4" w:space="0" w:color="auto"/>
              <w:left w:val="nil"/>
              <w:bottom w:val="single" w:sz="4" w:space="0" w:color="auto"/>
              <w:right w:val="single" w:sz="4" w:space="0" w:color="auto"/>
            </w:tcBorders>
            <w:shd w:val="clear" w:color="auto" w:fill="auto"/>
            <w:vAlign w:val="center"/>
          </w:tcPr>
          <w:p w14:paraId="45A253B3"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71C4E1"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10 000,0</w:t>
            </w:r>
          </w:p>
        </w:tc>
        <w:tc>
          <w:tcPr>
            <w:tcW w:w="1134" w:type="dxa"/>
            <w:tcBorders>
              <w:top w:val="single" w:sz="4" w:space="0" w:color="auto"/>
              <w:left w:val="nil"/>
              <w:bottom w:val="single" w:sz="4" w:space="0" w:color="auto"/>
              <w:right w:val="single" w:sz="4" w:space="0" w:color="auto"/>
            </w:tcBorders>
          </w:tcPr>
          <w:p w14:paraId="4A9AD72F"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313E1232" w14:textId="77777777" w:rsidR="00132D4B" w:rsidRPr="00C7581F" w:rsidRDefault="00132D4B" w:rsidP="00355BC0">
            <w:pPr>
              <w:contextualSpacing/>
              <w:jc w:val="center"/>
              <w:rPr>
                <w:rFonts w:ascii="Times New Roman" w:hAnsi="Times New Roman" w:cs="Times New Roman"/>
              </w:rPr>
            </w:pPr>
          </w:p>
        </w:tc>
      </w:tr>
      <w:tr w:rsidR="00132D4B" w:rsidRPr="00C565C1" w14:paraId="45FCBE6A"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252AEC"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54.</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46EC7CA5"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Портландцемент</w:t>
            </w:r>
          </w:p>
        </w:tc>
        <w:tc>
          <w:tcPr>
            <w:tcW w:w="3572" w:type="dxa"/>
            <w:tcBorders>
              <w:top w:val="single" w:sz="4" w:space="0" w:color="auto"/>
              <w:left w:val="nil"/>
              <w:bottom w:val="single" w:sz="4" w:space="0" w:color="auto"/>
              <w:right w:val="single" w:sz="4" w:space="0" w:color="auto"/>
            </w:tcBorders>
            <w:shd w:val="clear" w:color="auto" w:fill="auto"/>
            <w:vAlign w:val="center"/>
          </w:tcPr>
          <w:p w14:paraId="2D6E5564" w14:textId="6CF077B2" w:rsidR="00221EA1" w:rsidRDefault="00132D4B" w:rsidP="00221EA1">
            <w:pPr>
              <w:contextualSpacing/>
              <w:rPr>
                <w:rFonts w:ascii="Times New Roman" w:hAnsi="Times New Roman" w:cs="Times New Roman"/>
                <w:color w:val="000000"/>
              </w:rPr>
            </w:pPr>
            <w:r w:rsidRPr="00C7581F">
              <w:rPr>
                <w:rFonts w:ascii="Times New Roman" w:hAnsi="Times New Roman" w:cs="Times New Roman"/>
                <w:color w:val="000000"/>
              </w:rPr>
              <w:t xml:space="preserve">Портландцемент марки 400 (соответствует маркировке ЦЕМ </w:t>
            </w:r>
            <w:r w:rsidRPr="00C7581F">
              <w:rPr>
                <w:rFonts w:ascii="Times New Roman" w:hAnsi="Times New Roman" w:cs="Times New Roman"/>
                <w:color w:val="000000"/>
                <w:lang w:val="en-US"/>
              </w:rPr>
              <w:t>II</w:t>
            </w:r>
            <w:r w:rsidRPr="00C7581F">
              <w:rPr>
                <w:rFonts w:ascii="Times New Roman" w:hAnsi="Times New Roman" w:cs="Times New Roman"/>
                <w:color w:val="000000"/>
              </w:rPr>
              <w:t xml:space="preserve"> 32,5Б): предел прочности на сжатие </w:t>
            </w:r>
            <w:r w:rsidR="00221EA1">
              <w:rPr>
                <w:rFonts w:ascii="Times New Roman" w:hAnsi="Times New Roman" w:cs="Times New Roman"/>
                <w:color w:val="000000"/>
              </w:rPr>
              <w:t>______</w:t>
            </w:r>
            <w:r w:rsidRPr="00C7581F">
              <w:rPr>
                <w:rFonts w:ascii="Times New Roman" w:hAnsi="Times New Roman" w:cs="Times New Roman"/>
                <w:color w:val="000000"/>
              </w:rPr>
              <w:t xml:space="preserve">Мпа, начало схватывания – </w:t>
            </w:r>
          </w:p>
          <w:p w14:paraId="200E0D0A" w14:textId="5616F519" w:rsidR="00221EA1" w:rsidRDefault="00221EA1" w:rsidP="00221EA1">
            <w:pPr>
              <w:contextualSpacing/>
              <w:rPr>
                <w:rFonts w:ascii="Times New Roman" w:hAnsi="Times New Roman" w:cs="Times New Roman"/>
                <w:color w:val="000000"/>
              </w:rPr>
            </w:pPr>
            <w:r w:rsidRPr="00C60C4A">
              <w:rPr>
                <w:rFonts w:ascii="Times New Roman" w:hAnsi="Times New Roman" w:cs="Times New Roman"/>
                <w:color w:val="000000"/>
                <w:sz w:val="16"/>
                <w:szCs w:val="16"/>
              </w:rPr>
              <w:t>(указать значение)</w:t>
            </w:r>
          </w:p>
          <w:p w14:paraId="1AB9AAEE" w14:textId="49D1E23E" w:rsidR="00EE6EEE" w:rsidRDefault="00EE6EEE" w:rsidP="00221EA1">
            <w:pPr>
              <w:contextualSpacing/>
              <w:rPr>
                <w:rFonts w:ascii="Times New Roman" w:hAnsi="Times New Roman" w:cs="Times New Roman"/>
                <w:color w:val="000000"/>
              </w:rPr>
            </w:pPr>
            <w:r>
              <w:rPr>
                <w:rFonts w:ascii="Times New Roman" w:hAnsi="Times New Roman" w:cs="Times New Roman"/>
                <w:color w:val="000000"/>
              </w:rPr>
              <w:t>_______</w:t>
            </w:r>
            <w:r w:rsidR="00132D4B" w:rsidRPr="00C7581F">
              <w:rPr>
                <w:rFonts w:ascii="Times New Roman" w:hAnsi="Times New Roman" w:cs="Times New Roman"/>
                <w:color w:val="000000"/>
              </w:rPr>
              <w:t xml:space="preserve">  мин., морозостойкость – </w:t>
            </w:r>
          </w:p>
          <w:p w14:paraId="7504E90E" w14:textId="77777777" w:rsidR="00EE6EEE" w:rsidRDefault="00EE6EEE" w:rsidP="00221EA1">
            <w:pPr>
              <w:contextualSpacing/>
              <w:rPr>
                <w:rFonts w:ascii="Times New Roman" w:hAnsi="Times New Roman" w:cs="Times New Roman"/>
                <w:color w:val="000000"/>
                <w:sz w:val="16"/>
                <w:szCs w:val="16"/>
              </w:rPr>
            </w:pPr>
            <w:r w:rsidRPr="00C60C4A">
              <w:rPr>
                <w:rFonts w:ascii="Times New Roman" w:hAnsi="Times New Roman" w:cs="Times New Roman"/>
                <w:color w:val="000000"/>
                <w:sz w:val="16"/>
                <w:szCs w:val="16"/>
              </w:rPr>
              <w:t>(указать значение)</w:t>
            </w:r>
          </w:p>
          <w:p w14:paraId="7976A8C5" w14:textId="586DB093" w:rsidR="00132D4B" w:rsidRPr="00C7581F" w:rsidRDefault="00132D4B" w:rsidP="00221EA1">
            <w:pPr>
              <w:contextualSpacing/>
              <w:rPr>
                <w:rFonts w:ascii="Times New Roman" w:hAnsi="Times New Roman" w:cs="Times New Roman"/>
                <w:color w:val="000000"/>
              </w:rPr>
            </w:pPr>
            <w:r w:rsidRPr="00C7581F">
              <w:rPr>
                <w:rFonts w:ascii="Times New Roman" w:hAnsi="Times New Roman" w:cs="Times New Roman"/>
                <w:color w:val="000000"/>
              </w:rPr>
              <w:t xml:space="preserve">рабочий диапазон температур  от – 60 </w:t>
            </w:r>
            <w:r>
              <w:rPr>
                <w:rFonts w:ascii="Times New Roman" w:hAnsi="Times New Roman" w:cs="Times New Roman"/>
                <w:color w:val="000000"/>
              </w:rPr>
              <w:t xml:space="preserve"> </w:t>
            </w:r>
            <w:r w:rsidRPr="00C7581F">
              <w:rPr>
                <w:rFonts w:ascii="Times New Roman" w:hAnsi="Times New Roman" w:cs="Times New Roman"/>
                <w:color w:val="000000"/>
              </w:rPr>
              <w:t>до +300 град.С, водостойкость цемента, полностью набравшего прочность – высокая. ГОСТ 31108-2020. Цементы общестроительные. Технические условия</w:t>
            </w:r>
          </w:p>
        </w:tc>
        <w:tc>
          <w:tcPr>
            <w:tcW w:w="709" w:type="dxa"/>
            <w:tcBorders>
              <w:top w:val="single" w:sz="4" w:space="0" w:color="auto"/>
              <w:left w:val="nil"/>
              <w:bottom w:val="single" w:sz="4" w:space="0" w:color="auto"/>
              <w:right w:val="single" w:sz="4" w:space="0" w:color="auto"/>
            </w:tcBorders>
            <w:shd w:val="clear" w:color="auto" w:fill="auto"/>
            <w:vAlign w:val="center"/>
          </w:tcPr>
          <w:p w14:paraId="58357DCF"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284BF0"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10 000,0</w:t>
            </w:r>
          </w:p>
        </w:tc>
        <w:tc>
          <w:tcPr>
            <w:tcW w:w="1134" w:type="dxa"/>
            <w:tcBorders>
              <w:top w:val="single" w:sz="4" w:space="0" w:color="auto"/>
              <w:left w:val="nil"/>
              <w:bottom w:val="single" w:sz="4" w:space="0" w:color="auto"/>
              <w:right w:val="single" w:sz="4" w:space="0" w:color="auto"/>
            </w:tcBorders>
          </w:tcPr>
          <w:p w14:paraId="7FF5F293"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1968010B" w14:textId="77777777" w:rsidR="00132D4B" w:rsidRPr="00C7581F" w:rsidRDefault="00132D4B" w:rsidP="00355BC0">
            <w:pPr>
              <w:contextualSpacing/>
              <w:jc w:val="center"/>
              <w:rPr>
                <w:rFonts w:ascii="Times New Roman" w:hAnsi="Times New Roman" w:cs="Times New Roman"/>
              </w:rPr>
            </w:pPr>
          </w:p>
        </w:tc>
      </w:tr>
      <w:tr w:rsidR="00132D4B" w:rsidRPr="00C565C1" w14:paraId="597AA4F6"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C21C3EC"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55.</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0665FF4B"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Арматурная сталь</w:t>
            </w:r>
          </w:p>
        </w:tc>
        <w:tc>
          <w:tcPr>
            <w:tcW w:w="3572" w:type="dxa"/>
            <w:tcBorders>
              <w:top w:val="single" w:sz="4" w:space="0" w:color="auto"/>
              <w:left w:val="nil"/>
              <w:bottom w:val="single" w:sz="4" w:space="0" w:color="auto"/>
              <w:right w:val="single" w:sz="4" w:space="0" w:color="auto"/>
            </w:tcBorders>
            <w:shd w:val="clear" w:color="auto" w:fill="auto"/>
            <w:vAlign w:val="center"/>
          </w:tcPr>
          <w:p w14:paraId="11FF8976"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 xml:space="preserve">Арматура: марка - А240, диаметр – 8мм, изготавливается в соответствии с техническими условиями согласно требованиям ГОСТ 5781-82. Сталь горячекатаная для армирования железобетонных конструкций. Длина стержней от 6,0м до 12,0 м, тип производства – горячекатаная,  тип рифления – гладкая, марка стали – СТ3кп. </w:t>
            </w:r>
          </w:p>
        </w:tc>
        <w:tc>
          <w:tcPr>
            <w:tcW w:w="709" w:type="dxa"/>
            <w:tcBorders>
              <w:top w:val="single" w:sz="4" w:space="0" w:color="auto"/>
              <w:left w:val="nil"/>
              <w:bottom w:val="single" w:sz="4" w:space="0" w:color="auto"/>
              <w:right w:val="single" w:sz="4" w:space="0" w:color="auto"/>
            </w:tcBorders>
            <w:shd w:val="clear" w:color="auto" w:fill="auto"/>
            <w:vAlign w:val="center"/>
          </w:tcPr>
          <w:p w14:paraId="13492399"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E7731B" w14:textId="674A52F7" w:rsidR="00132D4B" w:rsidRPr="00C7581F" w:rsidRDefault="002C23AB" w:rsidP="00355BC0">
            <w:pPr>
              <w:contextualSpacing/>
              <w:jc w:val="center"/>
              <w:rPr>
                <w:rFonts w:ascii="Times New Roman" w:hAnsi="Times New Roman" w:cs="Times New Roman"/>
              </w:rPr>
            </w:pPr>
            <w:r>
              <w:rPr>
                <w:rFonts w:ascii="Times New Roman" w:hAnsi="Times New Roman" w:cs="Times New Roman"/>
              </w:rPr>
              <w:t>269</w:t>
            </w:r>
            <w:r w:rsidR="00132D4B" w:rsidRPr="00C7581F">
              <w:rPr>
                <w:rFonts w:ascii="Times New Roman" w:hAnsi="Times New Roman" w:cs="Times New Roman"/>
              </w:rPr>
              <w:t>,0</w:t>
            </w:r>
          </w:p>
        </w:tc>
        <w:tc>
          <w:tcPr>
            <w:tcW w:w="1134" w:type="dxa"/>
            <w:tcBorders>
              <w:top w:val="single" w:sz="4" w:space="0" w:color="auto"/>
              <w:left w:val="nil"/>
              <w:bottom w:val="single" w:sz="4" w:space="0" w:color="auto"/>
              <w:right w:val="single" w:sz="4" w:space="0" w:color="auto"/>
            </w:tcBorders>
          </w:tcPr>
          <w:p w14:paraId="0537BA70"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45F81641" w14:textId="77777777" w:rsidR="00132D4B" w:rsidRPr="00C7581F" w:rsidRDefault="00132D4B" w:rsidP="00355BC0">
            <w:pPr>
              <w:contextualSpacing/>
              <w:jc w:val="center"/>
              <w:rPr>
                <w:rFonts w:ascii="Times New Roman" w:hAnsi="Times New Roman" w:cs="Times New Roman"/>
              </w:rPr>
            </w:pPr>
          </w:p>
        </w:tc>
      </w:tr>
      <w:tr w:rsidR="00132D4B" w:rsidRPr="00C565C1" w14:paraId="56AE7287"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175A0B"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56.</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07E62853"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Арматурная сталь</w:t>
            </w:r>
          </w:p>
        </w:tc>
        <w:tc>
          <w:tcPr>
            <w:tcW w:w="3572" w:type="dxa"/>
            <w:tcBorders>
              <w:top w:val="single" w:sz="4" w:space="0" w:color="auto"/>
              <w:left w:val="nil"/>
              <w:bottom w:val="single" w:sz="4" w:space="0" w:color="auto"/>
              <w:right w:val="single" w:sz="4" w:space="0" w:color="auto"/>
            </w:tcBorders>
            <w:shd w:val="clear" w:color="auto" w:fill="auto"/>
            <w:vAlign w:val="center"/>
          </w:tcPr>
          <w:p w14:paraId="23A5A0D7"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 xml:space="preserve">Арматура: марка – А400, диаметр 10мм, изготавливаются в соответствии с техническими условиями согласно требованиям ГОСТ Р 52544-2006. Прокат арматурный свариваемый периодического профиля классов А500С и В500С для армирования ж/б конструкций. Форма по конфигурации периодического профиля – кольцевая (1ф), профиль – арматура рифленая, способ производства – горячекатаный, предел текучести – 400 Н/мм. </w:t>
            </w:r>
          </w:p>
        </w:tc>
        <w:tc>
          <w:tcPr>
            <w:tcW w:w="709" w:type="dxa"/>
            <w:tcBorders>
              <w:top w:val="single" w:sz="4" w:space="0" w:color="auto"/>
              <w:left w:val="nil"/>
              <w:bottom w:val="single" w:sz="4" w:space="0" w:color="auto"/>
              <w:right w:val="single" w:sz="4" w:space="0" w:color="auto"/>
            </w:tcBorders>
            <w:shd w:val="clear" w:color="auto" w:fill="auto"/>
            <w:vAlign w:val="center"/>
          </w:tcPr>
          <w:p w14:paraId="241823C9"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219B07"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450,0</w:t>
            </w:r>
          </w:p>
        </w:tc>
        <w:tc>
          <w:tcPr>
            <w:tcW w:w="1134" w:type="dxa"/>
            <w:tcBorders>
              <w:top w:val="single" w:sz="4" w:space="0" w:color="auto"/>
              <w:left w:val="nil"/>
              <w:bottom w:val="single" w:sz="4" w:space="0" w:color="auto"/>
              <w:right w:val="single" w:sz="4" w:space="0" w:color="auto"/>
            </w:tcBorders>
          </w:tcPr>
          <w:p w14:paraId="1D45408C"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04CA0F02" w14:textId="77777777" w:rsidR="00132D4B" w:rsidRPr="00C7581F" w:rsidRDefault="00132D4B" w:rsidP="00355BC0">
            <w:pPr>
              <w:contextualSpacing/>
              <w:jc w:val="center"/>
              <w:rPr>
                <w:rFonts w:ascii="Times New Roman" w:hAnsi="Times New Roman" w:cs="Times New Roman"/>
              </w:rPr>
            </w:pPr>
          </w:p>
        </w:tc>
      </w:tr>
      <w:tr w:rsidR="00132D4B" w:rsidRPr="00C565C1" w14:paraId="20C503F3"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D6C84B9"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57.</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472CABB0"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Арматурная сталь</w:t>
            </w:r>
          </w:p>
        </w:tc>
        <w:tc>
          <w:tcPr>
            <w:tcW w:w="3572" w:type="dxa"/>
            <w:tcBorders>
              <w:top w:val="single" w:sz="4" w:space="0" w:color="auto"/>
              <w:left w:val="nil"/>
              <w:bottom w:val="single" w:sz="4" w:space="0" w:color="auto"/>
              <w:right w:val="single" w:sz="4" w:space="0" w:color="auto"/>
            </w:tcBorders>
            <w:shd w:val="clear" w:color="auto" w:fill="auto"/>
            <w:vAlign w:val="center"/>
          </w:tcPr>
          <w:p w14:paraId="17C349CB"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Арматура: марка стали – А500С, маркировка – А400 диаметр 14мм, изготавливаются в соответствии с техническими условиями согласно требованиям ГОСТ Р 52544-2006. Прокат арматурный свариваемый периодического профиля классов А500С и В500С для армирования ж/б конструкций. Профиль (тип) – арматура ребристая.</w:t>
            </w:r>
          </w:p>
        </w:tc>
        <w:tc>
          <w:tcPr>
            <w:tcW w:w="709" w:type="dxa"/>
            <w:tcBorders>
              <w:top w:val="single" w:sz="4" w:space="0" w:color="auto"/>
              <w:left w:val="nil"/>
              <w:bottom w:val="single" w:sz="4" w:space="0" w:color="auto"/>
              <w:right w:val="single" w:sz="4" w:space="0" w:color="auto"/>
            </w:tcBorders>
            <w:shd w:val="clear" w:color="auto" w:fill="auto"/>
            <w:vAlign w:val="center"/>
          </w:tcPr>
          <w:p w14:paraId="39F2B5D5"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3671FD"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2 000,0</w:t>
            </w:r>
          </w:p>
        </w:tc>
        <w:tc>
          <w:tcPr>
            <w:tcW w:w="1134" w:type="dxa"/>
            <w:tcBorders>
              <w:top w:val="single" w:sz="4" w:space="0" w:color="auto"/>
              <w:left w:val="nil"/>
              <w:bottom w:val="single" w:sz="4" w:space="0" w:color="auto"/>
              <w:right w:val="single" w:sz="4" w:space="0" w:color="auto"/>
            </w:tcBorders>
          </w:tcPr>
          <w:p w14:paraId="56BFC6EF"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163F985E" w14:textId="77777777" w:rsidR="00132D4B" w:rsidRPr="00C7581F" w:rsidRDefault="00132D4B" w:rsidP="00355BC0">
            <w:pPr>
              <w:contextualSpacing/>
              <w:jc w:val="center"/>
              <w:rPr>
                <w:rFonts w:ascii="Times New Roman" w:hAnsi="Times New Roman" w:cs="Times New Roman"/>
              </w:rPr>
            </w:pPr>
          </w:p>
        </w:tc>
      </w:tr>
      <w:tr w:rsidR="00132D4B" w:rsidRPr="00C565C1" w14:paraId="157607AD"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3544CA"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58.</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339CC61C"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Арматурная сталь</w:t>
            </w:r>
          </w:p>
        </w:tc>
        <w:tc>
          <w:tcPr>
            <w:tcW w:w="3572" w:type="dxa"/>
            <w:tcBorders>
              <w:top w:val="single" w:sz="4" w:space="0" w:color="auto"/>
              <w:left w:val="nil"/>
              <w:bottom w:val="single" w:sz="4" w:space="0" w:color="auto"/>
              <w:right w:val="single" w:sz="4" w:space="0" w:color="auto"/>
            </w:tcBorders>
            <w:shd w:val="clear" w:color="auto" w:fill="auto"/>
            <w:vAlign w:val="center"/>
          </w:tcPr>
          <w:p w14:paraId="2068FA03"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Арматура: марка стали – А500С, маркировка – А400 диаметр 8мм, изготавливаются в соответствии с техническими условиями согласно требованиям ГОСТ Р 52544-2006. Прокат арматурный свариваемый периодического профиля классов А500С и В500С для армирования ж/б конструкций. Профиль (тип) – арматура ребристая.</w:t>
            </w:r>
          </w:p>
        </w:tc>
        <w:tc>
          <w:tcPr>
            <w:tcW w:w="709" w:type="dxa"/>
            <w:tcBorders>
              <w:top w:val="single" w:sz="4" w:space="0" w:color="auto"/>
              <w:left w:val="nil"/>
              <w:bottom w:val="single" w:sz="4" w:space="0" w:color="auto"/>
              <w:right w:val="single" w:sz="4" w:space="0" w:color="auto"/>
            </w:tcBorders>
            <w:shd w:val="clear" w:color="auto" w:fill="auto"/>
            <w:vAlign w:val="center"/>
          </w:tcPr>
          <w:p w14:paraId="764C16C2"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12103A"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120,0</w:t>
            </w:r>
          </w:p>
        </w:tc>
        <w:tc>
          <w:tcPr>
            <w:tcW w:w="1134" w:type="dxa"/>
            <w:tcBorders>
              <w:top w:val="single" w:sz="4" w:space="0" w:color="auto"/>
              <w:left w:val="nil"/>
              <w:bottom w:val="single" w:sz="4" w:space="0" w:color="auto"/>
              <w:right w:val="single" w:sz="4" w:space="0" w:color="auto"/>
            </w:tcBorders>
          </w:tcPr>
          <w:p w14:paraId="300575BC"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5C828004" w14:textId="77777777" w:rsidR="00132D4B" w:rsidRPr="00C7581F" w:rsidRDefault="00132D4B" w:rsidP="00355BC0">
            <w:pPr>
              <w:contextualSpacing/>
              <w:jc w:val="center"/>
              <w:rPr>
                <w:rFonts w:ascii="Times New Roman" w:hAnsi="Times New Roman" w:cs="Times New Roman"/>
              </w:rPr>
            </w:pPr>
          </w:p>
        </w:tc>
      </w:tr>
      <w:tr w:rsidR="00132D4B" w:rsidRPr="00C565C1" w14:paraId="519AA227"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1132BD"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59.</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6AD47405"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Арматурная сталь</w:t>
            </w:r>
          </w:p>
        </w:tc>
        <w:tc>
          <w:tcPr>
            <w:tcW w:w="3572" w:type="dxa"/>
            <w:tcBorders>
              <w:top w:val="single" w:sz="4" w:space="0" w:color="auto"/>
              <w:left w:val="nil"/>
              <w:bottom w:val="single" w:sz="4" w:space="0" w:color="auto"/>
              <w:right w:val="single" w:sz="4" w:space="0" w:color="auto"/>
            </w:tcBorders>
            <w:shd w:val="clear" w:color="auto" w:fill="auto"/>
            <w:vAlign w:val="center"/>
          </w:tcPr>
          <w:p w14:paraId="7373CB4A"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Арматура: марка стали – А500С, маркировка – А400 диаметр 10мм, изготавливаются в соответствии с техническими условиями согласно требованиям ГОСТ Р 52544-2006. Прокат арматурный свариваемый периодического профиля классов А500С и В500С для армирования ж/б конструкций. Профиль (тип) – арматура ребристая.</w:t>
            </w:r>
          </w:p>
        </w:tc>
        <w:tc>
          <w:tcPr>
            <w:tcW w:w="709" w:type="dxa"/>
            <w:tcBorders>
              <w:top w:val="single" w:sz="4" w:space="0" w:color="auto"/>
              <w:left w:val="nil"/>
              <w:bottom w:val="single" w:sz="4" w:space="0" w:color="auto"/>
              <w:right w:val="single" w:sz="4" w:space="0" w:color="auto"/>
            </w:tcBorders>
            <w:shd w:val="clear" w:color="auto" w:fill="auto"/>
            <w:vAlign w:val="center"/>
          </w:tcPr>
          <w:p w14:paraId="3C4AD03E"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23A5D4" w14:textId="1243CE54" w:rsidR="00132D4B" w:rsidRPr="00C7581F" w:rsidRDefault="008F4B0A" w:rsidP="00355BC0">
            <w:pPr>
              <w:contextualSpacing/>
              <w:jc w:val="center"/>
              <w:rPr>
                <w:rFonts w:ascii="Times New Roman" w:hAnsi="Times New Roman" w:cs="Times New Roman"/>
              </w:rPr>
            </w:pPr>
            <w:r>
              <w:rPr>
                <w:rFonts w:ascii="Times New Roman" w:hAnsi="Times New Roman" w:cs="Times New Roman"/>
              </w:rPr>
              <w:t>2479</w:t>
            </w:r>
            <w:r w:rsidR="00132D4B" w:rsidRPr="00C7581F">
              <w:rPr>
                <w:rFonts w:ascii="Times New Roman" w:hAnsi="Times New Roman" w:cs="Times New Roman"/>
              </w:rPr>
              <w:t>,0</w:t>
            </w:r>
          </w:p>
        </w:tc>
        <w:tc>
          <w:tcPr>
            <w:tcW w:w="1134" w:type="dxa"/>
            <w:tcBorders>
              <w:top w:val="single" w:sz="4" w:space="0" w:color="auto"/>
              <w:left w:val="nil"/>
              <w:bottom w:val="single" w:sz="4" w:space="0" w:color="auto"/>
              <w:right w:val="single" w:sz="4" w:space="0" w:color="auto"/>
            </w:tcBorders>
          </w:tcPr>
          <w:p w14:paraId="7B9D7E8B"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640C941A" w14:textId="77777777" w:rsidR="00132D4B" w:rsidRPr="00C7581F" w:rsidRDefault="00132D4B" w:rsidP="00355BC0">
            <w:pPr>
              <w:contextualSpacing/>
              <w:jc w:val="center"/>
              <w:rPr>
                <w:rFonts w:ascii="Times New Roman" w:hAnsi="Times New Roman" w:cs="Times New Roman"/>
              </w:rPr>
            </w:pPr>
          </w:p>
        </w:tc>
      </w:tr>
      <w:tr w:rsidR="00132D4B" w:rsidRPr="00C565C1" w14:paraId="2C6C95D3"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4BA3E9"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60.</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54DBF124"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Арматурная сталь</w:t>
            </w:r>
          </w:p>
        </w:tc>
        <w:tc>
          <w:tcPr>
            <w:tcW w:w="3572" w:type="dxa"/>
            <w:tcBorders>
              <w:top w:val="single" w:sz="4" w:space="0" w:color="auto"/>
              <w:left w:val="nil"/>
              <w:bottom w:val="single" w:sz="4" w:space="0" w:color="auto"/>
              <w:right w:val="single" w:sz="4" w:space="0" w:color="auto"/>
            </w:tcBorders>
            <w:shd w:val="clear" w:color="auto" w:fill="auto"/>
            <w:vAlign w:val="center"/>
          </w:tcPr>
          <w:p w14:paraId="14BEE792"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Арматура: марка стали – А500С, маркировка – А400 диаметр 12мм, изготавливаются в соответствии с техническими условиями согласно требованиям ГОСТ Р 52544-2006. Прокат арматурный свариваемый периодического профиля классов А500С и В500С для армирования ж/б конструкций. Профиль (тип) – арматура ребристая.</w:t>
            </w:r>
          </w:p>
        </w:tc>
        <w:tc>
          <w:tcPr>
            <w:tcW w:w="709" w:type="dxa"/>
            <w:tcBorders>
              <w:top w:val="single" w:sz="4" w:space="0" w:color="auto"/>
              <w:left w:val="nil"/>
              <w:bottom w:val="single" w:sz="4" w:space="0" w:color="auto"/>
              <w:right w:val="single" w:sz="4" w:space="0" w:color="auto"/>
            </w:tcBorders>
            <w:shd w:val="clear" w:color="auto" w:fill="auto"/>
            <w:vAlign w:val="center"/>
          </w:tcPr>
          <w:p w14:paraId="7AC67852"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02C90B"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2 200,0</w:t>
            </w:r>
          </w:p>
        </w:tc>
        <w:tc>
          <w:tcPr>
            <w:tcW w:w="1134" w:type="dxa"/>
            <w:tcBorders>
              <w:top w:val="single" w:sz="4" w:space="0" w:color="auto"/>
              <w:left w:val="nil"/>
              <w:bottom w:val="single" w:sz="4" w:space="0" w:color="auto"/>
              <w:right w:val="single" w:sz="4" w:space="0" w:color="auto"/>
            </w:tcBorders>
          </w:tcPr>
          <w:p w14:paraId="24E76A2A"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5CE08574" w14:textId="77777777" w:rsidR="00132D4B" w:rsidRPr="00C7581F" w:rsidRDefault="00132D4B" w:rsidP="00355BC0">
            <w:pPr>
              <w:contextualSpacing/>
              <w:jc w:val="center"/>
              <w:rPr>
                <w:rFonts w:ascii="Times New Roman" w:hAnsi="Times New Roman" w:cs="Times New Roman"/>
              </w:rPr>
            </w:pPr>
          </w:p>
        </w:tc>
      </w:tr>
      <w:tr w:rsidR="00132D4B" w:rsidRPr="00C565C1" w14:paraId="1BA472A1"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CBC7B98"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61.</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45DE5C0C"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Арматурная сталь</w:t>
            </w:r>
          </w:p>
        </w:tc>
        <w:tc>
          <w:tcPr>
            <w:tcW w:w="3572" w:type="dxa"/>
            <w:tcBorders>
              <w:top w:val="single" w:sz="4" w:space="0" w:color="auto"/>
              <w:left w:val="nil"/>
              <w:bottom w:val="single" w:sz="4" w:space="0" w:color="auto"/>
              <w:right w:val="single" w:sz="4" w:space="0" w:color="auto"/>
            </w:tcBorders>
            <w:shd w:val="clear" w:color="auto" w:fill="auto"/>
            <w:vAlign w:val="center"/>
          </w:tcPr>
          <w:p w14:paraId="7E7E0C6D"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Арматура: марка стали – А500С, маркировка – А400 диаметр 20мм, изготавливаются в соответствии с техническими условиями согласно требованиям ГОСТ Р 52544-2006. Прокат арматурный свариваемый периодического профиля классов А500С и В500С для армирования ж/б конструкций. Профиль (тип) – арматура ребристая.</w:t>
            </w:r>
          </w:p>
        </w:tc>
        <w:tc>
          <w:tcPr>
            <w:tcW w:w="709" w:type="dxa"/>
            <w:tcBorders>
              <w:top w:val="single" w:sz="4" w:space="0" w:color="auto"/>
              <w:left w:val="nil"/>
              <w:bottom w:val="single" w:sz="4" w:space="0" w:color="auto"/>
              <w:right w:val="single" w:sz="4" w:space="0" w:color="auto"/>
            </w:tcBorders>
            <w:shd w:val="clear" w:color="auto" w:fill="auto"/>
            <w:vAlign w:val="center"/>
          </w:tcPr>
          <w:p w14:paraId="44AFAA28"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1FA46A"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100,0</w:t>
            </w:r>
          </w:p>
        </w:tc>
        <w:tc>
          <w:tcPr>
            <w:tcW w:w="1134" w:type="dxa"/>
            <w:tcBorders>
              <w:top w:val="single" w:sz="4" w:space="0" w:color="auto"/>
              <w:left w:val="nil"/>
              <w:bottom w:val="single" w:sz="4" w:space="0" w:color="auto"/>
              <w:right w:val="single" w:sz="4" w:space="0" w:color="auto"/>
            </w:tcBorders>
          </w:tcPr>
          <w:p w14:paraId="32F32EDB"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365951D0" w14:textId="77777777" w:rsidR="00132D4B" w:rsidRPr="00C7581F" w:rsidRDefault="00132D4B" w:rsidP="00355BC0">
            <w:pPr>
              <w:contextualSpacing/>
              <w:jc w:val="center"/>
              <w:rPr>
                <w:rFonts w:ascii="Times New Roman" w:hAnsi="Times New Roman" w:cs="Times New Roman"/>
              </w:rPr>
            </w:pPr>
          </w:p>
        </w:tc>
      </w:tr>
      <w:tr w:rsidR="00132D4B" w:rsidRPr="00C565C1" w14:paraId="57572CF9"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CE4AB5"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62.</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1B14A86B"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Арматурная сталь</w:t>
            </w:r>
          </w:p>
        </w:tc>
        <w:tc>
          <w:tcPr>
            <w:tcW w:w="3572" w:type="dxa"/>
            <w:tcBorders>
              <w:top w:val="single" w:sz="4" w:space="0" w:color="auto"/>
              <w:left w:val="nil"/>
              <w:bottom w:val="single" w:sz="4" w:space="0" w:color="auto"/>
              <w:right w:val="single" w:sz="4" w:space="0" w:color="auto"/>
            </w:tcBorders>
            <w:shd w:val="clear" w:color="auto" w:fill="auto"/>
            <w:vAlign w:val="center"/>
          </w:tcPr>
          <w:p w14:paraId="028DE039"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Арматура: марка стали – Ст3, маркировка – А240 диаметр 6мм, изготавливаются в соответствии с техническими условиями согласно требованиям ГОСТ Р 5781-82. Сталь горячекатаная для армирования ж/б конструкций. Профиль (тип) – арматура гладкая.</w:t>
            </w:r>
          </w:p>
        </w:tc>
        <w:tc>
          <w:tcPr>
            <w:tcW w:w="709" w:type="dxa"/>
            <w:tcBorders>
              <w:top w:val="single" w:sz="4" w:space="0" w:color="auto"/>
              <w:left w:val="nil"/>
              <w:bottom w:val="single" w:sz="4" w:space="0" w:color="auto"/>
              <w:right w:val="single" w:sz="4" w:space="0" w:color="auto"/>
            </w:tcBorders>
            <w:shd w:val="clear" w:color="auto" w:fill="auto"/>
            <w:vAlign w:val="center"/>
          </w:tcPr>
          <w:p w14:paraId="17DFABE6"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D24B14"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40,0</w:t>
            </w:r>
          </w:p>
        </w:tc>
        <w:tc>
          <w:tcPr>
            <w:tcW w:w="1134" w:type="dxa"/>
            <w:tcBorders>
              <w:top w:val="single" w:sz="4" w:space="0" w:color="auto"/>
              <w:left w:val="nil"/>
              <w:bottom w:val="single" w:sz="4" w:space="0" w:color="auto"/>
              <w:right w:val="single" w:sz="4" w:space="0" w:color="auto"/>
            </w:tcBorders>
          </w:tcPr>
          <w:p w14:paraId="70973BC5"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74DCD7FE" w14:textId="77777777" w:rsidR="00132D4B" w:rsidRPr="00C7581F" w:rsidRDefault="00132D4B" w:rsidP="00355BC0">
            <w:pPr>
              <w:contextualSpacing/>
              <w:jc w:val="center"/>
              <w:rPr>
                <w:rFonts w:ascii="Times New Roman" w:hAnsi="Times New Roman" w:cs="Times New Roman"/>
              </w:rPr>
            </w:pPr>
          </w:p>
        </w:tc>
      </w:tr>
      <w:tr w:rsidR="00132D4B" w:rsidRPr="00C565C1" w14:paraId="7E4D6CC5"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65367B"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63.</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33E7E759"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Арматурная сталь</w:t>
            </w:r>
          </w:p>
        </w:tc>
        <w:tc>
          <w:tcPr>
            <w:tcW w:w="3572" w:type="dxa"/>
            <w:tcBorders>
              <w:top w:val="single" w:sz="4" w:space="0" w:color="auto"/>
              <w:left w:val="nil"/>
              <w:bottom w:val="single" w:sz="4" w:space="0" w:color="auto"/>
              <w:right w:val="single" w:sz="4" w:space="0" w:color="auto"/>
            </w:tcBorders>
            <w:shd w:val="clear" w:color="auto" w:fill="auto"/>
            <w:vAlign w:val="center"/>
          </w:tcPr>
          <w:p w14:paraId="62A312ED"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Арматура: марка стали – А500С, маркировка – А400 диаметр 10мм, изготавливаются в соответствии с техническими условиями согласно требованиям ГОСТ Р 5781-82. Сталь горячекатаная для армирования ж/б конструкций. Профиль (тип) – арматура гладкая.</w:t>
            </w:r>
          </w:p>
        </w:tc>
        <w:tc>
          <w:tcPr>
            <w:tcW w:w="709" w:type="dxa"/>
            <w:tcBorders>
              <w:top w:val="single" w:sz="4" w:space="0" w:color="auto"/>
              <w:left w:val="nil"/>
              <w:bottom w:val="single" w:sz="4" w:space="0" w:color="auto"/>
              <w:right w:val="single" w:sz="4" w:space="0" w:color="auto"/>
            </w:tcBorders>
            <w:shd w:val="clear" w:color="auto" w:fill="auto"/>
            <w:vAlign w:val="center"/>
          </w:tcPr>
          <w:p w14:paraId="251A06E2"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86DE72"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20,0</w:t>
            </w:r>
          </w:p>
        </w:tc>
        <w:tc>
          <w:tcPr>
            <w:tcW w:w="1134" w:type="dxa"/>
            <w:tcBorders>
              <w:top w:val="single" w:sz="4" w:space="0" w:color="auto"/>
              <w:left w:val="nil"/>
              <w:bottom w:val="single" w:sz="4" w:space="0" w:color="auto"/>
              <w:right w:val="single" w:sz="4" w:space="0" w:color="auto"/>
            </w:tcBorders>
          </w:tcPr>
          <w:p w14:paraId="3B10AD28"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09CFA72F" w14:textId="77777777" w:rsidR="00132D4B" w:rsidRPr="00C7581F" w:rsidRDefault="00132D4B" w:rsidP="00355BC0">
            <w:pPr>
              <w:contextualSpacing/>
              <w:jc w:val="center"/>
              <w:rPr>
                <w:rFonts w:ascii="Times New Roman" w:hAnsi="Times New Roman" w:cs="Times New Roman"/>
              </w:rPr>
            </w:pPr>
          </w:p>
        </w:tc>
      </w:tr>
      <w:tr w:rsidR="00132D4B" w:rsidRPr="00C565C1" w14:paraId="4DE3BA78"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52B255"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64.</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2E904EF5"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Сетки сварные арматурные</w:t>
            </w:r>
          </w:p>
        </w:tc>
        <w:tc>
          <w:tcPr>
            <w:tcW w:w="3572" w:type="dxa"/>
            <w:tcBorders>
              <w:top w:val="single" w:sz="4" w:space="0" w:color="auto"/>
              <w:left w:val="nil"/>
              <w:bottom w:val="single" w:sz="4" w:space="0" w:color="auto"/>
              <w:right w:val="single" w:sz="4" w:space="0" w:color="auto"/>
            </w:tcBorders>
            <w:shd w:val="clear" w:color="auto" w:fill="auto"/>
            <w:vAlign w:val="center"/>
          </w:tcPr>
          <w:p w14:paraId="7131CC04"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Сетка арматурная сварные изготавливаются в соответствии с техническими условиями согласно требованиям ГОСТ 23279-2012. Сетки арматурные сварные для ж/б конструкций и изделий. Общие технические условия. Вид сетки – легкие, тип сетки – 4 с поперечными стержнями на всю ширину сетки, диаметр стержней – 10/10мм, расстояние между стержнями (шаг стержней) продольных – 150мм, поперечных – 150мм.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1E6CAC71"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202F9C"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2 000,0</w:t>
            </w:r>
          </w:p>
        </w:tc>
        <w:tc>
          <w:tcPr>
            <w:tcW w:w="1134" w:type="dxa"/>
            <w:tcBorders>
              <w:top w:val="single" w:sz="4" w:space="0" w:color="auto"/>
              <w:left w:val="nil"/>
              <w:bottom w:val="single" w:sz="4" w:space="0" w:color="auto"/>
              <w:right w:val="single" w:sz="4" w:space="0" w:color="auto"/>
            </w:tcBorders>
          </w:tcPr>
          <w:p w14:paraId="4FCF553A"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60057EF1" w14:textId="77777777" w:rsidR="00132D4B" w:rsidRPr="00C7581F" w:rsidRDefault="00132D4B" w:rsidP="00355BC0">
            <w:pPr>
              <w:contextualSpacing/>
              <w:jc w:val="center"/>
              <w:rPr>
                <w:rFonts w:ascii="Times New Roman" w:hAnsi="Times New Roman" w:cs="Times New Roman"/>
              </w:rPr>
            </w:pPr>
          </w:p>
        </w:tc>
      </w:tr>
      <w:tr w:rsidR="00132D4B" w:rsidRPr="00C565C1" w14:paraId="4FAE3E33"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755C0B"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65.</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1558F2A8"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Сетки сварные арматурные</w:t>
            </w:r>
          </w:p>
        </w:tc>
        <w:tc>
          <w:tcPr>
            <w:tcW w:w="3572" w:type="dxa"/>
            <w:tcBorders>
              <w:top w:val="single" w:sz="4" w:space="0" w:color="auto"/>
              <w:left w:val="nil"/>
              <w:bottom w:val="single" w:sz="4" w:space="0" w:color="auto"/>
              <w:right w:val="single" w:sz="4" w:space="0" w:color="auto"/>
            </w:tcBorders>
            <w:shd w:val="clear" w:color="auto" w:fill="auto"/>
            <w:vAlign w:val="center"/>
          </w:tcPr>
          <w:p w14:paraId="1061D6A6"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Сетка арматурная сварные изготавливаются в соответствии с техническими условиями согласно требованиям ГОСТ 23279-2012. Сетки арматурные сварные для ж/б конструкций и изделий. Общие технические условия. Вид сетки – тяжелые, тип сетки – 2 с рабочей арматурой в обоих направлениях, диаметр стержней – 14/14мм, расстояние между стержнями (шаг стержней) продольных – 150мм, поперечных – 150мм.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147459F3"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AB893B"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530,0</w:t>
            </w:r>
          </w:p>
        </w:tc>
        <w:tc>
          <w:tcPr>
            <w:tcW w:w="1134" w:type="dxa"/>
            <w:tcBorders>
              <w:top w:val="single" w:sz="4" w:space="0" w:color="auto"/>
              <w:left w:val="nil"/>
              <w:bottom w:val="single" w:sz="4" w:space="0" w:color="auto"/>
              <w:right w:val="single" w:sz="4" w:space="0" w:color="auto"/>
            </w:tcBorders>
          </w:tcPr>
          <w:p w14:paraId="25BC80FD"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4BAD3A9C" w14:textId="77777777" w:rsidR="00132D4B" w:rsidRPr="00C7581F" w:rsidRDefault="00132D4B" w:rsidP="00355BC0">
            <w:pPr>
              <w:contextualSpacing/>
              <w:jc w:val="center"/>
              <w:rPr>
                <w:rFonts w:ascii="Times New Roman" w:hAnsi="Times New Roman" w:cs="Times New Roman"/>
              </w:rPr>
            </w:pPr>
          </w:p>
        </w:tc>
      </w:tr>
      <w:tr w:rsidR="00132D4B" w:rsidRPr="00C565C1" w14:paraId="6B13CECB"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9507F6"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66.</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725F559C"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Сетки сварные арматурные</w:t>
            </w:r>
          </w:p>
        </w:tc>
        <w:tc>
          <w:tcPr>
            <w:tcW w:w="3572" w:type="dxa"/>
            <w:tcBorders>
              <w:top w:val="single" w:sz="4" w:space="0" w:color="auto"/>
              <w:left w:val="nil"/>
              <w:bottom w:val="single" w:sz="4" w:space="0" w:color="auto"/>
              <w:right w:val="single" w:sz="4" w:space="0" w:color="auto"/>
            </w:tcBorders>
            <w:shd w:val="clear" w:color="auto" w:fill="auto"/>
            <w:vAlign w:val="center"/>
          </w:tcPr>
          <w:p w14:paraId="4E643B6E"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Сетка арматурная сварные изготавливаются в соответствии с техническими условиями согласно требованиям ГОСТ 23279-2012. Сетки арматурные сварные для ж/б конструкций и изделий. Общие технические условия. Вид сетки – тяжелые, тип сетки – 2 с рабочей арматурой в обоих направлениях, диаметр стержней – 18/18мм, расстояние между стержнями (шаг стержней) продольных – 150мм, поперечных – 150мм.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7648CB3E"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A9F305"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350,0</w:t>
            </w:r>
          </w:p>
        </w:tc>
        <w:tc>
          <w:tcPr>
            <w:tcW w:w="1134" w:type="dxa"/>
            <w:tcBorders>
              <w:top w:val="single" w:sz="4" w:space="0" w:color="auto"/>
              <w:left w:val="nil"/>
              <w:bottom w:val="single" w:sz="4" w:space="0" w:color="auto"/>
              <w:right w:val="single" w:sz="4" w:space="0" w:color="auto"/>
            </w:tcBorders>
          </w:tcPr>
          <w:p w14:paraId="4FDCFD6D"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6BF32D0A" w14:textId="77777777" w:rsidR="00132D4B" w:rsidRPr="00C7581F" w:rsidRDefault="00132D4B" w:rsidP="00355BC0">
            <w:pPr>
              <w:contextualSpacing/>
              <w:jc w:val="center"/>
              <w:rPr>
                <w:rFonts w:ascii="Times New Roman" w:hAnsi="Times New Roman" w:cs="Times New Roman"/>
              </w:rPr>
            </w:pPr>
          </w:p>
        </w:tc>
      </w:tr>
      <w:tr w:rsidR="00132D4B" w:rsidRPr="00C565C1" w14:paraId="1ECB1A16"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F12CD1"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67.</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4C513D7E"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Полоса горячекатаная</w:t>
            </w:r>
          </w:p>
        </w:tc>
        <w:tc>
          <w:tcPr>
            <w:tcW w:w="3572" w:type="dxa"/>
            <w:tcBorders>
              <w:top w:val="single" w:sz="4" w:space="0" w:color="auto"/>
              <w:left w:val="nil"/>
              <w:bottom w:val="single" w:sz="4" w:space="0" w:color="auto"/>
              <w:right w:val="single" w:sz="4" w:space="0" w:color="auto"/>
            </w:tcBorders>
            <w:shd w:val="clear" w:color="auto" w:fill="auto"/>
            <w:vAlign w:val="center"/>
          </w:tcPr>
          <w:p w14:paraId="63B0F672"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Полоса горячекатаная изготавливаются в соответствии с техническими условиями согласно требованиям ГОСТ 103-2006. Прокат сортовой стальной горячекатаный полосовой. Ширина полосы – 100м, толщина полосы – 10мм, марка стали – Ст3, материал – сталь.</w:t>
            </w:r>
          </w:p>
        </w:tc>
        <w:tc>
          <w:tcPr>
            <w:tcW w:w="709" w:type="dxa"/>
            <w:tcBorders>
              <w:top w:val="single" w:sz="4" w:space="0" w:color="auto"/>
              <w:left w:val="nil"/>
              <w:bottom w:val="single" w:sz="4" w:space="0" w:color="auto"/>
              <w:right w:val="single" w:sz="4" w:space="0" w:color="auto"/>
            </w:tcBorders>
            <w:shd w:val="clear" w:color="auto" w:fill="auto"/>
            <w:vAlign w:val="center"/>
          </w:tcPr>
          <w:p w14:paraId="16EB4DEE"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19671F"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25,0</w:t>
            </w:r>
          </w:p>
        </w:tc>
        <w:tc>
          <w:tcPr>
            <w:tcW w:w="1134" w:type="dxa"/>
            <w:tcBorders>
              <w:top w:val="single" w:sz="4" w:space="0" w:color="auto"/>
              <w:left w:val="nil"/>
              <w:bottom w:val="single" w:sz="4" w:space="0" w:color="auto"/>
              <w:right w:val="single" w:sz="4" w:space="0" w:color="auto"/>
            </w:tcBorders>
          </w:tcPr>
          <w:p w14:paraId="5595EAED"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736257B1" w14:textId="77777777" w:rsidR="00132D4B" w:rsidRPr="00C7581F" w:rsidRDefault="00132D4B" w:rsidP="00355BC0">
            <w:pPr>
              <w:contextualSpacing/>
              <w:jc w:val="center"/>
              <w:rPr>
                <w:rFonts w:ascii="Times New Roman" w:hAnsi="Times New Roman" w:cs="Times New Roman"/>
              </w:rPr>
            </w:pPr>
          </w:p>
        </w:tc>
      </w:tr>
      <w:tr w:rsidR="00132D4B" w:rsidRPr="00C565C1" w14:paraId="0811A025"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B49056"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68.</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5A1224FB"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Полоса горячекатаная</w:t>
            </w:r>
          </w:p>
        </w:tc>
        <w:tc>
          <w:tcPr>
            <w:tcW w:w="3572" w:type="dxa"/>
            <w:tcBorders>
              <w:top w:val="single" w:sz="4" w:space="0" w:color="auto"/>
              <w:left w:val="nil"/>
              <w:bottom w:val="single" w:sz="4" w:space="0" w:color="auto"/>
              <w:right w:val="single" w:sz="4" w:space="0" w:color="auto"/>
            </w:tcBorders>
            <w:shd w:val="clear" w:color="auto" w:fill="auto"/>
            <w:vAlign w:val="center"/>
          </w:tcPr>
          <w:p w14:paraId="0521A733"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Полоса горячекатаная изготавливаются в соответствии с техническими условиями согласно требованиям ГОСТ 103-2006. Прокат сортовой стальной горячекатаный полосовой. Ширина полосы – 500м, толщина полосы – 20мм, марка стали – Ст3, материал – сталь.</w:t>
            </w:r>
          </w:p>
        </w:tc>
        <w:tc>
          <w:tcPr>
            <w:tcW w:w="709" w:type="dxa"/>
            <w:tcBorders>
              <w:top w:val="single" w:sz="4" w:space="0" w:color="auto"/>
              <w:left w:val="nil"/>
              <w:bottom w:val="single" w:sz="4" w:space="0" w:color="auto"/>
              <w:right w:val="single" w:sz="4" w:space="0" w:color="auto"/>
            </w:tcBorders>
            <w:shd w:val="clear" w:color="auto" w:fill="auto"/>
            <w:vAlign w:val="center"/>
          </w:tcPr>
          <w:p w14:paraId="77180639"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B3A979"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20,0</w:t>
            </w:r>
          </w:p>
        </w:tc>
        <w:tc>
          <w:tcPr>
            <w:tcW w:w="1134" w:type="dxa"/>
            <w:tcBorders>
              <w:top w:val="single" w:sz="4" w:space="0" w:color="auto"/>
              <w:left w:val="nil"/>
              <w:bottom w:val="single" w:sz="4" w:space="0" w:color="auto"/>
              <w:right w:val="single" w:sz="4" w:space="0" w:color="auto"/>
            </w:tcBorders>
          </w:tcPr>
          <w:p w14:paraId="5A796F08"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7FA56B48" w14:textId="77777777" w:rsidR="00132D4B" w:rsidRPr="00C7581F" w:rsidRDefault="00132D4B" w:rsidP="00355BC0">
            <w:pPr>
              <w:contextualSpacing/>
              <w:jc w:val="center"/>
              <w:rPr>
                <w:rFonts w:ascii="Times New Roman" w:hAnsi="Times New Roman" w:cs="Times New Roman"/>
              </w:rPr>
            </w:pPr>
          </w:p>
        </w:tc>
      </w:tr>
      <w:tr w:rsidR="00132D4B" w:rsidRPr="00C565C1" w14:paraId="386B3DF8"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397001"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69.</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618A918E"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Уголок равнополочный</w:t>
            </w:r>
          </w:p>
        </w:tc>
        <w:tc>
          <w:tcPr>
            <w:tcW w:w="3572" w:type="dxa"/>
            <w:tcBorders>
              <w:top w:val="single" w:sz="4" w:space="0" w:color="auto"/>
              <w:left w:val="nil"/>
              <w:bottom w:val="single" w:sz="4" w:space="0" w:color="auto"/>
              <w:right w:val="single" w:sz="4" w:space="0" w:color="auto"/>
            </w:tcBorders>
            <w:shd w:val="clear" w:color="auto" w:fill="auto"/>
            <w:vAlign w:val="center"/>
          </w:tcPr>
          <w:p w14:paraId="1BFEE176"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Уголок равнополочный изготавливаются в соответствии с техническими условиями согласно требованиям ГОСТ 8509-93. Высота сечения – 50мм, ширина сечения – 50мм, толщина стенки – 5мм, толщина полки – 5мм, материал – сталь, марка стали – Ст3сп.</w:t>
            </w:r>
          </w:p>
        </w:tc>
        <w:tc>
          <w:tcPr>
            <w:tcW w:w="709" w:type="dxa"/>
            <w:tcBorders>
              <w:top w:val="single" w:sz="4" w:space="0" w:color="auto"/>
              <w:left w:val="nil"/>
              <w:bottom w:val="single" w:sz="4" w:space="0" w:color="auto"/>
              <w:right w:val="single" w:sz="4" w:space="0" w:color="auto"/>
            </w:tcBorders>
            <w:shd w:val="clear" w:color="auto" w:fill="auto"/>
            <w:vAlign w:val="center"/>
          </w:tcPr>
          <w:p w14:paraId="1C1C1C6C"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кг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7B29AE"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45,0</w:t>
            </w:r>
          </w:p>
        </w:tc>
        <w:tc>
          <w:tcPr>
            <w:tcW w:w="1134" w:type="dxa"/>
            <w:tcBorders>
              <w:top w:val="single" w:sz="4" w:space="0" w:color="auto"/>
              <w:left w:val="nil"/>
              <w:bottom w:val="single" w:sz="4" w:space="0" w:color="auto"/>
              <w:right w:val="single" w:sz="4" w:space="0" w:color="auto"/>
            </w:tcBorders>
          </w:tcPr>
          <w:p w14:paraId="78FAFF3B"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501E608F" w14:textId="77777777" w:rsidR="00132D4B" w:rsidRPr="00C7581F" w:rsidRDefault="00132D4B" w:rsidP="00355BC0">
            <w:pPr>
              <w:contextualSpacing/>
              <w:jc w:val="center"/>
              <w:rPr>
                <w:rFonts w:ascii="Times New Roman" w:hAnsi="Times New Roman" w:cs="Times New Roman"/>
              </w:rPr>
            </w:pPr>
          </w:p>
        </w:tc>
      </w:tr>
      <w:tr w:rsidR="00132D4B" w:rsidRPr="00C565C1" w14:paraId="49A4EE9F"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351BC7"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70.</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61775C1C"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Смеси бетонные тяжелого бетона</w:t>
            </w:r>
          </w:p>
        </w:tc>
        <w:tc>
          <w:tcPr>
            <w:tcW w:w="3572" w:type="dxa"/>
            <w:tcBorders>
              <w:top w:val="single" w:sz="4" w:space="0" w:color="auto"/>
              <w:left w:val="nil"/>
              <w:bottom w:val="single" w:sz="4" w:space="0" w:color="auto"/>
              <w:right w:val="single" w:sz="4" w:space="0" w:color="auto"/>
            </w:tcBorders>
            <w:shd w:val="clear" w:color="auto" w:fill="auto"/>
            <w:vAlign w:val="center"/>
          </w:tcPr>
          <w:p w14:paraId="3B158E91"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Тяжелый бетон марки М350 изготавливается в соответствии с техническими условиями согласно требованиям ГОСТ 7473-2010. Смеси бетонные. Технические условия. Смеси бетонные тяжелого бетона (БСТ) имеет следующие характеристики: класс прочности – В25, подвижность П2-П4, морозостойкость – 200</w:t>
            </w:r>
            <w:r w:rsidRPr="00C7581F">
              <w:rPr>
                <w:rFonts w:ascii="Times New Roman" w:hAnsi="Times New Roman" w:cs="Times New Roman"/>
                <w:color w:val="000000"/>
                <w:lang w:val="en-US"/>
              </w:rPr>
              <w:t>F</w:t>
            </w:r>
            <w:r w:rsidRPr="00C7581F">
              <w:rPr>
                <w:rFonts w:ascii="Times New Roman" w:hAnsi="Times New Roman" w:cs="Times New Roman"/>
                <w:color w:val="000000"/>
              </w:rPr>
              <w:t xml:space="preserve"> (на протяжении 200 циклов замораживания и размораживания), водонепроницаемость – </w:t>
            </w:r>
            <w:r w:rsidRPr="00C7581F">
              <w:rPr>
                <w:rFonts w:ascii="Times New Roman" w:hAnsi="Times New Roman" w:cs="Times New Roman"/>
                <w:color w:val="000000"/>
                <w:lang w:val="en-US"/>
              </w:rPr>
              <w:t>W</w:t>
            </w:r>
            <w:r w:rsidRPr="00C7581F">
              <w:rPr>
                <w:rFonts w:ascii="Times New Roman" w:hAnsi="Times New Roman" w:cs="Times New Roman"/>
                <w:color w:val="000000"/>
              </w:rPr>
              <w:t xml:space="preserve">8, прочность на сжатие – 33МПа. </w:t>
            </w:r>
          </w:p>
        </w:tc>
        <w:tc>
          <w:tcPr>
            <w:tcW w:w="709" w:type="dxa"/>
            <w:tcBorders>
              <w:top w:val="single" w:sz="4" w:space="0" w:color="auto"/>
              <w:left w:val="nil"/>
              <w:bottom w:val="single" w:sz="4" w:space="0" w:color="auto"/>
              <w:right w:val="single" w:sz="4" w:space="0" w:color="auto"/>
            </w:tcBorders>
            <w:shd w:val="clear" w:color="auto" w:fill="auto"/>
            <w:vAlign w:val="center"/>
          </w:tcPr>
          <w:p w14:paraId="450B15D6"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м3</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517F51" w14:textId="3147E4C8" w:rsidR="00132D4B" w:rsidRPr="00C7581F" w:rsidRDefault="00D05F8F" w:rsidP="00355BC0">
            <w:pPr>
              <w:contextualSpacing/>
              <w:jc w:val="center"/>
              <w:rPr>
                <w:rFonts w:ascii="Times New Roman" w:hAnsi="Times New Roman" w:cs="Times New Roman"/>
              </w:rPr>
            </w:pPr>
            <w:r>
              <w:rPr>
                <w:rFonts w:ascii="Times New Roman" w:hAnsi="Times New Roman" w:cs="Times New Roman"/>
              </w:rPr>
              <w:t>104</w:t>
            </w:r>
            <w:r w:rsidR="00132D4B" w:rsidRPr="00C7581F">
              <w:rPr>
                <w:rFonts w:ascii="Times New Roman" w:hAnsi="Times New Roman" w:cs="Times New Roman"/>
              </w:rPr>
              <w:t>,0</w:t>
            </w:r>
          </w:p>
        </w:tc>
        <w:tc>
          <w:tcPr>
            <w:tcW w:w="1134" w:type="dxa"/>
            <w:tcBorders>
              <w:top w:val="single" w:sz="4" w:space="0" w:color="auto"/>
              <w:left w:val="nil"/>
              <w:bottom w:val="single" w:sz="4" w:space="0" w:color="auto"/>
              <w:right w:val="single" w:sz="4" w:space="0" w:color="auto"/>
            </w:tcBorders>
          </w:tcPr>
          <w:p w14:paraId="328E38B1"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1521B838" w14:textId="77777777" w:rsidR="00132D4B" w:rsidRPr="00C7581F" w:rsidRDefault="00132D4B" w:rsidP="00355BC0">
            <w:pPr>
              <w:contextualSpacing/>
              <w:jc w:val="center"/>
              <w:rPr>
                <w:rFonts w:ascii="Times New Roman" w:hAnsi="Times New Roman" w:cs="Times New Roman"/>
              </w:rPr>
            </w:pPr>
          </w:p>
        </w:tc>
      </w:tr>
      <w:tr w:rsidR="00132D4B" w:rsidRPr="00C565C1" w14:paraId="34A47AAD"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631F07"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71.</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10AA4482"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Смеси бетонные тяжелого бетона</w:t>
            </w:r>
          </w:p>
        </w:tc>
        <w:tc>
          <w:tcPr>
            <w:tcW w:w="3572" w:type="dxa"/>
            <w:tcBorders>
              <w:top w:val="single" w:sz="4" w:space="0" w:color="auto"/>
              <w:left w:val="nil"/>
              <w:bottom w:val="single" w:sz="4" w:space="0" w:color="auto"/>
              <w:right w:val="single" w:sz="4" w:space="0" w:color="auto"/>
            </w:tcBorders>
            <w:shd w:val="clear" w:color="auto" w:fill="auto"/>
            <w:vAlign w:val="center"/>
          </w:tcPr>
          <w:p w14:paraId="6F12F774"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Тяжелый бетон марки М400 изготавливается в соответствии с техническими условиями согласно требованиям ГОСТ 7473-2010. Смеси бетонные. Технические условия. Смеси бетонные тяжелого бетона (БСТ) имеет следующие характеристики: класс прочности – В30, подвижность материала П3-П5, морозостойкость – 100</w:t>
            </w:r>
            <w:r w:rsidRPr="00C7581F">
              <w:rPr>
                <w:rFonts w:ascii="Times New Roman" w:hAnsi="Times New Roman" w:cs="Times New Roman"/>
                <w:color w:val="000000"/>
                <w:lang w:val="en-US"/>
              </w:rPr>
              <w:t>F</w:t>
            </w:r>
            <w:r w:rsidRPr="00C7581F">
              <w:rPr>
                <w:rFonts w:ascii="Times New Roman" w:hAnsi="Times New Roman" w:cs="Times New Roman"/>
                <w:color w:val="000000"/>
              </w:rPr>
              <w:t>-300</w:t>
            </w:r>
            <w:r w:rsidRPr="00C7581F">
              <w:rPr>
                <w:rFonts w:ascii="Times New Roman" w:hAnsi="Times New Roman" w:cs="Times New Roman"/>
                <w:color w:val="000000"/>
                <w:lang w:val="en-US"/>
              </w:rPr>
              <w:t>F</w:t>
            </w:r>
            <w:r w:rsidRPr="00C7581F">
              <w:rPr>
                <w:rFonts w:ascii="Times New Roman" w:hAnsi="Times New Roman" w:cs="Times New Roman"/>
                <w:color w:val="000000"/>
              </w:rPr>
              <w:t xml:space="preserve"> (на протяжении от 100 до 300 циклов замораживания и размораживания), водонепроницаемость – </w:t>
            </w:r>
            <w:r w:rsidRPr="00C7581F">
              <w:rPr>
                <w:rFonts w:ascii="Times New Roman" w:hAnsi="Times New Roman" w:cs="Times New Roman"/>
                <w:color w:val="000000"/>
                <w:lang w:val="en-US"/>
              </w:rPr>
              <w:t>W</w:t>
            </w:r>
            <w:r w:rsidRPr="00C7581F">
              <w:rPr>
                <w:rFonts w:ascii="Times New Roman" w:hAnsi="Times New Roman" w:cs="Times New Roman"/>
                <w:color w:val="000000"/>
              </w:rPr>
              <w:t>6-</w:t>
            </w:r>
            <w:r w:rsidRPr="00C7581F">
              <w:rPr>
                <w:rFonts w:ascii="Times New Roman" w:hAnsi="Times New Roman" w:cs="Times New Roman"/>
                <w:color w:val="000000"/>
                <w:lang w:val="en-US"/>
              </w:rPr>
              <w:t>W</w:t>
            </w:r>
            <w:r w:rsidRPr="00C7581F">
              <w:rPr>
                <w:rFonts w:ascii="Times New Roman" w:hAnsi="Times New Roman" w:cs="Times New Roman"/>
                <w:color w:val="000000"/>
              </w:rPr>
              <w:t>12, прочность на сжатие – 400кгс/см2.</w:t>
            </w:r>
          </w:p>
        </w:tc>
        <w:tc>
          <w:tcPr>
            <w:tcW w:w="709" w:type="dxa"/>
            <w:tcBorders>
              <w:top w:val="single" w:sz="4" w:space="0" w:color="auto"/>
              <w:left w:val="nil"/>
              <w:bottom w:val="single" w:sz="4" w:space="0" w:color="auto"/>
              <w:right w:val="single" w:sz="4" w:space="0" w:color="auto"/>
            </w:tcBorders>
            <w:shd w:val="clear" w:color="auto" w:fill="auto"/>
            <w:vAlign w:val="center"/>
          </w:tcPr>
          <w:p w14:paraId="45AC213D"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м3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8403FD" w14:textId="4A42B4D7" w:rsidR="00132D4B" w:rsidRPr="00C7581F" w:rsidRDefault="00E609B6" w:rsidP="00355BC0">
            <w:pPr>
              <w:contextualSpacing/>
              <w:jc w:val="center"/>
              <w:rPr>
                <w:rFonts w:ascii="Times New Roman" w:hAnsi="Times New Roman" w:cs="Times New Roman"/>
              </w:rPr>
            </w:pPr>
            <w:r>
              <w:rPr>
                <w:rFonts w:ascii="Times New Roman" w:hAnsi="Times New Roman" w:cs="Times New Roman"/>
              </w:rPr>
              <w:t>46</w:t>
            </w:r>
            <w:r w:rsidR="00132D4B" w:rsidRPr="00C7581F">
              <w:rPr>
                <w:rFonts w:ascii="Times New Roman" w:hAnsi="Times New Roman" w:cs="Times New Roman"/>
              </w:rPr>
              <w:t>,0</w:t>
            </w:r>
          </w:p>
        </w:tc>
        <w:tc>
          <w:tcPr>
            <w:tcW w:w="1134" w:type="dxa"/>
            <w:tcBorders>
              <w:top w:val="single" w:sz="4" w:space="0" w:color="auto"/>
              <w:left w:val="nil"/>
              <w:bottom w:val="single" w:sz="4" w:space="0" w:color="auto"/>
              <w:right w:val="single" w:sz="4" w:space="0" w:color="auto"/>
            </w:tcBorders>
          </w:tcPr>
          <w:p w14:paraId="1E99F128"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12C542E8" w14:textId="77777777" w:rsidR="00132D4B" w:rsidRPr="00C7581F" w:rsidRDefault="00132D4B" w:rsidP="00355BC0">
            <w:pPr>
              <w:contextualSpacing/>
              <w:jc w:val="center"/>
              <w:rPr>
                <w:rFonts w:ascii="Times New Roman" w:hAnsi="Times New Roman" w:cs="Times New Roman"/>
              </w:rPr>
            </w:pPr>
          </w:p>
        </w:tc>
      </w:tr>
      <w:tr w:rsidR="00132D4B" w:rsidRPr="00C565C1" w14:paraId="2DB3A8BF"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0301C3"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72.</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7F67512E"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Песчано-гравийная смесь</w:t>
            </w:r>
          </w:p>
        </w:tc>
        <w:tc>
          <w:tcPr>
            <w:tcW w:w="3572" w:type="dxa"/>
            <w:tcBorders>
              <w:top w:val="single" w:sz="4" w:space="0" w:color="auto"/>
              <w:left w:val="nil"/>
              <w:bottom w:val="single" w:sz="4" w:space="0" w:color="auto"/>
              <w:right w:val="single" w:sz="4" w:space="0" w:color="auto"/>
            </w:tcBorders>
            <w:shd w:val="clear" w:color="auto" w:fill="auto"/>
            <w:vAlign w:val="center"/>
          </w:tcPr>
          <w:p w14:paraId="39A24C85"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Песчано-гравийная смесь (ПГС) изготавливается в соответствии с техническими условиями согласно требованиям ГОСТ 23735-2014. Смеси песчано-гравийные для строительных работ. Технические условия.</w:t>
            </w:r>
          </w:p>
        </w:tc>
        <w:tc>
          <w:tcPr>
            <w:tcW w:w="709" w:type="dxa"/>
            <w:tcBorders>
              <w:top w:val="single" w:sz="4" w:space="0" w:color="auto"/>
              <w:left w:val="nil"/>
              <w:bottom w:val="single" w:sz="4" w:space="0" w:color="auto"/>
              <w:right w:val="single" w:sz="4" w:space="0" w:color="auto"/>
            </w:tcBorders>
            <w:shd w:val="clear" w:color="auto" w:fill="auto"/>
            <w:vAlign w:val="center"/>
          </w:tcPr>
          <w:p w14:paraId="225E5911"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м3</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8BB759"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40,0</w:t>
            </w:r>
          </w:p>
        </w:tc>
        <w:tc>
          <w:tcPr>
            <w:tcW w:w="1134" w:type="dxa"/>
            <w:tcBorders>
              <w:top w:val="single" w:sz="4" w:space="0" w:color="auto"/>
              <w:left w:val="nil"/>
              <w:bottom w:val="single" w:sz="4" w:space="0" w:color="auto"/>
              <w:right w:val="single" w:sz="4" w:space="0" w:color="auto"/>
            </w:tcBorders>
          </w:tcPr>
          <w:p w14:paraId="43058076"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451E125F" w14:textId="77777777" w:rsidR="00132D4B" w:rsidRPr="00C7581F" w:rsidRDefault="00132D4B" w:rsidP="00355BC0">
            <w:pPr>
              <w:contextualSpacing/>
              <w:jc w:val="center"/>
              <w:rPr>
                <w:rFonts w:ascii="Times New Roman" w:hAnsi="Times New Roman" w:cs="Times New Roman"/>
              </w:rPr>
            </w:pPr>
          </w:p>
        </w:tc>
      </w:tr>
      <w:tr w:rsidR="00132D4B" w:rsidRPr="00C565C1" w14:paraId="4E6F4E4F"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5D5FE2"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73.</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7934394A" w14:textId="77777777" w:rsidR="00132D4B" w:rsidRDefault="00132D4B" w:rsidP="00355BC0">
            <w:pPr>
              <w:contextualSpacing/>
              <w:rPr>
                <w:rFonts w:ascii="Times New Roman" w:hAnsi="Times New Roman" w:cs="Times New Roman"/>
              </w:rPr>
            </w:pPr>
            <w:r>
              <w:rPr>
                <w:rFonts w:ascii="Times New Roman" w:hAnsi="Times New Roman" w:cs="Times New Roman"/>
              </w:rPr>
              <w:t>П</w:t>
            </w:r>
            <w:r w:rsidRPr="00C7581F">
              <w:rPr>
                <w:rFonts w:ascii="Times New Roman" w:hAnsi="Times New Roman" w:cs="Times New Roman"/>
              </w:rPr>
              <w:t xml:space="preserve">рофиль стоечный </w:t>
            </w:r>
          </w:p>
          <w:p w14:paraId="6386C411" w14:textId="77777777" w:rsidR="00132D4B" w:rsidRDefault="00132D4B" w:rsidP="00355BC0">
            <w:pPr>
              <w:contextualSpacing/>
              <w:rPr>
                <w:rFonts w:ascii="Times New Roman" w:hAnsi="Times New Roman" w:cs="Times New Roman"/>
              </w:rPr>
            </w:pPr>
            <w:r>
              <w:rPr>
                <w:rFonts w:ascii="Times New Roman" w:hAnsi="Times New Roman" w:cs="Times New Roman"/>
              </w:rPr>
              <w:t>___________________</w:t>
            </w:r>
          </w:p>
          <w:p w14:paraId="441CA781" w14:textId="77777777" w:rsidR="00132D4B" w:rsidRPr="0058203C" w:rsidRDefault="00132D4B" w:rsidP="00355BC0">
            <w:pPr>
              <w:contextualSpacing/>
              <w:jc w:val="center"/>
              <w:rPr>
                <w:rFonts w:ascii="Times New Roman" w:hAnsi="Times New Roman" w:cs="Times New Roman"/>
                <w:sz w:val="18"/>
                <w:szCs w:val="18"/>
              </w:rPr>
            </w:pPr>
            <w:r w:rsidRPr="0058203C">
              <w:rPr>
                <w:rFonts w:ascii="Times New Roman" w:hAnsi="Times New Roman" w:cs="Times New Roman"/>
                <w:sz w:val="18"/>
                <w:szCs w:val="18"/>
              </w:rPr>
              <w:t>(указать марку)</w:t>
            </w:r>
          </w:p>
        </w:tc>
        <w:tc>
          <w:tcPr>
            <w:tcW w:w="3572" w:type="dxa"/>
            <w:tcBorders>
              <w:top w:val="single" w:sz="4" w:space="0" w:color="auto"/>
              <w:left w:val="nil"/>
              <w:bottom w:val="single" w:sz="4" w:space="0" w:color="auto"/>
              <w:right w:val="single" w:sz="4" w:space="0" w:color="auto"/>
            </w:tcBorders>
            <w:shd w:val="clear" w:color="auto" w:fill="auto"/>
            <w:vAlign w:val="center"/>
          </w:tcPr>
          <w:p w14:paraId="1A52C5D9"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 xml:space="preserve">Профиль стоечный </w:t>
            </w:r>
            <w:r w:rsidRPr="00C7581F">
              <w:rPr>
                <w:rFonts w:ascii="Times New Roman" w:hAnsi="Times New Roman" w:cs="Times New Roman"/>
                <w:color w:val="000000"/>
                <w:lang w:val="en-US"/>
              </w:rPr>
              <w:t>MW</w:t>
            </w:r>
            <w:r w:rsidRPr="00C7581F">
              <w:rPr>
                <w:rFonts w:ascii="Times New Roman" w:hAnsi="Times New Roman" w:cs="Times New Roman"/>
                <w:color w:val="000000"/>
              </w:rPr>
              <w:t xml:space="preserve"> 50*100мм, </w:t>
            </w:r>
            <w:r w:rsidRPr="00C7581F">
              <w:rPr>
                <w:rFonts w:ascii="Times New Roman" w:hAnsi="Times New Roman" w:cs="Times New Roman"/>
                <w:color w:val="000000"/>
                <w:lang w:val="en-US"/>
              </w:rPr>
              <w:t>L</w:t>
            </w:r>
            <w:r w:rsidRPr="00C7581F">
              <w:rPr>
                <w:rFonts w:ascii="Times New Roman" w:hAnsi="Times New Roman" w:cs="Times New Roman"/>
                <w:color w:val="000000"/>
              </w:rPr>
              <w:t xml:space="preserve">= 3000мм, предназначен для монтажа звукоизоляционных систем сечения 50*100мм. </w:t>
            </w:r>
          </w:p>
        </w:tc>
        <w:tc>
          <w:tcPr>
            <w:tcW w:w="709" w:type="dxa"/>
            <w:tcBorders>
              <w:top w:val="single" w:sz="4" w:space="0" w:color="auto"/>
              <w:left w:val="nil"/>
              <w:bottom w:val="single" w:sz="4" w:space="0" w:color="auto"/>
              <w:right w:val="single" w:sz="4" w:space="0" w:color="auto"/>
            </w:tcBorders>
            <w:shd w:val="clear" w:color="auto" w:fill="auto"/>
            <w:vAlign w:val="center"/>
          </w:tcPr>
          <w:p w14:paraId="747CE255"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03C22C"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300,0</w:t>
            </w:r>
          </w:p>
        </w:tc>
        <w:tc>
          <w:tcPr>
            <w:tcW w:w="1134" w:type="dxa"/>
            <w:tcBorders>
              <w:top w:val="single" w:sz="4" w:space="0" w:color="auto"/>
              <w:left w:val="nil"/>
              <w:bottom w:val="single" w:sz="4" w:space="0" w:color="auto"/>
              <w:right w:val="single" w:sz="4" w:space="0" w:color="auto"/>
            </w:tcBorders>
          </w:tcPr>
          <w:p w14:paraId="093D1663"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079085F2" w14:textId="77777777" w:rsidR="00132D4B" w:rsidRPr="00C7581F" w:rsidRDefault="00132D4B" w:rsidP="00355BC0">
            <w:pPr>
              <w:contextualSpacing/>
              <w:jc w:val="center"/>
              <w:rPr>
                <w:rFonts w:ascii="Times New Roman" w:hAnsi="Times New Roman" w:cs="Times New Roman"/>
              </w:rPr>
            </w:pPr>
          </w:p>
        </w:tc>
      </w:tr>
      <w:tr w:rsidR="00132D4B" w:rsidRPr="00C565C1" w14:paraId="3A376DCD"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1C0BC9"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74.</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11FCE4C1" w14:textId="77777777" w:rsidR="00132D4B" w:rsidRDefault="00132D4B" w:rsidP="00355BC0">
            <w:pPr>
              <w:contextualSpacing/>
              <w:rPr>
                <w:rFonts w:ascii="Times New Roman" w:hAnsi="Times New Roman" w:cs="Times New Roman"/>
              </w:rPr>
            </w:pPr>
            <w:r>
              <w:rPr>
                <w:rFonts w:ascii="Times New Roman" w:hAnsi="Times New Roman" w:cs="Times New Roman"/>
              </w:rPr>
              <w:t>П</w:t>
            </w:r>
            <w:r w:rsidRPr="00C7581F">
              <w:rPr>
                <w:rFonts w:ascii="Times New Roman" w:hAnsi="Times New Roman" w:cs="Times New Roman"/>
              </w:rPr>
              <w:t xml:space="preserve">рофиль направляющий </w:t>
            </w:r>
          </w:p>
          <w:p w14:paraId="2DE08593" w14:textId="77777777" w:rsidR="00132D4B" w:rsidRDefault="00132D4B" w:rsidP="00355BC0">
            <w:pPr>
              <w:contextualSpacing/>
              <w:rPr>
                <w:rFonts w:ascii="Times New Roman" w:hAnsi="Times New Roman" w:cs="Times New Roman"/>
              </w:rPr>
            </w:pPr>
            <w:r>
              <w:rPr>
                <w:rFonts w:ascii="Times New Roman" w:hAnsi="Times New Roman" w:cs="Times New Roman"/>
              </w:rPr>
              <w:t>___________________</w:t>
            </w:r>
          </w:p>
          <w:p w14:paraId="19711A7E" w14:textId="77777777" w:rsidR="00132D4B" w:rsidRPr="0058203C" w:rsidRDefault="00132D4B" w:rsidP="00355BC0">
            <w:pPr>
              <w:contextualSpacing/>
              <w:jc w:val="center"/>
              <w:rPr>
                <w:rFonts w:ascii="Times New Roman" w:hAnsi="Times New Roman" w:cs="Times New Roman"/>
                <w:sz w:val="18"/>
                <w:szCs w:val="18"/>
              </w:rPr>
            </w:pPr>
            <w:r w:rsidRPr="0058203C">
              <w:rPr>
                <w:rFonts w:ascii="Times New Roman" w:hAnsi="Times New Roman" w:cs="Times New Roman"/>
                <w:sz w:val="18"/>
                <w:szCs w:val="18"/>
              </w:rPr>
              <w:t>(указать марку)</w:t>
            </w:r>
          </w:p>
        </w:tc>
        <w:tc>
          <w:tcPr>
            <w:tcW w:w="3572" w:type="dxa"/>
            <w:tcBorders>
              <w:top w:val="single" w:sz="4" w:space="0" w:color="auto"/>
              <w:left w:val="nil"/>
              <w:bottom w:val="single" w:sz="4" w:space="0" w:color="auto"/>
              <w:right w:val="single" w:sz="4" w:space="0" w:color="auto"/>
            </w:tcBorders>
            <w:shd w:val="clear" w:color="auto" w:fill="auto"/>
            <w:vAlign w:val="center"/>
          </w:tcPr>
          <w:p w14:paraId="23120F32"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 xml:space="preserve">Профиль направляющий </w:t>
            </w:r>
            <w:r w:rsidRPr="00C7581F">
              <w:rPr>
                <w:rFonts w:ascii="Times New Roman" w:hAnsi="Times New Roman" w:cs="Times New Roman"/>
                <w:color w:val="000000"/>
                <w:lang w:val="en-US"/>
              </w:rPr>
              <w:t>MW</w:t>
            </w:r>
            <w:r w:rsidRPr="00C7581F">
              <w:rPr>
                <w:rFonts w:ascii="Times New Roman" w:hAnsi="Times New Roman" w:cs="Times New Roman"/>
                <w:color w:val="000000"/>
              </w:rPr>
              <w:t xml:space="preserve"> 40*100мм, </w:t>
            </w:r>
            <w:r w:rsidRPr="00C7581F">
              <w:rPr>
                <w:rFonts w:ascii="Times New Roman" w:hAnsi="Times New Roman" w:cs="Times New Roman"/>
                <w:color w:val="000000"/>
                <w:lang w:val="en-US"/>
              </w:rPr>
              <w:t>L</w:t>
            </w:r>
            <w:r w:rsidRPr="00C7581F">
              <w:rPr>
                <w:rFonts w:ascii="Times New Roman" w:hAnsi="Times New Roman" w:cs="Times New Roman"/>
                <w:color w:val="000000"/>
              </w:rPr>
              <w:t xml:space="preserve">= 3000мм, предназначен для монтажа звукоизоляционных систем сечения 40*100мм. </w:t>
            </w:r>
          </w:p>
        </w:tc>
        <w:tc>
          <w:tcPr>
            <w:tcW w:w="709" w:type="dxa"/>
            <w:tcBorders>
              <w:top w:val="single" w:sz="4" w:space="0" w:color="auto"/>
              <w:left w:val="nil"/>
              <w:bottom w:val="single" w:sz="4" w:space="0" w:color="auto"/>
              <w:right w:val="single" w:sz="4" w:space="0" w:color="auto"/>
            </w:tcBorders>
            <w:shd w:val="clear" w:color="auto" w:fill="auto"/>
            <w:vAlign w:val="center"/>
          </w:tcPr>
          <w:p w14:paraId="06DDA638"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3E568A"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56,0</w:t>
            </w:r>
          </w:p>
        </w:tc>
        <w:tc>
          <w:tcPr>
            <w:tcW w:w="1134" w:type="dxa"/>
            <w:tcBorders>
              <w:top w:val="single" w:sz="4" w:space="0" w:color="auto"/>
              <w:left w:val="nil"/>
              <w:bottom w:val="single" w:sz="4" w:space="0" w:color="auto"/>
              <w:right w:val="single" w:sz="4" w:space="0" w:color="auto"/>
            </w:tcBorders>
          </w:tcPr>
          <w:p w14:paraId="728A9557"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49902710" w14:textId="77777777" w:rsidR="00132D4B" w:rsidRPr="00C7581F" w:rsidRDefault="00132D4B" w:rsidP="00355BC0">
            <w:pPr>
              <w:contextualSpacing/>
              <w:jc w:val="center"/>
              <w:rPr>
                <w:rFonts w:ascii="Times New Roman" w:hAnsi="Times New Roman" w:cs="Times New Roman"/>
              </w:rPr>
            </w:pPr>
          </w:p>
        </w:tc>
      </w:tr>
      <w:tr w:rsidR="00132D4B" w:rsidRPr="00C565C1" w14:paraId="2111DC58"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7C14E8"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75.</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623AF467" w14:textId="77777777" w:rsidR="00132D4B" w:rsidRDefault="00132D4B" w:rsidP="00355BC0">
            <w:pPr>
              <w:contextualSpacing/>
              <w:rPr>
                <w:rFonts w:ascii="Times New Roman" w:hAnsi="Times New Roman" w:cs="Times New Roman"/>
              </w:rPr>
            </w:pPr>
            <w:r>
              <w:rPr>
                <w:rFonts w:ascii="Times New Roman" w:hAnsi="Times New Roman" w:cs="Times New Roman"/>
              </w:rPr>
              <w:t>С</w:t>
            </w:r>
            <w:r w:rsidRPr="00C7581F">
              <w:rPr>
                <w:rFonts w:ascii="Times New Roman" w:hAnsi="Times New Roman" w:cs="Times New Roman"/>
              </w:rPr>
              <w:t xml:space="preserve">уперлист ГВЛВ </w:t>
            </w:r>
          </w:p>
          <w:p w14:paraId="0ABEF175" w14:textId="77777777" w:rsidR="00132D4B" w:rsidRPr="00C7581F" w:rsidRDefault="00132D4B" w:rsidP="00355BC0">
            <w:pPr>
              <w:contextualSpacing/>
              <w:jc w:val="center"/>
              <w:rPr>
                <w:rFonts w:ascii="Times New Roman" w:hAnsi="Times New Roman" w:cs="Times New Roman"/>
              </w:rPr>
            </w:pPr>
            <w:r>
              <w:rPr>
                <w:rFonts w:ascii="Times New Roman" w:hAnsi="Times New Roman" w:cs="Times New Roman"/>
              </w:rPr>
              <w:t xml:space="preserve">___________________ </w:t>
            </w:r>
            <w:r w:rsidRPr="0058203C">
              <w:rPr>
                <w:rFonts w:ascii="Times New Roman" w:hAnsi="Times New Roman" w:cs="Times New Roman"/>
                <w:sz w:val="18"/>
                <w:szCs w:val="18"/>
              </w:rPr>
              <w:t>(указать марку)</w:t>
            </w:r>
          </w:p>
        </w:tc>
        <w:tc>
          <w:tcPr>
            <w:tcW w:w="3572" w:type="dxa"/>
            <w:tcBorders>
              <w:top w:val="single" w:sz="4" w:space="0" w:color="auto"/>
              <w:left w:val="nil"/>
              <w:bottom w:val="single" w:sz="4" w:space="0" w:color="auto"/>
              <w:right w:val="single" w:sz="4" w:space="0" w:color="auto"/>
            </w:tcBorders>
            <w:shd w:val="clear" w:color="auto" w:fill="auto"/>
            <w:vAlign w:val="center"/>
          </w:tcPr>
          <w:p w14:paraId="5A41C768"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 xml:space="preserve">Суперлист влагостойкий (ГВЛВ) для применения в звукоизоляционных, огнестойких и ударостойких конструкциях в помещениях с сухим и нормальным влажностными режимами в соответствии с СП 50.13330.2012, и классом пожарной опасности материала КМ1, размер 2500*1200мм, и толщиной 12,5мм. </w:t>
            </w:r>
          </w:p>
        </w:tc>
        <w:tc>
          <w:tcPr>
            <w:tcW w:w="709" w:type="dxa"/>
            <w:tcBorders>
              <w:top w:val="single" w:sz="4" w:space="0" w:color="auto"/>
              <w:left w:val="nil"/>
              <w:bottom w:val="single" w:sz="4" w:space="0" w:color="auto"/>
              <w:right w:val="single" w:sz="4" w:space="0" w:color="auto"/>
            </w:tcBorders>
            <w:shd w:val="clear" w:color="auto" w:fill="auto"/>
            <w:vAlign w:val="center"/>
          </w:tcPr>
          <w:p w14:paraId="288BB993"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5AF93F"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200,0</w:t>
            </w:r>
          </w:p>
        </w:tc>
        <w:tc>
          <w:tcPr>
            <w:tcW w:w="1134" w:type="dxa"/>
            <w:tcBorders>
              <w:top w:val="single" w:sz="4" w:space="0" w:color="auto"/>
              <w:left w:val="nil"/>
              <w:bottom w:val="single" w:sz="4" w:space="0" w:color="auto"/>
              <w:right w:val="single" w:sz="4" w:space="0" w:color="auto"/>
            </w:tcBorders>
          </w:tcPr>
          <w:p w14:paraId="2418AC3F"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6194B5DD" w14:textId="77777777" w:rsidR="00132D4B" w:rsidRPr="00C7581F" w:rsidRDefault="00132D4B" w:rsidP="00355BC0">
            <w:pPr>
              <w:contextualSpacing/>
              <w:jc w:val="center"/>
              <w:rPr>
                <w:rFonts w:ascii="Times New Roman" w:hAnsi="Times New Roman" w:cs="Times New Roman"/>
              </w:rPr>
            </w:pPr>
          </w:p>
        </w:tc>
      </w:tr>
      <w:tr w:rsidR="00132D4B" w:rsidRPr="00C565C1" w14:paraId="223DD80F"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3ED584"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76.</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1691EF9D" w14:textId="77777777" w:rsidR="00132D4B" w:rsidRDefault="00132D4B" w:rsidP="00355BC0">
            <w:pPr>
              <w:contextualSpacing/>
              <w:rPr>
                <w:rFonts w:ascii="Times New Roman" w:hAnsi="Times New Roman" w:cs="Times New Roman"/>
              </w:rPr>
            </w:pPr>
            <w:r w:rsidRPr="00C7581F">
              <w:rPr>
                <w:rFonts w:ascii="Times New Roman" w:hAnsi="Times New Roman" w:cs="Times New Roman"/>
              </w:rPr>
              <w:t xml:space="preserve">Плита звукопоглощающая </w:t>
            </w:r>
            <w:r>
              <w:rPr>
                <w:rFonts w:ascii="Times New Roman" w:hAnsi="Times New Roman" w:cs="Times New Roman"/>
              </w:rPr>
              <w:t>__________________</w:t>
            </w:r>
          </w:p>
          <w:p w14:paraId="77A21886" w14:textId="77777777" w:rsidR="00132D4B" w:rsidRPr="0058203C" w:rsidRDefault="00132D4B" w:rsidP="00355BC0">
            <w:pPr>
              <w:contextualSpacing/>
              <w:jc w:val="center"/>
              <w:rPr>
                <w:rFonts w:ascii="Times New Roman" w:hAnsi="Times New Roman" w:cs="Times New Roman"/>
                <w:sz w:val="18"/>
                <w:szCs w:val="18"/>
              </w:rPr>
            </w:pPr>
            <w:r w:rsidRPr="0058203C">
              <w:rPr>
                <w:rFonts w:ascii="Times New Roman" w:hAnsi="Times New Roman" w:cs="Times New Roman"/>
                <w:sz w:val="18"/>
                <w:szCs w:val="18"/>
              </w:rPr>
              <w:t>(указать марку)</w:t>
            </w:r>
          </w:p>
        </w:tc>
        <w:tc>
          <w:tcPr>
            <w:tcW w:w="3572" w:type="dxa"/>
            <w:tcBorders>
              <w:top w:val="single" w:sz="4" w:space="0" w:color="auto"/>
              <w:left w:val="nil"/>
              <w:bottom w:val="single" w:sz="4" w:space="0" w:color="auto"/>
              <w:right w:val="single" w:sz="4" w:space="0" w:color="auto"/>
            </w:tcBorders>
            <w:shd w:val="clear" w:color="auto" w:fill="auto"/>
            <w:vAlign w:val="center"/>
          </w:tcPr>
          <w:p w14:paraId="2093B941"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 xml:space="preserve">Плита звукопоглощающая применяется в качестве звукопоглощающей облицовки в конструкциях облицовки стен, толщиной 12,5мм, длина плиты – 2448,0мм, ширина – 1224,0мм, материал – гипс, тип бескаркасная звукоизоляция стен и потолков, вид защиты – звукоизоляция. </w:t>
            </w:r>
          </w:p>
        </w:tc>
        <w:tc>
          <w:tcPr>
            <w:tcW w:w="709" w:type="dxa"/>
            <w:tcBorders>
              <w:top w:val="single" w:sz="4" w:space="0" w:color="auto"/>
              <w:left w:val="nil"/>
              <w:bottom w:val="single" w:sz="4" w:space="0" w:color="auto"/>
              <w:right w:val="single" w:sz="4" w:space="0" w:color="auto"/>
            </w:tcBorders>
            <w:shd w:val="clear" w:color="auto" w:fill="auto"/>
            <w:vAlign w:val="center"/>
          </w:tcPr>
          <w:p w14:paraId="5E36ADBB"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B3C4D5"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86,0</w:t>
            </w:r>
          </w:p>
        </w:tc>
        <w:tc>
          <w:tcPr>
            <w:tcW w:w="1134" w:type="dxa"/>
            <w:tcBorders>
              <w:top w:val="single" w:sz="4" w:space="0" w:color="auto"/>
              <w:left w:val="nil"/>
              <w:bottom w:val="single" w:sz="4" w:space="0" w:color="auto"/>
              <w:right w:val="single" w:sz="4" w:space="0" w:color="auto"/>
            </w:tcBorders>
          </w:tcPr>
          <w:p w14:paraId="759320C7"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285D66CF" w14:textId="77777777" w:rsidR="00132D4B" w:rsidRPr="00C7581F" w:rsidRDefault="00132D4B" w:rsidP="00355BC0">
            <w:pPr>
              <w:contextualSpacing/>
              <w:jc w:val="center"/>
              <w:rPr>
                <w:rFonts w:ascii="Times New Roman" w:hAnsi="Times New Roman" w:cs="Times New Roman"/>
              </w:rPr>
            </w:pPr>
          </w:p>
        </w:tc>
      </w:tr>
      <w:tr w:rsidR="00132D4B" w:rsidRPr="00C565C1" w14:paraId="7241A4A6"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968E84"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77.</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5FE63A57" w14:textId="77777777" w:rsidR="00132D4B" w:rsidRDefault="00132D4B" w:rsidP="00355BC0">
            <w:pPr>
              <w:contextualSpacing/>
              <w:rPr>
                <w:rFonts w:ascii="Times New Roman" w:hAnsi="Times New Roman" w:cs="Times New Roman"/>
              </w:rPr>
            </w:pPr>
            <w:r w:rsidRPr="00C7581F">
              <w:rPr>
                <w:rFonts w:ascii="Times New Roman" w:hAnsi="Times New Roman" w:cs="Times New Roman"/>
              </w:rPr>
              <w:t xml:space="preserve">Акустическая минеральная вата </w:t>
            </w:r>
          </w:p>
          <w:p w14:paraId="1E58F406" w14:textId="77777777" w:rsidR="00132D4B" w:rsidRDefault="00132D4B" w:rsidP="00355BC0">
            <w:pPr>
              <w:contextualSpacing/>
              <w:rPr>
                <w:rFonts w:ascii="Times New Roman" w:hAnsi="Times New Roman" w:cs="Times New Roman"/>
              </w:rPr>
            </w:pPr>
            <w:r>
              <w:rPr>
                <w:rFonts w:ascii="Times New Roman" w:hAnsi="Times New Roman" w:cs="Times New Roman"/>
              </w:rPr>
              <w:t>__________________</w:t>
            </w:r>
          </w:p>
          <w:p w14:paraId="55964A8B" w14:textId="77777777" w:rsidR="00132D4B" w:rsidRPr="0058203C" w:rsidRDefault="00132D4B" w:rsidP="00355BC0">
            <w:pPr>
              <w:contextualSpacing/>
              <w:jc w:val="center"/>
              <w:rPr>
                <w:rFonts w:ascii="Times New Roman" w:hAnsi="Times New Roman" w:cs="Times New Roman"/>
                <w:sz w:val="18"/>
                <w:szCs w:val="18"/>
              </w:rPr>
            </w:pPr>
            <w:r w:rsidRPr="0058203C">
              <w:rPr>
                <w:rFonts w:ascii="Times New Roman" w:hAnsi="Times New Roman" w:cs="Times New Roman"/>
                <w:sz w:val="18"/>
                <w:szCs w:val="18"/>
              </w:rPr>
              <w:t>(указать марку)</w:t>
            </w:r>
          </w:p>
        </w:tc>
        <w:tc>
          <w:tcPr>
            <w:tcW w:w="3572" w:type="dxa"/>
            <w:tcBorders>
              <w:top w:val="single" w:sz="4" w:space="0" w:color="auto"/>
              <w:left w:val="nil"/>
              <w:bottom w:val="single" w:sz="4" w:space="0" w:color="auto"/>
              <w:right w:val="single" w:sz="4" w:space="0" w:color="auto"/>
            </w:tcBorders>
            <w:shd w:val="clear" w:color="auto" w:fill="auto"/>
            <w:vAlign w:val="center"/>
          </w:tcPr>
          <w:p w14:paraId="01B69177"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Акустическая минеральная вата применяется для звукоизоляции перегородок, стен, потолков, плотность – 54кг/м3, толщина 100,0мм, длина 1230,0мм, ширина – 610,0мм, тип товара  - плита.</w:t>
            </w:r>
          </w:p>
        </w:tc>
        <w:tc>
          <w:tcPr>
            <w:tcW w:w="709" w:type="dxa"/>
            <w:tcBorders>
              <w:top w:val="single" w:sz="4" w:space="0" w:color="auto"/>
              <w:left w:val="nil"/>
              <w:bottom w:val="single" w:sz="4" w:space="0" w:color="auto"/>
              <w:right w:val="single" w:sz="4" w:space="0" w:color="auto"/>
            </w:tcBorders>
            <w:shd w:val="clear" w:color="auto" w:fill="auto"/>
            <w:vAlign w:val="center"/>
          </w:tcPr>
          <w:p w14:paraId="53F722F9"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м3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0592C2"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42,14</w:t>
            </w:r>
          </w:p>
        </w:tc>
        <w:tc>
          <w:tcPr>
            <w:tcW w:w="1134" w:type="dxa"/>
            <w:tcBorders>
              <w:top w:val="single" w:sz="4" w:space="0" w:color="auto"/>
              <w:left w:val="nil"/>
              <w:bottom w:val="single" w:sz="4" w:space="0" w:color="auto"/>
              <w:right w:val="single" w:sz="4" w:space="0" w:color="auto"/>
            </w:tcBorders>
          </w:tcPr>
          <w:p w14:paraId="2FDC0753"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2711D5BE" w14:textId="77777777" w:rsidR="00132D4B" w:rsidRPr="00C7581F" w:rsidRDefault="00132D4B" w:rsidP="00355BC0">
            <w:pPr>
              <w:contextualSpacing/>
              <w:jc w:val="center"/>
              <w:rPr>
                <w:rFonts w:ascii="Times New Roman" w:hAnsi="Times New Roman" w:cs="Times New Roman"/>
              </w:rPr>
            </w:pPr>
          </w:p>
        </w:tc>
      </w:tr>
      <w:tr w:rsidR="00132D4B" w:rsidRPr="00C565C1" w14:paraId="2D5EE19C"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567135" w14:textId="77777777" w:rsidR="00132D4B" w:rsidRPr="00C565C1" w:rsidRDefault="00132D4B" w:rsidP="00355BC0">
            <w:pPr>
              <w:pStyle w:val="aff"/>
              <w:ind w:left="0"/>
              <w:jc w:val="center"/>
              <w:rPr>
                <w:rFonts w:ascii="Times New Roman" w:hAnsi="Times New Roman"/>
                <w:color w:val="000000"/>
              </w:rPr>
            </w:pPr>
            <w:r>
              <w:rPr>
                <w:rFonts w:ascii="Times New Roman" w:hAnsi="Times New Roman"/>
                <w:color w:val="000000"/>
              </w:rPr>
              <w:t>78.</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1E41F6AB"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Профиль угловой оцинкованный перфорированный</w:t>
            </w:r>
          </w:p>
        </w:tc>
        <w:tc>
          <w:tcPr>
            <w:tcW w:w="3572" w:type="dxa"/>
            <w:tcBorders>
              <w:top w:val="single" w:sz="4" w:space="0" w:color="auto"/>
              <w:left w:val="nil"/>
              <w:bottom w:val="single" w:sz="4" w:space="0" w:color="auto"/>
              <w:right w:val="single" w:sz="4" w:space="0" w:color="auto"/>
            </w:tcBorders>
            <w:shd w:val="clear" w:color="auto" w:fill="auto"/>
            <w:vAlign w:val="center"/>
          </w:tcPr>
          <w:p w14:paraId="63A0ADA0"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 xml:space="preserve">Профиль угловой оцинкованный перфорированный применяется для выравнивания и армирования наружных угловых поверхностей, и устанавливается под шпатлевку и штукатурку, размер 25*25мм, вид профиля – прямой. </w:t>
            </w:r>
          </w:p>
        </w:tc>
        <w:tc>
          <w:tcPr>
            <w:tcW w:w="709" w:type="dxa"/>
            <w:tcBorders>
              <w:top w:val="single" w:sz="4" w:space="0" w:color="auto"/>
              <w:left w:val="nil"/>
              <w:bottom w:val="single" w:sz="4" w:space="0" w:color="auto"/>
              <w:right w:val="single" w:sz="4" w:space="0" w:color="auto"/>
            </w:tcBorders>
            <w:shd w:val="clear" w:color="auto" w:fill="auto"/>
            <w:vAlign w:val="center"/>
          </w:tcPr>
          <w:p w14:paraId="2631B31C"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B106CC"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200,0</w:t>
            </w:r>
          </w:p>
        </w:tc>
        <w:tc>
          <w:tcPr>
            <w:tcW w:w="1134" w:type="dxa"/>
            <w:tcBorders>
              <w:top w:val="single" w:sz="4" w:space="0" w:color="auto"/>
              <w:left w:val="nil"/>
              <w:bottom w:val="single" w:sz="4" w:space="0" w:color="auto"/>
              <w:right w:val="single" w:sz="4" w:space="0" w:color="auto"/>
            </w:tcBorders>
          </w:tcPr>
          <w:p w14:paraId="315EA0D8"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164D450E" w14:textId="77777777" w:rsidR="00132D4B" w:rsidRPr="00C7581F" w:rsidRDefault="00132D4B" w:rsidP="00355BC0">
            <w:pPr>
              <w:contextualSpacing/>
              <w:jc w:val="center"/>
              <w:rPr>
                <w:rFonts w:ascii="Times New Roman" w:hAnsi="Times New Roman" w:cs="Times New Roman"/>
              </w:rPr>
            </w:pPr>
          </w:p>
        </w:tc>
      </w:tr>
      <w:tr w:rsidR="00132D4B" w:rsidRPr="00C565C1" w14:paraId="1C50F4F2" w14:textId="77777777" w:rsidTr="00355BC0">
        <w:trPr>
          <w:trHeight w:val="6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01E801" w14:textId="77777777" w:rsidR="00132D4B" w:rsidRPr="000F49EF" w:rsidRDefault="00132D4B" w:rsidP="00355BC0">
            <w:pPr>
              <w:pStyle w:val="aff"/>
              <w:ind w:left="0"/>
              <w:jc w:val="center"/>
              <w:rPr>
                <w:rFonts w:ascii="Times New Roman" w:hAnsi="Times New Roman"/>
                <w:color w:val="000000"/>
              </w:rPr>
            </w:pPr>
            <w:r>
              <w:rPr>
                <w:rFonts w:ascii="Times New Roman" w:hAnsi="Times New Roman"/>
                <w:color w:val="000000"/>
                <w:lang w:val="en-US"/>
              </w:rPr>
              <w:t>79</w:t>
            </w:r>
            <w:r>
              <w:rPr>
                <w:rFonts w:ascii="Times New Roman" w:hAnsi="Times New Roman"/>
                <w:color w:val="000000"/>
              </w:rPr>
              <w:t>.</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602E2908" w14:textId="77777777" w:rsidR="00132D4B" w:rsidRPr="00C7581F" w:rsidRDefault="00132D4B" w:rsidP="00355BC0">
            <w:pPr>
              <w:contextualSpacing/>
              <w:rPr>
                <w:rFonts w:ascii="Times New Roman" w:hAnsi="Times New Roman" w:cs="Times New Roman"/>
              </w:rPr>
            </w:pPr>
            <w:r w:rsidRPr="00C7581F">
              <w:rPr>
                <w:rFonts w:ascii="Times New Roman" w:hAnsi="Times New Roman" w:cs="Times New Roman"/>
              </w:rPr>
              <w:t>Профнастил стеновой</w:t>
            </w:r>
          </w:p>
        </w:tc>
        <w:tc>
          <w:tcPr>
            <w:tcW w:w="3572" w:type="dxa"/>
            <w:tcBorders>
              <w:top w:val="single" w:sz="4" w:space="0" w:color="auto"/>
              <w:left w:val="nil"/>
              <w:bottom w:val="single" w:sz="4" w:space="0" w:color="auto"/>
              <w:right w:val="single" w:sz="4" w:space="0" w:color="auto"/>
            </w:tcBorders>
            <w:shd w:val="clear" w:color="auto" w:fill="auto"/>
            <w:vAlign w:val="center"/>
          </w:tcPr>
          <w:p w14:paraId="65E8FA5C" w14:textId="77777777" w:rsidR="00132D4B" w:rsidRPr="00C7581F" w:rsidRDefault="00132D4B" w:rsidP="00355BC0">
            <w:pPr>
              <w:contextualSpacing/>
              <w:rPr>
                <w:rFonts w:ascii="Times New Roman" w:hAnsi="Times New Roman" w:cs="Times New Roman"/>
                <w:color w:val="000000"/>
              </w:rPr>
            </w:pPr>
            <w:r w:rsidRPr="00C7581F">
              <w:rPr>
                <w:rFonts w:ascii="Times New Roman" w:hAnsi="Times New Roman" w:cs="Times New Roman"/>
                <w:color w:val="000000"/>
              </w:rPr>
              <w:t>Профнастил стеновой С10 окрашенный изготавливается в соответствии с техническими требованиями согласно требованиям ГОСТ Р 52246-2004, цвет – белый, высота трапеции (профиля) – 10,0мм, толщина листа – 0,45мм, материал – х/к сталь.</w:t>
            </w:r>
          </w:p>
        </w:tc>
        <w:tc>
          <w:tcPr>
            <w:tcW w:w="709" w:type="dxa"/>
            <w:tcBorders>
              <w:top w:val="single" w:sz="4" w:space="0" w:color="auto"/>
              <w:left w:val="nil"/>
              <w:bottom w:val="single" w:sz="4" w:space="0" w:color="auto"/>
              <w:right w:val="single" w:sz="4" w:space="0" w:color="auto"/>
            </w:tcBorders>
            <w:shd w:val="clear" w:color="auto" w:fill="auto"/>
            <w:vAlign w:val="center"/>
          </w:tcPr>
          <w:p w14:paraId="35D98F30"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м2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56F043" w14:textId="77777777" w:rsidR="00132D4B" w:rsidRPr="00C7581F" w:rsidRDefault="00132D4B" w:rsidP="00355BC0">
            <w:pPr>
              <w:contextualSpacing/>
              <w:jc w:val="center"/>
              <w:rPr>
                <w:rFonts w:ascii="Times New Roman" w:hAnsi="Times New Roman" w:cs="Times New Roman"/>
              </w:rPr>
            </w:pPr>
            <w:r w:rsidRPr="00C7581F">
              <w:rPr>
                <w:rFonts w:ascii="Times New Roman" w:hAnsi="Times New Roman" w:cs="Times New Roman"/>
              </w:rPr>
              <w:t>200,0</w:t>
            </w:r>
          </w:p>
        </w:tc>
        <w:tc>
          <w:tcPr>
            <w:tcW w:w="1134" w:type="dxa"/>
            <w:tcBorders>
              <w:top w:val="single" w:sz="4" w:space="0" w:color="auto"/>
              <w:left w:val="nil"/>
              <w:bottom w:val="single" w:sz="4" w:space="0" w:color="auto"/>
              <w:right w:val="single" w:sz="4" w:space="0" w:color="auto"/>
            </w:tcBorders>
          </w:tcPr>
          <w:p w14:paraId="004C33A7" w14:textId="77777777" w:rsidR="00132D4B" w:rsidRPr="00C7581F" w:rsidRDefault="00132D4B" w:rsidP="00355BC0">
            <w:pPr>
              <w:contextualSpacing/>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tcPr>
          <w:p w14:paraId="06664425" w14:textId="77777777" w:rsidR="00132D4B" w:rsidRPr="00C7581F" w:rsidRDefault="00132D4B" w:rsidP="00355BC0">
            <w:pPr>
              <w:contextualSpacing/>
              <w:jc w:val="center"/>
              <w:rPr>
                <w:rFonts w:ascii="Times New Roman" w:hAnsi="Times New Roman" w:cs="Times New Roman"/>
              </w:rPr>
            </w:pPr>
          </w:p>
        </w:tc>
      </w:tr>
    </w:tbl>
    <w:p w14:paraId="326AFE36" w14:textId="77777777" w:rsidR="005B6BD3" w:rsidRDefault="005B6BD3" w:rsidP="005B6BD3">
      <w:pPr>
        <w:widowControl w:val="0"/>
        <w:suppressLineNumbers/>
        <w:suppressAutoHyphens/>
        <w:ind w:firstLine="539"/>
        <w:rPr>
          <w:rFonts w:ascii="Times New Roman" w:eastAsia="SimSun" w:hAnsi="Times New Roman" w:cs="Times New Roman"/>
          <w:iCs/>
          <w:kern w:val="2"/>
          <w:sz w:val="24"/>
          <w:szCs w:val="24"/>
          <w:lang w:eastAsia="zh-CN" w:bidi="hi-IN"/>
        </w:rPr>
      </w:pPr>
      <w:r w:rsidRPr="005B6BD3">
        <w:rPr>
          <w:rFonts w:ascii="Times New Roman" w:eastAsia="SimSun" w:hAnsi="Times New Roman" w:cs="Times New Roman"/>
          <w:iCs/>
          <w:kern w:val="2"/>
          <w:sz w:val="24"/>
          <w:szCs w:val="24"/>
          <w:lang w:eastAsia="zh-CN" w:bidi="hi-IN"/>
        </w:rPr>
        <w:t>*НДС – если применим</w:t>
      </w:r>
    </w:p>
    <w:p w14:paraId="1500D460" w14:textId="77777777" w:rsidR="00F252DD" w:rsidRPr="00F252DD" w:rsidRDefault="00F252DD" w:rsidP="00F252DD">
      <w:pPr>
        <w:jc w:val="both"/>
        <w:rPr>
          <w:rFonts w:ascii="Times New Roman" w:hAnsi="Times New Roman" w:cs="Times New Roman"/>
          <w:b/>
        </w:rPr>
      </w:pPr>
      <w:r w:rsidRPr="00F252DD">
        <w:rPr>
          <w:rFonts w:ascii="Times New Roman" w:eastAsia="Calibri" w:hAnsi="Times New Roman" w:cs="Times New Roman"/>
          <w:highlight w:val="yellow"/>
        </w:rPr>
        <w:t>Участник процедуры Закупки должен заполнить значения,</w:t>
      </w:r>
      <w:r w:rsidRPr="00F252DD">
        <w:rPr>
          <w:rFonts w:ascii="Times New Roman" w:eastAsia="Calibri" w:hAnsi="Times New Roman" w:cs="Times New Roman"/>
          <w:i/>
          <w:highlight w:val="yellow"/>
        </w:rPr>
        <w:t xml:space="preserve"> </w:t>
      </w:r>
      <w:r w:rsidRPr="00F252DD">
        <w:rPr>
          <w:rFonts w:ascii="Times New Roman" w:eastAsia="Calibri" w:hAnsi="Times New Roman" w:cs="Times New Roman"/>
          <w:highlight w:val="yellow"/>
        </w:rPr>
        <w:t xml:space="preserve">обозначенные знаком ____________ </w:t>
      </w:r>
      <w:r w:rsidRPr="00F252DD">
        <w:rPr>
          <w:rFonts w:ascii="Times New Roman" w:hAnsi="Times New Roman" w:cs="Times New Roman"/>
          <w:b/>
          <w:highlight w:val="yellow"/>
        </w:rPr>
        <w:t>(указать значение), (указать марку).</w:t>
      </w:r>
    </w:p>
    <w:p w14:paraId="55E6DEDE" w14:textId="77777777" w:rsidR="00F252DD" w:rsidRPr="005B6BD3" w:rsidRDefault="00F252DD" w:rsidP="005B6BD3">
      <w:pPr>
        <w:widowControl w:val="0"/>
        <w:suppressLineNumbers/>
        <w:suppressAutoHyphens/>
        <w:ind w:firstLine="539"/>
        <w:rPr>
          <w:rFonts w:ascii="Times New Roman" w:eastAsia="SimSun" w:hAnsi="Times New Roman" w:cs="Times New Roman"/>
          <w:iCs/>
          <w:kern w:val="2"/>
          <w:sz w:val="24"/>
          <w:szCs w:val="24"/>
          <w:lang w:eastAsia="zh-CN" w:bidi="hi-IN"/>
        </w:rPr>
      </w:pPr>
    </w:p>
    <w:p w14:paraId="4DA72E04" w14:textId="299EE705" w:rsidR="005B6BD3" w:rsidRDefault="005B6BD3" w:rsidP="005B6BD3">
      <w:pPr>
        <w:widowControl w:val="0"/>
        <w:suppressLineNumbers/>
        <w:suppressAutoHyphens/>
        <w:ind w:firstLine="539"/>
        <w:rPr>
          <w:rFonts w:ascii="Times New Roman" w:eastAsia="SimSun" w:hAnsi="Times New Roman" w:cs="Times New Roman"/>
          <w:iCs/>
          <w:kern w:val="2"/>
          <w:sz w:val="24"/>
          <w:szCs w:val="24"/>
          <w:lang w:eastAsia="zh-CN" w:bidi="hi-IN"/>
        </w:rPr>
      </w:pPr>
      <w:r w:rsidRPr="005B6BD3">
        <w:rPr>
          <w:rFonts w:ascii="Times New Roman" w:eastAsia="SimSun" w:hAnsi="Times New Roman" w:cs="Times New Roman"/>
          <w:iCs/>
          <w:kern w:val="2"/>
          <w:sz w:val="24"/>
          <w:szCs w:val="24"/>
          <w:lang w:eastAsia="zh-CN" w:bidi="hi-IN"/>
        </w:rPr>
        <w:t xml:space="preserve">Всего наименований: </w:t>
      </w:r>
      <w:r w:rsidR="00132D4B">
        <w:rPr>
          <w:rFonts w:ascii="Times New Roman" w:eastAsia="SimSun" w:hAnsi="Times New Roman" w:cs="Times New Roman"/>
          <w:iCs/>
          <w:kern w:val="2"/>
          <w:sz w:val="24"/>
          <w:szCs w:val="24"/>
          <w:lang w:eastAsia="zh-CN" w:bidi="hi-IN"/>
        </w:rPr>
        <w:t>79</w:t>
      </w:r>
      <w:r w:rsidRPr="005B6BD3">
        <w:rPr>
          <w:rFonts w:ascii="Times New Roman" w:eastAsia="SimSun" w:hAnsi="Times New Roman" w:cs="Times New Roman"/>
          <w:iCs/>
          <w:kern w:val="2"/>
          <w:sz w:val="24"/>
          <w:szCs w:val="24"/>
          <w:lang w:eastAsia="zh-CN" w:bidi="hi-IN"/>
        </w:rPr>
        <w:t xml:space="preserve"> (</w:t>
      </w:r>
      <w:r w:rsidR="00132D4B">
        <w:rPr>
          <w:rFonts w:ascii="Times New Roman" w:eastAsia="SimSun" w:hAnsi="Times New Roman" w:cs="Times New Roman"/>
          <w:iCs/>
          <w:kern w:val="2"/>
          <w:sz w:val="24"/>
          <w:szCs w:val="24"/>
          <w:lang w:eastAsia="zh-CN" w:bidi="hi-IN"/>
        </w:rPr>
        <w:t>Семьдесят девять</w:t>
      </w:r>
      <w:r w:rsidRPr="005B6BD3">
        <w:rPr>
          <w:rFonts w:ascii="Times New Roman" w:eastAsia="SimSun" w:hAnsi="Times New Roman" w:cs="Times New Roman"/>
          <w:iCs/>
          <w:kern w:val="2"/>
          <w:sz w:val="24"/>
          <w:szCs w:val="24"/>
          <w:lang w:eastAsia="zh-CN" w:bidi="hi-IN"/>
        </w:rPr>
        <w:t>)</w:t>
      </w:r>
    </w:p>
    <w:p w14:paraId="5642756F" w14:textId="77777777" w:rsidR="00FE583F" w:rsidRPr="005B6BD3" w:rsidRDefault="00FE583F" w:rsidP="005B6BD3">
      <w:pPr>
        <w:widowControl w:val="0"/>
        <w:suppressLineNumbers/>
        <w:suppressAutoHyphens/>
        <w:ind w:firstLine="539"/>
        <w:rPr>
          <w:rFonts w:ascii="Times New Roman" w:eastAsia="SimSun" w:hAnsi="Times New Roman" w:cs="Times New Roman"/>
          <w:iCs/>
          <w:kern w:val="2"/>
          <w:sz w:val="24"/>
          <w:szCs w:val="24"/>
          <w:lang w:eastAsia="zh-CN" w:bidi="hi-IN"/>
        </w:rPr>
      </w:pPr>
    </w:p>
    <w:p w14:paraId="41B56962" w14:textId="77777777" w:rsidR="00D05E12" w:rsidRPr="00D05E12" w:rsidRDefault="00D05E12" w:rsidP="00D05E12">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6798BC60" w14:textId="4BE690EE" w:rsidR="00D05E12" w:rsidRPr="00D05E12" w:rsidRDefault="00D05E12" w:rsidP="00D05E12">
      <w:pPr>
        <w:tabs>
          <w:tab w:val="num" w:pos="0"/>
        </w:tabs>
        <w:jc w:val="both"/>
        <w:rPr>
          <w:rFonts w:ascii="Times New Roman" w:hAnsi="Times New Roman" w:cs="Times New Roman"/>
        </w:rPr>
      </w:pPr>
      <w:r w:rsidRPr="00D05E12">
        <w:rPr>
          <w:rFonts w:ascii="Times New Roman" w:hAnsi="Times New Roman" w:cs="Times New Roman"/>
        </w:rPr>
        <w:t xml:space="preserve">                  (указать сумму цифрами и </w:t>
      </w:r>
      <w:r w:rsidR="0049714B" w:rsidRPr="00D05E12">
        <w:rPr>
          <w:rFonts w:ascii="Times New Roman" w:hAnsi="Times New Roman" w:cs="Times New Roman"/>
        </w:rPr>
        <w:t>прописью)</w:t>
      </w:r>
      <w:r w:rsidRPr="00D05E12">
        <w:rPr>
          <w:rFonts w:ascii="Times New Roman" w:hAnsi="Times New Roman" w:cs="Times New Roman"/>
        </w:rPr>
        <w:t xml:space="preserve">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5CA82C5B" w14:textId="77777777" w:rsidR="007A3B91" w:rsidRDefault="007A3B91" w:rsidP="00187650">
      <w:pPr>
        <w:contextualSpacing/>
        <w:jc w:val="both"/>
        <w:rPr>
          <w:rFonts w:ascii="Times New Roman" w:eastAsia="Calibri" w:hAnsi="Times New Roman" w:cs="Times New Roman"/>
          <w:sz w:val="24"/>
          <w:szCs w:val="24"/>
          <w:lang w:eastAsia="en-US"/>
        </w:rPr>
      </w:pPr>
    </w:p>
    <w:p w14:paraId="1BA81923" w14:textId="2D7FFCDE" w:rsidR="005C016F" w:rsidRDefault="002358E0" w:rsidP="002358E0">
      <w:pPr>
        <w:tabs>
          <w:tab w:val="left" w:pos="0"/>
        </w:tabs>
        <w:snapToGrid w:val="0"/>
        <w:jc w:val="both"/>
        <w:rPr>
          <w:rFonts w:ascii="Times New Roman" w:hAnsi="Times New Roman" w:cs="Times New Roman"/>
          <w:b/>
          <w:sz w:val="24"/>
          <w:szCs w:val="24"/>
        </w:rPr>
      </w:pPr>
      <w:r>
        <w:rPr>
          <w:rFonts w:ascii="Times New Roman" w:hAnsi="Times New Roman" w:cs="Times New Roman"/>
          <w:b/>
          <w:sz w:val="24"/>
          <w:szCs w:val="24"/>
          <w:u w:val="single"/>
        </w:rPr>
        <w:t>Срок и условия поставки</w:t>
      </w:r>
      <w:r>
        <w:rPr>
          <w:rFonts w:ascii="Times New Roman" w:hAnsi="Times New Roman" w:cs="Times New Roman"/>
          <w:b/>
          <w:sz w:val="24"/>
          <w:szCs w:val="24"/>
        </w:rPr>
        <w:t xml:space="preserve">: </w:t>
      </w:r>
    </w:p>
    <w:p w14:paraId="6C15682F" w14:textId="1B7919A9" w:rsidR="00461F58" w:rsidRDefault="005C016F" w:rsidP="005C016F">
      <w:pPr>
        <w:tabs>
          <w:tab w:val="left" w:pos="0"/>
        </w:tabs>
        <w:snapToGrid w:val="0"/>
        <w:jc w:val="right"/>
        <w:rPr>
          <w:rFonts w:ascii="Times New Roman" w:hAnsi="Times New Roman" w:cs="Times New Roman"/>
          <w:sz w:val="24"/>
          <w:szCs w:val="24"/>
        </w:rPr>
      </w:pPr>
      <w:r>
        <w:rPr>
          <w:rFonts w:ascii="Times New Roman" w:hAnsi="Times New Roman" w:cs="Times New Roman"/>
          <w:sz w:val="24"/>
          <w:szCs w:val="24"/>
        </w:rPr>
        <w:t>П</w:t>
      </w:r>
      <w:r w:rsidR="002358E0">
        <w:rPr>
          <w:rFonts w:ascii="Times New Roman" w:hAnsi="Times New Roman" w:cs="Times New Roman"/>
          <w:sz w:val="24"/>
          <w:szCs w:val="24"/>
        </w:rPr>
        <w:t xml:space="preserve">оставка Товара осуществляется Поставщиком в течение _______ (____________________) </w:t>
      </w:r>
      <w:r>
        <w:rPr>
          <w:rFonts w:ascii="Times New Roman" w:hAnsi="Times New Roman" w:cs="Times New Roman"/>
          <w:sz w:val="24"/>
          <w:szCs w:val="24"/>
        </w:rPr>
        <w:t xml:space="preserve">рабочих                                                                                    </w:t>
      </w:r>
      <w:r w:rsidR="004A5C71">
        <w:rPr>
          <w:rFonts w:ascii="Times New Roman" w:hAnsi="Times New Roman" w:cs="Times New Roman"/>
          <w:sz w:val="16"/>
          <w:szCs w:val="16"/>
        </w:rPr>
        <w:t>(</w:t>
      </w:r>
      <w:r w:rsidRPr="00EB1855">
        <w:rPr>
          <w:rFonts w:ascii="Times New Roman" w:hAnsi="Times New Roman"/>
          <w:sz w:val="16"/>
          <w:szCs w:val="16"/>
        </w:rPr>
        <w:t>указать срок, но не более 10 (Десяти) рабочих дней)</w:t>
      </w:r>
    </w:p>
    <w:p w14:paraId="2BDA9083" w14:textId="5EA6806B" w:rsidR="00461F58" w:rsidRPr="003A52DA" w:rsidRDefault="00461F58" w:rsidP="003A52DA">
      <w:pPr>
        <w:snapToGrid w:val="0"/>
        <w:jc w:val="both"/>
        <w:rPr>
          <w:rFonts w:ascii="Times New Roman" w:hAnsi="Times New Roman"/>
        </w:rPr>
      </w:pPr>
      <w:r>
        <w:rPr>
          <w:rFonts w:ascii="Times New Roman" w:hAnsi="Times New Roman" w:cs="Times New Roman"/>
          <w:sz w:val="24"/>
          <w:szCs w:val="24"/>
        </w:rPr>
        <w:tab/>
      </w:r>
    </w:p>
    <w:p w14:paraId="74C3E561" w14:textId="62169360" w:rsidR="002358E0" w:rsidRPr="00461F58" w:rsidRDefault="005C016F" w:rsidP="00461F58">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 xml:space="preserve">дней с </w:t>
      </w:r>
      <w:r w:rsidR="002358E0">
        <w:rPr>
          <w:rFonts w:ascii="Times New Roman" w:hAnsi="Times New Roman" w:cs="Times New Roman"/>
          <w:sz w:val="24"/>
          <w:szCs w:val="24"/>
        </w:rPr>
        <w:t xml:space="preserve">момента </w:t>
      </w:r>
      <w:r w:rsidR="00BE7C16">
        <w:rPr>
          <w:rFonts w:ascii="Times New Roman" w:hAnsi="Times New Roman" w:cs="Times New Roman"/>
          <w:sz w:val="24"/>
          <w:szCs w:val="24"/>
        </w:rPr>
        <w:t>заключения Договора</w:t>
      </w:r>
      <w:r w:rsidR="002358E0">
        <w:rPr>
          <w:rFonts w:ascii="Times New Roman" w:hAnsi="Times New Roman" w:cs="Times New Roman"/>
          <w:sz w:val="24"/>
          <w:szCs w:val="24"/>
        </w:rPr>
        <w:t>.</w:t>
      </w:r>
      <w:r w:rsidR="00461F58">
        <w:rPr>
          <w:rFonts w:ascii="Times New Roman" w:hAnsi="Times New Roman" w:cs="Times New Roman"/>
          <w:sz w:val="24"/>
          <w:szCs w:val="24"/>
        </w:rPr>
        <w:t xml:space="preserve"> </w:t>
      </w:r>
      <w:r>
        <w:rPr>
          <w:rFonts w:ascii="Times New Roman" w:hAnsi="Times New Roman"/>
          <w:bCs/>
          <w:iCs/>
          <w:sz w:val="24"/>
          <w:szCs w:val="24"/>
        </w:rPr>
        <w:t>Д</w:t>
      </w:r>
      <w:r w:rsidR="002358E0">
        <w:rPr>
          <w:rFonts w:ascii="Times New Roman" w:hAnsi="Times New Roman"/>
          <w:bCs/>
          <w:iCs/>
          <w:sz w:val="24"/>
          <w:szCs w:val="24"/>
        </w:rPr>
        <w:t>оставка Товара осуществляется силами и средствами Поставщика до склада Покупателя, находящегося по адресу: Республика Марий Эл, г. Йошкар-Ола, ул. Суворова, д. 26.</w:t>
      </w:r>
    </w:p>
    <w:p w14:paraId="1A43C1A3" w14:textId="77777777" w:rsidR="002358E0" w:rsidRDefault="002358E0" w:rsidP="002358E0">
      <w:pPr>
        <w:jc w:val="both"/>
        <w:rPr>
          <w:rFonts w:ascii="Times New Roman" w:hAnsi="Times New Roman"/>
          <w:bCs/>
          <w:iCs/>
          <w:sz w:val="24"/>
          <w:szCs w:val="24"/>
        </w:rPr>
      </w:pPr>
    </w:p>
    <w:p w14:paraId="34684662" w14:textId="10158F74" w:rsidR="002358E0" w:rsidRDefault="002358E0" w:rsidP="002358E0">
      <w:pPr>
        <w:tabs>
          <w:tab w:val="num" w:pos="0"/>
        </w:tabs>
        <w:jc w:val="both"/>
        <w:rPr>
          <w:rFonts w:ascii="Times New Roman" w:hAnsi="Times New Roman" w:cs="Times New Roman"/>
          <w:sz w:val="24"/>
          <w:szCs w:val="24"/>
        </w:rPr>
      </w:pPr>
      <w:r>
        <w:rPr>
          <w:rFonts w:ascii="Times New Roman" w:hAnsi="Times New Roman" w:cs="Times New Roman"/>
          <w:b/>
          <w:sz w:val="24"/>
          <w:szCs w:val="24"/>
          <w:u w:val="single"/>
        </w:rPr>
        <w:t>Условия оплаты</w:t>
      </w:r>
      <w:r w:rsidR="005A0596" w:rsidRPr="005A0596">
        <w:rPr>
          <w:rFonts w:ascii="Times New Roman" w:hAnsi="Times New Roman" w:cs="Times New Roman"/>
          <w:b/>
          <w:sz w:val="24"/>
          <w:szCs w:val="24"/>
          <w:vertAlign w:val="superscript"/>
        </w:rPr>
        <w:footnoteReference w:id="1"/>
      </w:r>
      <w:r>
        <w:rPr>
          <w:rFonts w:ascii="Times New Roman" w:hAnsi="Times New Roman" w:cs="Times New Roman"/>
          <w:b/>
          <w:sz w:val="24"/>
          <w:szCs w:val="24"/>
          <w:u w:val="single"/>
        </w:rPr>
        <w:t>:</w:t>
      </w:r>
      <w:r>
        <w:rPr>
          <w:rFonts w:ascii="Times New Roman" w:hAnsi="Times New Roman" w:cs="Times New Roman"/>
          <w:sz w:val="24"/>
          <w:szCs w:val="24"/>
        </w:rPr>
        <w:t xml:space="preserve"> 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r>
        <w:rPr>
          <w:rFonts w:ascii="Times New Roman" w:eastAsia="Calibri" w:hAnsi="Times New Roman" w:cs="Times New Roman"/>
          <w:snapToGrid w:val="0"/>
          <w:sz w:val="24"/>
          <w:szCs w:val="24"/>
        </w:rPr>
        <w:t>.</w:t>
      </w:r>
      <w:r>
        <w:rPr>
          <w:rFonts w:ascii="Times New Roman" w:hAnsi="Times New Roman" w:cs="Times New Roman"/>
          <w:sz w:val="24"/>
          <w:szCs w:val="24"/>
        </w:rPr>
        <w:t xml:space="preserve"> </w:t>
      </w:r>
      <w:bookmarkStart w:id="1" w:name="_Hlk156633672"/>
    </w:p>
    <w:p w14:paraId="3BD39F06" w14:textId="7F2B1AE8" w:rsidR="00063508" w:rsidRDefault="00063508" w:rsidP="002358E0">
      <w:pPr>
        <w:tabs>
          <w:tab w:val="num" w:pos="0"/>
        </w:tabs>
        <w:jc w:val="both"/>
        <w:rPr>
          <w:rFonts w:ascii="Times New Roman" w:hAnsi="Times New Roman" w:cs="Times New Roman"/>
          <w:sz w:val="24"/>
          <w:szCs w:val="24"/>
        </w:rPr>
      </w:pPr>
    </w:p>
    <w:bookmarkEnd w:id="1"/>
    <w:p w14:paraId="6FE00F93" w14:textId="075C51C6" w:rsidR="002358E0" w:rsidRDefault="002358E0" w:rsidP="003A52DA">
      <w:pPr>
        <w:pStyle w:val="-30"/>
        <w:tabs>
          <w:tab w:val="left" w:pos="567"/>
          <w:tab w:val="left" w:pos="993"/>
        </w:tabs>
        <w:spacing w:line="240" w:lineRule="auto"/>
        <w:ind w:firstLine="0"/>
        <w:rPr>
          <w:rFonts w:ascii="Times New Roman" w:hAnsi="Times New Roman" w:cs="Times New Roman"/>
          <w:b/>
          <w:sz w:val="24"/>
          <w:szCs w:val="24"/>
        </w:rPr>
      </w:pPr>
      <w:r>
        <w:rPr>
          <w:rFonts w:ascii="Times New Roman" w:hAnsi="Times New Roman" w:cs="Times New Roman"/>
          <w:b/>
          <w:sz w:val="24"/>
          <w:szCs w:val="24"/>
          <w:u w:val="single"/>
        </w:rPr>
        <w:t>Гарантийный срок:</w:t>
      </w:r>
      <w:r>
        <w:rPr>
          <w:rFonts w:ascii="Times New Roman" w:hAnsi="Times New Roman" w:cs="Times New Roman"/>
          <w:b/>
          <w:sz w:val="24"/>
          <w:szCs w:val="24"/>
        </w:rPr>
        <w:t xml:space="preserve"> </w:t>
      </w:r>
      <w:r w:rsidR="005873B4" w:rsidRPr="005873B4">
        <w:rPr>
          <w:rFonts w:ascii="Times New Roman" w:hAnsi="Times New Roman" w:cs="Times New Roman"/>
          <w:sz w:val="24"/>
          <w:szCs w:val="24"/>
        </w:rPr>
        <w:t>товар должен поставляться с не менее чем 50% запасом срока годности</w:t>
      </w:r>
      <w:r w:rsidR="005873B4">
        <w:rPr>
          <w:rFonts w:ascii="Times New Roman" w:hAnsi="Times New Roman" w:cs="Times New Roman"/>
          <w:b/>
          <w:sz w:val="24"/>
          <w:szCs w:val="24"/>
        </w:rPr>
        <w:t>.</w:t>
      </w:r>
    </w:p>
    <w:p w14:paraId="4B362D5B" w14:textId="77777777" w:rsidR="003D24A6" w:rsidRPr="003A52DA" w:rsidRDefault="003D24A6" w:rsidP="003A52DA">
      <w:pPr>
        <w:pStyle w:val="-30"/>
        <w:tabs>
          <w:tab w:val="left" w:pos="567"/>
          <w:tab w:val="left" w:pos="993"/>
        </w:tabs>
        <w:spacing w:line="240" w:lineRule="auto"/>
        <w:ind w:firstLine="0"/>
        <w:rPr>
          <w:rFonts w:ascii="Times New Roman" w:hAnsi="Times New Roman" w:cs="Times New Roman"/>
          <w:b/>
          <w:sz w:val="24"/>
          <w:szCs w:val="24"/>
        </w:rPr>
      </w:pPr>
    </w:p>
    <w:p w14:paraId="01C27A02" w14:textId="2509222A" w:rsidR="002358E0" w:rsidRDefault="002358E0" w:rsidP="002358E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коммерческого предложения: _________________________</w:t>
      </w:r>
      <w:r w:rsidR="00DC7B55">
        <w:rPr>
          <w:rFonts w:ascii="Times New Roman" w:hAnsi="Times New Roman" w:cs="Times New Roman"/>
          <w:sz w:val="24"/>
          <w:szCs w:val="24"/>
        </w:rPr>
        <w:t>__________</w:t>
      </w:r>
    </w:p>
    <w:p w14:paraId="1CCF5F18" w14:textId="76BA07DD" w:rsidR="002358E0" w:rsidRDefault="005D608A" w:rsidP="00DC7B55">
      <w:pPr>
        <w:snapToGrid w:val="0"/>
        <w:ind w:left="5238" w:firstLine="42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2358E0" w:rsidRPr="00063508">
        <w:rPr>
          <w:rFonts w:ascii="Times New Roman" w:hAnsi="Times New Roman" w:cs="Times New Roman"/>
          <w:sz w:val="24"/>
          <w:szCs w:val="24"/>
          <w:vertAlign w:val="superscript"/>
        </w:rPr>
        <w:t xml:space="preserve">(указать срок действия, но не менее чем </w:t>
      </w:r>
      <w:r w:rsidR="00063508" w:rsidRPr="00063508">
        <w:rPr>
          <w:rFonts w:ascii="Times New Roman" w:hAnsi="Times New Roman" w:cs="Times New Roman"/>
          <w:sz w:val="24"/>
          <w:szCs w:val="24"/>
          <w:vertAlign w:val="superscript"/>
        </w:rPr>
        <w:t>до 31</w:t>
      </w:r>
      <w:r w:rsidR="002358E0" w:rsidRPr="00063508">
        <w:rPr>
          <w:rFonts w:ascii="Times New Roman" w:hAnsi="Times New Roman" w:cs="Times New Roman"/>
          <w:sz w:val="24"/>
          <w:szCs w:val="24"/>
          <w:vertAlign w:val="superscript"/>
        </w:rPr>
        <w:t xml:space="preserve"> </w:t>
      </w:r>
      <w:r w:rsidR="00DC7B55" w:rsidRPr="00063508">
        <w:rPr>
          <w:rFonts w:ascii="Times New Roman" w:hAnsi="Times New Roman" w:cs="Times New Roman"/>
          <w:sz w:val="24"/>
          <w:szCs w:val="24"/>
          <w:vertAlign w:val="superscript"/>
        </w:rPr>
        <w:t>ма</w:t>
      </w:r>
      <w:r w:rsidR="00063508" w:rsidRPr="00063508">
        <w:rPr>
          <w:rFonts w:ascii="Times New Roman" w:hAnsi="Times New Roman" w:cs="Times New Roman"/>
          <w:sz w:val="24"/>
          <w:szCs w:val="24"/>
          <w:vertAlign w:val="superscript"/>
        </w:rPr>
        <w:t>я</w:t>
      </w:r>
      <w:r w:rsidR="002358E0" w:rsidRPr="00063508">
        <w:rPr>
          <w:rFonts w:ascii="Times New Roman" w:hAnsi="Times New Roman" w:cs="Times New Roman"/>
          <w:sz w:val="24"/>
          <w:szCs w:val="24"/>
          <w:vertAlign w:val="superscript"/>
        </w:rPr>
        <w:t xml:space="preserve"> 202</w:t>
      </w:r>
      <w:r w:rsidR="00DC7B55" w:rsidRPr="00063508">
        <w:rPr>
          <w:rFonts w:ascii="Times New Roman" w:hAnsi="Times New Roman" w:cs="Times New Roman"/>
          <w:sz w:val="24"/>
          <w:szCs w:val="24"/>
          <w:vertAlign w:val="superscript"/>
        </w:rPr>
        <w:t>4</w:t>
      </w:r>
      <w:r w:rsidR="002358E0" w:rsidRPr="00063508">
        <w:rPr>
          <w:rFonts w:ascii="Times New Roman" w:hAnsi="Times New Roman" w:cs="Times New Roman"/>
          <w:sz w:val="24"/>
          <w:szCs w:val="24"/>
          <w:vertAlign w:val="superscript"/>
        </w:rPr>
        <w:t>г.)</w:t>
      </w:r>
    </w:p>
    <w:p w14:paraId="5A7FD052" w14:textId="77777777" w:rsidR="002358E0" w:rsidRDefault="002358E0" w:rsidP="002358E0">
      <w:pPr>
        <w:snapToGrid w:val="0"/>
        <w:ind w:firstLine="1134"/>
        <w:jc w:val="both"/>
        <w:rPr>
          <w:rFonts w:ascii="Times New Roman" w:hAnsi="Times New Roman" w:cs="Times New Roman"/>
          <w:sz w:val="24"/>
          <w:szCs w:val="24"/>
        </w:rPr>
      </w:pPr>
    </w:p>
    <w:p w14:paraId="7467B7E5" w14:textId="77777777" w:rsidR="002358E0" w:rsidRDefault="002358E0" w:rsidP="002358E0">
      <w:pPr>
        <w:snapToGrid w:val="0"/>
        <w:ind w:right="3684" w:firstLine="1560"/>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14:paraId="4A06D1CA" w14:textId="77777777" w:rsidR="002358E0" w:rsidRDefault="002358E0" w:rsidP="002358E0">
      <w:pPr>
        <w:snapToGrid w:val="0"/>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14:paraId="39C58A7A" w14:textId="6FBED60C" w:rsidR="00187650" w:rsidRPr="00893806" w:rsidRDefault="002358E0" w:rsidP="00893806">
      <w:pPr>
        <w:snapToGrid w:val="0"/>
        <w:ind w:right="3684" w:firstLine="284"/>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r w:rsidR="00893806">
        <w:rPr>
          <w:rFonts w:ascii="Times New Roman" w:hAnsi="Times New Roman" w:cs="Times New Roman"/>
          <w:sz w:val="24"/>
          <w:szCs w:val="24"/>
          <w:vertAlign w:val="superscript"/>
        </w:rPr>
        <w:t>)</w:t>
      </w: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7B605159" w14:textId="66309AF6" w:rsidR="005043E5" w:rsidRDefault="00324F62" w:rsidP="00E97B00">
      <w:pPr>
        <w:tabs>
          <w:tab w:val="left" w:pos="180"/>
        </w:tabs>
        <w:snapToGrid w:val="0"/>
        <w:jc w:val="both"/>
        <w:rPr>
          <w:rFonts w:ascii="Times New Roman" w:hAnsi="Times New Roman"/>
          <w:b/>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33F2415A" w14:textId="77777777" w:rsidR="002358E0" w:rsidRDefault="002358E0">
      <w:r>
        <w:br w:type="page"/>
      </w: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8A5E73" w:rsidRPr="00A650D4" w14:paraId="7A0E4FA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91369" w14:textId="286FFB83" w:rsidR="008A5E73" w:rsidRPr="00A650D4" w:rsidRDefault="009F2712" w:rsidP="00A650D4">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A7F16" w14:textId="66FA53BC" w:rsidR="008A5E73" w:rsidRPr="00A650D4" w:rsidRDefault="008A5E73" w:rsidP="00A650D4">
            <w:pPr>
              <w:snapToGrid w:val="0"/>
              <w:ind w:right="57"/>
              <w:rPr>
                <w:rFonts w:ascii="Times New Roman" w:hAnsi="Times New Roman" w:cs="Times New Roman"/>
                <w:sz w:val="24"/>
                <w:szCs w:val="24"/>
              </w:rPr>
            </w:pPr>
            <w:r w:rsidRPr="008A5E73">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A1D99" w14:textId="77777777" w:rsidR="008A5E73" w:rsidRPr="00A650D4" w:rsidRDefault="008A5E73"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5060211" w:rsidR="00A650D4" w:rsidRPr="00A650D4" w:rsidRDefault="009F2712" w:rsidP="00A650D4">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55C7847" w:rsidR="00A650D4" w:rsidRPr="00A650D4" w:rsidRDefault="00A650D4" w:rsidP="009F2712">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0D0E50BF" w:rsidR="00A650D4" w:rsidRPr="00A650D4" w:rsidRDefault="00A650D4" w:rsidP="009F2712">
            <w:pPr>
              <w:snapToGrid w:val="0"/>
              <w:rPr>
                <w:rFonts w:ascii="Times New Roman" w:hAnsi="Times New Roman" w:cs="Times New Roman"/>
                <w:sz w:val="24"/>
                <w:szCs w:val="24"/>
              </w:rPr>
            </w:pPr>
            <w:r w:rsidRPr="00A650D4">
              <w:rPr>
                <w:rFonts w:ascii="Times New Roman" w:hAnsi="Times New Roman" w:cs="Times New Roman"/>
                <w:sz w:val="24"/>
                <w:szCs w:val="24"/>
              </w:rPr>
              <w:t>1</w:t>
            </w:r>
            <w:r w:rsidR="009F2712">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20331837" w:rsidR="00A650D4" w:rsidRPr="00A650D4" w:rsidRDefault="00A650D4" w:rsidP="009F2712">
            <w:pPr>
              <w:snapToGrid w:val="0"/>
              <w:rPr>
                <w:rFonts w:ascii="Times New Roman" w:hAnsi="Times New Roman" w:cs="Times New Roman"/>
                <w:sz w:val="24"/>
                <w:szCs w:val="24"/>
              </w:rPr>
            </w:pPr>
            <w:r w:rsidRPr="00A650D4">
              <w:rPr>
                <w:rFonts w:ascii="Times New Roman" w:hAnsi="Times New Roman" w:cs="Times New Roman"/>
                <w:sz w:val="24"/>
                <w:szCs w:val="24"/>
              </w:rPr>
              <w:t>1</w:t>
            </w:r>
            <w:r w:rsidR="009F2712">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9525CC6" w:rsidR="00A650D4" w:rsidRPr="00A650D4" w:rsidRDefault="00A650D4" w:rsidP="009F2712">
            <w:pPr>
              <w:snapToGrid w:val="0"/>
              <w:rPr>
                <w:rFonts w:ascii="Times New Roman" w:hAnsi="Times New Roman" w:cs="Times New Roman"/>
                <w:sz w:val="24"/>
                <w:szCs w:val="24"/>
              </w:rPr>
            </w:pPr>
            <w:r w:rsidRPr="00A650D4">
              <w:rPr>
                <w:rFonts w:ascii="Times New Roman" w:hAnsi="Times New Roman" w:cs="Times New Roman"/>
                <w:sz w:val="24"/>
                <w:szCs w:val="24"/>
              </w:rPr>
              <w:t>1</w:t>
            </w:r>
            <w:r w:rsidR="009F2712">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F5248E4" w:rsidR="00A650D4" w:rsidRPr="00A650D4" w:rsidRDefault="00A650D4" w:rsidP="009F2712">
            <w:pPr>
              <w:snapToGrid w:val="0"/>
              <w:rPr>
                <w:rFonts w:ascii="Times New Roman" w:hAnsi="Times New Roman" w:cs="Times New Roman"/>
                <w:sz w:val="24"/>
                <w:szCs w:val="24"/>
              </w:rPr>
            </w:pPr>
            <w:r w:rsidRPr="00A650D4">
              <w:rPr>
                <w:rFonts w:ascii="Times New Roman" w:hAnsi="Times New Roman" w:cs="Times New Roman"/>
                <w:sz w:val="24"/>
                <w:szCs w:val="24"/>
              </w:rPr>
              <w:t>1</w:t>
            </w:r>
            <w:r w:rsidR="009F2712">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6C9CB179" w:rsidR="00A650D4" w:rsidRPr="00A650D4" w:rsidRDefault="00A650D4" w:rsidP="009F2712">
            <w:pPr>
              <w:snapToGrid w:val="0"/>
              <w:rPr>
                <w:rFonts w:ascii="Times New Roman" w:hAnsi="Times New Roman" w:cs="Times New Roman"/>
                <w:sz w:val="24"/>
                <w:szCs w:val="24"/>
              </w:rPr>
            </w:pPr>
            <w:r w:rsidRPr="00A650D4">
              <w:rPr>
                <w:rFonts w:ascii="Times New Roman" w:hAnsi="Times New Roman" w:cs="Times New Roman"/>
                <w:sz w:val="24"/>
                <w:szCs w:val="24"/>
              </w:rPr>
              <w:t>1</w:t>
            </w:r>
            <w:r w:rsidR="009F2712">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168487DA" w:rsidR="00A650D4" w:rsidRPr="00A650D4" w:rsidRDefault="00A650D4" w:rsidP="009F2712">
            <w:pPr>
              <w:snapToGrid w:val="0"/>
              <w:rPr>
                <w:rFonts w:ascii="Times New Roman" w:hAnsi="Times New Roman" w:cs="Times New Roman"/>
                <w:sz w:val="24"/>
                <w:szCs w:val="24"/>
              </w:rPr>
            </w:pPr>
            <w:r w:rsidRPr="00A650D4">
              <w:rPr>
                <w:rFonts w:ascii="Times New Roman" w:hAnsi="Times New Roman" w:cs="Times New Roman"/>
                <w:sz w:val="24"/>
                <w:szCs w:val="24"/>
              </w:rPr>
              <w:t>1</w:t>
            </w:r>
            <w:r w:rsidR="009F2712">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1C5934E0" w14:textId="77777777" w:rsidR="00BE7C16" w:rsidRDefault="00BE7C16">
      <w:pPr>
        <w:snapToGrid w:val="0"/>
        <w:jc w:val="both"/>
        <w:rPr>
          <w:rFonts w:ascii="Times New Roman" w:hAnsi="Times New Roman"/>
          <w:sz w:val="22"/>
        </w:rPr>
      </w:pPr>
    </w:p>
    <w:p w14:paraId="0BF9DD93" w14:textId="77777777" w:rsidR="005043E5" w:rsidRDefault="00324F62">
      <w:pPr>
        <w:snapToGrid w:val="0"/>
        <w:jc w:val="both"/>
        <w:rPr>
          <w:rFonts w:ascii="Times New Roman" w:hAnsi="Times New Roman"/>
          <w:sz w:val="22"/>
          <w:vertAlign w:val="superscript"/>
        </w:rPr>
      </w:pPr>
      <w:r>
        <w:rPr>
          <w:rFonts w:ascii="Times New Roman" w:hAnsi="Times New Roman"/>
          <w:sz w:val="22"/>
          <w:vertAlign w:val="superscript"/>
        </w:rPr>
        <w:tab/>
        <w:t>(фамилия, имя, отчество подписавшего, должность)</w:t>
      </w:r>
    </w:p>
    <w:p w14:paraId="212FB91D" w14:textId="77777777" w:rsidR="00BE7C16" w:rsidRDefault="00BE7C16">
      <w:pPr>
        <w:snapToGrid w:val="0"/>
        <w:jc w:val="both"/>
        <w:rPr>
          <w:rFonts w:ascii="Times New Roman" w:hAnsi="Times New Roman"/>
          <w:b/>
          <w:sz w:val="22"/>
        </w:rPr>
      </w:pP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C3506E8" w14:textId="77777777" w:rsidR="003A52DA" w:rsidRDefault="003A52DA" w:rsidP="00005380">
      <w:pPr>
        <w:snapToGrid w:val="0"/>
        <w:jc w:val="right"/>
        <w:rPr>
          <w:rFonts w:ascii="Times New Roman" w:hAnsi="Times New Roman"/>
          <w:b/>
          <w:sz w:val="22"/>
        </w:rPr>
      </w:pPr>
    </w:p>
    <w:p w14:paraId="325E1798" w14:textId="0F43843E" w:rsidR="005043E5" w:rsidRPr="00005380" w:rsidRDefault="00324F62" w:rsidP="00005380">
      <w:pPr>
        <w:snapToGrid w:val="0"/>
        <w:jc w:val="right"/>
        <w:rPr>
          <w:rFonts w:ascii="Times New Roman" w:hAnsi="Times New Roman"/>
          <w:sz w:val="22"/>
        </w:rPr>
      </w:pPr>
      <w:r>
        <w:rPr>
          <w:rFonts w:ascii="Times New Roman" w:hAnsi="Times New Roman"/>
          <w:b/>
          <w:sz w:val="22"/>
        </w:rPr>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3"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4"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t>Приложение № 2. Методика оценки и сопоставления предложений</w:t>
      </w:r>
    </w:p>
    <w:p w14:paraId="19E5DC48" w14:textId="69F36BB4"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предложений </w:t>
      </w:r>
      <w:r w:rsidRPr="003A52DA">
        <w:rPr>
          <w:rFonts w:ascii="Times New Roman" w:hAnsi="Times New Roman" w:cs="Times New Roman"/>
          <w:sz w:val="24"/>
          <w:szCs w:val="24"/>
        </w:rPr>
        <w:t xml:space="preserve">на поставку </w:t>
      </w:r>
      <w:r w:rsidR="00420D8E">
        <w:rPr>
          <w:rFonts w:ascii="Times New Roman" w:hAnsi="Times New Roman" w:cs="Times New Roman"/>
          <w:sz w:val="24"/>
          <w:szCs w:val="24"/>
        </w:rPr>
        <w:t>строительных материалов</w:t>
      </w:r>
      <w:r w:rsidRPr="003A52DA">
        <w:rPr>
          <w:rFonts w:ascii="Times New Roman" w:hAnsi="Times New Roman" w:cs="Times New Roman"/>
          <w:b/>
          <w:sz w:val="24"/>
          <w:szCs w:val="24"/>
        </w:rPr>
        <w:t xml:space="preserve"> </w:t>
      </w:r>
      <w:r w:rsidRPr="00F94E01">
        <w:rPr>
          <w:rFonts w:ascii="Times New Roman" w:hAnsi="Times New Roman" w:cs="Times New Roman"/>
          <w:b/>
          <w:sz w:val="24"/>
          <w:szCs w:val="24"/>
        </w:rPr>
        <w:t>проводится</w:t>
      </w:r>
      <w:r w:rsidRPr="00F94E01">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3A52DA">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7E3CA16" w14:textId="77777777" w:rsidR="00704597" w:rsidRDefault="00704597" w:rsidP="00D11427">
      <w:pPr>
        <w:snapToGrid w:val="0"/>
        <w:jc w:val="right"/>
        <w:rPr>
          <w:rFonts w:ascii="Times New Roman" w:hAnsi="Times New Roman"/>
          <w:b/>
          <w:sz w:val="24"/>
          <w:szCs w:val="24"/>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2F238142"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Приложение №3 к закупочной документации _ Техническое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358E0">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A240B1" w:rsidRDefault="00A240B1">
      <w:r>
        <w:separator/>
      </w:r>
    </w:p>
  </w:endnote>
  <w:endnote w:type="continuationSeparator" w:id="0">
    <w:p w14:paraId="559AFC51" w14:textId="77777777" w:rsidR="00A240B1" w:rsidRDefault="00A2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charset w:val="CC"/>
    <w:family w:val="auto"/>
    <w:pitch w:val="variable"/>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auto"/>
    <w:pitch w:val="default"/>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821B7F1" w:rsidR="00A240B1" w:rsidRDefault="00A240B1">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601737">
      <w:rPr>
        <w:rFonts w:ascii="Times New Roman" w:hAnsi="Times New Roman"/>
        <w:noProof/>
        <w:sz w:val="24"/>
      </w:rPr>
      <w:t>22</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A240B1" w:rsidRDefault="00A240B1">
      <w:r>
        <w:separator/>
      </w:r>
    </w:p>
  </w:footnote>
  <w:footnote w:type="continuationSeparator" w:id="0">
    <w:p w14:paraId="6F954C43" w14:textId="77777777" w:rsidR="00A240B1" w:rsidRDefault="00A240B1">
      <w:r>
        <w:continuationSeparator/>
      </w:r>
    </w:p>
  </w:footnote>
  <w:footnote w:id="1">
    <w:p w14:paraId="262CFE81" w14:textId="77777777" w:rsidR="00A240B1" w:rsidRPr="009730A5" w:rsidRDefault="00A240B1" w:rsidP="005A0596">
      <w:pPr>
        <w:pStyle w:val="aff1"/>
        <w:jc w:val="both"/>
        <w:rPr>
          <w:rFonts w:ascii="Times New Roman" w:hAnsi="Times New Roman" w:cs="Times New Roman"/>
        </w:rPr>
      </w:pPr>
      <w:r>
        <w:rPr>
          <w:rStyle w:val="aff3"/>
        </w:rPr>
        <w:footnoteRef/>
      </w:r>
      <w:r>
        <w:rPr>
          <w:rFonts w:ascii="Times New Roman" w:hAnsi="Times New Roman" w:cs="Times New Roman"/>
          <w:highlight w:val="yellow"/>
        </w:rPr>
        <w:t xml:space="preserve"> </w:t>
      </w:r>
      <w:r w:rsidRPr="000E101B">
        <w:rPr>
          <w:rFonts w:ascii="Times New Roman" w:hAnsi="Times New Roman" w:cs="Times New Roman"/>
          <w:highlight w:val="yellow"/>
        </w:rPr>
        <w:t>Предпочтительны</w:t>
      </w:r>
      <w:r>
        <w:rPr>
          <w:rFonts w:ascii="Times New Roman" w:hAnsi="Times New Roman" w:cs="Times New Roman"/>
          <w:highlight w:val="yellow"/>
        </w:rPr>
        <w:t>е условия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1">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7">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42B13A0"/>
    <w:multiLevelType w:val="hybridMultilevel"/>
    <w:tmpl w:val="E5EACC56"/>
    <w:styleLink w:val="1"/>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9">
    <w:nsid w:val="6B4A40E7"/>
    <w:multiLevelType w:val="hybridMultilevel"/>
    <w:tmpl w:val="D82A76CE"/>
    <w:styleLink w:val="StyleBulleted1"/>
    <w:lvl w:ilvl="0" w:tplc="589CC3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1">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76E034E0"/>
    <w:multiLevelType w:val="hybridMultilevel"/>
    <w:tmpl w:val="69F2F382"/>
    <w:lvl w:ilvl="0" w:tplc="D6503BFA">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3">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8"/>
  </w:num>
  <w:num w:numId="2">
    <w:abstractNumId w:val="10"/>
  </w:num>
  <w:num w:numId="3">
    <w:abstractNumId w:val="10"/>
  </w:num>
  <w:num w:numId="4">
    <w:abstractNumId w:val="10"/>
  </w:num>
  <w:num w:numId="5">
    <w:abstractNumId w:val="10"/>
  </w:num>
  <w:num w:numId="6">
    <w:abstractNumId w:val="10"/>
  </w:num>
  <w:num w:numId="7">
    <w:abstractNumId w:val="11"/>
  </w:num>
  <w:num w:numId="8">
    <w:abstractNumId w:val="11"/>
  </w:num>
  <w:num w:numId="9">
    <w:abstractNumId w:val="11"/>
  </w:num>
  <w:num w:numId="10">
    <w:abstractNumId w:val="11"/>
  </w:num>
  <w:num w:numId="11">
    <w:abstractNumId w:val="12"/>
  </w:num>
  <w:num w:numId="12">
    <w:abstractNumId w:val="13"/>
  </w:num>
  <w:num w:numId="13">
    <w:abstractNumId w:val="14"/>
  </w:num>
  <w:num w:numId="14">
    <w:abstractNumId w:val="14"/>
  </w:num>
  <w:num w:numId="15">
    <w:abstractNumId w:val="15"/>
  </w:num>
  <w:num w:numId="16">
    <w:abstractNumId w:val="16"/>
  </w:num>
  <w:num w:numId="17">
    <w:abstractNumId w:val="21"/>
  </w:num>
  <w:num w:numId="18">
    <w:abstractNumId w:val="6"/>
  </w:num>
  <w:num w:numId="19">
    <w:abstractNumId w:val="3"/>
  </w:num>
  <w:num w:numId="20">
    <w:abstractNumId w:val="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
  </w:num>
  <w:num w:numId="24">
    <w:abstractNumId w:val="17"/>
  </w:num>
  <w:num w:numId="25">
    <w:abstractNumId w:val="7"/>
  </w:num>
  <w:num w:numId="26">
    <w:abstractNumId w:val="23"/>
  </w:num>
  <w:num w:numId="27">
    <w:abstractNumId w:val="1"/>
  </w:num>
  <w:num w:numId="28">
    <w:abstractNumId w:val="4"/>
  </w:num>
  <w:num w:numId="29">
    <w:abstractNumId w:val="5"/>
  </w:num>
  <w:num w:numId="30">
    <w:abstractNumId w:val="19"/>
  </w:num>
  <w:num w:numId="31">
    <w:abstractNumId w:val="18"/>
  </w:num>
  <w:num w:numId="3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17408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083A"/>
    <w:rsid w:val="00003C71"/>
    <w:rsid w:val="00005380"/>
    <w:rsid w:val="00005CF0"/>
    <w:rsid w:val="00006628"/>
    <w:rsid w:val="00006FF8"/>
    <w:rsid w:val="00021A6A"/>
    <w:rsid w:val="00027EB6"/>
    <w:rsid w:val="00031D6D"/>
    <w:rsid w:val="00042318"/>
    <w:rsid w:val="00052ED8"/>
    <w:rsid w:val="00055099"/>
    <w:rsid w:val="00055FF9"/>
    <w:rsid w:val="00060513"/>
    <w:rsid w:val="000616C1"/>
    <w:rsid w:val="00063508"/>
    <w:rsid w:val="000664E7"/>
    <w:rsid w:val="00072F09"/>
    <w:rsid w:val="00083E67"/>
    <w:rsid w:val="00085741"/>
    <w:rsid w:val="00087B50"/>
    <w:rsid w:val="000906E2"/>
    <w:rsid w:val="00096A5B"/>
    <w:rsid w:val="000B445E"/>
    <w:rsid w:val="000B5403"/>
    <w:rsid w:val="000D0D38"/>
    <w:rsid w:val="000D1AFC"/>
    <w:rsid w:val="000D6711"/>
    <w:rsid w:val="000E0F4B"/>
    <w:rsid w:val="000F341F"/>
    <w:rsid w:val="000F7052"/>
    <w:rsid w:val="00103801"/>
    <w:rsid w:val="00110192"/>
    <w:rsid w:val="001111D4"/>
    <w:rsid w:val="00111C52"/>
    <w:rsid w:val="00121624"/>
    <w:rsid w:val="001231AA"/>
    <w:rsid w:val="001302F8"/>
    <w:rsid w:val="00132165"/>
    <w:rsid w:val="00132D4B"/>
    <w:rsid w:val="001340BA"/>
    <w:rsid w:val="001429B0"/>
    <w:rsid w:val="00151DA0"/>
    <w:rsid w:val="00152586"/>
    <w:rsid w:val="0015441C"/>
    <w:rsid w:val="00172906"/>
    <w:rsid w:val="00175F0F"/>
    <w:rsid w:val="00187650"/>
    <w:rsid w:val="00190FB7"/>
    <w:rsid w:val="001915E5"/>
    <w:rsid w:val="0019308C"/>
    <w:rsid w:val="00195949"/>
    <w:rsid w:val="001A0960"/>
    <w:rsid w:val="001A4024"/>
    <w:rsid w:val="001C0A9A"/>
    <w:rsid w:val="001C0E4F"/>
    <w:rsid w:val="001E2CE6"/>
    <w:rsid w:val="001E5122"/>
    <w:rsid w:val="001E5B97"/>
    <w:rsid w:val="001F260D"/>
    <w:rsid w:val="001F325D"/>
    <w:rsid w:val="001F6A56"/>
    <w:rsid w:val="001F7EDC"/>
    <w:rsid w:val="002004A7"/>
    <w:rsid w:val="00221EA1"/>
    <w:rsid w:val="00222449"/>
    <w:rsid w:val="002248AA"/>
    <w:rsid w:val="002269C8"/>
    <w:rsid w:val="002323E2"/>
    <w:rsid w:val="002358E0"/>
    <w:rsid w:val="002416EF"/>
    <w:rsid w:val="0024247D"/>
    <w:rsid w:val="0024682C"/>
    <w:rsid w:val="002558E3"/>
    <w:rsid w:val="00263A63"/>
    <w:rsid w:val="00264E0C"/>
    <w:rsid w:val="00264E67"/>
    <w:rsid w:val="002658C0"/>
    <w:rsid w:val="002707CA"/>
    <w:rsid w:val="0027423F"/>
    <w:rsid w:val="0028258E"/>
    <w:rsid w:val="00282BDA"/>
    <w:rsid w:val="00287BC8"/>
    <w:rsid w:val="00297D44"/>
    <w:rsid w:val="002A2A49"/>
    <w:rsid w:val="002A37E7"/>
    <w:rsid w:val="002B0C22"/>
    <w:rsid w:val="002B3C3D"/>
    <w:rsid w:val="002C23AB"/>
    <w:rsid w:val="002D14A7"/>
    <w:rsid w:val="002D1606"/>
    <w:rsid w:val="002D379B"/>
    <w:rsid w:val="002E1958"/>
    <w:rsid w:val="002E2328"/>
    <w:rsid w:val="002E64FD"/>
    <w:rsid w:val="002E6C9B"/>
    <w:rsid w:val="002F1B1D"/>
    <w:rsid w:val="002F4AF4"/>
    <w:rsid w:val="002F6BCC"/>
    <w:rsid w:val="003040F2"/>
    <w:rsid w:val="0031140A"/>
    <w:rsid w:val="00322295"/>
    <w:rsid w:val="00324F62"/>
    <w:rsid w:val="00326EBF"/>
    <w:rsid w:val="00327177"/>
    <w:rsid w:val="00334C57"/>
    <w:rsid w:val="00336FCF"/>
    <w:rsid w:val="003402CB"/>
    <w:rsid w:val="0034270C"/>
    <w:rsid w:val="00344ADC"/>
    <w:rsid w:val="00346AAE"/>
    <w:rsid w:val="00351F7E"/>
    <w:rsid w:val="00352393"/>
    <w:rsid w:val="003558C8"/>
    <w:rsid w:val="00355BC0"/>
    <w:rsid w:val="00361838"/>
    <w:rsid w:val="00361CAF"/>
    <w:rsid w:val="00364800"/>
    <w:rsid w:val="00367F8D"/>
    <w:rsid w:val="00377BC9"/>
    <w:rsid w:val="00383222"/>
    <w:rsid w:val="00383A55"/>
    <w:rsid w:val="003867AE"/>
    <w:rsid w:val="00392C6E"/>
    <w:rsid w:val="003A28D9"/>
    <w:rsid w:val="003A3273"/>
    <w:rsid w:val="003A3411"/>
    <w:rsid w:val="003A52DA"/>
    <w:rsid w:val="003A5BB4"/>
    <w:rsid w:val="003B01C4"/>
    <w:rsid w:val="003B493A"/>
    <w:rsid w:val="003C14A9"/>
    <w:rsid w:val="003D24A6"/>
    <w:rsid w:val="003D4C38"/>
    <w:rsid w:val="003E15EA"/>
    <w:rsid w:val="003E3AAE"/>
    <w:rsid w:val="003F5277"/>
    <w:rsid w:val="00400658"/>
    <w:rsid w:val="004044EE"/>
    <w:rsid w:val="00411C19"/>
    <w:rsid w:val="00416C98"/>
    <w:rsid w:val="00420D8E"/>
    <w:rsid w:val="0042767E"/>
    <w:rsid w:val="00434CA7"/>
    <w:rsid w:val="00444671"/>
    <w:rsid w:val="0045776E"/>
    <w:rsid w:val="00461F58"/>
    <w:rsid w:val="00464DD4"/>
    <w:rsid w:val="00482C64"/>
    <w:rsid w:val="004842F7"/>
    <w:rsid w:val="00484820"/>
    <w:rsid w:val="00484954"/>
    <w:rsid w:val="00487627"/>
    <w:rsid w:val="00490914"/>
    <w:rsid w:val="004962D7"/>
    <w:rsid w:val="00496A20"/>
    <w:rsid w:val="0049714B"/>
    <w:rsid w:val="004A229A"/>
    <w:rsid w:val="004A4D5C"/>
    <w:rsid w:val="004A5C71"/>
    <w:rsid w:val="004A5D36"/>
    <w:rsid w:val="004A6395"/>
    <w:rsid w:val="004B1419"/>
    <w:rsid w:val="004B3153"/>
    <w:rsid w:val="004B490D"/>
    <w:rsid w:val="004C0FB2"/>
    <w:rsid w:val="004C2330"/>
    <w:rsid w:val="004D13FE"/>
    <w:rsid w:val="004D2934"/>
    <w:rsid w:val="004E139E"/>
    <w:rsid w:val="004E4464"/>
    <w:rsid w:val="004F5648"/>
    <w:rsid w:val="004F765C"/>
    <w:rsid w:val="005043E5"/>
    <w:rsid w:val="005119CB"/>
    <w:rsid w:val="005126F1"/>
    <w:rsid w:val="00512CB3"/>
    <w:rsid w:val="0051559D"/>
    <w:rsid w:val="00516F52"/>
    <w:rsid w:val="00521CC6"/>
    <w:rsid w:val="005243AC"/>
    <w:rsid w:val="005270B0"/>
    <w:rsid w:val="00534BEE"/>
    <w:rsid w:val="00535061"/>
    <w:rsid w:val="00552C08"/>
    <w:rsid w:val="00554F32"/>
    <w:rsid w:val="005618A0"/>
    <w:rsid w:val="00562E34"/>
    <w:rsid w:val="00567867"/>
    <w:rsid w:val="00571034"/>
    <w:rsid w:val="005760F7"/>
    <w:rsid w:val="00582FE9"/>
    <w:rsid w:val="005873B4"/>
    <w:rsid w:val="00587799"/>
    <w:rsid w:val="00593FF6"/>
    <w:rsid w:val="00597159"/>
    <w:rsid w:val="005A0596"/>
    <w:rsid w:val="005A19F4"/>
    <w:rsid w:val="005A4967"/>
    <w:rsid w:val="005A6F6E"/>
    <w:rsid w:val="005B6BD3"/>
    <w:rsid w:val="005B6C95"/>
    <w:rsid w:val="005C016F"/>
    <w:rsid w:val="005C1A8D"/>
    <w:rsid w:val="005C4915"/>
    <w:rsid w:val="005C4B50"/>
    <w:rsid w:val="005C5454"/>
    <w:rsid w:val="005D04EB"/>
    <w:rsid w:val="005D137B"/>
    <w:rsid w:val="005D35BA"/>
    <w:rsid w:val="005D3956"/>
    <w:rsid w:val="005D608A"/>
    <w:rsid w:val="005E51A8"/>
    <w:rsid w:val="005E7734"/>
    <w:rsid w:val="005E7ADA"/>
    <w:rsid w:val="005F0C1B"/>
    <w:rsid w:val="005F3341"/>
    <w:rsid w:val="005F39D6"/>
    <w:rsid w:val="005F4F4F"/>
    <w:rsid w:val="005F6A7E"/>
    <w:rsid w:val="005F7AFD"/>
    <w:rsid w:val="00600614"/>
    <w:rsid w:val="00600B4B"/>
    <w:rsid w:val="00600C43"/>
    <w:rsid w:val="00601737"/>
    <w:rsid w:val="0060381F"/>
    <w:rsid w:val="0062023A"/>
    <w:rsid w:val="00623933"/>
    <w:rsid w:val="00623E38"/>
    <w:rsid w:val="006306F9"/>
    <w:rsid w:val="0063673B"/>
    <w:rsid w:val="00641527"/>
    <w:rsid w:val="00642519"/>
    <w:rsid w:val="00645204"/>
    <w:rsid w:val="006469F1"/>
    <w:rsid w:val="00647247"/>
    <w:rsid w:val="00647A1F"/>
    <w:rsid w:val="00652E7F"/>
    <w:rsid w:val="00653DDE"/>
    <w:rsid w:val="0065772D"/>
    <w:rsid w:val="00657C81"/>
    <w:rsid w:val="006722A6"/>
    <w:rsid w:val="00680A7A"/>
    <w:rsid w:val="00680C71"/>
    <w:rsid w:val="0069211C"/>
    <w:rsid w:val="00693419"/>
    <w:rsid w:val="0069387B"/>
    <w:rsid w:val="00696BC9"/>
    <w:rsid w:val="00697F8A"/>
    <w:rsid w:val="006A16B3"/>
    <w:rsid w:val="006A5FF3"/>
    <w:rsid w:val="006B1AC2"/>
    <w:rsid w:val="006B1D21"/>
    <w:rsid w:val="006B4CF2"/>
    <w:rsid w:val="006B73D3"/>
    <w:rsid w:val="006C6C1F"/>
    <w:rsid w:val="006D5A77"/>
    <w:rsid w:val="006D70D6"/>
    <w:rsid w:val="006E3058"/>
    <w:rsid w:val="006E40CD"/>
    <w:rsid w:val="006E4EBE"/>
    <w:rsid w:val="006E6B39"/>
    <w:rsid w:val="006F1AB0"/>
    <w:rsid w:val="00704597"/>
    <w:rsid w:val="00706463"/>
    <w:rsid w:val="00707235"/>
    <w:rsid w:val="00716EB1"/>
    <w:rsid w:val="00717BFA"/>
    <w:rsid w:val="00722282"/>
    <w:rsid w:val="00722551"/>
    <w:rsid w:val="00722767"/>
    <w:rsid w:val="007262CC"/>
    <w:rsid w:val="0073664D"/>
    <w:rsid w:val="00737AEC"/>
    <w:rsid w:val="00741B91"/>
    <w:rsid w:val="00746927"/>
    <w:rsid w:val="007519FB"/>
    <w:rsid w:val="00751B31"/>
    <w:rsid w:val="00755A74"/>
    <w:rsid w:val="00766630"/>
    <w:rsid w:val="007703C6"/>
    <w:rsid w:val="00793484"/>
    <w:rsid w:val="007A1952"/>
    <w:rsid w:val="007A3B91"/>
    <w:rsid w:val="007A73B2"/>
    <w:rsid w:val="007B2859"/>
    <w:rsid w:val="007B5351"/>
    <w:rsid w:val="007C20FA"/>
    <w:rsid w:val="007C5A95"/>
    <w:rsid w:val="007D027E"/>
    <w:rsid w:val="007D6A33"/>
    <w:rsid w:val="007E3295"/>
    <w:rsid w:val="007E714E"/>
    <w:rsid w:val="007E7296"/>
    <w:rsid w:val="007F15F1"/>
    <w:rsid w:val="007F421E"/>
    <w:rsid w:val="007F69D9"/>
    <w:rsid w:val="007F79FD"/>
    <w:rsid w:val="008004C9"/>
    <w:rsid w:val="00800633"/>
    <w:rsid w:val="0080520E"/>
    <w:rsid w:val="0080772D"/>
    <w:rsid w:val="00811E07"/>
    <w:rsid w:val="00811F73"/>
    <w:rsid w:val="008156EE"/>
    <w:rsid w:val="0082150E"/>
    <w:rsid w:val="00840868"/>
    <w:rsid w:val="00840E7B"/>
    <w:rsid w:val="00870C58"/>
    <w:rsid w:val="00875763"/>
    <w:rsid w:val="00882DA4"/>
    <w:rsid w:val="0088535A"/>
    <w:rsid w:val="00893806"/>
    <w:rsid w:val="008A2037"/>
    <w:rsid w:val="008A5E73"/>
    <w:rsid w:val="008A6C81"/>
    <w:rsid w:val="008B77CF"/>
    <w:rsid w:val="008C75CB"/>
    <w:rsid w:val="008D2E30"/>
    <w:rsid w:val="008E0A3F"/>
    <w:rsid w:val="008E29E9"/>
    <w:rsid w:val="008E6C16"/>
    <w:rsid w:val="008F4B0A"/>
    <w:rsid w:val="008F7F2F"/>
    <w:rsid w:val="00916E5E"/>
    <w:rsid w:val="00916E74"/>
    <w:rsid w:val="009306B3"/>
    <w:rsid w:val="00934542"/>
    <w:rsid w:val="00941328"/>
    <w:rsid w:val="009431D2"/>
    <w:rsid w:val="00954EA5"/>
    <w:rsid w:val="00955014"/>
    <w:rsid w:val="00956986"/>
    <w:rsid w:val="00957BFD"/>
    <w:rsid w:val="009642A9"/>
    <w:rsid w:val="0096727A"/>
    <w:rsid w:val="00970D80"/>
    <w:rsid w:val="009719F1"/>
    <w:rsid w:val="00972CDF"/>
    <w:rsid w:val="00976A8C"/>
    <w:rsid w:val="00980722"/>
    <w:rsid w:val="00981CA7"/>
    <w:rsid w:val="009825ED"/>
    <w:rsid w:val="00984AF4"/>
    <w:rsid w:val="009933C2"/>
    <w:rsid w:val="00994311"/>
    <w:rsid w:val="009952B3"/>
    <w:rsid w:val="00996B85"/>
    <w:rsid w:val="009972D1"/>
    <w:rsid w:val="009978E8"/>
    <w:rsid w:val="009A3DEA"/>
    <w:rsid w:val="009B2E3D"/>
    <w:rsid w:val="009B5240"/>
    <w:rsid w:val="009B6816"/>
    <w:rsid w:val="009C117C"/>
    <w:rsid w:val="009C3AFC"/>
    <w:rsid w:val="009D757E"/>
    <w:rsid w:val="009E1397"/>
    <w:rsid w:val="009F2712"/>
    <w:rsid w:val="00A00FDA"/>
    <w:rsid w:val="00A04CC1"/>
    <w:rsid w:val="00A054C4"/>
    <w:rsid w:val="00A060BF"/>
    <w:rsid w:val="00A119B2"/>
    <w:rsid w:val="00A124F4"/>
    <w:rsid w:val="00A13270"/>
    <w:rsid w:val="00A1387C"/>
    <w:rsid w:val="00A203C0"/>
    <w:rsid w:val="00A240B1"/>
    <w:rsid w:val="00A259E7"/>
    <w:rsid w:val="00A334D7"/>
    <w:rsid w:val="00A34BF7"/>
    <w:rsid w:val="00A355F0"/>
    <w:rsid w:val="00A37616"/>
    <w:rsid w:val="00A43175"/>
    <w:rsid w:val="00A4771B"/>
    <w:rsid w:val="00A5020F"/>
    <w:rsid w:val="00A51C22"/>
    <w:rsid w:val="00A541E4"/>
    <w:rsid w:val="00A6248F"/>
    <w:rsid w:val="00A62D5F"/>
    <w:rsid w:val="00A63856"/>
    <w:rsid w:val="00A650D4"/>
    <w:rsid w:val="00A7038B"/>
    <w:rsid w:val="00A83E44"/>
    <w:rsid w:val="00A903B8"/>
    <w:rsid w:val="00A93DA2"/>
    <w:rsid w:val="00A96E13"/>
    <w:rsid w:val="00A96FBA"/>
    <w:rsid w:val="00AA135A"/>
    <w:rsid w:val="00AD7BDF"/>
    <w:rsid w:val="00AE0483"/>
    <w:rsid w:val="00AE706D"/>
    <w:rsid w:val="00AF20D2"/>
    <w:rsid w:val="00AF5409"/>
    <w:rsid w:val="00AF7CD2"/>
    <w:rsid w:val="00AF7E73"/>
    <w:rsid w:val="00B02EF2"/>
    <w:rsid w:val="00B06464"/>
    <w:rsid w:val="00B069A0"/>
    <w:rsid w:val="00B06C33"/>
    <w:rsid w:val="00B0758D"/>
    <w:rsid w:val="00B22D93"/>
    <w:rsid w:val="00B34FB8"/>
    <w:rsid w:val="00B369C0"/>
    <w:rsid w:val="00B401C7"/>
    <w:rsid w:val="00B41198"/>
    <w:rsid w:val="00B47958"/>
    <w:rsid w:val="00B53272"/>
    <w:rsid w:val="00B56CC8"/>
    <w:rsid w:val="00B62930"/>
    <w:rsid w:val="00B65336"/>
    <w:rsid w:val="00B82FE7"/>
    <w:rsid w:val="00B84330"/>
    <w:rsid w:val="00B95179"/>
    <w:rsid w:val="00B964DD"/>
    <w:rsid w:val="00B97902"/>
    <w:rsid w:val="00BA3CB3"/>
    <w:rsid w:val="00BA699E"/>
    <w:rsid w:val="00BA7129"/>
    <w:rsid w:val="00BB4ACA"/>
    <w:rsid w:val="00BC0C16"/>
    <w:rsid w:val="00BC1516"/>
    <w:rsid w:val="00BC7A8E"/>
    <w:rsid w:val="00BD386B"/>
    <w:rsid w:val="00BE7C16"/>
    <w:rsid w:val="00BF080D"/>
    <w:rsid w:val="00BF33B5"/>
    <w:rsid w:val="00BF40FE"/>
    <w:rsid w:val="00BF7E1B"/>
    <w:rsid w:val="00C0105F"/>
    <w:rsid w:val="00C079A1"/>
    <w:rsid w:val="00C1234C"/>
    <w:rsid w:val="00C22524"/>
    <w:rsid w:val="00C264CF"/>
    <w:rsid w:val="00C27DBF"/>
    <w:rsid w:val="00C35E7C"/>
    <w:rsid w:val="00C410B7"/>
    <w:rsid w:val="00C60C4A"/>
    <w:rsid w:val="00C63E11"/>
    <w:rsid w:val="00C6525A"/>
    <w:rsid w:val="00C65364"/>
    <w:rsid w:val="00C71656"/>
    <w:rsid w:val="00C73A25"/>
    <w:rsid w:val="00C74779"/>
    <w:rsid w:val="00C74C4E"/>
    <w:rsid w:val="00C75178"/>
    <w:rsid w:val="00C75DA4"/>
    <w:rsid w:val="00C82FD9"/>
    <w:rsid w:val="00C8422F"/>
    <w:rsid w:val="00C85517"/>
    <w:rsid w:val="00C87D38"/>
    <w:rsid w:val="00C9040E"/>
    <w:rsid w:val="00C910EA"/>
    <w:rsid w:val="00C93371"/>
    <w:rsid w:val="00CA5C24"/>
    <w:rsid w:val="00CB6412"/>
    <w:rsid w:val="00CB73E6"/>
    <w:rsid w:val="00CC0DC7"/>
    <w:rsid w:val="00CC2882"/>
    <w:rsid w:val="00CC2C80"/>
    <w:rsid w:val="00CC403B"/>
    <w:rsid w:val="00CC616C"/>
    <w:rsid w:val="00CC74CB"/>
    <w:rsid w:val="00CD35E6"/>
    <w:rsid w:val="00CD687A"/>
    <w:rsid w:val="00CE4F17"/>
    <w:rsid w:val="00CE789E"/>
    <w:rsid w:val="00CF4D4F"/>
    <w:rsid w:val="00CF524E"/>
    <w:rsid w:val="00D05E12"/>
    <w:rsid w:val="00D05F8F"/>
    <w:rsid w:val="00D10569"/>
    <w:rsid w:val="00D11427"/>
    <w:rsid w:val="00D12DEA"/>
    <w:rsid w:val="00D13317"/>
    <w:rsid w:val="00D1799A"/>
    <w:rsid w:val="00D2078C"/>
    <w:rsid w:val="00D21698"/>
    <w:rsid w:val="00D24D4F"/>
    <w:rsid w:val="00D40297"/>
    <w:rsid w:val="00D44CC9"/>
    <w:rsid w:val="00D50D29"/>
    <w:rsid w:val="00D52651"/>
    <w:rsid w:val="00D52A2A"/>
    <w:rsid w:val="00D53C74"/>
    <w:rsid w:val="00D61782"/>
    <w:rsid w:val="00D6215D"/>
    <w:rsid w:val="00D623B5"/>
    <w:rsid w:val="00D62593"/>
    <w:rsid w:val="00D76FF8"/>
    <w:rsid w:val="00D81A8D"/>
    <w:rsid w:val="00D824C7"/>
    <w:rsid w:val="00D857D0"/>
    <w:rsid w:val="00D900DB"/>
    <w:rsid w:val="00DA5B46"/>
    <w:rsid w:val="00DB3748"/>
    <w:rsid w:val="00DC42E0"/>
    <w:rsid w:val="00DC7B55"/>
    <w:rsid w:val="00DD7C8B"/>
    <w:rsid w:val="00DE2514"/>
    <w:rsid w:val="00DE28C6"/>
    <w:rsid w:val="00DF2650"/>
    <w:rsid w:val="00DF3E3C"/>
    <w:rsid w:val="00DF598C"/>
    <w:rsid w:val="00DF67F5"/>
    <w:rsid w:val="00DF7A69"/>
    <w:rsid w:val="00E059D7"/>
    <w:rsid w:val="00E158B0"/>
    <w:rsid w:val="00E23017"/>
    <w:rsid w:val="00E30F53"/>
    <w:rsid w:val="00E374AF"/>
    <w:rsid w:val="00E429C2"/>
    <w:rsid w:val="00E50D5C"/>
    <w:rsid w:val="00E54663"/>
    <w:rsid w:val="00E609B6"/>
    <w:rsid w:val="00E70757"/>
    <w:rsid w:val="00E7572A"/>
    <w:rsid w:val="00E807A5"/>
    <w:rsid w:val="00E81EFA"/>
    <w:rsid w:val="00E84D88"/>
    <w:rsid w:val="00E948A4"/>
    <w:rsid w:val="00E962A0"/>
    <w:rsid w:val="00E964EB"/>
    <w:rsid w:val="00E97B00"/>
    <w:rsid w:val="00EA15A9"/>
    <w:rsid w:val="00EA1EE7"/>
    <w:rsid w:val="00EA2F25"/>
    <w:rsid w:val="00EA3F94"/>
    <w:rsid w:val="00EA6187"/>
    <w:rsid w:val="00EA69A1"/>
    <w:rsid w:val="00EB1326"/>
    <w:rsid w:val="00EB1855"/>
    <w:rsid w:val="00EB2E2F"/>
    <w:rsid w:val="00EB7550"/>
    <w:rsid w:val="00EC2DE7"/>
    <w:rsid w:val="00EC3931"/>
    <w:rsid w:val="00EC404D"/>
    <w:rsid w:val="00ED0E46"/>
    <w:rsid w:val="00EE4C9B"/>
    <w:rsid w:val="00EE4F20"/>
    <w:rsid w:val="00EE6EEE"/>
    <w:rsid w:val="00EE7515"/>
    <w:rsid w:val="00EF1A87"/>
    <w:rsid w:val="00F0344E"/>
    <w:rsid w:val="00F12F96"/>
    <w:rsid w:val="00F1435C"/>
    <w:rsid w:val="00F20AEE"/>
    <w:rsid w:val="00F21005"/>
    <w:rsid w:val="00F252DD"/>
    <w:rsid w:val="00F27B69"/>
    <w:rsid w:val="00F33B1A"/>
    <w:rsid w:val="00F34B70"/>
    <w:rsid w:val="00F467C5"/>
    <w:rsid w:val="00F5087A"/>
    <w:rsid w:val="00F51E5B"/>
    <w:rsid w:val="00F56A9F"/>
    <w:rsid w:val="00F56C01"/>
    <w:rsid w:val="00F61ECD"/>
    <w:rsid w:val="00F626F4"/>
    <w:rsid w:val="00F70F1F"/>
    <w:rsid w:val="00F76532"/>
    <w:rsid w:val="00F90781"/>
    <w:rsid w:val="00F94975"/>
    <w:rsid w:val="00F96CFC"/>
    <w:rsid w:val="00FA16CE"/>
    <w:rsid w:val="00FA5EEE"/>
    <w:rsid w:val="00FB16DF"/>
    <w:rsid w:val="00FB5C39"/>
    <w:rsid w:val="00FC1FC0"/>
    <w:rsid w:val="00FC298C"/>
    <w:rsid w:val="00FC5C6B"/>
    <w:rsid w:val="00FC6E8D"/>
    <w:rsid w:val="00FC6ECF"/>
    <w:rsid w:val="00FD3D6E"/>
    <w:rsid w:val="00FD7D91"/>
    <w:rsid w:val="00FE0271"/>
    <w:rsid w:val="00FE3F76"/>
    <w:rsid w:val="00FE583F"/>
    <w:rsid w:val="00FF1E16"/>
    <w:rsid w:val="00FF2F4B"/>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B5351"/>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1"/>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5"/>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5"/>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5"/>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5"/>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5"/>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2"/>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2">
    <w:name w:val="Верхний колонтитул Знак1"/>
    <w:basedOn w:val="a5"/>
    <w:link w:val="a8"/>
    <w:uiPriority w:val="99"/>
    <w:rsid w:val="004D13FE"/>
  </w:style>
  <w:style w:type="table" w:styleId="ab">
    <w:name w:val="Table Grid"/>
    <w:basedOn w:val="a6"/>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0"/>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3"/>
    <w:uiPriority w:val="99"/>
    <w:unhideWhenUsed/>
    <w:rsid w:val="004D13FE"/>
    <w:pPr>
      <w:tabs>
        <w:tab w:val="center" w:pos="4677"/>
        <w:tab w:val="right" w:pos="9355"/>
      </w:tabs>
    </w:pPr>
  </w:style>
  <w:style w:type="character" w:customStyle="1" w:styleId="13">
    <w:name w:val="Нижний колонтитул Знак1"/>
    <w:basedOn w:val="a5"/>
    <w:link w:val="ad"/>
    <w:uiPriority w:val="99"/>
    <w:rsid w:val="004D13FE"/>
  </w:style>
  <w:style w:type="paragraph" w:styleId="ae">
    <w:name w:val="annotation text"/>
    <w:basedOn w:val="a4"/>
    <w:link w:val="14"/>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4">
    <w:name w:val="Текст примечания Знак1"/>
    <w:basedOn w:val="a5"/>
    <w:link w:val="ae"/>
    <w:uiPriority w:val="99"/>
    <w:semiHidden/>
    <w:rsid w:val="006722A6"/>
  </w:style>
  <w:style w:type="paragraph" w:styleId="af1">
    <w:name w:val="annotation subject"/>
    <w:basedOn w:val="ae"/>
    <w:next w:val="ae"/>
    <w:link w:val="15"/>
    <w:unhideWhenUsed/>
    <w:rsid w:val="006722A6"/>
    <w:rPr>
      <w:b/>
      <w:bCs/>
    </w:rPr>
  </w:style>
  <w:style w:type="character" w:customStyle="1" w:styleId="15">
    <w:name w:val="Тема примечания Знак1"/>
    <w:basedOn w:val="14"/>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6">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uiPriority w:val="99"/>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e">
    <w:name w:val="Balloon Text"/>
    <w:basedOn w:val="a4"/>
    <w:link w:val="18"/>
    <w:uiPriority w:val="99"/>
    <w:unhideWhenUsed/>
    <w:rsid w:val="00DB3748"/>
    <w:rPr>
      <w:rFonts w:ascii="Segoe UI" w:hAnsi="Segoe UI" w:cs="Segoe UI"/>
      <w:sz w:val="18"/>
      <w:szCs w:val="18"/>
    </w:rPr>
  </w:style>
  <w:style w:type="character" w:customStyle="1" w:styleId="18">
    <w:name w:val="Текст выноски Знак1"/>
    <w:basedOn w:val="a5"/>
    <w:link w:val="afe"/>
    <w:uiPriority w:val="99"/>
    <w:semiHidden/>
    <w:rsid w:val="00DB3748"/>
    <w:rPr>
      <w:rFonts w:ascii="Segoe UI" w:hAnsi="Segoe UI" w:cs="Segoe UI"/>
      <w:sz w:val="18"/>
      <w:szCs w:val="18"/>
    </w:rPr>
  </w:style>
  <w:style w:type="paragraph" w:styleId="aff">
    <w:name w:val="List Paragraph"/>
    <w:basedOn w:val="a4"/>
    <w:link w:val="aff0"/>
    <w:uiPriority w:val="34"/>
    <w:qFormat/>
    <w:rsid w:val="00195949"/>
    <w:pPr>
      <w:ind w:left="720"/>
      <w:contextualSpacing/>
    </w:pPr>
  </w:style>
  <w:style w:type="paragraph" w:styleId="aff1">
    <w:name w:val="footnote text"/>
    <w:basedOn w:val="a4"/>
    <w:link w:val="aff2"/>
    <w:uiPriority w:val="99"/>
    <w:unhideWhenUsed/>
    <w:rsid w:val="00CC0DC7"/>
  </w:style>
  <w:style w:type="character" w:customStyle="1" w:styleId="aff2">
    <w:name w:val="Текст сноски Знак"/>
    <w:basedOn w:val="a5"/>
    <w:link w:val="aff1"/>
    <w:uiPriority w:val="99"/>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link w:val="aff"/>
    <w:uiPriority w:val="34"/>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1"/>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1"/>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1"/>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1"/>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1"/>
      </w:numPr>
      <w:suppressAutoHyphens/>
      <w:spacing w:before="120"/>
      <w:jc w:val="both"/>
      <w:outlineLvl w:val="3"/>
    </w:pPr>
    <w:rPr>
      <w:rFonts w:ascii="Proxima Nova ExCn Rg" w:hAnsi="Proxima Nova ExCn Rg" w:cs="Times New Roman"/>
      <w:sz w:val="28"/>
      <w:szCs w:val="28"/>
    </w:rPr>
  </w:style>
  <w:style w:type="paragraph" w:customStyle="1" w:styleId="19">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a">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b">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c">
    <w:name w:val="Гиперссылка1"/>
    <w:uiPriority w:val="99"/>
    <w:rsid w:val="00A5020F"/>
    <w:rPr>
      <w:color w:val="0000FF"/>
      <w:u w:val="single"/>
    </w:rPr>
  </w:style>
  <w:style w:type="table" w:customStyle="1" w:styleId="1d">
    <w:name w:val="Сетка таблицы1"/>
    <w:basedOn w:val="a6"/>
    <w:next w:val="ab"/>
    <w:uiPriority w:val="5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6"/>
    <w:rsid w:val="00A5020F"/>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basedOn w:val="a6"/>
    <w:uiPriority w:val="5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3"/>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2"/>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e">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5"/>
    <w:rsid w:val="00A5020F"/>
  </w:style>
  <w:style w:type="character" w:customStyle="1" w:styleId="1f">
    <w:name w:val="Заголовок №1_"/>
    <w:link w:val="1f0"/>
    <w:rsid w:val="00A5020F"/>
    <w:rPr>
      <w:rFonts w:ascii="Times New Roman" w:hAnsi="Times New Roman" w:cs="Times New Roman"/>
      <w:sz w:val="39"/>
      <w:szCs w:val="39"/>
      <w:shd w:val="clear" w:color="auto" w:fill="FFFFFF"/>
    </w:rPr>
  </w:style>
  <w:style w:type="paragraph" w:customStyle="1" w:styleId="1f0">
    <w:name w:val="Заголовок №1"/>
    <w:basedOn w:val="a4"/>
    <w:link w:val="1f"/>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1">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2"/>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3">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4"/>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4"/>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4"/>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4"/>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1f4"/>
    <w:qFormat/>
    <w:rsid w:val="00A5020F"/>
    <w:pPr>
      <w:keepNext/>
      <w:spacing w:before="240" w:after="120"/>
      <w:ind w:firstLine="567"/>
      <w:jc w:val="both"/>
    </w:pPr>
    <w:rPr>
      <w:rFonts w:ascii="Times New Roman" w:hAnsi="Times New Roman" w:cs="Times New Roman"/>
      <w:bCs/>
      <w:i/>
      <w:sz w:val="28"/>
      <w:szCs w:val="28"/>
    </w:rPr>
  </w:style>
  <w:style w:type="character" w:customStyle="1" w:styleId="1f4">
    <w:name w:val="Название Знак1"/>
    <w:basedOn w:val="a5"/>
    <w:link w:val="afffb"/>
    <w:rsid w:val="00A5020F"/>
    <w:rPr>
      <w:rFonts w:ascii="Times New Roman" w:hAnsi="Times New Roman" w:cs="Times New Roman"/>
      <w:bCs/>
      <w:i/>
      <w:sz w:val="28"/>
      <w:szCs w:val="28"/>
    </w:rPr>
  </w:style>
  <w:style w:type="paragraph" w:styleId="afffc">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d">
    <w:name w:val="page number"/>
    <w:uiPriority w:val="99"/>
    <w:rsid w:val="00A5020F"/>
    <w:rPr>
      <w:rFonts w:ascii="Times New Roman" w:hAnsi="Times New Roman" w:cs="Times New Roman"/>
      <w:sz w:val="20"/>
      <w:szCs w:val="20"/>
    </w:rPr>
  </w:style>
  <w:style w:type="paragraph" w:styleId="afffe">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5">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
    <w:name w:val="Body Text Indent"/>
    <w:basedOn w:val="a4"/>
    <w:link w:val="affff0"/>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0">
    <w:name w:val="Основной текст с отступом Знак"/>
    <w:basedOn w:val="a5"/>
    <w:link w:val="affff"/>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1">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2">
    <w:name w:val="Document Map"/>
    <w:basedOn w:val="a4"/>
    <w:link w:val="affff3"/>
    <w:semiHidden/>
    <w:rsid w:val="00A5020F"/>
    <w:pPr>
      <w:shd w:val="clear" w:color="auto" w:fill="000080"/>
      <w:spacing w:line="288" w:lineRule="auto"/>
      <w:ind w:firstLine="567"/>
      <w:jc w:val="both"/>
    </w:pPr>
    <w:rPr>
      <w:rFonts w:ascii="Tahoma" w:hAnsi="Tahoma" w:cs="Tahoma"/>
      <w:szCs w:val="28"/>
    </w:rPr>
  </w:style>
  <w:style w:type="character" w:customStyle="1" w:styleId="affff3">
    <w:name w:val="Схема документа Знак"/>
    <w:basedOn w:val="a5"/>
    <w:link w:val="affff2"/>
    <w:semiHidden/>
    <w:rsid w:val="00A5020F"/>
    <w:rPr>
      <w:rFonts w:ascii="Tahoma" w:hAnsi="Tahoma" w:cs="Tahoma"/>
      <w:szCs w:val="28"/>
      <w:shd w:val="clear" w:color="auto" w:fill="000080"/>
    </w:rPr>
  </w:style>
  <w:style w:type="paragraph" w:customStyle="1" w:styleId="affff4">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5">
    <w:name w:val="Plain Text"/>
    <w:basedOn w:val="a4"/>
    <w:link w:val="affff6"/>
    <w:rsid w:val="00A5020F"/>
    <w:pPr>
      <w:ind w:firstLine="720"/>
      <w:jc w:val="both"/>
    </w:pPr>
    <w:rPr>
      <w:rFonts w:ascii="Times New Roman" w:hAnsi="Times New Roman" w:cs="Times New Roman"/>
      <w:sz w:val="26"/>
      <w:szCs w:val="26"/>
    </w:rPr>
  </w:style>
  <w:style w:type="character" w:customStyle="1" w:styleId="affff6">
    <w:name w:val="Текст Знак"/>
    <w:basedOn w:val="a5"/>
    <w:link w:val="affff5"/>
    <w:rsid w:val="00A5020F"/>
    <w:rPr>
      <w:rFonts w:ascii="Times New Roman" w:hAnsi="Times New Roman" w:cs="Times New Roman"/>
      <w:sz w:val="26"/>
      <w:szCs w:val="26"/>
    </w:rPr>
  </w:style>
  <w:style w:type="paragraph" w:customStyle="1" w:styleId="affff7">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6">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8">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020F"/>
    <w:rPr>
      <w:sz w:val="28"/>
      <w:szCs w:val="24"/>
    </w:rPr>
  </w:style>
  <w:style w:type="paragraph" w:customStyle="1" w:styleId="affffa">
    <w:name w:val="Часть"/>
    <w:basedOn w:val="a4"/>
    <w:link w:val="affff9"/>
    <w:rsid w:val="00A5020F"/>
    <w:pPr>
      <w:tabs>
        <w:tab w:val="num" w:pos="1134"/>
      </w:tabs>
      <w:spacing w:line="288" w:lineRule="auto"/>
      <w:ind w:firstLine="567"/>
      <w:jc w:val="both"/>
    </w:pPr>
    <w:rPr>
      <w:sz w:val="28"/>
      <w:szCs w:val="24"/>
    </w:rPr>
  </w:style>
  <w:style w:type="paragraph" w:styleId="affffb">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c">
    <w:name w:val="endnote text"/>
    <w:basedOn w:val="a4"/>
    <w:link w:val="affffd"/>
    <w:rsid w:val="00A5020F"/>
    <w:pPr>
      <w:ind w:firstLine="567"/>
      <w:jc w:val="both"/>
    </w:pPr>
    <w:rPr>
      <w:rFonts w:ascii="Times New Roman" w:hAnsi="Times New Roman" w:cs="Times New Roman"/>
    </w:rPr>
  </w:style>
  <w:style w:type="character" w:customStyle="1" w:styleId="affffd">
    <w:name w:val="Текст концевой сноски Знак"/>
    <w:basedOn w:val="a5"/>
    <w:link w:val="affffc"/>
    <w:rsid w:val="00A5020F"/>
    <w:rPr>
      <w:rFonts w:ascii="Times New Roman" w:hAnsi="Times New Roman" w:cs="Times New Roman"/>
    </w:rPr>
  </w:style>
  <w:style w:type="paragraph" w:customStyle="1" w:styleId="affffe">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1">
    <w:name w:val="endnote reference"/>
    <w:rsid w:val="00A5020F"/>
    <w:rPr>
      <w:vertAlign w:val="superscript"/>
    </w:rPr>
  </w:style>
  <w:style w:type="paragraph" w:customStyle="1" w:styleId="afffff2">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7">
    <w:name w:val="Основной шрифт абзаца1"/>
    <w:rsid w:val="00A5020F"/>
  </w:style>
  <w:style w:type="character" w:customStyle="1" w:styleId="afffff3">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8">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9">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6"/>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4">
    <w:name w:val="TOC Heading"/>
    <w:basedOn w:val="10"/>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2">
    <w:name w:val="Пункт Знак1"/>
    <w:link w:val="afff4"/>
    <w:rsid w:val="00A5020F"/>
    <w:rPr>
      <w:sz w:val="28"/>
    </w:rPr>
  </w:style>
  <w:style w:type="character" w:customStyle="1" w:styleId="aff6">
    <w:name w:val="Обычный (веб)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5">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6">
    <w:name w:val="Служебный"/>
    <w:basedOn w:val="a0"/>
    <w:rsid w:val="00A5020F"/>
  </w:style>
  <w:style w:type="paragraph" w:customStyle="1" w:styleId="a0">
    <w:name w:val="Главы"/>
    <w:basedOn w:val="affff1"/>
    <w:next w:val="a4"/>
    <w:rsid w:val="00A5020F"/>
    <w:pPr>
      <w:numPr>
        <w:numId w:val="27"/>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7">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8"/>
      </w:numPr>
      <w:suppressAutoHyphens/>
      <w:spacing w:before="240"/>
      <w:jc w:val="left"/>
      <w:outlineLvl w:val="2"/>
    </w:pPr>
    <w:rPr>
      <w:snapToGrid w:val="0"/>
      <w:sz w:val="28"/>
      <w:szCs w:val="28"/>
    </w:rPr>
  </w:style>
  <w:style w:type="paragraph" w:customStyle="1" w:styleId="afffff8">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9">
    <w:name w:val="Book Title"/>
    <w:uiPriority w:val="33"/>
    <w:qFormat/>
    <w:rsid w:val="00A5020F"/>
    <w:rPr>
      <w:b/>
      <w:bCs/>
      <w:smallCaps/>
      <w:spacing w:val="5"/>
    </w:rPr>
  </w:style>
  <w:style w:type="paragraph" w:customStyle="1" w:styleId="1fa">
    <w:name w:val="[Ростех] Наименование Главы (Уровень 1)"/>
    <w:link w:val="1fb"/>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b">
    <w:name w:val="[Ростех] Наименование Главы (Уровень 1) Знак"/>
    <w:link w:val="1fa"/>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29"/>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a">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b">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c">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c">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roduct-description--features-item-name2">
    <w:name w:val="product-description--features-item-name2"/>
    <w:rsid w:val="005B6BD3"/>
    <w:rPr>
      <w:color w:val="333333"/>
    </w:rPr>
  </w:style>
  <w:style w:type="character" w:customStyle="1" w:styleId="product-description--features-item-value2">
    <w:name w:val="product-description--features-item-value2"/>
    <w:basedOn w:val="a5"/>
    <w:rsid w:val="005B6BD3"/>
  </w:style>
  <w:style w:type="character" w:customStyle="1" w:styleId="grey">
    <w:name w:val="grey"/>
    <w:basedOn w:val="a5"/>
    <w:rsid w:val="005B6BD3"/>
  </w:style>
  <w:style w:type="paragraph" w:customStyle="1" w:styleId="text-muted">
    <w:name w:val="text-muted"/>
    <w:basedOn w:val="a4"/>
    <w:rsid w:val="005B6BD3"/>
    <w:pPr>
      <w:spacing w:before="100" w:beforeAutospacing="1" w:after="100" w:afterAutospacing="1"/>
    </w:pPr>
    <w:rPr>
      <w:rFonts w:ascii="Times New Roman" w:hAnsi="Times New Roman" w:cs="Times New Roman"/>
      <w:sz w:val="24"/>
      <w:szCs w:val="24"/>
    </w:rPr>
  </w:style>
  <w:style w:type="numbering" w:customStyle="1" w:styleId="3c">
    <w:name w:val="Нет списка3"/>
    <w:next w:val="a7"/>
    <w:uiPriority w:val="99"/>
    <w:semiHidden/>
    <w:unhideWhenUsed/>
    <w:rsid w:val="005B6BD3"/>
  </w:style>
  <w:style w:type="numbering" w:customStyle="1" w:styleId="1">
    <w:name w:val="НЦРТ Положение1"/>
    <w:uiPriority w:val="99"/>
    <w:rsid w:val="005B6BD3"/>
    <w:pPr>
      <w:numPr>
        <w:numId w:val="31"/>
      </w:numPr>
    </w:pPr>
  </w:style>
  <w:style w:type="numbering" w:customStyle="1" w:styleId="121">
    <w:name w:val="Нет списка12"/>
    <w:next w:val="a7"/>
    <w:uiPriority w:val="99"/>
    <w:semiHidden/>
    <w:unhideWhenUsed/>
    <w:rsid w:val="005B6BD3"/>
  </w:style>
  <w:style w:type="numbering" w:customStyle="1" w:styleId="StyleBulleted1">
    <w:name w:val="StyleBulleted1"/>
    <w:rsid w:val="005B6BD3"/>
    <w:pPr>
      <w:numPr>
        <w:numId w:val="30"/>
      </w:numPr>
    </w:pPr>
  </w:style>
  <w:style w:type="paragraph" w:customStyle="1" w:styleId="m0">
    <w:name w:val="m_ПростойТекст"/>
    <w:basedOn w:val="a4"/>
    <w:link w:val="m"/>
    <w:rsid w:val="005B6BD3"/>
    <w:pPr>
      <w:jc w:val="both"/>
    </w:pPr>
  </w:style>
  <w:style w:type="character" w:customStyle="1" w:styleId="99">
    <w:name w:val="Стиль99"/>
    <w:uiPriority w:val="1"/>
    <w:rsid w:val="00132D4B"/>
    <w:rPr>
      <w:sz w:val="24"/>
    </w:rPr>
  </w:style>
  <w:style w:type="character" w:customStyle="1" w:styleId="101">
    <w:name w:val="Стиль101"/>
    <w:uiPriority w:val="1"/>
    <w:rsid w:val="00132D4B"/>
    <w:rPr>
      <w:sz w:val="24"/>
    </w:rPr>
  </w:style>
  <w:style w:type="character" w:styleId="afffffd">
    <w:name w:val="Placeholder Text"/>
    <w:uiPriority w:val="99"/>
    <w:rsid w:val="00132D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1FAAF-D78F-4716-BD77-38BCC8B1D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2625</TotalTime>
  <Pages>24</Pages>
  <Words>6778</Words>
  <Characters>47988</Characters>
  <Application>Microsoft Office Word</Application>
  <DocSecurity>0</DocSecurity>
  <Lines>399</Lines>
  <Paragraphs>109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54657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438</cp:revision>
  <cp:lastPrinted>2024-02-29T06:17:00Z</cp:lastPrinted>
  <dcterms:created xsi:type="dcterms:W3CDTF">2020-01-22T07:27:00Z</dcterms:created>
  <dcterms:modified xsi:type="dcterms:W3CDTF">2024-04-01T08:42:00Z</dcterms:modified>
</cp:coreProperties>
</file>