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0" w:type="auto"/>
        <w:tblLayout w:type="fixed"/>
        <w:tblCellMar>
          <w:left w:w="0" w:type="dxa"/>
          <w:right w:w="0" w:type="dxa"/>
        </w:tblCellMar>
        <w:tblLook w:val="04A0" w:firstRow="1" w:lastRow="0" w:firstColumn="1" w:lastColumn="0" w:noHBand="0" w:noVBand="1"/>
      </w:tblPr>
      <w:tblGrid>
        <w:gridCol w:w="9674"/>
        <w:gridCol w:w="100"/>
        <w:gridCol w:w="222"/>
        <w:gridCol w:w="14"/>
      </w:tblGrid>
      <w:tr w:rsidR="005043E5" w:rsidRPr="00DE5485" w14:paraId="293F4C1A" w14:textId="77777777">
        <w:trPr>
          <w:trHeight w:val="2410"/>
          <w:tblHeader/>
        </w:trPr>
        <w:tc>
          <w:tcPr>
            <w:tcW w:w="9774" w:type="dxa"/>
            <w:gridSpan w:val="2"/>
            <w:tcBorders>
              <w:top w:val="none" w:sz="0" w:space="0" w:color="FCFCFC"/>
              <w:left w:val="none" w:sz="0" w:space="0" w:color="FCFCFC"/>
              <w:bottom w:val="none" w:sz="0" w:space="0" w:color="FCFCFC"/>
              <w:right w:val="none" w:sz="0" w:space="0" w:color="FCFCFC"/>
            </w:tcBorders>
            <w:shd w:val="clear" w:color="auto" w:fill="auto"/>
            <w:tcMar>
              <w:top w:w="0" w:type="dxa"/>
              <w:left w:w="108" w:type="dxa"/>
              <w:bottom w:w="0" w:type="dxa"/>
              <w:right w:w="108" w:type="dxa"/>
            </w:tcMar>
          </w:tcPr>
          <w:p w14:paraId="30CD5DC9" w14:textId="77777777" w:rsidR="00D52651" w:rsidRPr="00DE5485" w:rsidRDefault="00D52651">
            <w:pPr>
              <w:snapToGrid w:val="0"/>
              <w:spacing w:line="288" w:lineRule="auto"/>
              <w:rPr>
                <w:rFonts w:ascii="Times New Roman" w:hAnsi="Times New Roman"/>
                <w:sz w:val="24"/>
                <w:szCs w:val="24"/>
              </w:rPr>
            </w:pPr>
          </w:p>
        </w:tc>
        <w:tc>
          <w:tcPr>
            <w:tcW w:w="222" w:type="dxa"/>
            <w:gridSpan w:val="2"/>
            <w:tcBorders>
              <w:top w:val="none" w:sz="0" w:space="0" w:color="FCFCFC"/>
              <w:left w:val="none" w:sz="0" w:space="0" w:color="FCFCFC"/>
              <w:bottom w:val="none" w:sz="0" w:space="0" w:color="FCFCFC"/>
              <w:right w:val="none" w:sz="0" w:space="0" w:color="FCFCFC"/>
            </w:tcBorders>
            <w:shd w:val="clear" w:color="auto" w:fill="auto"/>
            <w:tcMar>
              <w:top w:w="0" w:type="dxa"/>
              <w:left w:w="108" w:type="dxa"/>
              <w:bottom w:w="0" w:type="dxa"/>
              <w:right w:w="108" w:type="dxa"/>
            </w:tcMar>
          </w:tcPr>
          <w:p w14:paraId="5193AC21" w14:textId="77777777" w:rsidR="005043E5" w:rsidRPr="00DE5485" w:rsidRDefault="005043E5">
            <w:pPr>
              <w:snapToGrid w:val="0"/>
              <w:spacing w:line="288" w:lineRule="auto"/>
              <w:rPr>
                <w:rFonts w:ascii="Times New Roman" w:hAnsi="Times New Roman"/>
                <w:sz w:val="28"/>
              </w:rPr>
            </w:pPr>
          </w:p>
        </w:tc>
      </w:tr>
      <w:tr w:rsidR="005043E5" w:rsidRPr="00DE5485" w14:paraId="74411E72" w14:textId="77777777">
        <w:trPr>
          <w:gridAfter w:val="1"/>
          <w:wAfter w:w="9" w:type="dxa"/>
          <w:trHeight w:val="1066"/>
        </w:trPr>
        <w:tc>
          <w:tcPr>
            <w:tcW w:w="9674" w:type="dxa"/>
            <w:tcBorders>
              <w:top w:val="none" w:sz="0" w:space="0" w:color="FCFCFC"/>
              <w:left w:val="none" w:sz="0" w:space="0" w:color="FCFCFC"/>
              <w:bottom w:val="none" w:sz="0" w:space="0" w:color="FCFCFC"/>
              <w:right w:val="none" w:sz="0" w:space="0" w:color="FCFCFC"/>
            </w:tcBorders>
            <w:shd w:val="clear" w:color="auto" w:fill="auto"/>
            <w:tcMar>
              <w:top w:w="0" w:type="dxa"/>
              <w:left w:w="108" w:type="dxa"/>
              <w:bottom w:w="0" w:type="dxa"/>
              <w:right w:w="108" w:type="dxa"/>
            </w:tcMar>
          </w:tcPr>
          <w:p w14:paraId="7C573A50" w14:textId="77777777" w:rsidR="005043E5" w:rsidRPr="00DE5485" w:rsidRDefault="005043E5">
            <w:pPr>
              <w:snapToGrid w:val="0"/>
              <w:spacing w:line="276" w:lineRule="auto"/>
              <w:rPr>
                <w:rFonts w:ascii="Times New Roman" w:hAnsi="Times New Roman"/>
                <w:b/>
                <w:sz w:val="24"/>
              </w:rPr>
            </w:pPr>
          </w:p>
        </w:tc>
        <w:tc>
          <w:tcPr>
            <w:tcW w:w="313" w:type="dxa"/>
            <w:gridSpan w:val="2"/>
            <w:tcBorders>
              <w:top w:val="none" w:sz="0" w:space="0" w:color="FCFCFC"/>
              <w:left w:val="none" w:sz="0" w:space="0" w:color="FCFCFC"/>
              <w:bottom w:val="none" w:sz="0" w:space="0" w:color="FCFCFC"/>
              <w:right w:val="none" w:sz="0" w:space="0" w:color="FCFCFC"/>
            </w:tcBorders>
            <w:shd w:val="clear" w:color="auto" w:fill="auto"/>
            <w:tcMar>
              <w:top w:w="0" w:type="dxa"/>
              <w:left w:w="108" w:type="dxa"/>
              <w:bottom w:w="0" w:type="dxa"/>
              <w:right w:w="108" w:type="dxa"/>
            </w:tcMar>
          </w:tcPr>
          <w:p w14:paraId="39650A18" w14:textId="77777777" w:rsidR="005043E5" w:rsidRPr="00DE5485" w:rsidRDefault="005043E5">
            <w:pPr>
              <w:snapToGrid w:val="0"/>
              <w:spacing w:line="288" w:lineRule="auto"/>
              <w:rPr>
                <w:rFonts w:ascii="Times New Roman" w:hAnsi="Times New Roman"/>
                <w:sz w:val="28"/>
              </w:rPr>
            </w:pPr>
          </w:p>
        </w:tc>
      </w:tr>
    </w:tbl>
    <w:p w14:paraId="0139F28E" w14:textId="77777777" w:rsidR="005043E5" w:rsidRDefault="005043E5">
      <w:pPr>
        <w:snapToGrid w:val="0"/>
        <w:jc w:val="both"/>
        <w:rPr>
          <w:rFonts w:ascii="Times New Roman" w:hAnsi="Times New Roman"/>
          <w:b/>
          <w:sz w:val="24"/>
        </w:rPr>
      </w:pPr>
    </w:p>
    <w:p w14:paraId="2A52D162" w14:textId="77777777" w:rsidR="00CC5198" w:rsidRDefault="00CC5198">
      <w:pPr>
        <w:snapToGrid w:val="0"/>
        <w:jc w:val="both"/>
        <w:rPr>
          <w:rFonts w:ascii="Times New Roman" w:hAnsi="Times New Roman"/>
          <w:b/>
          <w:sz w:val="24"/>
        </w:rPr>
      </w:pPr>
    </w:p>
    <w:p w14:paraId="463772B2" w14:textId="77777777" w:rsidR="00CC5198" w:rsidRDefault="00CC5198">
      <w:pPr>
        <w:snapToGrid w:val="0"/>
        <w:jc w:val="both"/>
        <w:rPr>
          <w:rFonts w:ascii="Times New Roman" w:hAnsi="Times New Roman"/>
          <w:b/>
          <w:sz w:val="24"/>
        </w:rPr>
      </w:pPr>
    </w:p>
    <w:p w14:paraId="5837E530" w14:textId="77777777" w:rsidR="00CC5198" w:rsidRDefault="00CC5198">
      <w:pPr>
        <w:snapToGrid w:val="0"/>
        <w:jc w:val="both"/>
        <w:rPr>
          <w:rFonts w:ascii="Times New Roman" w:hAnsi="Times New Roman"/>
          <w:b/>
          <w:sz w:val="24"/>
        </w:rPr>
      </w:pPr>
    </w:p>
    <w:p w14:paraId="73604A0F" w14:textId="77777777" w:rsidR="00CC5198" w:rsidRPr="00DE5485" w:rsidRDefault="00CC5198">
      <w:pPr>
        <w:snapToGrid w:val="0"/>
        <w:jc w:val="both"/>
        <w:rPr>
          <w:rFonts w:ascii="Times New Roman" w:hAnsi="Times New Roman"/>
          <w:b/>
          <w:sz w:val="24"/>
        </w:rPr>
      </w:pPr>
    </w:p>
    <w:p w14:paraId="271ADDDF" w14:textId="77777777" w:rsidR="005043E5" w:rsidRPr="00DE5485" w:rsidRDefault="005043E5">
      <w:pPr>
        <w:snapToGrid w:val="0"/>
        <w:spacing w:line="288" w:lineRule="auto"/>
        <w:jc w:val="center"/>
        <w:rPr>
          <w:rFonts w:ascii="Arial" w:hAnsi="Arial"/>
          <w:b/>
          <w:sz w:val="28"/>
        </w:rPr>
      </w:pPr>
    </w:p>
    <w:p w14:paraId="4CBE74E6" w14:textId="77777777" w:rsidR="005043E5" w:rsidRPr="00DE5485" w:rsidRDefault="005043E5">
      <w:pPr>
        <w:snapToGrid w:val="0"/>
        <w:spacing w:line="288" w:lineRule="auto"/>
        <w:jc w:val="center"/>
        <w:rPr>
          <w:rFonts w:ascii="Arial" w:hAnsi="Arial"/>
          <w:b/>
          <w:sz w:val="28"/>
        </w:rPr>
      </w:pPr>
    </w:p>
    <w:p w14:paraId="41978C6F" w14:textId="77777777" w:rsidR="005043E5" w:rsidRPr="00DE5485" w:rsidRDefault="005043E5">
      <w:pPr>
        <w:snapToGrid w:val="0"/>
        <w:spacing w:line="288" w:lineRule="auto"/>
        <w:jc w:val="center"/>
        <w:rPr>
          <w:rFonts w:ascii="Arial" w:hAnsi="Arial"/>
          <w:b/>
          <w:sz w:val="28"/>
        </w:rPr>
      </w:pPr>
    </w:p>
    <w:p w14:paraId="6DF35DA1" w14:textId="77777777" w:rsidR="005043E5" w:rsidRPr="00DE5485" w:rsidRDefault="00324F62">
      <w:pPr>
        <w:snapToGrid w:val="0"/>
        <w:spacing w:line="288" w:lineRule="auto"/>
        <w:jc w:val="center"/>
        <w:rPr>
          <w:rFonts w:ascii="Times New Roman" w:hAnsi="Times New Roman"/>
          <w:b/>
          <w:sz w:val="28"/>
        </w:rPr>
      </w:pPr>
      <w:r w:rsidRPr="00DE5485">
        <w:rPr>
          <w:rFonts w:ascii="Times New Roman" w:hAnsi="Times New Roman"/>
          <w:b/>
          <w:sz w:val="28"/>
        </w:rPr>
        <w:t>ЗАКУПОЧНАЯ ДОКУМЕНТАЦИЯ</w:t>
      </w:r>
    </w:p>
    <w:p w14:paraId="2C5BEB7E" w14:textId="77777777" w:rsidR="005043E5" w:rsidRPr="00DE5485" w:rsidRDefault="005043E5">
      <w:pPr>
        <w:snapToGrid w:val="0"/>
        <w:spacing w:line="288" w:lineRule="auto"/>
        <w:jc w:val="center"/>
        <w:rPr>
          <w:rFonts w:ascii="Times New Roman" w:hAnsi="Times New Roman"/>
          <w:sz w:val="28"/>
        </w:rPr>
      </w:pPr>
    </w:p>
    <w:p w14:paraId="553CB40A" w14:textId="18F92990" w:rsidR="00754FE9" w:rsidRDefault="00324F62" w:rsidP="001608AD">
      <w:pPr>
        <w:pStyle w:val="-30"/>
        <w:tabs>
          <w:tab w:val="clear" w:pos="1701"/>
          <w:tab w:val="left" w:pos="426"/>
        </w:tabs>
        <w:ind w:firstLine="0"/>
        <w:jc w:val="center"/>
        <w:rPr>
          <w:rFonts w:ascii="Times New Roman" w:hAnsi="Times New Roman"/>
          <w:b/>
          <w:sz w:val="28"/>
        </w:rPr>
      </w:pPr>
      <w:r w:rsidRPr="00DE5485">
        <w:rPr>
          <w:rFonts w:ascii="Times New Roman" w:hAnsi="Times New Roman"/>
          <w:b/>
          <w:sz w:val="28"/>
        </w:rPr>
        <w:t xml:space="preserve">по проведению </w:t>
      </w:r>
      <w:r w:rsidR="00587799" w:rsidRPr="00DE5485">
        <w:rPr>
          <w:rFonts w:ascii="Times New Roman" w:hAnsi="Times New Roman"/>
          <w:b/>
          <w:sz w:val="28"/>
        </w:rPr>
        <w:t>о</w:t>
      </w:r>
      <w:r w:rsidRPr="00DE5485">
        <w:rPr>
          <w:rFonts w:ascii="Times New Roman" w:hAnsi="Times New Roman"/>
          <w:b/>
          <w:sz w:val="28"/>
        </w:rPr>
        <w:t xml:space="preserve">ткрытого </w:t>
      </w:r>
      <w:r w:rsidR="009C117C" w:rsidRPr="00DE5485">
        <w:rPr>
          <w:rFonts w:ascii="Times New Roman" w:hAnsi="Times New Roman"/>
          <w:b/>
          <w:sz w:val="28"/>
        </w:rPr>
        <w:t>З</w:t>
      </w:r>
      <w:r w:rsidRPr="00DE5485">
        <w:rPr>
          <w:rFonts w:ascii="Times New Roman" w:hAnsi="Times New Roman"/>
          <w:b/>
          <w:sz w:val="28"/>
        </w:rPr>
        <w:t>апроса предложений на право заключения</w:t>
      </w:r>
    </w:p>
    <w:p w14:paraId="35E47F83" w14:textId="7E6E6EE4" w:rsidR="00754FE9" w:rsidRPr="00B03F9A" w:rsidRDefault="00324F62" w:rsidP="001608AD">
      <w:pPr>
        <w:pStyle w:val="-30"/>
        <w:tabs>
          <w:tab w:val="clear" w:pos="1701"/>
          <w:tab w:val="left" w:pos="426"/>
        </w:tabs>
        <w:ind w:firstLine="0"/>
        <w:jc w:val="center"/>
        <w:rPr>
          <w:rFonts w:ascii="Times New Roman" w:hAnsi="Times New Roman"/>
          <w:b/>
          <w:i/>
          <w:sz w:val="28"/>
        </w:rPr>
      </w:pPr>
      <w:r w:rsidRPr="00DE5485">
        <w:rPr>
          <w:rFonts w:ascii="Times New Roman" w:hAnsi="Times New Roman"/>
          <w:b/>
          <w:sz w:val="28"/>
        </w:rPr>
        <w:t xml:space="preserve">договора на </w:t>
      </w:r>
      <w:r w:rsidR="00B03F9A" w:rsidRPr="00B03F9A">
        <w:rPr>
          <w:rFonts w:ascii="Times New Roman" w:hAnsi="Times New Roman"/>
          <w:b/>
          <w:i/>
          <w:sz w:val="28"/>
        </w:rPr>
        <w:t>поставк</w:t>
      </w:r>
      <w:r w:rsidR="00B03F9A">
        <w:rPr>
          <w:rFonts w:ascii="Times New Roman" w:hAnsi="Times New Roman"/>
          <w:b/>
          <w:i/>
          <w:sz w:val="28"/>
        </w:rPr>
        <w:t>у</w:t>
      </w:r>
      <w:r w:rsidR="00B03F9A" w:rsidRPr="00B03F9A">
        <w:rPr>
          <w:rFonts w:ascii="Times New Roman" w:hAnsi="Times New Roman"/>
          <w:b/>
          <w:i/>
          <w:sz w:val="28"/>
        </w:rPr>
        <w:t xml:space="preserve"> </w:t>
      </w:r>
      <w:r w:rsidR="00A358F1" w:rsidRPr="00A358F1">
        <w:rPr>
          <w:rFonts w:ascii="Times New Roman" w:hAnsi="Times New Roman"/>
          <w:b/>
          <w:i/>
          <w:sz w:val="28"/>
        </w:rPr>
        <w:t>глинозема марок CL2500 или эквивалент и CL3000 или    эквивалент</w:t>
      </w:r>
    </w:p>
    <w:p w14:paraId="28DC02D1" w14:textId="363BF9A2" w:rsidR="005043E5" w:rsidRPr="00B03F9A" w:rsidRDefault="005043E5" w:rsidP="00754FE9">
      <w:pPr>
        <w:keepNext/>
        <w:snapToGrid w:val="0"/>
        <w:spacing w:line="288" w:lineRule="auto"/>
        <w:ind w:left="567" w:firstLine="567"/>
        <w:jc w:val="center"/>
        <w:rPr>
          <w:rFonts w:ascii="Times New Roman" w:hAnsi="Times New Roman"/>
          <w:b/>
          <w:i/>
          <w:sz w:val="28"/>
        </w:rPr>
      </w:pPr>
    </w:p>
    <w:p w14:paraId="1B64D043" w14:textId="77777777" w:rsidR="005043E5" w:rsidRPr="00DE5485" w:rsidRDefault="005043E5">
      <w:pPr>
        <w:snapToGrid w:val="0"/>
        <w:spacing w:line="288" w:lineRule="auto"/>
        <w:jc w:val="center"/>
        <w:rPr>
          <w:rFonts w:ascii="Times New Roman" w:hAnsi="Times New Roman"/>
          <w:b/>
          <w:sz w:val="28"/>
        </w:rPr>
      </w:pPr>
    </w:p>
    <w:p w14:paraId="059666FF" w14:textId="77777777" w:rsidR="005043E5" w:rsidRPr="00DE5485" w:rsidRDefault="005043E5">
      <w:pPr>
        <w:snapToGrid w:val="0"/>
        <w:spacing w:line="288" w:lineRule="auto"/>
        <w:jc w:val="center"/>
        <w:rPr>
          <w:rFonts w:ascii="Arial" w:hAnsi="Arial"/>
          <w:b/>
          <w:sz w:val="22"/>
        </w:rPr>
      </w:pPr>
    </w:p>
    <w:p w14:paraId="75F9F124" w14:textId="77777777" w:rsidR="005043E5" w:rsidRPr="00DE5485" w:rsidRDefault="005043E5">
      <w:pPr>
        <w:snapToGrid w:val="0"/>
        <w:spacing w:line="288" w:lineRule="auto"/>
        <w:jc w:val="center"/>
        <w:rPr>
          <w:rFonts w:ascii="Arial" w:hAnsi="Arial"/>
          <w:b/>
          <w:sz w:val="22"/>
        </w:rPr>
      </w:pPr>
    </w:p>
    <w:p w14:paraId="10A4EE3D" w14:textId="77777777" w:rsidR="005043E5" w:rsidRPr="00DE5485" w:rsidRDefault="005043E5">
      <w:pPr>
        <w:snapToGrid w:val="0"/>
        <w:spacing w:line="288" w:lineRule="auto"/>
        <w:jc w:val="center"/>
        <w:rPr>
          <w:rFonts w:ascii="Times New Roman" w:hAnsi="Times New Roman"/>
          <w:sz w:val="28"/>
        </w:rPr>
      </w:pPr>
    </w:p>
    <w:p w14:paraId="22544CE4" w14:textId="77777777" w:rsidR="005043E5" w:rsidRPr="00DE5485" w:rsidRDefault="005043E5">
      <w:pPr>
        <w:snapToGrid w:val="0"/>
        <w:spacing w:line="288" w:lineRule="auto"/>
        <w:jc w:val="center"/>
        <w:rPr>
          <w:rFonts w:ascii="Times New Roman" w:hAnsi="Times New Roman"/>
          <w:sz w:val="28"/>
        </w:rPr>
      </w:pPr>
    </w:p>
    <w:p w14:paraId="1716792F" w14:textId="77777777" w:rsidR="005043E5" w:rsidRPr="00DE5485" w:rsidRDefault="005043E5">
      <w:pPr>
        <w:snapToGrid w:val="0"/>
        <w:spacing w:line="288" w:lineRule="auto"/>
        <w:jc w:val="center"/>
        <w:rPr>
          <w:rFonts w:ascii="Times New Roman" w:hAnsi="Times New Roman"/>
          <w:sz w:val="28"/>
        </w:rPr>
      </w:pPr>
    </w:p>
    <w:p w14:paraId="5433B5F2" w14:textId="77777777" w:rsidR="005043E5" w:rsidRPr="00DE5485" w:rsidRDefault="005043E5">
      <w:pPr>
        <w:snapToGrid w:val="0"/>
        <w:spacing w:line="288" w:lineRule="auto"/>
        <w:jc w:val="center"/>
        <w:rPr>
          <w:rFonts w:ascii="Times New Roman" w:hAnsi="Times New Roman"/>
          <w:sz w:val="28"/>
        </w:rPr>
      </w:pPr>
    </w:p>
    <w:p w14:paraId="5ED7F5C1" w14:textId="14BEB962" w:rsidR="005043E5" w:rsidRPr="00DE5485" w:rsidRDefault="005043E5">
      <w:pPr>
        <w:snapToGrid w:val="0"/>
        <w:spacing w:line="288" w:lineRule="auto"/>
        <w:jc w:val="center"/>
        <w:rPr>
          <w:rFonts w:ascii="Times New Roman" w:hAnsi="Times New Roman"/>
          <w:sz w:val="28"/>
        </w:rPr>
      </w:pPr>
    </w:p>
    <w:p w14:paraId="4EC74A22" w14:textId="77777777" w:rsidR="00DE5485" w:rsidRPr="00DE5485" w:rsidRDefault="00DE5485">
      <w:pPr>
        <w:snapToGrid w:val="0"/>
        <w:spacing w:line="288" w:lineRule="auto"/>
        <w:jc w:val="center"/>
        <w:rPr>
          <w:rFonts w:ascii="Times New Roman" w:hAnsi="Times New Roman"/>
          <w:sz w:val="28"/>
        </w:rPr>
      </w:pPr>
    </w:p>
    <w:p w14:paraId="1DFBDC16" w14:textId="77777777" w:rsidR="005043E5" w:rsidRPr="00DE5485" w:rsidRDefault="005043E5">
      <w:pPr>
        <w:snapToGrid w:val="0"/>
        <w:spacing w:line="288" w:lineRule="auto"/>
        <w:jc w:val="center"/>
        <w:rPr>
          <w:rFonts w:ascii="Times New Roman" w:hAnsi="Times New Roman"/>
          <w:sz w:val="28"/>
        </w:rPr>
      </w:pPr>
    </w:p>
    <w:p w14:paraId="6D9B261B" w14:textId="77777777" w:rsidR="005043E5" w:rsidRDefault="005043E5" w:rsidP="00DE5485">
      <w:pPr>
        <w:snapToGrid w:val="0"/>
        <w:spacing w:line="288" w:lineRule="auto"/>
        <w:rPr>
          <w:rFonts w:ascii="Times New Roman" w:hAnsi="Times New Roman"/>
          <w:sz w:val="28"/>
        </w:rPr>
      </w:pPr>
    </w:p>
    <w:p w14:paraId="500629AB" w14:textId="77777777" w:rsidR="00CC5198" w:rsidRPr="00DE5485" w:rsidRDefault="00CC5198" w:rsidP="00DE5485">
      <w:pPr>
        <w:snapToGrid w:val="0"/>
        <w:spacing w:line="288" w:lineRule="auto"/>
        <w:rPr>
          <w:rFonts w:ascii="Times New Roman" w:hAnsi="Times New Roman"/>
          <w:sz w:val="28"/>
        </w:rPr>
      </w:pPr>
    </w:p>
    <w:p w14:paraId="7411C840" w14:textId="77777777" w:rsidR="005043E5" w:rsidRPr="00DE5485" w:rsidRDefault="005043E5">
      <w:pPr>
        <w:snapToGrid w:val="0"/>
        <w:spacing w:line="288" w:lineRule="auto"/>
        <w:jc w:val="center"/>
        <w:rPr>
          <w:rFonts w:ascii="Times New Roman" w:hAnsi="Times New Roman"/>
          <w:sz w:val="28"/>
        </w:rPr>
      </w:pPr>
    </w:p>
    <w:p w14:paraId="22CFE5AF" w14:textId="77777777" w:rsidR="003F656F" w:rsidRPr="004737A8" w:rsidRDefault="003F656F" w:rsidP="003F656F">
      <w:pPr>
        <w:pBdr>
          <w:bottom w:val="single" w:sz="12" w:space="1" w:color="auto"/>
        </w:pBdr>
        <w:snapToGrid w:val="0"/>
        <w:spacing w:line="288" w:lineRule="auto"/>
        <w:jc w:val="center"/>
        <w:rPr>
          <w:rFonts w:ascii="Times New Roman" w:hAnsi="Times New Roman" w:cs="Times New Roman"/>
          <w:sz w:val="24"/>
          <w:szCs w:val="24"/>
        </w:rPr>
      </w:pPr>
      <w:bookmarkStart w:id="0" w:name="_Toc206074478"/>
      <w:r w:rsidRPr="004737A8">
        <w:rPr>
          <w:rFonts w:ascii="Times New Roman" w:hAnsi="Times New Roman" w:cs="Times New Roman"/>
          <w:b/>
          <w:sz w:val="24"/>
          <w:szCs w:val="24"/>
        </w:rPr>
        <w:t>г. Йошкар-Ола</w:t>
      </w:r>
      <w:r w:rsidRPr="004737A8">
        <w:rPr>
          <w:rFonts w:ascii="Times New Roman" w:hAnsi="Times New Roman" w:cs="Times New Roman"/>
          <w:b/>
          <w:sz w:val="24"/>
          <w:szCs w:val="24"/>
        </w:rPr>
        <w:br/>
        <w:t>202</w:t>
      </w:r>
      <w:r>
        <w:rPr>
          <w:rFonts w:ascii="Times New Roman" w:hAnsi="Times New Roman" w:cs="Times New Roman"/>
          <w:b/>
          <w:sz w:val="24"/>
          <w:szCs w:val="24"/>
        </w:rPr>
        <w:t xml:space="preserve">5 </w:t>
      </w:r>
      <w:r w:rsidRPr="004737A8">
        <w:rPr>
          <w:rFonts w:ascii="Times New Roman" w:hAnsi="Times New Roman" w:cs="Times New Roman"/>
          <w:b/>
          <w:sz w:val="24"/>
          <w:szCs w:val="24"/>
        </w:rPr>
        <w:t>г.</w:t>
      </w:r>
      <w:r w:rsidRPr="004737A8">
        <w:rPr>
          <w:rFonts w:ascii="Times New Roman" w:hAnsi="Times New Roman" w:cs="Times New Roman"/>
          <w:sz w:val="24"/>
          <w:szCs w:val="24"/>
        </w:rPr>
        <w:t xml:space="preserve"> </w:t>
      </w:r>
    </w:p>
    <w:p w14:paraId="1CAB3B33" w14:textId="45E72ECD" w:rsidR="003F656F" w:rsidRPr="004737A8" w:rsidRDefault="003F656F" w:rsidP="003F656F">
      <w:pPr>
        <w:tabs>
          <w:tab w:val="left" w:pos="993"/>
        </w:tabs>
        <w:snapToGrid w:val="0"/>
        <w:jc w:val="center"/>
        <w:rPr>
          <w:rFonts w:ascii="Times New Roman" w:hAnsi="Times New Roman" w:cs="Times New Roman"/>
          <w:sz w:val="22"/>
          <w:szCs w:val="22"/>
        </w:rPr>
      </w:pPr>
      <w:r w:rsidRPr="004737A8">
        <w:rPr>
          <w:rFonts w:ascii="Times New Roman" w:hAnsi="Times New Roman" w:cs="Times New Roman"/>
          <w:sz w:val="22"/>
          <w:szCs w:val="22"/>
        </w:rPr>
        <w:t xml:space="preserve">Настоящая Закупочная процедура не является конкурсом, и опубликование </w:t>
      </w:r>
      <w:r w:rsidR="00F6688A">
        <w:rPr>
          <w:rFonts w:ascii="Times New Roman" w:hAnsi="Times New Roman" w:cs="Times New Roman"/>
          <w:sz w:val="22"/>
          <w:szCs w:val="22"/>
        </w:rPr>
        <w:t xml:space="preserve">на </w:t>
      </w:r>
      <w:r w:rsidRPr="004737A8">
        <w:rPr>
          <w:rFonts w:ascii="Times New Roman" w:hAnsi="Times New Roman" w:cs="Times New Roman"/>
          <w:sz w:val="22"/>
          <w:szCs w:val="22"/>
        </w:rPr>
        <w:t>ЭТП Закупочной документации не является публичной офертой Заказчика. Заказчик не несет никаких обязательств перед поставщиками, принявшими участие в конкурентной процедуре Запроса предложений.</w:t>
      </w:r>
    </w:p>
    <w:p w14:paraId="484E970F" w14:textId="02900FB4" w:rsidR="00246209" w:rsidRDefault="00246209" w:rsidP="00427A2C">
      <w:pPr>
        <w:rPr>
          <w:rFonts w:ascii="Times New Roman" w:hAnsi="Times New Roman" w:cs="Times New Roman"/>
          <w:b/>
          <w:bCs/>
        </w:rPr>
      </w:pPr>
    </w:p>
    <w:p w14:paraId="6BB70FE8" w14:textId="77777777" w:rsidR="001B7FA0" w:rsidRDefault="001B7FA0" w:rsidP="00427A2C">
      <w:pPr>
        <w:rPr>
          <w:rFonts w:asciiTheme="minorHAnsi" w:hAnsiTheme="minorHAnsi"/>
        </w:rPr>
      </w:pPr>
    </w:p>
    <w:p w14:paraId="2E64F632" w14:textId="77777777" w:rsidR="00951A6C" w:rsidRPr="00951A6C" w:rsidRDefault="00951A6C" w:rsidP="00951A6C">
      <w:pPr>
        <w:keepNext/>
        <w:keepLines/>
        <w:spacing w:before="240" w:line="259" w:lineRule="auto"/>
        <w:jc w:val="center"/>
        <w:rPr>
          <w:rFonts w:ascii="Times New Roman" w:eastAsiaTheme="majorEastAsia" w:hAnsi="Times New Roman" w:cs="Times New Roman"/>
          <w:b/>
          <w:sz w:val="24"/>
          <w:szCs w:val="24"/>
        </w:rPr>
      </w:pPr>
      <w:r w:rsidRPr="00951A6C">
        <w:rPr>
          <w:rFonts w:ascii="Times New Roman" w:eastAsiaTheme="majorEastAsia" w:hAnsi="Times New Roman" w:cs="Times New Roman"/>
          <w:b/>
          <w:sz w:val="24"/>
          <w:szCs w:val="24"/>
        </w:rPr>
        <w:t>Оглавление</w:t>
      </w:r>
    </w:p>
    <w:p w14:paraId="3510CB86" w14:textId="77777777" w:rsidR="00F6688A" w:rsidRPr="00F6688A" w:rsidRDefault="00951A6C" w:rsidP="00F6688A">
      <w:pPr>
        <w:pStyle w:val="19"/>
        <w:tabs>
          <w:tab w:val="clear" w:pos="8505"/>
          <w:tab w:val="left" w:leader="dot" w:pos="9781"/>
        </w:tabs>
        <w:spacing w:line="360" w:lineRule="auto"/>
        <w:rPr>
          <w:rFonts w:ascii="Times New Roman" w:eastAsiaTheme="minorEastAsia" w:hAnsi="Times New Roman" w:cs="Times New Roman"/>
          <w:b w:val="0"/>
          <w:bCs w:val="0"/>
          <w:noProof/>
          <w:sz w:val="22"/>
          <w:szCs w:val="22"/>
        </w:rPr>
      </w:pPr>
      <w:r w:rsidRPr="00F6688A">
        <w:rPr>
          <w:rFonts w:ascii="Times New Roman" w:hAnsi="Times New Roman" w:cs="Times New Roman"/>
          <w:b w:val="0"/>
          <w:noProof/>
        </w:rPr>
        <w:fldChar w:fldCharType="begin"/>
      </w:r>
      <w:r w:rsidRPr="00F6688A">
        <w:rPr>
          <w:rFonts w:ascii="Times New Roman" w:hAnsi="Times New Roman" w:cs="Times New Roman"/>
          <w:b w:val="0"/>
          <w:noProof/>
        </w:rPr>
        <w:instrText xml:space="preserve"> TOC \o "1-3" \h \z \u </w:instrText>
      </w:r>
      <w:r w:rsidRPr="00F6688A">
        <w:rPr>
          <w:rFonts w:ascii="Times New Roman" w:hAnsi="Times New Roman" w:cs="Times New Roman"/>
          <w:b w:val="0"/>
          <w:noProof/>
        </w:rPr>
        <w:fldChar w:fldCharType="separate"/>
      </w:r>
      <w:hyperlink w:anchor="_Toc211408153" w:history="1">
        <w:r w:rsidR="00F6688A" w:rsidRPr="00F6688A">
          <w:rPr>
            <w:rStyle w:val="a7"/>
            <w:rFonts w:ascii="Times New Roman" w:hAnsi="Times New Roman" w:cs="Times New Roman"/>
            <w:b w:val="0"/>
            <w:noProof/>
          </w:rPr>
          <w:t>1. Общие положения</w:t>
        </w:r>
        <w:r w:rsidR="00F6688A" w:rsidRPr="00F6688A">
          <w:rPr>
            <w:rFonts w:ascii="Times New Roman" w:hAnsi="Times New Roman" w:cs="Times New Roman"/>
            <w:b w:val="0"/>
            <w:noProof/>
            <w:webHidden/>
          </w:rPr>
          <w:tab/>
        </w:r>
        <w:r w:rsidR="00F6688A" w:rsidRPr="00F6688A">
          <w:rPr>
            <w:rFonts w:ascii="Times New Roman" w:hAnsi="Times New Roman" w:cs="Times New Roman"/>
            <w:b w:val="0"/>
            <w:noProof/>
            <w:webHidden/>
          </w:rPr>
          <w:fldChar w:fldCharType="begin"/>
        </w:r>
        <w:r w:rsidR="00F6688A" w:rsidRPr="00F6688A">
          <w:rPr>
            <w:rFonts w:ascii="Times New Roman" w:hAnsi="Times New Roman" w:cs="Times New Roman"/>
            <w:b w:val="0"/>
            <w:noProof/>
            <w:webHidden/>
          </w:rPr>
          <w:instrText xml:space="preserve"> PAGEREF _Toc211408153 \h </w:instrText>
        </w:r>
        <w:r w:rsidR="00F6688A" w:rsidRPr="00F6688A">
          <w:rPr>
            <w:rFonts w:ascii="Times New Roman" w:hAnsi="Times New Roman" w:cs="Times New Roman"/>
            <w:b w:val="0"/>
            <w:noProof/>
            <w:webHidden/>
          </w:rPr>
        </w:r>
        <w:r w:rsidR="00F6688A" w:rsidRPr="00F6688A">
          <w:rPr>
            <w:rFonts w:ascii="Times New Roman" w:hAnsi="Times New Roman" w:cs="Times New Roman"/>
            <w:b w:val="0"/>
            <w:noProof/>
            <w:webHidden/>
          </w:rPr>
          <w:fldChar w:fldCharType="separate"/>
        </w:r>
        <w:r w:rsidR="00F6688A" w:rsidRPr="00F6688A">
          <w:rPr>
            <w:rFonts w:ascii="Times New Roman" w:hAnsi="Times New Roman" w:cs="Times New Roman"/>
            <w:b w:val="0"/>
            <w:noProof/>
            <w:webHidden/>
          </w:rPr>
          <w:t>3</w:t>
        </w:r>
        <w:r w:rsidR="00F6688A" w:rsidRPr="00F6688A">
          <w:rPr>
            <w:rFonts w:ascii="Times New Roman" w:hAnsi="Times New Roman" w:cs="Times New Roman"/>
            <w:b w:val="0"/>
            <w:noProof/>
            <w:webHidden/>
          </w:rPr>
          <w:fldChar w:fldCharType="end"/>
        </w:r>
      </w:hyperlink>
    </w:p>
    <w:p w14:paraId="605CB4DC" w14:textId="77777777" w:rsidR="00F6688A" w:rsidRPr="00F6688A" w:rsidRDefault="00976639" w:rsidP="00F6688A">
      <w:pPr>
        <w:pStyle w:val="19"/>
        <w:tabs>
          <w:tab w:val="clear" w:pos="8505"/>
          <w:tab w:val="left" w:leader="dot" w:pos="9781"/>
        </w:tabs>
        <w:spacing w:line="360" w:lineRule="auto"/>
        <w:rPr>
          <w:rFonts w:ascii="Times New Roman" w:eastAsiaTheme="minorEastAsia" w:hAnsi="Times New Roman" w:cs="Times New Roman"/>
          <w:b w:val="0"/>
          <w:bCs w:val="0"/>
          <w:noProof/>
          <w:sz w:val="22"/>
          <w:szCs w:val="22"/>
        </w:rPr>
      </w:pPr>
      <w:hyperlink w:anchor="_Toc211408154" w:history="1">
        <w:r w:rsidR="00F6688A" w:rsidRPr="00F6688A">
          <w:rPr>
            <w:rStyle w:val="a7"/>
            <w:rFonts w:ascii="Times New Roman" w:hAnsi="Times New Roman" w:cs="Times New Roman"/>
            <w:b w:val="0"/>
            <w:noProof/>
          </w:rPr>
          <w:t>2. Предмет закупки</w:t>
        </w:r>
        <w:r w:rsidR="00F6688A" w:rsidRPr="00F6688A">
          <w:rPr>
            <w:rFonts w:ascii="Times New Roman" w:hAnsi="Times New Roman" w:cs="Times New Roman"/>
            <w:b w:val="0"/>
            <w:noProof/>
            <w:webHidden/>
          </w:rPr>
          <w:tab/>
        </w:r>
        <w:r w:rsidR="00F6688A" w:rsidRPr="00F6688A">
          <w:rPr>
            <w:rFonts w:ascii="Times New Roman" w:hAnsi="Times New Roman" w:cs="Times New Roman"/>
            <w:b w:val="0"/>
            <w:noProof/>
            <w:webHidden/>
          </w:rPr>
          <w:fldChar w:fldCharType="begin"/>
        </w:r>
        <w:r w:rsidR="00F6688A" w:rsidRPr="00F6688A">
          <w:rPr>
            <w:rFonts w:ascii="Times New Roman" w:hAnsi="Times New Roman" w:cs="Times New Roman"/>
            <w:b w:val="0"/>
            <w:noProof/>
            <w:webHidden/>
          </w:rPr>
          <w:instrText xml:space="preserve"> PAGEREF _Toc211408154 \h </w:instrText>
        </w:r>
        <w:r w:rsidR="00F6688A" w:rsidRPr="00F6688A">
          <w:rPr>
            <w:rFonts w:ascii="Times New Roman" w:hAnsi="Times New Roman" w:cs="Times New Roman"/>
            <w:b w:val="0"/>
            <w:noProof/>
            <w:webHidden/>
          </w:rPr>
        </w:r>
        <w:r w:rsidR="00F6688A" w:rsidRPr="00F6688A">
          <w:rPr>
            <w:rFonts w:ascii="Times New Roman" w:hAnsi="Times New Roman" w:cs="Times New Roman"/>
            <w:b w:val="0"/>
            <w:noProof/>
            <w:webHidden/>
          </w:rPr>
          <w:fldChar w:fldCharType="separate"/>
        </w:r>
        <w:r w:rsidR="00F6688A" w:rsidRPr="00F6688A">
          <w:rPr>
            <w:rFonts w:ascii="Times New Roman" w:hAnsi="Times New Roman" w:cs="Times New Roman"/>
            <w:b w:val="0"/>
            <w:noProof/>
            <w:webHidden/>
          </w:rPr>
          <w:t>4</w:t>
        </w:r>
        <w:r w:rsidR="00F6688A" w:rsidRPr="00F6688A">
          <w:rPr>
            <w:rFonts w:ascii="Times New Roman" w:hAnsi="Times New Roman" w:cs="Times New Roman"/>
            <w:b w:val="0"/>
            <w:noProof/>
            <w:webHidden/>
          </w:rPr>
          <w:fldChar w:fldCharType="end"/>
        </w:r>
      </w:hyperlink>
    </w:p>
    <w:p w14:paraId="5F934C50" w14:textId="77777777" w:rsidR="00F6688A" w:rsidRPr="00F6688A" w:rsidRDefault="00976639" w:rsidP="00F6688A">
      <w:pPr>
        <w:pStyle w:val="19"/>
        <w:tabs>
          <w:tab w:val="clear" w:pos="8505"/>
          <w:tab w:val="left" w:leader="dot" w:pos="9781"/>
        </w:tabs>
        <w:spacing w:line="360" w:lineRule="auto"/>
        <w:rPr>
          <w:rFonts w:ascii="Times New Roman" w:eastAsiaTheme="minorEastAsia" w:hAnsi="Times New Roman" w:cs="Times New Roman"/>
          <w:b w:val="0"/>
          <w:bCs w:val="0"/>
          <w:noProof/>
          <w:sz w:val="22"/>
          <w:szCs w:val="22"/>
        </w:rPr>
      </w:pPr>
      <w:hyperlink w:anchor="_Toc211408155" w:history="1">
        <w:r w:rsidR="00F6688A" w:rsidRPr="00F6688A">
          <w:rPr>
            <w:rStyle w:val="a7"/>
            <w:rFonts w:ascii="Times New Roman" w:hAnsi="Times New Roman" w:cs="Times New Roman"/>
            <w:b w:val="0"/>
            <w:noProof/>
          </w:rPr>
          <w:t>2.1 Техническая часть</w:t>
        </w:r>
        <w:r w:rsidR="00F6688A" w:rsidRPr="00F6688A">
          <w:rPr>
            <w:rFonts w:ascii="Times New Roman" w:hAnsi="Times New Roman" w:cs="Times New Roman"/>
            <w:b w:val="0"/>
            <w:noProof/>
            <w:webHidden/>
          </w:rPr>
          <w:tab/>
        </w:r>
        <w:r w:rsidR="00F6688A" w:rsidRPr="00F6688A">
          <w:rPr>
            <w:rFonts w:ascii="Times New Roman" w:hAnsi="Times New Roman" w:cs="Times New Roman"/>
            <w:b w:val="0"/>
            <w:noProof/>
            <w:webHidden/>
          </w:rPr>
          <w:fldChar w:fldCharType="begin"/>
        </w:r>
        <w:r w:rsidR="00F6688A" w:rsidRPr="00F6688A">
          <w:rPr>
            <w:rFonts w:ascii="Times New Roman" w:hAnsi="Times New Roman" w:cs="Times New Roman"/>
            <w:b w:val="0"/>
            <w:noProof/>
            <w:webHidden/>
          </w:rPr>
          <w:instrText xml:space="preserve"> PAGEREF _Toc211408155 \h </w:instrText>
        </w:r>
        <w:r w:rsidR="00F6688A" w:rsidRPr="00F6688A">
          <w:rPr>
            <w:rFonts w:ascii="Times New Roman" w:hAnsi="Times New Roman" w:cs="Times New Roman"/>
            <w:b w:val="0"/>
            <w:noProof/>
            <w:webHidden/>
          </w:rPr>
        </w:r>
        <w:r w:rsidR="00F6688A" w:rsidRPr="00F6688A">
          <w:rPr>
            <w:rFonts w:ascii="Times New Roman" w:hAnsi="Times New Roman" w:cs="Times New Roman"/>
            <w:b w:val="0"/>
            <w:noProof/>
            <w:webHidden/>
          </w:rPr>
          <w:fldChar w:fldCharType="separate"/>
        </w:r>
        <w:r w:rsidR="00F6688A" w:rsidRPr="00F6688A">
          <w:rPr>
            <w:rFonts w:ascii="Times New Roman" w:hAnsi="Times New Roman" w:cs="Times New Roman"/>
            <w:b w:val="0"/>
            <w:noProof/>
            <w:webHidden/>
          </w:rPr>
          <w:t>4</w:t>
        </w:r>
        <w:r w:rsidR="00F6688A" w:rsidRPr="00F6688A">
          <w:rPr>
            <w:rFonts w:ascii="Times New Roman" w:hAnsi="Times New Roman" w:cs="Times New Roman"/>
            <w:b w:val="0"/>
            <w:noProof/>
            <w:webHidden/>
          </w:rPr>
          <w:fldChar w:fldCharType="end"/>
        </w:r>
      </w:hyperlink>
    </w:p>
    <w:p w14:paraId="30E38496" w14:textId="4071A525" w:rsidR="00F6688A" w:rsidRPr="00F6688A" w:rsidRDefault="00976639" w:rsidP="00F6688A">
      <w:pPr>
        <w:pStyle w:val="19"/>
        <w:tabs>
          <w:tab w:val="clear" w:pos="8505"/>
          <w:tab w:val="left" w:leader="dot" w:pos="9781"/>
        </w:tabs>
        <w:spacing w:line="360" w:lineRule="auto"/>
        <w:rPr>
          <w:rFonts w:ascii="Times New Roman" w:eastAsiaTheme="minorEastAsia" w:hAnsi="Times New Roman" w:cs="Times New Roman"/>
          <w:b w:val="0"/>
          <w:bCs w:val="0"/>
          <w:noProof/>
          <w:sz w:val="22"/>
          <w:szCs w:val="22"/>
        </w:rPr>
      </w:pPr>
      <w:hyperlink w:anchor="_Toc211408156" w:history="1">
        <w:r w:rsidR="00F6688A" w:rsidRPr="00F6688A">
          <w:rPr>
            <w:rStyle w:val="a7"/>
            <w:rFonts w:ascii="Times New Roman" w:hAnsi="Times New Roman" w:cs="Times New Roman"/>
            <w:b w:val="0"/>
            <w:noProof/>
          </w:rPr>
          <w:t>2.2</w:t>
        </w:r>
        <w:r w:rsidR="00F6688A" w:rsidRPr="00F6688A">
          <w:rPr>
            <w:rFonts w:ascii="Times New Roman" w:eastAsiaTheme="minorEastAsia" w:hAnsi="Times New Roman" w:cs="Times New Roman"/>
            <w:b w:val="0"/>
            <w:bCs w:val="0"/>
            <w:sz w:val="22"/>
            <w:szCs w:val="22"/>
          </w:rPr>
          <w:t xml:space="preserve"> </w:t>
        </w:r>
        <w:r w:rsidR="00F6688A" w:rsidRPr="00F6688A">
          <w:rPr>
            <w:rStyle w:val="a7"/>
            <w:rFonts w:ascii="Times New Roman" w:hAnsi="Times New Roman" w:cs="Times New Roman"/>
            <w:b w:val="0"/>
            <w:noProof/>
          </w:rPr>
          <w:t>Коммерческая часть</w:t>
        </w:r>
        <w:r w:rsidR="00F6688A" w:rsidRPr="00F6688A">
          <w:rPr>
            <w:rFonts w:ascii="Times New Roman" w:hAnsi="Times New Roman" w:cs="Times New Roman"/>
            <w:b w:val="0"/>
            <w:noProof/>
            <w:webHidden/>
          </w:rPr>
          <w:tab/>
        </w:r>
        <w:r w:rsidR="00F6688A" w:rsidRPr="00F6688A">
          <w:rPr>
            <w:rFonts w:ascii="Times New Roman" w:hAnsi="Times New Roman" w:cs="Times New Roman"/>
            <w:b w:val="0"/>
            <w:noProof/>
            <w:webHidden/>
          </w:rPr>
          <w:fldChar w:fldCharType="begin"/>
        </w:r>
        <w:r w:rsidR="00F6688A" w:rsidRPr="00F6688A">
          <w:rPr>
            <w:rFonts w:ascii="Times New Roman" w:hAnsi="Times New Roman" w:cs="Times New Roman"/>
            <w:b w:val="0"/>
            <w:noProof/>
            <w:webHidden/>
          </w:rPr>
          <w:instrText xml:space="preserve"> PAGEREF _Toc211408156 \h </w:instrText>
        </w:r>
        <w:r w:rsidR="00F6688A" w:rsidRPr="00F6688A">
          <w:rPr>
            <w:rFonts w:ascii="Times New Roman" w:hAnsi="Times New Roman" w:cs="Times New Roman"/>
            <w:b w:val="0"/>
            <w:noProof/>
            <w:webHidden/>
          </w:rPr>
        </w:r>
        <w:r w:rsidR="00F6688A" w:rsidRPr="00F6688A">
          <w:rPr>
            <w:rFonts w:ascii="Times New Roman" w:hAnsi="Times New Roman" w:cs="Times New Roman"/>
            <w:b w:val="0"/>
            <w:noProof/>
            <w:webHidden/>
          </w:rPr>
          <w:fldChar w:fldCharType="separate"/>
        </w:r>
        <w:r w:rsidR="00F6688A" w:rsidRPr="00F6688A">
          <w:rPr>
            <w:rFonts w:ascii="Times New Roman" w:hAnsi="Times New Roman" w:cs="Times New Roman"/>
            <w:b w:val="0"/>
            <w:noProof/>
            <w:webHidden/>
          </w:rPr>
          <w:t>5</w:t>
        </w:r>
        <w:r w:rsidR="00F6688A" w:rsidRPr="00F6688A">
          <w:rPr>
            <w:rFonts w:ascii="Times New Roman" w:hAnsi="Times New Roman" w:cs="Times New Roman"/>
            <w:b w:val="0"/>
            <w:noProof/>
            <w:webHidden/>
          </w:rPr>
          <w:fldChar w:fldCharType="end"/>
        </w:r>
      </w:hyperlink>
    </w:p>
    <w:p w14:paraId="23623B12" w14:textId="77777777" w:rsidR="00F6688A" w:rsidRPr="00F6688A" w:rsidRDefault="00976639" w:rsidP="00F6688A">
      <w:pPr>
        <w:pStyle w:val="19"/>
        <w:tabs>
          <w:tab w:val="clear" w:pos="8505"/>
          <w:tab w:val="left" w:leader="dot" w:pos="9781"/>
        </w:tabs>
        <w:spacing w:line="360" w:lineRule="auto"/>
        <w:rPr>
          <w:rFonts w:ascii="Times New Roman" w:eastAsiaTheme="minorEastAsia" w:hAnsi="Times New Roman" w:cs="Times New Roman"/>
          <w:b w:val="0"/>
          <w:bCs w:val="0"/>
          <w:noProof/>
          <w:sz w:val="22"/>
          <w:szCs w:val="22"/>
        </w:rPr>
      </w:pPr>
      <w:hyperlink w:anchor="_Toc211408157" w:history="1">
        <w:r w:rsidR="00F6688A" w:rsidRPr="00F6688A">
          <w:rPr>
            <w:rStyle w:val="a7"/>
            <w:rFonts w:ascii="Times New Roman" w:hAnsi="Times New Roman" w:cs="Times New Roman"/>
            <w:b w:val="0"/>
            <w:noProof/>
          </w:rPr>
          <w:t>3. Требования к Участникам и документы, подлежащие к предоставлению</w:t>
        </w:r>
        <w:r w:rsidR="00F6688A" w:rsidRPr="00F6688A">
          <w:rPr>
            <w:rFonts w:ascii="Times New Roman" w:hAnsi="Times New Roman" w:cs="Times New Roman"/>
            <w:b w:val="0"/>
            <w:noProof/>
            <w:webHidden/>
          </w:rPr>
          <w:tab/>
        </w:r>
        <w:r w:rsidR="00F6688A" w:rsidRPr="00F6688A">
          <w:rPr>
            <w:rFonts w:ascii="Times New Roman" w:hAnsi="Times New Roman" w:cs="Times New Roman"/>
            <w:b w:val="0"/>
            <w:noProof/>
            <w:webHidden/>
          </w:rPr>
          <w:fldChar w:fldCharType="begin"/>
        </w:r>
        <w:r w:rsidR="00F6688A" w:rsidRPr="00F6688A">
          <w:rPr>
            <w:rFonts w:ascii="Times New Roman" w:hAnsi="Times New Roman" w:cs="Times New Roman"/>
            <w:b w:val="0"/>
            <w:noProof/>
            <w:webHidden/>
          </w:rPr>
          <w:instrText xml:space="preserve"> PAGEREF _Toc211408157 \h </w:instrText>
        </w:r>
        <w:r w:rsidR="00F6688A" w:rsidRPr="00F6688A">
          <w:rPr>
            <w:rFonts w:ascii="Times New Roman" w:hAnsi="Times New Roman" w:cs="Times New Roman"/>
            <w:b w:val="0"/>
            <w:noProof/>
            <w:webHidden/>
          </w:rPr>
        </w:r>
        <w:r w:rsidR="00F6688A" w:rsidRPr="00F6688A">
          <w:rPr>
            <w:rFonts w:ascii="Times New Roman" w:hAnsi="Times New Roman" w:cs="Times New Roman"/>
            <w:b w:val="0"/>
            <w:noProof/>
            <w:webHidden/>
          </w:rPr>
          <w:fldChar w:fldCharType="separate"/>
        </w:r>
        <w:r w:rsidR="00F6688A" w:rsidRPr="00F6688A">
          <w:rPr>
            <w:rFonts w:ascii="Times New Roman" w:hAnsi="Times New Roman" w:cs="Times New Roman"/>
            <w:b w:val="0"/>
            <w:noProof/>
            <w:webHidden/>
          </w:rPr>
          <w:t>5</w:t>
        </w:r>
        <w:r w:rsidR="00F6688A" w:rsidRPr="00F6688A">
          <w:rPr>
            <w:rFonts w:ascii="Times New Roman" w:hAnsi="Times New Roman" w:cs="Times New Roman"/>
            <w:b w:val="0"/>
            <w:noProof/>
            <w:webHidden/>
          </w:rPr>
          <w:fldChar w:fldCharType="end"/>
        </w:r>
      </w:hyperlink>
    </w:p>
    <w:p w14:paraId="0A80ED72" w14:textId="77777777" w:rsidR="00F6688A" w:rsidRPr="00F6688A" w:rsidRDefault="00976639" w:rsidP="00F6688A">
      <w:pPr>
        <w:pStyle w:val="19"/>
        <w:tabs>
          <w:tab w:val="clear" w:pos="8505"/>
          <w:tab w:val="left" w:leader="dot" w:pos="9781"/>
        </w:tabs>
        <w:spacing w:line="360" w:lineRule="auto"/>
        <w:rPr>
          <w:rFonts w:ascii="Times New Roman" w:eastAsiaTheme="minorEastAsia" w:hAnsi="Times New Roman" w:cs="Times New Roman"/>
          <w:b w:val="0"/>
          <w:bCs w:val="0"/>
          <w:noProof/>
          <w:sz w:val="22"/>
          <w:szCs w:val="22"/>
        </w:rPr>
      </w:pPr>
      <w:hyperlink w:anchor="_Toc211408158" w:history="1">
        <w:r w:rsidR="00F6688A" w:rsidRPr="00F6688A">
          <w:rPr>
            <w:rStyle w:val="a7"/>
            <w:rFonts w:ascii="Times New Roman" w:hAnsi="Times New Roman" w:cs="Times New Roman"/>
            <w:b w:val="0"/>
            <w:noProof/>
          </w:rPr>
          <w:t>3.1 Требования к Участникам</w:t>
        </w:r>
        <w:r w:rsidR="00F6688A" w:rsidRPr="00F6688A">
          <w:rPr>
            <w:rFonts w:ascii="Times New Roman" w:hAnsi="Times New Roman" w:cs="Times New Roman"/>
            <w:b w:val="0"/>
            <w:noProof/>
            <w:webHidden/>
          </w:rPr>
          <w:tab/>
        </w:r>
        <w:r w:rsidR="00F6688A" w:rsidRPr="00F6688A">
          <w:rPr>
            <w:rFonts w:ascii="Times New Roman" w:hAnsi="Times New Roman" w:cs="Times New Roman"/>
            <w:b w:val="0"/>
            <w:noProof/>
            <w:webHidden/>
          </w:rPr>
          <w:fldChar w:fldCharType="begin"/>
        </w:r>
        <w:r w:rsidR="00F6688A" w:rsidRPr="00F6688A">
          <w:rPr>
            <w:rFonts w:ascii="Times New Roman" w:hAnsi="Times New Roman" w:cs="Times New Roman"/>
            <w:b w:val="0"/>
            <w:noProof/>
            <w:webHidden/>
          </w:rPr>
          <w:instrText xml:space="preserve"> PAGEREF _Toc211408158 \h </w:instrText>
        </w:r>
        <w:r w:rsidR="00F6688A" w:rsidRPr="00F6688A">
          <w:rPr>
            <w:rFonts w:ascii="Times New Roman" w:hAnsi="Times New Roman" w:cs="Times New Roman"/>
            <w:b w:val="0"/>
            <w:noProof/>
            <w:webHidden/>
          </w:rPr>
        </w:r>
        <w:r w:rsidR="00F6688A" w:rsidRPr="00F6688A">
          <w:rPr>
            <w:rFonts w:ascii="Times New Roman" w:hAnsi="Times New Roman" w:cs="Times New Roman"/>
            <w:b w:val="0"/>
            <w:noProof/>
            <w:webHidden/>
          </w:rPr>
          <w:fldChar w:fldCharType="separate"/>
        </w:r>
        <w:r w:rsidR="00F6688A" w:rsidRPr="00F6688A">
          <w:rPr>
            <w:rFonts w:ascii="Times New Roman" w:hAnsi="Times New Roman" w:cs="Times New Roman"/>
            <w:b w:val="0"/>
            <w:noProof/>
            <w:webHidden/>
          </w:rPr>
          <w:t>5</w:t>
        </w:r>
        <w:r w:rsidR="00F6688A" w:rsidRPr="00F6688A">
          <w:rPr>
            <w:rFonts w:ascii="Times New Roman" w:hAnsi="Times New Roman" w:cs="Times New Roman"/>
            <w:b w:val="0"/>
            <w:noProof/>
            <w:webHidden/>
          </w:rPr>
          <w:fldChar w:fldCharType="end"/>
        </w:r>
      </w:hyperlink>
    </w:p>
    <w:p w14:paraId="0F21E1F8" w14:textId="77777777" w:rsidR="00F6688A" w:rsidRPr="00F6688A" w:rsidRDefault="00976639" w:rsidP="00F6688A">
      <w:pPr>
        <w:pStyle w:val="19"/>
        <w:tabs>
          <w:tab w:val="clear" w:pos="8505"/>
          <w:tab w:val="left" w:leader="dot" w:pos="9781"/>
        </w:tabs>
        <w:spacing w:line="360" w:lineRule="auto"/>
        <w:rPr>
          <w:rFonts w:ascii="Times New Roman" w:eastAsiaTheme="minorEastAsia" w:hAnsi="Times New Roman" w:cs="Times New Roman"/>
          <w:b w:val="0"/>
          <w:bCs w:val="0"/>
          <w:noProof/>
          <w:sz w:val="22"/>
          <w:szCs w:val="22"/>
        </w:rPr>
      </w:pPr>
      <w:hyperlink w:anchor="_Toc211408159" w:history="1">
        <w:r w:rsidR="00F6688A" w:rsidRPr="00F6688A">
          <w:rPr>
            <w:rStyle w:val="a7"/>
            <w:rFonts w:ascii="Times New Roman" w:hAnsi="Times New Roman" w:cs="Times New Roman"/>
            <w:b w:val="0"/>
            <w:noProof/>
          </w:rPr>
          <w:t>3.2 Требования к документам</w:t>
        </w:r>
        <w:r w:rsidR="00F6688A" w:rsidRPr="00F6688A">
          <w:rPr>
            <w:rFonts w:ascii="Times New Roman" w:hAnsi="Times New Roman" w:cs="Times New Roman"/>
            <w:b w:val="0"/>
            <w:noProof/>
            <w:webHidden/>
          </w:rPr>
          <w:tab/>
        </w:r>
        <w:r w:rsidR="00F6688A" w:rsidRPr="00F6688A">
          <w:rPr>
            <w:rFonts w:ascii="Times New Roman" w:hAnsi="Times New Roman" w:cs="Times New Roman"/>
            <w:b w:val="0"/>
            <w:noProof/>
            <w:webHidden/>
          </w:rPr>
          <w:fldChar w:fldCharType="begin"/>
        </w:r>
        <w:r w:rsidR="00F6688A" w:rsidRPr="00F6688A">
          <w:rPr>
            <w:rFonts w:ascii="Times New Roman" w:hAnsi="Times New Roman" w:cs="Times New Roman"/>
            <w:b w:val="0"/>
            <w:noProof/>
            <w:webHidden/>
          </w:rPr>
          <w:instrText xml:space="preserve"> PAGEREF _Toc211408159 \h </w:instrText>
        </w:r>
        <w:r w:rsidR="00F6688A" w:rsidRPr="00F6688A">
          <w:rPr>
            <w:rFonts w:ascii="Times New Roman" w:hAnsi="Times New Roman" w:cs="Times New Roman"/>
            <w:b w:val="0"/>
            <w:noProof/>
            <w:webHidden/>
          </w:rPr>
        </w:r>
        <w:r w:rsidR="00F6688A" w:rsidRPr="00F6688A">
          <w:rPr>
            <w:rFonts w:ascii="Times New Roman" w:hAnsi="Times New Roman" w:cs="Times New Roman"/>
            <w:b w:val="0"/>
            <w:noProof/>
            <w:webHidden/>
          </w:rPr>
          <w:fldChar w:fldCharType="separate"/>
        </w:r>
        <w:r w:rsidR="00F6688A" w:rsidRPr="00F6688A">
          <w:rPr>
            <w:rFonts w:ascii="Times New Roman" w:hAnsi="Times New Roman" w:cs="Times New Roman"/>
            <w:b w:val="0"/>
            <w:noProof/>
            <w:webHidden/>
          </w:rPr>
          <w:t>6</w:t>
        </w:r>
        <w:r w:rsidR="00F6688A" w:rsidRPr="00F6688A">
          <w:rPr>
            <w:rFonts w:ascii="Times New Roman" w:hAnsi="Times New Roman" w:cs="Times New Roman"/>
            <w:b w:val="0"/>
            <w:noProof/>
            <w:webHidden/>
          </w:rPr>
          <w:fldChar w:fldCharType="end"/>
        </w:r>
      </w:hyperlink>
    </w:p>
    <w:p w14:paraId="21E6995F" w14:textId="5AA7DA9B" w:rsidR="00F6688A" w:rsidRPr="00F6688A" w:rsidRDefault="00976639" w:rsidP="00F6688A">
      <w:pPr>
        <w:pStyle w:val="19"/>
        <w:tabs>
          <w:tab w:val="clear" w:pos="8505"/>
          <w:tab w:val="left" w:leader="dot" w:pos="9781"/>
        </w:tabs>
        <w:spacing w:line="360" w:lineRule="auto"/>
        <w:rPr>
          <w:rFonts w:ascii="Times New Roman" w:eastAsiaTheme="minorEastAsia" w:hAnsi="Times New Roman" w:cs="Times New Roman"/>
          <w:b w:val="0"/>
          <w:bCs w:val="0"/>
          <w:noProof/>
          <w:sz w:val="22"/>
          <w:szCs w:val="22"/>
        </w:rPr>
      </w:pPr>
      <w:hyperlink w:anchor="_Toc211408160" w:history="1">
        <w:r w:rsidR="00F6688A" w:rsidRPr="00F6688A">
          <w:rPr>
            <w:rStyle w:val="a7"/>
            <w:rFonts w:ascii="Times New Roman" w:hAnsi="Times New Roman" w:cs="Times New Roman"/>
            <w:b w:val="0"/>
            <w:noProof/>
          </w:rPr>
          <w:t>4. Подготовка Предложений</w:t>
        </w:r>
        <w:r w:rsidR="00F6688A" w:rsidRPr="00F6688A">
          <w:rPr>
            <w:rFonts w:ascii="Times New Roman" w:hAnsi="Times New Roman" w:cs="Times New Roman"/>
            <w:b w:val="0"/>
            <w:noProof/>
            <w:webHidden/>
          </w:rPr>
          <w:tab/>
        </w:r>
      </w:hyperlink>
      <w:r w:rsidR="001B7FA0">
        <w:rPr>
          <w:rFonts w:ascii="Times New Roman" w:hAnsi="Times New Roman" w:cs="Times New Roman"/>
          <w:b w:val="0"/>
          <w:noProof/>
        </w:rPr>
        <w:t>6</w:t>
      </w:r>
    </w:p>
    <w:p w14:paraId="2696A6C8" w14:textId="16799C96" w:rsidR="00F6688A" w:rsidRPr="00F6688A" w:rsidRDefault="00976639" w:rsidP="00F6688A">
      <w:pPr>
        <w:pStyle w:val="19"/>
        <w:tabs>
          <w:tab w:val="clear" w:pos="8505"/>
          <w:tab w:val="left" w:leader="dot" w:pos="9781"/>
        </w:tabs>
        <w:spacing w:line="360" w:lineRule="auto"/>
        <w:rPr>
          <w:rFonts w:ascii="Times New Roman" w:eastAsiaTheme="minorEastAsia" w:hAnsi="Times New Roman" w:cs="Times New Roman"/>
          <w:b w:val="0"/>
          <w:bCs w:val="0"/>
          <w:noProof/>
          <w:sz w:val="22"/>
          <w:szCs w:val="22"/>
        </w:rPr>
      </w:pPr>
      <w:hyperlink w:anchor="_Toc211408161" w:history="1">
        <w:r w:rsidR="00F6688A" w:rsidRPr="00F6688A">
          <w:rPr>
            <w:rStyle w:val="a7"/>
            <w:rFonts w:ascii="Times New Roman" w:hAnsi="Times New Roman" w:cs="Times New Roman"/>
            <w:b w:val="0"/>
            <w:noProof/>
          </w:rPr>
          <w:t>4.1. Общие требования к Предложению</w:t>
        </w:r>
        <w:r w:rsidR="00F6688A" w:rsidRPr="00F6688A">
          <w:rPr>
            <w:rFonts w:ascii="Times New Roman" w:hAnsi="Times New Roman" w:cs="Times New Roman"/>
            <w:b w:val="0"/>
            <w:noProof/>
            <w:webHidden/>
          </w:rPr>
          <w:tab/>
        </w:r>
        <w:r w:rsidR="001B7FA0">
          <w:rPr>
            <w:rFonts w:ascii="Times New Roman" w:hAnsi="Times New Roman" w:cs="Times New Roman"/>
            <w:b w:val="0"/>
            <w:noProof/>
            <w:webHidden/>
          </w:rPr>
          <w:t>6</w:t>
        </w:r>
      </w:hyperlink>
    </w:p>
    <w:p w14:paraId="7C891541" w14:textId="77777777" w:rsidR="00F6688A" w:rsidRPr="00F6688A" w:rsidRDefault="00976639" w:rsidP="00F6688A">
      <w:pPr>
        <w:pStyle w:val="19"/>
        <w:tabs>
          <w:tab w:val="clear" w:pos="8505"/>
          <w:tab w:val="left" w:leader="dot" w:pos="9781"/>
        </w:tabs>
        <w:spacing w:line="360" w:lineRule="auto"/>
        <w:rPr>
          <w:rFonts w:ascii="Times New Roman" w:eastAsiaTheme="minorEastAsia" w:hAnsi="Times New Roman" w:cs="Times New Roman"/>
          <w:b w:val="0"/>
          <w:bCs w:val="0"/>
          <w:noProof/>
          <w:sz w:val="22"/>
          <w:szCs w:val="22"/>
        </w:rPr>
      </w:pPr>
      <w:hyperlink w:anchor="_Toc211408162" w:history="1">
        <w:r w:rsidR="00F6688A" w:rsidRPr="00F6688A">
          <w:rPr>
            <w:rStyle w:val="a7"/>
            <w:rFonts w:ascii="Times New Roman" w:hAnsi="Times New Roman" w:cs="Times New Roman"/>
            <w:b w:val="0"/>
            <w:noProof/>
          </w:rPr>
          <w:t>4.2. Требования к языку Предложения</w:t>
        </w:r>
        <w:r w:rsidR="00F6688A" w:rsidRPr="00F6688A">
          <w:rPr>
            <w:rFonts w:ascii="Times New Roman" w:hAnsi="Times New Roman" w:cs="Times New Roman"/>
            <w:b w:val="0"/>
            <w:noProof/>
            <w:webHidden/>
          </w:rPr>
          <w:tab/>
        </w:r>
        <w:r w:rsidR="00F6688A" w:rsidRPr="00F6688A">
          <w:rPr>
            <w:rFonts w:ascii="Times New Roman" w:hAnsi="Times New Roman" w:cs="Times New Roman"/>
            <w:b w:val="0"/>
            <w:noProof/>
            <w:webHidden/>
          </w:rPr>
          <w:fldChar w:fldCharType="begin"/>
        </w:r>
        <w:r w:rsidR="00F6688A" w:rsidRPr="00F6688A">
          <w:rPr>
            <w:rFonts w:ascii="Times New Roman" w:hAnsi="Times New Roman" w:cs="Times New Roman"/>
            <w:b w:val="0"/>
            <w:noProof/>
            <w:webHidden/>
          </w:rPr>
          <w:instrText xml:space="preserve"> PAGEREF _Toc211408162 \h </w:instrText>
        </w:r>
        <w:r w:rsidR="00F6688A" w:rsidRPr="00F6688A">
          <w:rPr>
            <w:rFonts w:ascii="Times New Roman" w:hAnsi="Times New Roman" w:cs="Times New Roman"/>
            <w:b w:val="0"/>
            <w:noProof/>
            <w:webHidden/>
          </w:rPr>
        </w:r>
        <w:r w:rsidR="00F6688A" w:rsidRPr="00F6688A">
          <w:rPr>
            <w:rFonts w:ascii="Times New Roman" w:hAnsi="Times New Roman" w:cs="Times New Roman"/>
            <w:b w:val="0"/>
            <w:noProof/>
            <w:webHidden/>
          </w:rPr>
          <w:fldChar w:fldCharType="separate"/>
        </w:r>
        <w:r w:rsidR="00F6688A" w:rsidRPr="00F6688A">
          <w:rPr>
            <w:rFonts w:ascii="Times New Roman" w:hAnsi="Times New Roman" w:cs="Times New Roman"/>
            <w:b w:val="0"/>
            <w:noProof/>
            <w:webHidden/>
          </w:rPr>
          <w:t>7</w:t>
        </w:r>
        <w:r w:rsidR="00F6688A" w:rsidRPr="00F6688A">
          <w:rPr>
            <w:rFonts w:ascii="Times New Roman" w:hAnsi="Times New Roman" w:cs="Times New Roman"/>
            <w:b w:val="0"/>
            <w:noProof/>
            <w:webHidden/>
          </w:rPr>
          <w:fldChar w:fldCharType="end"/>
        </w:r>
      </w:hyperlink>
    </w:p>
    <w:p w14:paraId="32014D35" w14:textId="77777777" w:rsidR="00F6688A" w:rsidRPr="00F6688A" w:rsidRDefault="00976639" w:rsidP="00F6688A">
      <w:pPr>
        <w:pStyle w:val="19"/>
        <w:tabs>
          <w:tab w:val="clear" w:pos="8505"/>
          <w:tab w:val="left" w:leader="dot" w:pos="9781"/>
        </w:tabs>
        <w:spacing w:line="360" w:lineRule="auto"/>
        <w:rPr>
          <w:rFonts w:ascii="Times New Roman" w:eastAsiaTheme="minorEastAsia" w:hAnsi="Times New Roman" w:cs="Times New Roman"/>
          <w:b w:val="0"/>
          <w:bCs w:val="0"/>
          <w:noProof/>
          <w:sz w:val="22"/>
          <w:szCs w:val="22"/>
        </w:rPr>
      </w:pPr>
      <w:hyperlink w:anchor="_Toc211408163" w:history="1">
        <w:r w:rsidR="00F6688A" w:rsidRPr="00F6688A">
          <w:rPr>
            <w:rStyle w:val="a7"/>
            <w:rFonts w:ascii="Times New Roman" w:hAnsi="Times New Roman" w:cs="Times New Roman"/>
            <w:b w:val="0"/>
            <w:noProof/>
          </w:rPr>
          <w:t>4.3. Разъяснение Закупочной документации</w:t>
        </w:r>
        <w:r w:rsidR="00F6688A" w:rsidRPr="00F6688A">
          <w:rPr>
            <w:rFonts w:ascii="Times New Roman" w:hAnsi="Times New Roman" w:cs="Times New Roman"/>
            <w:b w:val="0"/>
            <w:noProof/>
            <w:webHidden/>
          </w:rPr>
          <w:tab/>
        </w:r>
        <w:r w:rsidR="00F6688A" w:rsidRPr="00F6688A">
          <w:rPr>
            <w:rFonts w:ascii="Times New Roman" w:hAnsi="Times New Roman" w:cs="Times New Roman"/>
            <w:b w:val="0"/>
            <w:noProof/>
            <w:webHidden/>
          </w:rPr>
          <w:fldChar w:fldCharType="begin"/>
        </w:r>
        <w:r w:rsidR="00F6688A" w:rsidRPr="00F6688A">
          <w:rPr>
            <w:rFonts w:ascii="Times New Roman" w:hAnsi="Times New Roman" w:cs="Times New Roman"/>
            <w:b w:val="0"/>
            <w:noProof/>
            <w:webHidden/>
          </w:rPr>
          <w:instrText xml:space="preserve"> PAGEREF _Toc211408163 \h </w:instrText>
        </w:r>
        <w:r w:rsidR="00F6688A" w:rsidRPr="00F6688A">
          <w:rPr>
            <w:rFonts w:ascii="Times New Roman" w:hAnsi="Times New Roman" w:cs="Times New Roman"/>
            <w:b w:val="0"/>
            <w:noProof/>
            <w:webHidden/>
          </w:rPr>
        </w:r>
        <w:r w:rsidR="00F6688A" w:rsidRPr="00F6688A">
          <w:rPr>
            <w:rFonts w:ascii="Times New Roman" w:hAnsi="Times New Roman" w:cs="Times New Roman"/>
            <w:b w:val="0"/>
            <w:noProof/>
            <w:webHidden/>
          </w:rPr>
          <w:fldChar w:fldCharType="separate"/>
        </w:r>
        <w:r w:rsidR="00F6688A" w:rsidRPr="00F6688A">
          <w:rPr>
            <w:rFonts w:ascii="Times New Roman" w:hAnsi="Times New Roman" w:cs="Times New Roman"/>
            <w:b w:val="0"/>
            <w:noProof/>
            <w:webHidden/>
          </w:rPr>
          <w:t>7</w:t>
        </w:r>
        <w:r w:rsidR="00F6688A" w:rsidRPr="00F6688A">
          <w:rPr>
            <w:rFonts w:ascii="Times New Roman" w:hAnsi="Times New Roman" w:cs="Times New Roman"/>
            <w:b w:val="0"/>
            <w:noProof/>
            <w:webHidden/>
          </w:rPr>
          <w:fldChar w:fldCharType="end"/>
        </w:r>
      </w:hyperlink>
    </w:p>
    <w:p w14:paraId="76FBC7FC" w14:textId="019F4D26" w:rsidR="00F6688A" w:rsidRPr="00F6688A" w:rsidRDefault="00976639" w:rsidP="00F6688A">
      <w:pPr>
        <w:pStyle w:val="19"/>
        <w:tabs>
          <w:tab w:val="clear" w:pos="8505"/>
          <w:tab w:val="left" w:leader="dot" w:pos="9781"/>
        </w:tabs>
        <w:spacing w:line="360" w:lineRule="auto"/>
        <w:rPr>
          <w:rFonts w:ascii="Times New Roman" w:eastAsiaTheme="minorEastAsia" w:hAnsi="Times New Roman" w:cs="Times New Roman"/>
          <w:b w:val="0"/>
          <w:bCs w:val="0"/>
          <w:noProof/>
          <w:sz w:val="22"/>
          <w:szCs w:val="22"/>
        </w:rPr>
      </w:pPr>
      <w:hyperlink w:anchor="_Toc211408164" w:history="1">
        <w:r w:rsidR="00F6688A" w:rsidRPr="00F6688A">
          <w:rPr>
            <w:rStyle w:val="a7"/>
            <w:rFonts w:ascii="Times New Roman" w:hAnsi="Times New Roman" w:cs="Times New Roman"/>
            <w:b w:val="0"/>
            <w:noProof/>
          </w:rPr>
          <w:t>4.4. Продление срока окончания приема Предложений</w:t>
        </w:r>
        <w:r w:rsidR="00F6688A" w:rsidRPr="00F6688A">
          <w:rPr>
            <w:rFonts w:ascii="Times New Roman" w:hAnsi="Times New Roman" w:cs="Times New Roman"/>
            <w:b w:val="0"/>
            <w:noProof/>
            <w:webHidden/>
          </w:rPr>
          <w:tab/>
        </w:r>
        <w:r w:rsidR="001B7FA0">
          <w:rPr>
            <w:rFonts w:ascii="Times New Roman" w:hAnsi="Times New Roman" w:cs="Times New Roman"/>
            <w:b w:val="0"/>
            <w:noProof/>
            <w:webHidden/>
          </w:rPr>
          <w:t>7</w:t>
        </w:r>
      </w:hyperlink>
    </w:p>
    <w:p w14:paraId="343417AB" w14:textId="00940320" w:rsidR="00F6688A" w:rsidRPr="00F6688A" w:rsidRDefault="00976639" w:rsidP="00F6688A">
      <w:pPr>
        <w:pStyle w:val="19"/>
        <w:tabs>
          <w:tab w:val="clear" w:pos="8505"/>
          <w:tab w:val="left" w:leader="dot" w:pos="9781"/>
        </w:tabs>
        <w:spacing w:line="360" w:lineRule="auto"/>
        <w:rPr>
          <w:rFonts w:ascii="Times New Roman" w:eastAsiaTheme="minorEastAsia" w:hAnsi="Times New Roman" w:cs="Times New Roman"/>
          <w:b w:val="0"/>
          <w:bCs w:val="0"/>
          <w:noProof/>
          <w:sz w:val="22"/>
          <w:szCs w:val="22"/>
        </w:rPr>
      </w:pPr>
      <w:hyperlink w:anchor="_Toc211408165" w:history="1">
        <w:r w:rsidR="00F6688A" w:rsidRPr="00F6688A">
          <w:rPr>
            <w:rStyle w:val="a7"/>
            <w:rFonts w:ascii="Times New Roman" w:hAnsi="Times New Roman" w:cs="Times New Roman"/>
            <w:b w:val="0"/>
            <w:noProof/>
          </w:rPr>
          <w:t>5. Подача предложений и их прием.</w:t>
        </w:r>
        <w:r w:rsidR="00F6688A" w:rsidRPr="00F6688A">
          <w:rPr>
            <w:rFonts w:ascii="Times New Roman" w:hAnsi="Times New Roman" w:cs="Times New Roman"/>
            <w:b w:val="0"/>
            <w:noProof/>
            <w:webHidden/>
          </w:rPr>
          <w:tab/>
        </w:r>
        <w:r w:rsidR="001B7FA0">
          <w:rPr>
            <w:rFonts w:ascii="Times New Roman" w:hAnsi="Times New Roman" w:cs="Times New Roman"/>
            <w:b w:val="0"/>
            <w:noProof/>
            <w:webHidden/>
          </w:rPr>
          <w:t>7</w:t>
        </w:r>
      </w:hyperlink>
    </w:p>
    <w:p w14:paraId="4D7CBE2E" w14:textId="77777777" w:rsidR="00F6688A" w:rsidRPr="00F6688A" w:rsidRDefault="00976639" w:rsidP="00F6688A">
      <w:pPr>
        <w:pStyle w:val="19"/>
        <w:tabs>
          <w:tab w:val="clear" w:pos="8505"/>
          <w:tab w:val="left" w:leader="dot" w:pos="9781"/>
        </w:tabs>
        <w:spacing w:line="360" w:lineRule="auto"/>
        <w:rPr>
          <w:rFonts w:ascii="Times New Roman" w:eastAsiaTheme="minorEastAsia" w:hAnsi="Times New Roman" w:cs="Times New Roman"/>
          <w:b w:val="0"/>
          <w:bCs w:val="0"/>
          <w:noProof/>
          <w:sz w:val="22"/>
          <w:szCs w:val="22"/>
        </w:rPr>
      </w:pPr>
      <w:hyperlink w:anchor="_Toc211408166" w:history="1">
        <w:r w:rsidR="00F6688A" w:rsidRPr="00F6688A">
          <w:rPr>
            <w:rStyle w:val="a7"/>
            <w:rFonts w:ascii="Times New Roman" w:hAnsi="Times New Roman" w:cs="Times New Roman"/>
            <w:b w:val="0"/>
            <w:noProof/>
          </w:rPr>
          <w:t>6. Оценка Предложений и проведение переговоров</w:t>
        </w:r>
        <w:r w:rsidR="00F6688A" w:rsidRPr="00F6688A">
          <w:rPr>
            <w:rFonts w:ascii="Times New Roman" w:hAnsi="Times New Roman" w:cs="Times New Roman"/>
            <w:b w:val="0"/>
            <w:noProof/>
            <w:webHidden/>
          </w:rPr>
          <w:tab/>
        </w:r>
        <w:r w:rsidR="00F6688A" w:rsidRPr="00F6688A">
          <w:rPr>
            <w:rFonts w:ascii="Times New Roman" w:hAnsi="Times New Roman" w:cs="Times New Roman"/>
            <w:b w:val="0"/>
            <w:noProof/>
            <w:webHidden/>
          </w:rPr>
          <w:fldChar w:fldCharType="begin"/>
        </w:r>
        <w:r w:rsidR="00F6688A" w:rsidRPr="00F6688A">
          <w:rPr>
            <w:rFonts w:ascii="Times New Roman" w:hAnsi="Times New Roman" w:cs="Times New Roman"/>
            <w:b w:val="0"/>
            <w:noProof/>
            <w:webHidden/>
          </w:rPr>
          <w:instrText xml:space="preserve"> PAGEREF _Toc211408166 \h </w:instrText>
        </w:r>
        <w:r w:rsidR="00F6688A" w:rsidRPr="00F6688A">
          <w:rPr>
            <w:rFonts w:ascii="Times New Roman" w:hAnsi="Times New Roman" w:cs="Times New Roman"/>
            <w:b w:val="0"/>
            <w:noProof/>
            <w:webHidden/>
          </w:rPr>
        </w:r>
        <w:r w:rsidR="00F6688A" w:rsidRPr="00F6688A">
          <w:rPr>
            <w:rFonts w:ascii="Times New Roman" w:hAnsi="Times New Roman" w:cs="Times New Roman"/>
            <w:b w:val="0"/>
            <w:noProof/>
            <w:webHidden/>
          </w:rPr>
          <w:fldChar w:fldCharType="separate"/>
        </w:r>
        <w:r w:rsidR="00F6688A" w:rsidRPr="00F6688A">
          <w:rPr>
            <w:rFonts w:ascii="Times New Roman" w:hAnsi="Times New Roman" w:cs="Times New Roman"/>
            <w:b w:val="0"/>
            <w:noProof/>
            <w:webHidden/>
          </w:rPr>
          <w:t>8</w:t>
        </w:r>
        <w:r w:rsidR="00F6688A" w:rsidRPr="00F6688A">
          <w:rPr>
            <w:rFonts w:ascii="Times New Roman" w:hAnsi="Times New Roman" w:cs="Times New Roman"/>
            <w:b w:val="0"/>
            <w:noProof/>
            <w:webHidden/>
          </w:rPr>
          <w:fldChar w:fldCharType="end"/>
        </w:r>
      </w:hyperlink>
    </w:p>
    <w:p w14:paraId="4598DA5B" w14:textId="77777777" w:rsidR="00F6688A" w:rsidRPr="00F6688A" w:rsidRDefault="00976639" w:rsidP="00F6688A">
      <w:pPr>
        <w:pStyle w:val="19"/>
        <w:tabs>
          <w:tab w:val="clear" w:pos="8505"/>
          <w:tab w:val="left" w:leader="dot" w:pos="9781"/>
        </w:tabs>
        <w:spacing w:line="360" w:lineRule="auto"/>
        <w:rPr>
          <w:rFonts w:ascii="Times New Roman" w:eastAsiaTheme="minorEastAsia" w:hAnsi="Times New Roman" w:cs="Times New Roman"/>
          <w:b w:val="0"/>
          <w:bCs w:val="0"/>
          <w:noProof/>
          <w:sz w:val="22"/>
          <w:szCs w:val="22"/>
        </w:rPr>
      </w:pPr>
      <w:hyperlink w:anchor="_Toc211408167" w:history="1">
        <w:r w:rsidR="00F6688A" w:rsidRPr="00F6688A">
          <w:rPr>
            <w:rStyle w:val="a7"/>
            <w:rFonts w:ascii="Times New Roman" w:hAnsi="Times New Roman" w:cs="Times New Roman"/>
            <w:b w:val="0"/>
            <w:noProof/>
          </w:rPr>
          <w:t>6.1. Общие положения</w:t>
        </w:r>
        <w:r w:rsidR="00F6688A" w:rsidRPr="00F6688A">
          <w:rPr>
            <w:rFonts w:ascii="Times New Roman" w:hAnsi="Times New Roman" w:cs="Times New Roman"/>
            <w:b w:val="0"/>
            <w:noProof/>
            <w:webHidden/>
          </w:rPr>
          <w:tab/>
        </w:r>
        <w:r w:rsidR="00F6688A" w:rsidRPr="00F6688A">
          <w:rPr>
            <w:rFonts w:ascii="Times New Roman" w:hAnsi="Times New Roman" w:cs="Times New Roman"/>
            <w:b w:val="0"/>
            <w:noProof/>
            <w:webHidden/>
          </w:rPr>
          <w:fldChar w:fldCharType="begin"/>
        </w:r>
        <w:r w:rsidR="00F6688A" w:rsidRPr="00F6688A">
          <w:rPr>
            <w:rFonts w:ascii="Times New Roman" w:hAnsi="Times New Roman" w:cs="Times New Roman"/>
            <w:b w:val="0"/>
            <w:noProof/>
            <w:webHidden/>
          </w:rPr>
          <w:instrText xml:space="preserve"> PAGEREF _Toc211408167 \h </w:instrText>
        </w:r>
        <w:r w:rsidR="00F6688A" w:rsidRPr="00F6688A">
          <w:rPr>
            <w:rFonts w:ascii="Times New Roman" w:hAnsi="Times New Roman" w:cs="Times New Roman"/>
            <w:b w:val="0"/>
            <w:noProof/>
            <w:webHidden/>
          </w:rPr>
        </w:r>
        <w:r w:rsidR="00F6688A" w:rsidRPr="00F6688A">
          <w:rPr>
            <w:rFonts w:ascii="Times New Roman" w:hAnsi="Times New Roman" w:cs="Times New Roman"/>
            <w:b w:val="0"/>
            <w:noProof/>
            <w:webHidden/>
          </w:rPr>
          <w:fldChar w:fldCharType="separate"/>
        </w:r>
        <w:r w:rsidR="00F6688A" w:rsidRPr="00F6688A">
          <w:rPr>
            <w:rFonts w:ascii="Times New Roman" w:hAnsi="Times New Roman" w:cs="Times New Roman"/>
            <w:b w:val="0"/>
            <w:noProof/>
            <w:webHidden/>
          </w:rPr>
          <w:t>8</w:t>
        </w:r>
        <w:r w:rsidR="00F6688A" w:rsidRPr="00F6688A">
          <w:rPr>
            <w:rFonts w:ascii="Times New Roman" w:hAnsi="Times New Roman" w:cs="Times New Roman"/>
            <w:b w:val="0"/>
            <w:noProof/>
            <w:webHidden/>
          </w:rPr>
          <w:fldChar w:fldCharType="end"/>
        </w:r>
      </w:hyperlink>
    </w:p>
    <w:p w14:paraId="13FDA144" w14:textId="77777777" w:rsidR="00F6688A" w:rsidRPr="00F6688A" w:rsidRDefault="00976639" w:rsidP="00F6688A">
      <w:pPr>
        <w:pStyle w:val="19"/>
        <w:tabs>
          <w:tab w:val="clear" w:pos="8505"/>
          <w:tab w:val="left" w:leader="dot" w:pos="9781"/>
        </w:tabs>
        <w:spacing w:line="360" w:lineRule="auto"/>
        <w:rPr>
          <w:rFonts w:ascii="Times New Roman" w:eastAsiaTheme="minorEastAsia" w:hAnsi="Times New Roman" w:cs="Times New Roman"/>
          <w:b w:val="0"/>
          <w:bCs w:val="0"/>
          <w:noProof/>
          <w:sz w:val="22"/>
          <w:szCs w:val="22"/>
        </w:rPr>
      </w:pPr>
      <w:hyperlink w:anchor="_Toc211408168" w:history="1">
        <w:r w:rsidR="00F6688A" w:rsidRPr="00F6688A">
          <w:rPr>
            <w:rStyle w:val="a7"/>
            <w:rFonts w:ascii="Times New Roman" w:hAnsi="Times New Roman" w:cs="Times New Roman"/>
            <w:b w:val="0"/>
            <w:noProof/>
          </w:rPr>
          <w:t>6.2. Отборочная стадия</w:t>
        </w:r>
        <w:r w:rsidR="00F6688A" w:rsidRPr="00F6688A">
          <w:rPr>
            <w:rFonts w:ascii="Times New Roman" w:hAnsi="Times New Roman" w:cs="Times New Roman"/>
            <w:b w:val="0"/>
            <w:noProof/>
            <w:webHidden/>
          </w:rPr>
          <w:tab/>
        </w:r>
        <w:r w:rsidR="00F6688A" w:rsidRPr="00F6688A">
          <w:rPr>
            <w:rFonts w:ascii="Times New Roman" w:hAnsi="Times New Roman" w:cs="Times New Roman"/>
            <w:b w:val="0"/>
            <w:noProof/>
            <w:webHidden/>
          </w:rPr>
          <w:fldChar w:fldCharType="begin"/>
        </w:r>
        <w:r w:rsidR="00F6688A" w:rsidRPr="00F6688A">
          <w:rPr>
            <w:rFonts w:ascii="Times New Roman" w:hAnsi="Times New Roman" w:cs="Times New Roman"/>
            <w:b w:val="0"/>
            <w:noProof/>
            <w:webHidden/>
          </w:rPr>
          <w:instrText xml:space="preserve"> PAGEREF _Toc211408168 \h </w:instrText>
        </w:r>
        <w:r w:rsidR="00F6688A" w:rsidRPr="00F6688A">
          <w:rPr>
            <w:rFonts w:ascii="Times New Roman" w:hAnsi="Times New Roman" w:cs="Times New Roman"/>
            <w:b w:val="0"/>
            <w:noProof/>
            <w:webHidden/>
          </w:rPr>
        </w:r>
        <w:r w:rsidR="00F6688A" w:rsidRPr="00F6688A">
          <w:rPr>
            <w:rFonts w:ascii="Times New Roman" w:hAnsi="Times New Roman" w:cs="Times New Roman"/>
            <w:b w:val="0"/>
            <w:noProof/>
            <w:webHidden/>
          </w:rPr>
          <w:fldChar w:fldCharType="separate"/>
        </w:r>
        <w:r w:rsidR="00F6688A" w:rsidRPr="00F6688A">
          <w:rPr>
            <w:rFonts w:ascii="Times New Roman" w:hAnsi="Times New Roman" w:cs="Times New Roman"/>
            <w:b w:val="0"/>
            <w:noProof/>
            <w:webHidden/>
          </w:rPr>
          <w:t>8</w:t>
        </w:r>
        <w:r w:rsidR="00F6688A" w:rsidRPr="00F6688A">
          <w:rPr>
            <w:rFonts w:ascii="Times New Roman" w:hAnsi="Times New Roman" w:cs="Times New Roman"/>
            <w:b w:val="0"/>
            <w:noProof/>
            <w:webHidden/>
          </w:rPr>
          <w:fldChar w:fldCharType="end"/>
        </w:r>
      </w:hyperlink>
    </w:p>
    <w:p w14:paraId="042056C5" w14:textId="77777777" w:rsidR="00F6688A" w:rsidRPr="00F6688A" w:rsidRDefault="00976639" w:rsidP="00F6688A">
      <w:pPr>
        <w:pStyle w:val="19"/>
        <w:tabs>
          <w:tab w:val="clear" w:pos="8505"/>
          <w:tab w:val="left" w:leader="dot" w:pos="9781"/>
        </w:tabs>
        <w:spacing w:line="360" w:lineRule="auto"/>
        <w:rPr>
          <w:rFonts w:ascii="Times New Roman" w:eastAsiaTheme="minorEastAsia" w:hAnsi="Times New Roman" w:cs="Times New Roman"/>
          <w:b w:val="0"/>
          <w:bCs w:val="0"/>
          <w:noProof/>
          <w:sz w:val="22"/>
          <w:szCs w:val="22"/>
        </w:rPr>
      </w:pPr>
      <w:hyperlink w:anchor="_Toc211408169" w:history="1">
        <w:r w:rsidR="00F6688A" w:rsidRPr="00F6688A">
          <w:rPr>
            <w:rStyle w:val="a7"/>
            <w:rFonts w:ascii="Times New Roman" w:hAnsi="Times New Roman" w:cs="Times New Roman"/>
            <w:b w:val="0"/>
            <w:noProof/>
          </w:rPr>
          <w:t>6.3. Оценочная стадия</w:t>
        </w:r>
        <w:r w:rsidR="00F6688A" w:rsidRPr="00F6688A">
          <w:rPr>
            <w:rFonts w:ascii="Times New Roman" w:hAnsi="Times New Roman" w:cs="Times New Roman"/>
            <w:b w:val="0"/>
            <w:noProof/>
            <w:webHidden/>
          </w:rPr>
          <w:tab/>
        </w:r>
        <w:r w:rsidR="00F6688A" w:rsidRPr="00F6688A">
          <w:rPr>
            <w:rFonts w:ascii="Times New Roman" w:hAnsi="Times New Roman" w:cs="Times New Roman"/>
            <w:b w:val="0"/>
            <w:noProof/>
            <w:webHidden/>
          </w:rPr>
          <w:fldChar w:fldCharType="begin"/>
        </w:r>
        <w:r w:rsidR="00F6688A" w:rsidRPr="00F6688A">
          <w:rPr>
            <w:rFonts w:ascii="Times New Roman" w:hAnsi="Times New Roman" w:cs="Times New Roman"/>
            <w:b w:val="0"/>
            <w:noProof/>
            <w:webHidden/>
          </w:rPr>
          <w:instrText xml:space="preserve"> PAGEREF _Toc211408169 \h </w:instrText>
        </w:r>
        <w:r w:rsidR="00F6688A" w:rsidRPr="00F6688A">
          <w:rPr>
            <w:rFonts w:ascii="Times New Roman" w:hAnsi="Times New Roman" w:cs="Times New Roman"/>
            <w:b w:val="0"/>
            <w:noProof/>
            <w:webHidden/>
          </w:rPr>
        </w:r>
        <w:r w:rsidR="00F6688A" w:rsidRPr="00F6688A">
          <w:rPr>
            <w:rFonts w:ascii="Times New Roman" w:hAnsi="Times New Roman" w:cs="Times New Roman"/>
            <w:b w:val="0"/>
            <w:noProof/>
            <w:webHidden/>
          </w:rPr>
          <w:fldChar w:fldCharType="separate"/>
        </w:r>
        <w:r w:rsidR="00F6688A" w:rsidRPr="00F6688A">
          <w:rPr>
            <w:rFonts w:ascii="Times New Roman" w:hAnsi="Times New Roman" w:cs="Times New Roman"/>
            <w:b w:val="0"/>
            <w:noProof/>
            <w:webHidden/>
          </w:rPr>
          <w:t>8</w:t>
        </w:r>
        <w:r w:rsidR="00F6688A" w:rsidRPr="00F6688A">
          <w:rPr>
            <w:rFonts w:ascii="Times New Roman" w:hAnsi="Times New Roman" w:cs="Times New Roman"/>
            <w:b w:val="0"/>
            <w:noProof/>
            <w:webHidden/>
          </w:rPr>
          <w:fldChar w:fldCharType="end"/>
        </w:r>
      </w:hyperlink>
    </w:p>
    <w:p w14:paraId="67AD655B" w14:textId="02C6FD32" w:rsidR="00F6688A" w:rsidRPr="00F6688A" w:rsidRDefault="00976639" w:rsidP="00F6688A">
      <w:pPr>
        <w:pStyle w:val="19"/>
        <w:tabs>
          <w:tab w:val="clear" w:pos="8505"/>
          <w:tab w:val="left" w:leader="dot" w:pos="9781"/>
        </w:tabs>
        <w:spacing w:line="360" w:lineRule="auto"/>
        <w:rPr>
          <w:rFonts w:ascii="Times New Roman" w:eastAsiaTheme="minorEastAsia" w:hAnsi="Times New Roman" w:cs="Times New Roman"/>
          <w:b w:val="0"/>
          <w:bCs w:val="0"/>
          <w:noProof/>
          <w:sz w:val="22"/>
          <w:szCs w:val="22"/>
        </w:rPr>
      </w:pPr>
      <w:hyperlink w:anchor="_Toc211408170" w:history="1">
        <w:r w:rsidR="00F6688A" w:rsidRPr="00F6688A">
          <w:rPr>
            <w:rStyle w:val="a7"/>
            <w:rFonts w:ascii="Times New Roman" w:hAnsi="Times New Roman" w:cs="Times New Roman"/>
            <w:b w:val="0"/>
            <w:noProof/>
          </w:rPr>
          <w:t>6.4. Проведение переторжки</w:t>
        </w:r>
        <w:r w:rsidR="00F6688A" w:rsidRPr="00F6688A">
          <w:rPr>
            <w:rFonts w:ascii="Times New Roman" w:hAnsi="Times New Roman" w:cs="Times New Roman"/>
            <w:b w:val="0"/>
            <w:noProof/>
            <w:webHidden/>
          </w:rPr>
          <w:tab/>
        </w:r>
        <w:r w:rsidR="001B7FA0">
          <w:rPr>
            <w:rFonts w:ascii="Times New Roman" w:hAnsi="Times New Roman" w:cs="Times New Roman"/>
            <w:b w:val="0"/>
            <w:noProof/>
            <w:webHidden/>
          </w:rPr>
          <w:t>8</w:t>
        </w:r>
      </w:hyperlink>
    </w:p>
    <w:p w14:paraId="02165131" w14:textId="77777777" w:rsidR="00F6688A" w:rsidRPr="00F6688A" w:rsidRDefault="00976639" w:rsidP="00F6688A">
      <w:pPr>
        <w:pStyle w:val="19"/>
        <w:tabs>
          <w:tab w:val="clear" w:pos="8505"/>
          <w:tab w:val="left" w:leader="dot" w:pos="9781"/>
        </w:tabs>
        <w:spacing w:line="360" w:lineRule="auto"/>
        <w:rPr>
          <w:rFonts w:ascii="Times New Roman" w:eastAsiaTheme="minorEastAsia" w:hAnsi="Times New Roman" w:cs="Times New Roman"/>
          <w:b w:val="0"/>
          <w:bCs w:val="0"/>
          <w:noProof/>
          <w:sz w:val="22"/>
          <w:szCs w:val="22"/>
        </w:rPr>
      </w:pPr>
      <w:hyperlink w:anchor="_Toc211408171" w:history="1">
        <w:r w:rsidR="00F6688A" w:rsidRPr="00F6688A">
          <w:rPr>
            <w:rStyle w:val="a7"/>
            <w:rFonts w:ascii="Times New Roman" w:hAnsi="Times New Roman" w:cs="Times New Roman"/>
            <w:b w:val="0"/>
            <w:noProof/>
          </w:rPr>
          <w:t>7. Определение Победителя и Подписание Договора</w:t>
        </w:r>
        <w:r w:rsidR="00F6688A" w:rsidRPr="00F6688A">
          <w:rPr>
            <w:rFonts w:ascii="Times New Roman" w:hAnsi="Times New Roman" w:cs="Times New Roman"/>
            <w:b w:val="0"/>
            <w:noProof/>
            <w:webHidden/>
          </w:rPr>
          <w:tab/>
        </w:r>
        <w:r w:rsidR="00F6688A" w:rsidRPr="00F6688A">
          <w:rPr>
            <w:rFonts w:ascii="Times New Roman" w:hAnsi="Times New Roman" w:cs="Times New Roman"/>
            <w:b w:val="0"/>
            <w:noProof/>
            <w:webHidden/>
          </w:rPr>
          <w:fldChar w:fldCharType="begin"/>
        </w:r>
        <w:r w:rsidR="00F6688A" w:rsidRPr="00F6688A">
          <w:rPr>
            <w:rFonts w:ascii="Times New Roman" w:hAnsi="Times New Roman" w:cs="Times New Roman"/>
            <w:b w:val="0"/>
            <w:noProof/>
            <w:webHidden/>
          </w:rPr>
          <w:instrText xml:space="preserve"> PAGEREF _Toc211408171 \h </w:instrText>
        </w:r>
        <w:r w:rsidR="00F6688A" w:rsidRPr="00F6688A">
          <w:rPr>
            <w:rFonts w:ascii="Times New Roman" w:hAnsi="Times New Roman" w:cs="Times New Roman"/>
            <w:b w:val="0"/>
            <w:noProof/>
            <w:webHidden/>
          </w:rPr>
        </w:r>
        <w:r w:rsidR="00F6688A" w:rsidRPr="00F6688A">
          <w:rPr>
            <w:rFonts w:ascii="Times New Roman" w:hAnsi="Times New Roman" w:cs="Times New Roman"/>
            <w:b w:val="0"/>
            <w:noProof/>
            <w:webHidden/>
          </w:rPr>
          <w:fldChar w:fldCharType="separate"/>
        </w:r>
        <w:r w:rsidR="00F6688A" w:rsidRPr="00F6688A">
          <w:rPr>
            <w:rFonts w:ascii="Times New Roman" w:hAnsi="Times New Roman" w:cs="Times New Roman"/>
            <w:b w:val="0"/>
            <w:noProof/>
            <w:webHidden/>
          </w:rPr>
          <w:t>9</w:t>
        </w:r>
        <w:r w:rsidR="00F6688A" w:rsidRPr="00F6688A">
          <w:rPr>
            <w:rFonts w:ascii="Times New Roman" w:hAnsi="Times New Roman" w:cs="Times New Roman"/>
            <w:b w:val="0"/>
            <w:noProof/>
            <w:webHidden/>
          </w:rPr>
          <w:fldChar w:fldCharType="end"/>
        </w:r>
      </w:hyperlink>
    </w:p>
    <w:p w14:paraId="2D358551" w14:textId="77777777" w:rsidR="00F6688A" w:rsidRPr="00F6688A" w:rsidRDefault="00976639" w:rsidP="00F6688A">
      <w:pPr>
        <w:pStyle w:val="19"/>
        <w:tabs>
          <w:tab w:val="clear" w:pos="8505"/>
          <w:tab w:val="left" w:leader="dot" w:pos="9781"/>
        </w:tabs>
        <w:spacing w:line="360" w:lineRule="auto"/>
        <w:rPr>
          <w:rFonts w:ascii="Times New Roman" w:eastAsiaTheme="minorEastAsia" w:hAnsi="Times New Roman" w:cs="Times New Roman"/>
          <w:b w:val="0"/>
          <w:bCs w:val="0"/>
          <w:noProof/>
          <w:sz w:val="22"/>
          <w:szCs w:val="22"/>
        </w:rPr>
      </w:pPr>
      <w:hyperlink w:anchor="_Toc211408172" w:history="1">
        <w:r w:rsidR="00F6688A" w:rsidRPr="00F6688A">
          <w:rPr>
            <w:rStyle w:val="a7"/>
            <w:rFonts w:ascii="Times New Roman" w:hAnsi="Times New Roman" w:cs="Times New Roman"/>
            <w:b w:val="0"/>
            <w:noProof/>
          </w:rPr>
          <w:t>8. Уведомление Участников о результатах Запроса предложений</w:t>
        </w:r>
        <w:r w:rsidR="00F6688A" w:rsidRPr="00F6688A">
          <w:rPr>
            <w:rFonts w:ascii="Times New Roman" w:hAnsi="Times New Roman" w:cs="Times New Roman"/>
            <w:b w:val="0"/>
            <w:noProof/>
            <w:webHidden/>
          </w:rPr>
          <w:tab/>
        </w:r>
        <w:r w:rsidR="00F6688A" w:rsidRPr="00F6688A">
          <w:rPr>
            <w:rFonts w:ascii="Times New Roman" w:hAnsi="Times New Roman" w:cs="Times New Roman"/>
            <w:b w:val="0"/>
            <w:noProof/>
            <w:webHidden/>
          </w:rPr>
          <w:fldChar w:fldCharType="begin"/>
        </w:r>
        <w:r w:rsidR="00F6688A" w:rsidRPr="00F6688A">
          <w:rPr>
            <w:rFonts w:ascii="Times New Roman" w:hAnsi="Times New Roman" w:cs="Times New Roman"/>
            <w:b w:val="0"/>
            <w:noProof/>
            <w:webHidden/>
          </w:rPr>
          <w:instrText xml:space="preserve"> PAGEREF _Toc211408172 \h </w:instrText>
        </w:r>
        <w:r w:rsidR="00F6688A" w:rsidRPr="00F6688A">
          <w:rPr>
            <w:rFonts w:ascii="Times New Roman" w:hAnsi="Times New Roman" w:cs="Times New Roman"/>
            <w:b w:val="0"/>
            <w:noProof/>
            <w:webHidden/>
          </w:rPr>
        </w:r>
        <w:r w:rsidR="00F6688A" w:rsidRPr="00F6688A">
          <w:rPr>
            <w:rFonts w:ascii="Times New Roman" w:hAnsi="Times New Roman" w:cs="Times New Roman"/>
            <w:b w:val="0"/>
            <w:noProof/>
            <w:webHidden/>
          </w:rPr>
          <w:fldChar w:fldCharType="separate"/>
        </w:r>
        <w:r w:rsidR="00F6688A" w:rsidRPr="00F6688A">
          <w:rPr>
            <w:rFonts w:ascii="Times New Roman" w:hAnsi="Times New Roman" w:cs="Times New Roman"/>
            <w:b w:val="0"/>
            <w:noProof/>
            <w:webHidden/>
          </w:rPr>
          <w:t>9</w:t>
        </w:r>
        <w:r w:rsidR="00F6688A" w:rsidRPr="00F6688A">
          <w:rPr>
            <w:rFonts w:ascii="Times New Roman" w:hAnsi="Times New Roman" w:cs="Times New Roman"/>
            <w:b w:val="0"/>
            <w:noProof/>
            <w:webHidden/>
          </w:rPr>
          <w:fldChar w:fldCharType="end"/>
        </w:r>
      </w:hyperlink>
    </w:p>
    <w:p w14:paraId="794836F6" w14:textId="77777777" w:rsidR="00F6688A" w:rsidRPr="00F6688A" w:rsidRDefault="00976639" w:rsidP="00F6688A">
      <w:pPr>
        <w:pStyle w:val="19"/>
        <w:tabs>
          <w:tab w:val="clear" w:pos="8505"/>
          <w:tab w:val="left" w:leader="dot" w:pos="9781"/>
        </w:tabs>
        <w:spacing w:line="360" w:lineRule="auto"/>
        <w:rPr>
          <w:rFonts w:ascii="Times New Roman" w:eastAsiaTheme="minorEastAsia" w:hAnsi="Times New Roman" w:cs="Times New Roman"/>
          <w:b w:val="0"/>
          <w:bCs w:val="0"/>
          <w:noProof/>
          <w:sz w:val="22"/>
          <w:szCs w:val="22"/>
        </w:rPr>
      </w:pPr>
      <w:hyperlink w:anchor="_Toc211408173" w:history="1">
        <w:r w:rsidR="00F6688A" w:rsidRPr="00F6688A">
          <w:rPr>
            <w:rStyle w:val="a7"/>
            <w:rFonts w:ascii="Times New Roman" w:hAnsi="Times New Roman" w:cs="Times New Roman"/>
            <w:b w:val="0"/>
            <w:noProof/>
          </w:rPr>
          <w:t>9. Образцы основных форм документов, включаемых в Предложение</w:t>
        </w:r>
        <w:r w:rsidR="00F6688A" w:rsidRPr="00F6688A">
          <w:rPr>
            <w:rFonts w:ascii="Times New Roman" w:hAnsi="Times New Roman" w:cs="Times New Roman"/>
            <w:b w:val="0"/>
            <w:noProof/>
            <w:webHidden/>
          </w:rPr>
          <w:tab/>
        </w:r>
        <w:r w:rsidR="00F6688A" w:rsidRPr="00F6688A">
          <w:rPr>
            <w:rFonts w:ascii="Times New Roman" w:hAnsi="Times New Roman" w:cs="Times New Roman"/>
            <w:b w:val="0"/>
            <w:noProof/>
            <w:webHidden/>
          </w:rPr>
          <w:fldChar w:fldCharType="begin"/>
        </w:r>
        <w:r w:rsidR="00F6688A" w:rsidRPr="00F6688A">
          <w:rPr>
            <w:rFonts w:ascii="Times New Roman" w:hAnsi="Times New Roman" w:cs="Times New Roman"/>
            <w:b w:val="0"/>
            <w:noProof/>
            <w:webHidden/>
          </w:rPr>
          <w:instrText xml:space="preserve"> PAGEREF _Toc211408173 \h </w:instrText>
        </w:r>
        <w:r w:rsidR="00F6688A" w:rsidRPr="00F6688A">
          <w:rPr>
            <w:rFonts w:ascii="Times New Roman" w:hAnsi="Times New Roman" w:cs="Times New Roman"/>
            <w:b w:val="0"/>
            <w:noProof/>
            <w:webHidden/>
          </w:rPr>
        </w:r>
        <w:r w:rsidR="00F6688A" w:rsidRPr="00F6688A">
          <w:rPr>
            <w:rFonts w:ascii="Times New Roman" w:hAnsi="Times New Roman" w:cs="Times New Roman"/>
            <w:b w:val="0"/>
            <w:noProof/>
            <w:webHidden/>
          </w:rPr>
          <w:fldChar w:fldCharType="separate"/>
        </w:r>
        <w:r w:rsidR="00F6688A" w:rsidRPr="00F6688A">
          <w:rPr>
            <w:rFonts w:ascii="Times New Roman" w:hAnsi="Times New Roman" w:cs="Times New Roman"/>
            <w:b w:val="0"/>
            <w:noProof/>
            <w:webHidden/>
          </w:rPr>
          <w:t>10</w:t>
        </w:r>
        <w:r w:rsidR="00F6688A" w:rsidRPr="00F6688A">
          <w:rPr>
            <w:rFonts w:ascii="Times New Roman" w:hAnsi="Times New Roman" w:cs="Times New Roman"/>
            <w:b w:val="0"/>
            <w:noProof/>
            <w:webHidden/>
          </w:rPr>
          <w:fldChar w:fldCharType="end"/>
        </w:r>
      </w:hyperlink>
    </w:p>
    <w:p w14:paraId="62717799" w14:textId="77777777" w:rsidR="00F6688A" w:rsidRPr="00F6688A" w:rsidRDefault="00976639" w:rsidP="00F6688A">
      <w:pPr>
        <w:pStyle w:val="19"/>
        <w:tabs>
          <w:tab w:val="clear" w:pos="8505"/>
          <w:tab w:val="left" w:leader="dot" w:pos="9781"/>
        </w:tabs>
        <w:spacing w:line="360" w:lineRule="auto"/>
        <w:rPr>
          <w:rFonts w:ascii="Times New Roman" w:eastAsiaTheme="minorEastAsia" w:hAnsi="Times New Roman" w:cs="Times New Roman"/>
          <w:b w:val="0"/>
          <w:bCs w:val="0"/>
          <w:noProof/>
          <w:sz w:val="22"/>
          <w:szCs w:val="22"/>
        </w:rPr>
      </w:pPr>
      <w:hyperlink w:anchor="_Toc211408174" w:history="1">
        <w:r w:rsidR="00F6688A" w:rsidRPr="00F6688A">
          <w:rPr>
            <w:rStyle w:val="a7"/>
            <w:rFonts w:ascii="Times New Roman" w:hAnsi="Times New Roman" w:cs="Times New Roman"/>
            <w:b w:val="0"/>
            <w:noProof/>
          </w:rPr>
          <w:t>9.1 Письмо о подаче оферты (Форма №1)</w:t>
        </w:r>
        <w:r w:rsidR="00F6688A" w:rsidRPr="00F6688A">
          <w:rPr>
            <w:rFonts w:ascii="Times New Roman" w:hAnsi="Times New Roman" w:cs="Times New Roman"/>
            <w:b w:val="0"/>
            <w:noProof/>
            <w:webHidden/>
          </w:rPr>
          <w:tab/>
        </w:r>
        <w:r w:rsidR="00F6688A" w:rsidRPr="00F6688A">
          <w:rPr>
            <w:rFonts w:ascii="Times New Roman" w:hAnsi="Times New Roman" w:cs="Times New Roman"/>
            <w:b w:val="0"/>
            <w:noProof/>
            <w:webHidden/>
          </w:rPr>
          <w:fldChar w:fldCharType="begin"/>
        </w:r>
        <w:r w:rsidR="00F6688A" w:rsidRPr="00F6688A">
          <w:rPr>
            <w:rFonts w:ascii="Times New Roman" w:hAnsi="Times New Roman" w:cs="Times New Roman"/>
            <w:b w:val="0"/>
            <w:noProof/>
            <w:webHidden/>
          </w:rPr>
          <w:instrText xml:space="preserve"> PAGEREF _Toc211408174 \h </w:instrText>
        </w:r>
        <w:r w:rsidR="00F6688A" w:rsidRPr="00F6688A">
          <w:rPr>
            <w:rFonts w:ascii="Times New Roman" w:hAnsi="Times New Roman" w:cs="Times New Roman"/>
            <w:b w:val="0"/>
            <w:noProof/>
            <w:webHidden/>
          </w:rPr>
        </w:r>
        <w:r w:rsidR="00F6688A" w:rsidRPr="00F6688A">
          <w:rPr>
            <w:rFonts w:ascii="Times New Roman" w:hAnsi="Times New Roman" w:cs="Times New Roman"/>
            <w:b w:val="0"/>
            <w:noProof/>
            <w:webHidden/>
          </w:rPr>
          <w:fldChar w:fldCharType="separate"/>
        </w:r>
        <w:r w:rsidR="00F6688A" w:rsidRPr="00F6688A">
          <w:rPr>
            <w:rFonts w:ascii="Times New Roman" w:hAnsi="Times New Roman" w:cs="Times New Roman"/>
            <w:b w:val="0"/>
            <w:noProof/>
            <w:webHidden/>
          </w:rPr>
          <w:t>10</w:t>
        </w:r>
        <w:r w:rsidR="00F6688A" w:rsidRPr="00F6688A">
          <w:rPr>
            <w:rFonts w:ascii="Times New Roman" w:hAnsi="Times New Roman" w:cs="Times New Roman"/>
            <w:b w:val="0"/>
            <w:noProof/>
            <w:webHidden/>
          </w:rPr>
          <w:fldChar w:fldCharType="end"/>
        </w:r>
      </w:hyperlink>
    </w:p>
    <w:p w14:paraId="360608B7" w14:textId="77777777" w:rsidR="00F6688A" w:rsidRPr="00F6688A" w:rsidRDefault="00976639" w:rsidP="00F6688A">
      <w:pPr>
        <w:pStyle w:val="19"/>
        <w:tabs>
          <w:tab w:val="clear" w:pos="8505"/>
          <w:tab w:val="left" w:leader="dot" w:pos="9781"/>
        </w:tabs>
        <w:spacing w:line="360" w:lineRule="auto"/>
        <w:rPr>
          <w:rFonts w:ascii="Times New Roman" w:eastAsiaTheme="minorEastAsia" w:hAnsi="Times New Roman" w:cs="Times New Roman"/>
          <w:b w:val="0"/>
          <w:bCs w:val="0"/>
          <w:noProof/>
          <w:sz w:val="22"/>
          <w:szCs w:val="22"/>
        </w:rPr>
      </w:pPr>
      <w:hyperlink w:anchor="_Toc211408175" w:history="1">
        <w:r w:rsidR="00F6688A" w:rsidRPr="00F6688A">
          <w:rPr>
            <w:rStyle w:val="a7"/>
            <w:rFonts w:ascii="Times New Roman" w:hAnsi="Times New Roman" w:cs="Times New Roman"/>
            <w:b w:val="0"/>
            <w:noProof/>
          </w:rPr>
          <w:t>9.2 Коммерческое предложение (Форма №2)</w:t>
        </w:r>
        <w:r w:rsidR="00F6688A" w:rsidRPr="00F6688A">
          <w:rPr>
            <w:rFonts w:ascii="Times New Roman" w:hAnsi="Times New Roman" w:cs="Times New Roman"/>
            <w:b w:val="0"/>
            <w:noProof/>
            <w:webHidden/>
          </w:rPr>
          <w:tab/>
        </w:r>
        <w:r w:rsidR="00F6688A" w:rsidRPr="00F6688A">
          <w:rPr>
            <w:rFonts w:ascii="Times New Roman" w:hAnsi="Times New Roman" w:cs="Times New Roman"/>
            <w:b w:val="0"/>
            <w:noProof/>
            <w:webHidden/>
          </w:rPr>
          <w:fldChar w:fldCharType="begin"/>
        </w:r>
        <w:r w:rsidR="00F6688A" w:rsidRPr="00F6688A">
          <w:rPr>
            <w:rFonts w:ascii="Times New Roman" w:hAnsi="Times New Roman" w:cs="Times New Roman"/>
            <w:b w:val="0"/>
            <w:noProof/>
            <w:webHidden/>
          </w:rPr>
          <w:instrText xml:space="preserve"> PAGEREF _Toc211408175 \h </w:instrText>
        </w:r>
        <w:r w:rsidR="00F6688A" w:rsidRPr="00F6688A">
          <w:rPr>
            <w:rFonts w:ascii="Times New Roman" w:hAnsi="Times New Roman" w:cs="Times New Roman"/>
            <w:b w:val="0"/>
            <w:noProof/>
            <w:webHidden/>
          </w:rPr>
        </w:r>
        <w:r w:rsidR="00F6688A" w:rsidRPr="00F6688A">
          <w:rPr>
            <w:rFonts w:ascii="Times New Roman" w:hAnsi="Times New Roman" w:cs="Times New Roman"/>
            <w:b w:val="0"/>
            <w:noProof/>
            <w:webHidden/>
          </w:rPr>
          <w:fldChar w:fldCharType="separate"/>
        </w:r>
        <w:r w:rsidR="00F6688A" w:rsidRPr="00F6688A">
          <w:rPr>
            <w:rFonts w:ascii="Times New Roman" w:hAnsi="Times New Roman" w:cs="Times New Roman"/>
            <w:b w:val="0"/>
            <w:noProof/>
            <w:webHidden/>
          </w:rPr>
          <w:t>11</w:t>
        </w:r>
        <w:r w:rsidR="00F6688A" w:rsidRPr="00F6688A">
          <w:rPr>
            <w:rFonts w:ascii="Times New Roman" w:hAnsi="Times New Roman" w:cs="Times New Roman"/>
            <w:b w:val="0"/>
            <w:noProof/>
            <w:webHidden/>
          </w:rPr>
          <w:fldChar w:fldCharType="end"/>
        </w:r>
      </w:hyperlink>
    </w:p>
    <w:p w14:paraId="2089300C" w14:textId="1B8C5377" w:rsidR="00F6688A" w:rsidRPr="00F6688A" w:rsidRDefault="00976639" w:rsidP="00F6688A">
      <w:pPr>
        <w:pStyle w:val="19"/>
        <w:tabs>
          <w:tab w:val="clear" w:pos="8505"/>
          <w:tab w:val="left" w:leader="dot" w:pos="9781"/>
        </w:tabs>
        <w:spacing w:line="360" w:lineRule="auto"/>
        <w:rPr>
          <w:rFonts w:ascii="Times New Roman" w:eastAsiaTheme="minorEastAsia" w:hAnsi="Times New Roman" w:cs="Times New Roman"/>
          <w:b w:val="0"/>
          <w:bCs w:val="0"/>
          <w:noProof/>
          <w:sz w:val="22"/>
          <w:szCs w:val="22"/>
        </w:rPr>
      </w:pPr>
      <w:hyperlink w:anchor="_Toc211408176" w:history="1">
        <w:r w:rsidR="00F6688A" w:rsidRPr="00F6688A">
          <w:rPr>
            <w:rStyle w:val="a7"/>
            <w:rFonts w:ascii="Times New Roman" w:hAnsi="Times New Roman" w:cs="Times New Roman"/>
            <w:b w:val="0"/>
            <w:noProof/>
          </w:rPr>
          <w:t>9.3 Анкета Участника (Форма №3)</w:t>
        </w:r>
        <w:r w:rsidR="00F6688A" w:rsidRPr="00F6688A">
          <w:rPr>
            <w:rFonts w:ascii="Times New Roman" w:hAnsi="Times New Roman" w:cs="Times New Roman"/>
            <w:b w:val="0"/>
            <w:noProof/>
            <w:webHidden/>
          </w:rPr>
          <w:tab/>
        </w:r>
        <w:r w:rsidR="001B7FA0">
          <w:rPr>
            <w:rFonts w:ascii="Times New Roman" w:hAnsi="Times New Roman" w:cs="Times New Roman"/>
            <w:b w:val="0"/>
            <w:noProof/>
            <w:webHidden/>
          </w:rPr>
          <w:t>13</w:t>
        </w:r>
      </w:hyperlink>
    </w:p>
    <w:p w14:paraId="3A3DF8BE" w14:textId="722CA565" w:rsidR="00F6688A" w:rsidRPr="00F6688A" w:rsidRDefault="00976639" w:rsidP="00F6688A">
      <w:pPr>
        <w:pStyle w:val="19"/>
        <w:tabs>
          <w:tab w:val="clear" w:pos="8505"/>
          <w:tab w:val="left" w:leader="dot" w:pos="9781"/>
        </w:tabs>
        <w:spacing w:line="360" w:lineRule="auto"/>
        <w:rPr>
          <w:rFonts w:ascii="Times New Roman" w:eastAsiaTheme="minorEastAsia" w:hAnsi="Times New Roman" w:cs="Times New Roman"/>
          <w:b w:val="0"/>
          <w:bCs w:val="0"/>
          <w:noProof/>
          <w:sz w:val="22"/>
          <w:szCs w:val="22"/>
        </w:rPr>
      </w:pPr>
      <w:hyperlink w:anchor="_Toc211408178" w:history="1">
        <w:r w:rsidR="00F6688A" w:rsidRPr="00F6688A">
          <w:rPr>
            <w:rStyle w:val="a7"/>
            <w:rFonts w:ascii="Times New Roman" w:hAnsi="Times New Roman" w:cs="Times New Roman"/>
            <w:b w:val="0"/>
            <w:noProof/>
          </w:rPr>
          <w:t>Приложение № 1. Памятка о Единой Горячей линии</w:t>
        </w:r>
        <w:r w:rsidR="00F6688A" w:rsidRPr="00F6688A">
          <w:rPr>
            <w:rFonts w:ascii="Times New Roman" w:hAnsi="Times New Roman" w:cs="Times New Roman"/>
            <w:b w:val="0"/>
            <w:noProof/>
            <w:webHidden/>
          </w:rPr>
          <w:tab/>
        </w:r>
        <w:r w:rsidR="001B7FA0">
          <w:rPr>
            <w:rFonts w:ascii="Times New Roman" w:hAnsi="Times New Roman" w:cs="Times New Roman"/>
            <w:b w:val="0"/>
            <w:noProof/>
            <w:webHidden/>
          </w:rPr>
          <w:t>14</w:t>
        </w:r>
      </w:hyperlink>
    </w:p>
    <w:p w14:paraId="767C67DD" w14:textId="0B750246" w:rsidR="00F6688A" w:rsidRPr="00F6688A" w:rsidRDefault="00976639" w:rsidP="00F6688A">
      <w:pPr>
        <w:pStyle w:val="19"/>
        <w:tabs>
          <w:tab w:val="clear" w:pos="8505"/>
          <w:tab w:val="left" w:leader="dot" w:pos="9781"/>
        </w:tabs>
        <w:spacing w:line="360" w:lineRule="auto"/>
        <w:rPr>
          <w:rFonts w:ascii="Times New Roman" w:eastAsiaTheme="minorEastAsia" w:hAnsi="Times New Roman" w:cs="Times New Roman"/>
          <w:b w:val="0"/>
          <w:bCs w:val="0"/>
          <w:noProof/>
          <w:sz w:val="22"/>
          <w:szCs w:val="22"/>
        </w:rPr>
      </w:pPr>
      <w:hyperlink w:anchor="_Toc211408179" w:history="1">
        <w:r w:rsidR="00F6688A" w:rsidRPr="00F6688A">
          <w:rPr>
            <w:rStyle w:val="a7"/>
            <w:rFonts w:ascii="Times New Roman" w:hAnsi="Times New Roman" w:cs="Times New Roman"/>
            <w:b w:val="0"/>
            <w:noProof/>
          </w:rPr>
          <w:t>Приложение № 2. Методика оценки и сопоставления предложений</w:t>
        </w:r>
        <w:r w:rsidR="00F6688A" w:rsidRPr="00F6688A">
          <w:rPr>
            <w:rFonts w:ascii="Times New Roman" w:hAnsi="Times New Roman" w:cs="Times New Roman"/>
            <w:b w:val="0"/>
            <w:noProof/>
            <w:webHidden/>
          </w:rPr>
          <w:tab/>
        </w:r>
        <w:r w:rsidR="001B7FA0">
          <w:rPr>
            <w:rFonts w:ascii="Times New Roman" w:hAnsi="Times New Roman" w:cs="Times New Roman"/>
            <w:b w:val="0"/>
            <w:noProof/>
            <w:webHidden/>
          </w:rPr>
          <w:t>15</w:t>
        </w:r>
      </w:hyperlink>
    </w:p>
    <w:p w14:paraId="1DA97722" w14:textId="2D705550" w:rsidR="00F6688A" w:rsidRPr="00F6688A" w:rsidRDefault="00976639" w:rsidP="00F6688A">
      <w:pPr>
        <w:pStyle w:val="19"/>
        <w:tabs>
          <w:tab w:val="clear" w:pos="8505"/>
          <w:tab w:val="left" w:leader="dot" w:pos="9781"/>
        </w:tabs>
        <w:spacing w:line="360" w:lineRule="auto"/>
        <w:rPr>
          <w:rFonts w:ascii="Times New Roman" w:eastAsiaTheme="minorEastAsia" w:hAnsi="Times New Roman" w:cs="Times New Roman"/>
          <w:b w:val="0"/>
          <w:bCs w:val="0"/>
          <w:noProof/>
          <w:sz w:val="22"/>
          <w:szCs w:val="22"/>
        </w:rPr>
      </w:pPr>
      <w:hyperlink w:anchor="_Toc211408180" w:history="1">
        <w:r w:rsidR="00F6688A" w:rsidRPr="00F6688A">
          <w:rPr>
            <w:rStyle w:val="a7"/>
            <w:rFonts w:ascii="Times New Roman" w:hAnsi="Times New Roman" w:cs="Times New Roman"/>
            <w:b w:val="0"/>
            <w:noProof/>
          </w:rPr>
          <w:t>Приложение № 3. Техническое задание</w:t>
        </w:r>
        <w:r w:rsidR="00F6688A" w:rsidRPr="00F6688A">
          <w:rPr>
            <w:rFonts w:ascii="Times New Roman" w:hAnsi="Times New Roman" w:cs="Times New Roman"/>
            <w:b w:val="0"/>
            <w:noProof/>
            <w:webHidden/>
          </w:rPr>
          <w:tab/>
        </w:r>
        <w:r w:rsidR="001B7FA0">
          <w:rPr>
            <w:rFonts w:ascii="Times New Roman" w:hAnsi="Times New Roman" w:cs="Times New Roman"/>
            <w:b w:val="0"/>
            <w:noProof/>
            <w:webHidden/>
          </w:rPr>
          <w:t>16</w:t>
        </w:r>
      </w:hyperlink>
    </w:p>
    <w:p w14:paraId="094C11EC" w14:textId="5653FE27" w:rsidR="00F6688A" w:rsidRDefault="00976639" w:rsidP="00F6688A">
      <w:pPr>
        <w:pStyle w:val="19"/>
        <w:tabs>
          <w:tab w:val="clear" w:pos="8505"/>
          <w:tab w:val="left" w:leader="dot" w:pos="9781"/>
        </w:tabs>
        <w:spacing w:line="360" w:lineRule="auto"/>
        <w:rPr>
          <w:rFonts w:ascii="Times New Roman" w:hAnsi="Times New Roman" w:cs="Times New Roman"/>
          <w:b w:val="0"/>
          <w:noProof/>
        </w:rPr>
      </w:pPr>
      <w:hyperlink w:anchor="_Toc211408181" w:history="1">
        <w:r w:rsidR="00F6688A" w:rsidRPr="00F6688A">
          <w:rPr>
            <w:rStyle w:val="a7"/>
            <w:rFonts w:ascii="Times New Roman" w:hAnsi="Times New Roman" w:cs="Times New Roman"/>
            <w:b w:val="0"/>
            <w:noProof/>
          </w:rPr>
          <w:t>Приложение № 4. Проект Договора</w:t>
        </w:r>
        <w:r w:rsidR="00F6688A" w:rsidRPr="00F6688A">
          <w:rPr>
            <w:rFonts w:ascii="Times New Roman" w:hAnsi="Times New Roman" w:cs="Times New Roman"/>
            <w:b w:val="0"/>
            <w:noProof/>
            <w:webHidden/>
          </w:rPr>
          <w:tab/>
        </w:r>
        <w:r w:rsidR="001B7FA0">
          <w:rPr>
            <w:rFonts w:ascii="Times New Roman" w:hAnsi="Times New Roman" w:cs="Times New Roman"/>
            <w:b w:val="0"/>
            <w:noProof/>
            <w:webHidden/>
          </w:rPr>
          <w:t>16</w:t>
        </w:r>
      </w:hyperlink>
    </w:p>
    <w:p w14:paraId="6F4A01E5" w14:textId="77777777" w:rsidR="001B7FA0" w:rsidRPr="001B7FA0" w:rsidRDefault="001B7FA0" w:rsidP="001B7FA0">
      <w:pPr>
        <w:rPr>
          <w:rFonts w:asciiTheme="minorHAnsi" w:eastAsiaTheme="minorEastAsia" w:hAnsiTheme="minorHAnsi"/>
        </w:rPr>
      </w:pPr>
    </w:p>
    <w:p w14:paraId="0A05E77B" w14:textId="1CE138FD" w:rsidR="00246209" w:rsidRDefault="00951A6C" w:rsidP="00F6688A">
      <w:pPr>
        <w:tabs>
          <w:tab w:val="left" w:leader="dot" w:pos="9781"/>
        </w:tabs>
        <w:spacing w:line="360" w:lineRule="auto"/>
        <w:rPr>
          <w:rFonts w:asciiTheme="minorHAnsi" w:hAnsiTheme="minorHAnsi"/>
        </w:rPr>
      </w:pPr>
      <w:r w:rsidRPr="00F6688A">
        <w:rPr>
          <w:rFonts w:ascii="Times New Roman" w:hAnsi="Times New Roman" w:cs="Times New Roman"/>
          <w:bCs/>
        </w:rPr>
        <w:fldChar w:fldCharType="end"/>
      </w:r>
    </w:p>
    <w:p w14:paraId="1F8E19AD" w14:textId="77777777" w:rsidR="00246209" w:rsidRDefault="00246209" w:rsidP="00427A2C">
      <w:pPr>
        <w:rPr>
          <w:rFonts w:asciiTheme="minorHAnsi" w:hAnsiTheme="minorHAnsi"/>
        </w:rPr>
      </w:pPr>
    </w:p>
    <w:p w14:paraId="297BB9F8" w14:textId="77777777" w:rsidR="00246209" w:rsidRDefault="00246209" w:rsidP="00427A2C">
      <w:pPr>
        <w:rPr>
          <w:rFonts w:asciiTheme="minorHAnsi" w:hAnsiTheme="minorHAnsi"/>
        </w:rPr>
      </w:pPr>
    </w:p>
    <w:p w14:paraId="0A9A3ACF" w14:textId="77777777" w:rsidR="00246209" w:rsidRDefault="00246209" w:rsidP="00427A2C">
      <w:pPr>
        <w:rPr>
          <w:rFonts w:asciiTheme="minorHAnsi" w:hAnsiTheme="minorHAnsi"/>
        </w:rPr>
      </w:pPr>
    </w:p>
    <w:p w14:paraId="59CED743" w14:textId="77777777" w:rsidR="00246209" w:rsidRDefault="00246209" w:rsidP="00427A2C">
      <w:pPr>
        <w:rPr>
          <w:rFonts w:asciiTheme="minorHAnsi" w:hAnsiTheme="minorHAnsi"/>
        </w:rPr>
      </w:pPr>
    </w:p>
    <w:p w14:paraId="6F250ACA" w14:textId="77777777" w:rsidR="00246209" w:rsidRDefault="00246209" w:rsidP="00427A2C">
      <w:pPr>
        <w:rPr>
          <w:rFonts w:asciiTheme="minorHAnsi" w:hAnsiTheme="minorHAnsi"/>
        </w:rPr>
      </w:pPr>
    </w:p>
    <w:p w14:paraId="7B1BE556" w14:textId="77777777" w:rsidR="00246209" w:rsidRDefault="00246209" w:rsidP="00427A2C">
      <w:pPr>
        <w:rPr>
          <w:rFonts w:asciiTheme="minorHAnsi" w:hAnsiTheme="minorHAnsi"/>
        </w:rPr>
      </w:pPr>
    </w:p>
    <w:p w14:paraId="7839FB1E" w14:textId="77777777" w:rsidR="00246209" w:rsidRDefault="00246209" w:rsidP="00427A2C">
      <w:pPr>
        <w:rPr>
          <w:rFonts w:asciiTheme="minorHAnsi" w:hAnsiTheme="minorHAnsi"/>
        </w:rPr>
      </w:pPr>
    </w:p>
    <w:p w14:paraId="0C82E919" w14:textId="77777777" w:rsidR="00951A6C" w:rsidRDefault="00951A6C" w:rsidP="00427A2C">
      <w:pPr>
        <w:rPr>
          <w:rFonts w:asciiTheme="minorHAnsi" w:hAnsiTheme="minorHAnsi"/>
        </w:rPr>
      </w:pPr>
    </w:p>
    <w:p w14:paraId="11676748" w14:textId="77777777" w:rsidR="00951A6C" w:rsidRDefault="00951A6C" w:rsidP="00427A2C">
      <w:pPr>
        <w:rPr>
          <w:rFonts w:asciiTheme="minorHAnsi" w:hAnsiTheme="minorHAnsi"/>
        </w:rPr>
      </w:pPr>
    </w:p>
    <w:p w14:paraId="46F1F7FE" w14:textId="77777777" w:rsidR="00951A6C" w:rsidRDefault="00951A6C" w:rsidP="00427A2C">
      <w:pPr>
        <w:rPr>
          <w:rFonts w:asciiTheme="minorHAnsi" w:hAnsiTheme="minorHAnsi"/>
        </w:rPr>
      </w:pPr>
    </w:p>
    <w:p w14:paraId="4BC3A603" w14:textId="77777777" w:rsidR="00951A6C" w:rsidRDefault="00951A6C" w:rsidP="00427A2C">
      <w:pPr>
        <w:rPr>
          <w:rFonts w:asciiTheme="minorHAnsi" w:hAnsiTheme="minorHAnsi"/>
        </w:rPr>
      </w:pPr>
    </w:p>
    <w:p w14:paraId="2BC499A8" w14:textId="77777777" w:rsidR="00951A6C" w:rsidRDefault="00951A6C" w:rsidP="00427A2C">
      <w:pPr>
        <w:rPr>
          <w:rFonts w:asciiTheme="minorHAnsi" w:hAnsiTheme="minorHAnsi"/>
        </w:rPr>
      </w:pPr>
    </w:p>
    <w:p w14:paraId="30479055" w14:textId="77777777" w:rsidR="00951A6C" w:rsidRDefault="00951A6C" w:rsidP="00427A2C">
      <w:pPr>
        <w:rPr>
          <w:rFonts w:asciiTheme="minorHAnsi" w:hAnsiTheme="minorHAnsi"/>
        </w:rPr>
      </w:pPr>
    </w:p>
    <w:p w14:paraId="5658216A" w14:textId="77777777" w:rsidR="00F6688A" w:rsidRDefault="00F6688A" w:rsidP="00427A2C">
      <w:pPr>
        <w:rPr>
          <w:rFonts w:asciiTheme="minorHAnsi" w:hAnsiTheme="minorHAnsi"/>
        </w:rPr>
      </w:pPr>
    </w:p>
    <w:p w14:paraId="107EE936" w14:textId="086D02D4" w:rsidR="005043E5" w:rsidRPr="00C43935" w:rsidRDefault="00C43935" w:rsidP="008C6822">
      <w:pPr>
        <w:pStyle w:val="1"/>
      </w:pPr>
      <w:bookmarkStart w:id="1" w:name="_Toc206076763"/>
      <w:bookmarkStart w:id="2" w:name="_Toc211407638"/>
      <w:bookmarkStart w:id="3" w:name="_Toc211408153"/>
      <w:r>
        <w:lastRenderedPageBreak/>
        <w:t>1</w:t>
      </w:r>
      <w:r w:rsidR="00324F62" w:rsidRPr="00C43935">
        <w:t>. Общие положения</w:t>
      </w:r>
      <w:bookmarkEnd w:id="0"/>
      <w:bookmarkEnd w:id="1"/>
      <w:bookmarkEnd w:id="2"/>
      <w:bookmarkEnd w:id="3"/>
    </w:p>
    <w:p w14:paraId="0E879E9C" w14:textId="0CB5FA36" w:rsidR="00754FE9" w:rsidRPr="004667EB" w:rsidRDefault="00324F62" w:rsidP="00E7771D">
      <w:pPr>
        <w:pStyle w:val="af9"/>
        <w:numPr>
          <w:ilvl w:val="1"/>
          <w:numId w:val="17"/>
        </w:numPr>
        <w:tabs>
          <w:tab w:val="left" w:pos="426"/>
        </w:tabs>
        <w:snapToGrid w:val="0"/>
        <w:ind w:left="0" w:firstLine="0"/>
        <w:jc w:val="both"/>
        <w:rPr>
          <w:rFonts w:ascii="Times New Roman" w:hAnsi="Times New Roman" w:cs="Times New Roman"/>
          <w:sz w:val="24"/>
          <w:szCs w:val="24"/>
        </w:rPr>
      </w:pPr>
      <w:r w:rsidRPr="00DE5485">
        <w:rPr>
          <w:rFonts w:ascii="Times New Roman" w:hAnsi="Times New Roman"/>
          <w:b/>
          <w:sz w:val="24"/>
        </w:rPr>
        <w:t>Заказчик</w:t>
      </w:r>
      <w:r w:rsidRPr="00DE5485">
        <w:rPr>
          <w:rFonts w:ascii="Times New Roman" w:hAnsi="Times New Roman"/>
          <w:sz w:val="24"/>
        </w:rPr>
        <w:t xml:space="preserve"> –</w:t>
      </w:r>
      <w:r w:rsidR="00754FE9" w:rsidRPr="00754FE9">
        <w:rPr>
          <w:rFonts w:ascii="Times New Roman" w:hAnsi="Times New Roman" w:cs="Times New Roman"/>
          <w:sz w:val="24"/>
          <w:szCs w:val="24"/>
        </w:rPr>
        <w:t xml:space="preserve"> </w:t>
      </w:r>
      <w:r w:rsidR="00754FE9" w:rsidRPr="004667EB">
        <w:rPr>
          <w:rFonts w:ascii="Times New Roman" w:hAnsi="Times New Roman" w:cs="Times New Roman"/>
          <w:sz w:val="24"/>
          <w:szCs w:val="24"/>
        </w:rPr>
        <w:t>Акционерное общество «Завод полупроводниковых приборов» (АО «ЗПП»), юридический адрес: 424003, Республика Марий Эл, г. Йошкар-Ола, ул. Суворова, д. 26.</w:t>
      </w:r>
    </w:p>
    <w:p w14:paraId="077B181F" w14:textId="7974316E" w:rsidR="005043E5" w:rsidRPr="00DE5485" w:rsidRDefault="00324F62">
      <w:pPr>
        <w:snapToGrid w:val="0"/>
        <w:contextualSpacing/>
        <w:jc w:val="both"/>
        <w:rPr>
          <w:rFonts w:ascii="Times New Roman" w:hAnsi="Times New Roman"/>
          <w:sz w:val="24"/>
        </w:rPr>
      </w:pPr>
      <w:r w:rsidRPr="00DE5485">
        <w:rPr>
          <w:rFonts w:ascii="Times New Roman" w:hAnsi="Times New Roman"/>
          <w:b/>
          <w:sz w:val="24"/>
        </w:rPr>
        <w:t>1.2 Организатор закупок</w:t>
      </w:r>
      <w:r w:rsidRPr="00DE5485">
        <w:rPr>
          <w:rFonts w:ascii="Times New Roman" w:hAnsi="Times New Roman"/>
          <w:sz w:val="24"/>
        </w:rPr>
        <w:t xml:space="preserve"> – </w:t>
      </w:r>
      <w:r w:rsidR="00754FE9" w:rsidRPr="004667EB">
        <w:rPr>
          <w:rFonts w:ascii="Times New Roman" w:hAnsi="Times New Roman" w:cs="Times New Roman"/>
          <w:sz w:val="24"/>
          <w:szCs w:val="24"/>
        </w:rPr>
        <w:t>Отдел закупок АО «ЗПП».</w:t>
      </w:r>
      <w:r w:rsidRPr="00DE5485">
        <w:rPr>
          <w:rFonts w:ascii="Times New Roman" w:hAnsi="Times New Roman"/>
          <w:sz w:val="24"/>
        </w:rPr>
        <w:t xml:space="preserve"> </w:t>
      </w:r>
    </w:p>
    <w:p w14:paraId="2CD2A453" w14:textId="2C98588F" w:rsidR="00754FE9" w:rsidRPr="00647123" w:rsidRDefault="00324F62" w:rsidP="00754FE9">
      <w:pPr>
        <w:snapToGrid w:val="0"/>
        <w:contextualSpacing/>
        <w:jc w:val="both"/>
        <w:rPr>
          <w:rFonts w:ascii="Times New Roman" w:hAnsi="Times New Roman"/>
          <w:sz w:val="24"/>
        </w:rPr>
      </w:pPr>
      <w:r w:rsidRPr="00DE5485">
        <w:rPr>
          <w:rFonts w:ascii="Times New Roman" w:hAnsi="Times New Roman"/>
          <w:sz w:val="24"/>
        </w:rPr>
        <w:t>Контактн</w:t>
      </w:r>
      <w:r w:rsidR="00647123">
        <w:rPr>
          <w:rFonts w:ascii="Times New Roman" w:hAnsi="Times New Roman"/>
          <w:sz w:val="24"/>
        </w:rPr>
        <w:t>ое</w:t>
      </w:r>
      <w:r w:rsidRPr="00DE5485">
        <w:rPr>
          <w:rFonts w:ascii="Times New Roman" w:hAnsi="Times New Roman"/>
          <w:sz w:val="24"/>
        </w:rPr>
        <w:t xml:space="preserve"> лиц</w:t>
      </w:r>
      <w:r w:rsidR="00647123">
        <w:rPr>
          <w:rFonts w:ascii="Times New Roman" w:hAnsi="Times New Roman"/>
          <w:sz w:val="24"/>
        </w:rPr>
        <w:t xml:space="preserve">о </w:t>
      </w:r>
      <w:r w:rsidRPr="00DE5485">
        <w:rPr>
          <w:rFonts w:ascii="Times New Roman" w:hAnsi="Times New Roman"/>
          <w:sz w:val="24"/>
        </w:rPr>
        <w:t xml:space="preserve">- </w:t>
      </w:r>
      <w:r w:rsidR="00754FE9">
        <w:rPr>
          <w:rFonts w:ascii="Times New Roman" w:hAnsi="Times New Roman" w:cs="Times New Roman"/>
          <w:i/>
          <w:sz w:val="24"/>
          <w:szCs w:val="24"/>
        </w:rPr>
        <w:t xml:space="preserve">специалист по закупкам </w:t>
      </w:r>
      <w:r w:rsidR="006B7C13">
        <w:rPr>
          <w:rFonts w:ascii="Times New Roman" w:hAnsi="Times New Roman" w:cs="Times New Roman"/>
          <w:i/>
          <w:sz w:val="24"/>
          <w:szCs w:val="24"/>
        </w:rPr>
        <w:t>Б</w:t>
      </w:r>
      <w:r w:rsidR="00AB3CE8">
        <w:rPr>
          <w:rFonts w:ascii="Times New Roman" w:hAnsi="Times New Roman" w:cs="Times New Roman"/>
          <w:i/>
          <w:sz w:val="24"/>
          <w:szCs w:val="24"/>
        </w:rPr>
        <w:t>а</w:t>
      </w:r>
      <w:r w:rsidR="006B7C13">
        <w:rPr>
          <w:rFonts w:ascii="Times New Roman" w:hAnsi="Times New Roman" w:cs="Times New Roman"/>
          <w:i/>
          <w:sz w:val="24"/>
          <w:szCs w:val="24"/>
        </w:rPr>
        <w:t>риева Ильнара Илдусовна</w:t>
      </w:r>
      <w:r w:rsidR="00754FE9" w:rsidRPr="001E056C">
        <w:rPr>
          <w:rFonts w:ascii="Times New Roman" w:hAnsi="Times New Roman" w:cs="Times New Roman"/>
          <w:i/>
          <w:sz w:val="24"/>
          <w:szCs w:val="24"/>
        </w:rPr>
        <w:t>,</w:t>
      </w:r>
      <w:r w:rsidR="00754FE9" w:rsidRPr="001E056C">
        <w:rPr>
          <w:rFonts w:ascii="Times New Roman" w:hAnsi="Times New Roman" w:cs="Times New Roman"/>
          <w:sz w:val="24"/>
          <w:szCs w:val="24"/>
        </w:rPr>
        <w:t xml:space="preserve"> контактный телефон: 8 (8362) 68-4</w:t>
      </w:r>
      <w:r w:rsidR="006B7C13">
        <w:rPr>
          <w:rFonts w:ascii="Times New Roman" w:hAnsi="Times New Roman" w:cs="Times New Roman"/>
          <w:sz w:val="24"/>
          <w:szCs w:val="24"/>
        </w:rPr>
        <w:t>4</w:t>
      </w:r>
      <w:r w:rsidR="00754FE9" w:rsidRPr="001E056C">
        <w:rPr>
          <w:rFonts w:ascii="Times New Roman" w:hAnsi="Times New Roman" w:cs="Times New Roman"/>
          <w:sz w:val="24"/>
          <w:szCs w:val="24"/>
        </w:rPr>
        <w:t>-</w:t>
      </w:r>
      <w:r w:rsidR="006B7C13">
        <w:rPr>
          <w:rFonts w:ascii="Times New Roman" w:hAnsi="Times New Roman" w:cs="Times New Roman"/>
          <w:sz w:val="24"/>
          <w:szCs w:val="24"/>
        </w:rPr>
        <w:t>57</w:t>
      </w:r>
      <w:r w:rsidR="00754FE9" w:rsidRPr="001E056C">
        <w:rPr>
          <w:rFonts w:ascii="Times New Roman" w:hAnsi="Times New Roman" w:cs="Times New Roman"/>
          <w:sz w:val="24"/>
          <w:szCs w:val="24"/>
        </w:rPr>
        <w:t xml:space="preserve">, </w:t>
      </w:r>
      <w:r w:rsidR="00754FE9">
        <w:rPr>
          <w:rFonts w:ascii="Times New Roman" w:hAnsi="Times New Roman" w:cs="Times New Roman"/>
          <w:sz w:val="24"/>
          <w:szCs w:val="24"/>
        </w:rPr>
        <w:t>адрес элек</w:t>
      </w:r>
      <w:r w:rsidR="00754FE9" w:rsidRPr="001E056C">
        <w:rPr>
          <w:rFonts w:ascii="Times New Roman" w:hAnsi="Times New Roman" w:cs="Times New Roman"/>
          <w:sz w:val="24"/>
          <w:szCs w:val="24"/>
        </w:rPr>
        <w:t xml:space="preserve">тронной почты: </w:t>
      </w:r>
      <w:hyperlink r:id="rId8" w:history="1">
        <w:r w:rsidR="00754FE9" w:rsidRPr="00F6688A">
          <w:rPr>
            <w:rStyle w:val="a7"/>
            <w:rFonts w:ascii="Times New Roman" w:hAnsi="Times New Roman" w:cs="Times New Roman"/>
            <w:color w:val="auto"/>
            <w:sz w:val="24"/>
            <w:szCs w:val="24"/>
            <w:u w:val="none"/>
          </w:rPr>
          <w:t>zakupki46@zpp12.ru</w:t>
        </w:r>
      </w:hyperlink>
      <w:r w:rsidR="00754FE9" w:rsidRPr="00F6688A">
        <w:rPr>
          <w:rFonts w:ascii="Times New Roman" w:hAnsi="Times New Roman" w:cs="Times New Roman"/>
          <w:i/>
          <w:sz w:val="24"/>
          <w:szCs w:val="24"/>
        </w:rPr>
        <w:t>.</w:t>
      </w:r>
    </w:p>
    <w:p w14:paraId="4E96C0C0" w14:textId="77777777" w:rsidR="00754FE9" w:rsidRPr="00647123" w:rsidRDefault="00754FE9" w:rsidP="00754FE9">
      <w:pPr>
        <w:snapToGrid w:val="0"/>
        <w:contextualSpacing/>
        <w:jc w:val="both"/>
        <w:rPr>
          <w:rFonts w:ascii="Times New Roman" w:hAnsi="Times New Roman" w:cs="Times New Roman"/>
          <w:b/>
          <w:bCs/>
          <w:sz w:val="24"/>
          <w:szCs w:val="24"/>
        </w:rPr>
      </w:pPr>
      <w:r w:rsidRPr="00647123">
        <w:rPr>
          <w:rFonts w:ascii="Times New Roman" w:hAnsi="Times New Roman" w:cs="Times New Roman"/>
          <w:b/>
          <w:bCs/>
          <w:sz w:val="24"/>
          <w:szCs w:val="24"/>
        </w:rPr>
        <w:t>Представитель Организатора по техническим вопросам:</w:t>
      </w:r>
    </w:p>
    <w:p w14:paraId="086D5F98" w14:textId="09170E0A" w:rsidR="00754FE9" w:rsidRPr="00272D7D" w:rsidRDefault="00647123" w:rsidP="00754FE9">
      <w:pPr>
        <w:pStyle w:val="Default"/>
        <w:jc w:val="both"/>
        <w:rPr>
          <w:color w:val="auto"/>
        </w:rPr>
      </w:pPr>
      <w:r>
        <w:rPr>
          <w:bCs/>
        </w:rPr>
        <w:t xml:space="preserve"> Контактное лицо - </w:t>
      </w:r>
      <w:r w:rsidR="00754FE9" w:rsidRPr="00754FE9">
        <w:rPr>
          <w:bCs/>
          <w:i/>
        </w:rPr>
        <w:t xml:space="preserve">начальник отдела </w:t>
      </w:r>
      <w:r w:rsidR="006B7C13">
        <w:rPr>
          <w:bCs/>
          <w:i/>
        </w:rPr>
        <w:t>материально-технического обеспечения</w:t>
      </w:r>
      <w:r w:rsidR="00754FE9" w:rsidRPr="00754FE9">
        <w:rPr>
          <w:bCs/>
          <w:i/>
        </w:rPr>
        <w:t xml:space="preserve"> </w:t>
      </w:r>
      <w:r w:rsidR="006B7C13">
        <w:rPr>
          <w:bCs/>
          <w:i/>
        </w:rPr>
        <w:t>Вязникова Анастасия Витальевна</w:t>
      </w:r>
      <w:r w:rsidR="00754FE9" w:rsidRPr="005E4034">
        <w:rPr>
          <w:rFonts w:eastAsia="Calibri"/>
        </w:rPr>
        <w:t xml:space="preserve">, контактный телефон: 8(8362) </w:t>
      </w:r>
      <w:r w:rsidR="00B03F9A">
        <w:rPr>
          <w:rFonts w:eastAsia="Calibri"/>
        </w:rPr>
        <w:t>68</w:t>
      </w:r>
      <w:r w:rsidR="00754FE9" w:rsidRPr="005E4034">
        <w:rPr>
          <w:rFonts w:eastAsia="Calibri"/>
        </w:rPr>
        <w:t>-</w:t>
      </w:r>
      <w:r w:rsidR="00B03F9A">
        <w:rPr>
          <w:rFonts w:eastAsia="Calibri"/>
        </w:rPr>
        <w:t>4</w:t>
      </w:r>
      <w:r w:rsidR="006B7C13">
        <w:rPr>
          <w:rFonts w:eastAsia="Calibri"/>
        </w:rPr>
        <w:t>4</w:t>
      </w:r>
      <w:r w:rsidR="00754FE9" w:rsidRPr="005E4034">
        <w:rPr>
          <w:rFonts w:eastAsia="Calibri"/>
        </w:rPr>
        <w:t>-</w:t>
      </w:r>
      <w:r w:rsidR="006B7C13">
        <w:rPr>
          <w:rFonts w:eastAsia="Calibri"/>
        </w:rPr>
        <w:t>07</w:t>
      </w:r>
      <w:r w:rsidR="00754FE9" w:rsidRPr="005E4034">
        <w:rPr>
          <w:rFonts w:eastAsia="Calibri"/>
        </w:rPr>
        <w:t xml:space="preserve">, адрес электронной почты: </w:t>
      </w:r>
      <w:r w:rsidR="006B7C13" w:rsidRPr="006B7C13">
        <w:t>omts@zpp12.ru</w:t>
      </w:r>
      <w:r w:rsidR="00754FE9" w:rsidRPr="00F6688A">
        <w:rPr>
          <w:rStyle w:val="a7"/>
          <w:i/>
          <w:color w:val="auto"/>
          <w:u w:val="none"/>
        </w:rPr>
        <w:t>.</w:t>
      </w:r>
    </w:p>
    <w:p w14:paraId="195188E8" w14:textId="5BDFE510" w:rsidR="005043E5" w:rsidRPr="00DE5485" w:rsidRDefault="00324F62">
      <w:pPr>
        <w:snapToGrid w:val="0"/>
        <w:contextualSpacing/>
        <w:jc w:val="both"/>
        <w:rPr>
          <w:rFonts w:ascii="Times New Roman" w:hAnsi="Times New Roman"/>
          <w:b/>
          <w:sz w:val="24"/>
        </w:rPr>
      </w:pPr>
      <w:r w:rsidRPr="00DE5485">
        <w:rPr>
          <w:rFonts w:ascii="Times New Roman" w:hAnsi="Times New Roman"/>
          <w:b/>
          <w:sz w:val="24"/>
        </w:rPr>
        <w:t xml:space="preserve">1.3 Срок окончания приема </w:t>
      </w:r>
      <w:r w:rsidR="00554F32" w:rsidRPr="00DE5485">
        <w:rPr>
          <w:rFonts w:ascii="Times New Roman" w:hAnsi="Times New Roman"/>
          <w:b/>
          <w:sz w:val="24"/>
        </w:rPr>
        <w:t>П</w:t>
      </w:r>
      <w:r w:rsidRPr="00DE5485">
        <w:rPr>
          <w:rFonts w:ascii="Times New Roman" w:hAnsi="Times New Roman"/>
          <w:b/>
          <w:sz w:val="24"/>
        </w:rPr>
        <w:t>редложений:</w:t>
      </w:r>
    </w:p>
    <w:p w14:paraId="6276DEBB" w14:textId="7DEE757A" w:rsidR="00F72A88" w:rsidRPr="005A5906" w:rsidRDefault="00647123" w:rsidP="00F72A88">
      <w:pPr>
        <w:tabs>
          <w:tab w:val="left" w:pos="0"/>
          <w:tab w:val="left" w:pos="3969"/>
        </w:tabs>
        <w:snapToGrid w:val="0"/>
        <w:jc w:val="both"/>
        <w:rPr>
          <w:rFonts w:ascii="Times New Roman" w:hAnsi="Times New Roman" w:cs="Times New Roman"/>
          <w:sz w:val="24"/>
          <w:szCs w:val="24"/>
          <w:highlight w:val="yellow"/>
        </w:rPr>
      </w:pPr>
      <w:r>
        <w:rPr>
          <w:rFonts w:ascii="Times New Roman" w:hAnsi="Times New Roman" w:cs="Times New Roman"/>
          <w:sz w:val="24"/>
          <w:szCs w:val="24"/>
          <w:highlight w:val="yellow"/>
        </w:rPr>
        <w:t xml:space="preserve">1.3.1. </w:t>
      </w:r>
      <w:r w:rsidR="00F72A88" w:rsidRPr="005A5906">
        <w:rPr>
          <w:rFonts w:ascii="Times New Roman" w:hAnsi="Times New Roman" w:cs="Times New Roman"/>
          <w:sz w:val="24"/>
          <w:szCs w:val="24"/>
          <w:highlight w:val="yellow"/>
        </w:rPr>
        <w:t>Предложения, оформленные с требованиями закупочной документации, подаются участником одним из способов:</w:t>
      </w:r>
    </w:p>
    <w:p w14:paraId="054B8494" w14:textId="6DC8F650" w:rsidR="00F72A88" w:rsidRPr="005A5906" w:rsidRDefault="00F72A88" w:rsidP="00F72A88">
      <w:pPr>
        <w:tabs>
          <w:tab w:val="left" w:pos="0"/>
          <w:tab w:val="left" w:pos="3969"/>
        </w:tabs>
        <w:snapToGrid w:val="0"/>
        <w:jc w:val="both"/>
        <w:rPr>
          <w:rFonts w:ascii="Times New Roman" w:hAnsi="Times New Roman" w:cs="Times New Roman"/>
          <w:sz w:val="24"/>
          <w:szCs w:val="24"/>
          <w:highlight w:val="yellow"/>
        </w:rPr>
      </w:pPr>
      <w:r w:rsidRPr="005A5906">
        <w:rPr>
          <w:rFonts w:ascii="Times New Roman" w:hAnsi="Times New Roman" w:cs="Times New Roman"/>
          <w:sz w:val="24"/>
          <w:szCs w:val="24"/>
          <w:highlight w:val="yellow"/>
        </w:rPr>
        <w:t xml:space="preserve">- </w:t>
      </w:r>
      <w:r w:rsidRPr="00BB33BB">
        <w:rPr>
          <w:rFonts w:ascii="Times New Roman" w:hAnsi="Times New Roman" w:cs="Times New Roman"/>
          <w:sz w:val="24"/>
          <w:szCs w:val="24"/>
          <w:highlight w:val="yellow"/>
        </w:rPr>
        <w:t xml:space="preserve">на ООО ЭТП ГПБ информационно-телекоммуникационной сети «Интернет» по адресу: </w:t>
      </w:r>
      <w:hyperlink r:id="rId9" w:history="1">
        <w:r w:rsidRPr="00BB33BB">
          <w:rPr>
            <w:rStyle w:val="a7"/>
            <w:rFonts w:ascii="Times New Roman" w:hAnsi="Times New Roman" w:cs="Times New Roman"/>
            <w:color w:val="auto"/>
            <w:sz w:val="24"/>
            <w:szCs w:val="24"/>
            <w:highlight w:val="yellow"/>
            <w:u w:val="none"/>
          </w:rPr>
          <w:t>https://etp.gpb.ru</w:t>
        </w:r>
      </w:hyperlink>
      <w:r w:rsidRPr="00BB33BB">
        <w:rPr>
          <w:rFonts w:ascii="Times New Roman" w:hAnsi="Times New Roman" w:cs="Times New Roman"/>
          <w:sz w:val="24"/>
          <w:szCs w:val="24"/>
          <w:highlight w:val="yellow"/>
        </w:rPr>
        <w:t xml:space="preserve"> (далее ЭТП).</w:t>
      </w:r>
    </w:p>
    <w:p w14:paraId="3D29D0AC" w14:textId="236C1174" w:rsidR="00F72A88" w:rsidRPr="00E55A6A" w:rsidRDefault="00F72A88" w:rsidP="00F72A88">
      <w:pPr>
        <w:tabs>
          <w:tab w:val="left" w:pos="0"/>
          <w:tab w:val="left" w:pos="3969"/>
        </w:tabs>
        <w:snapToGrid w:val="0"/>
        <w:jc w:val="both"/>
        <w:rPr>
          <w:rFonts w:ascii="Times New Roman" w:hAnsi="Times New Roman" w:cs="Times New Roman"/>
          <w:b/>
          <w:i/>
          <w:sz w:val="28"/>
          <w:highlight w:val="yellow"/>
        </w:rPr>
      </w:pPr>
      <w:r w:rsidRPr="005A5906">
        <w:rPr>
          <w:rFonts w:ascii="Times New Roman" w:hAnsi="Times New Roman" w:cs="Times New Roman"/>
          <w:sz w:val="24"/>
          <w:szCs w:val="24"/>
          <w:highlight w:val="yellow"/>
        </w:rPr>
        <w:t>- отправк</w:t>
      </w:r>
      <w:r w:rsidR="00096B0F">
        <w:rPr>
          <w:rFonts w:ascii="Times New Roman" w:hAnsi="Times New Roman" w:cs="Times New Roman"/>
          <w:sz w:val="24"/>
          <w:szCs w:val="24"/>
          <w:highlight w:val="yellow"/>
        </w:rPr>
        <w:t>ой</w:t>
      </w:r>
      <w:r w:rsidRPr="005A5906">
        <w:rPr>
          <w:rFonts w:ascii="Times New Roman" w:hAnsi="Times New Roman" w:cs="Times New Roman"/>
          <w:sz w:val="24"/>
          <w:szCs w:val="24"/>
          <w:highlight w:val="yellow"/>
        </w:rPr>
        <w:t xml:space="preserve"> коммерческого предложения на электронную почту Организатора: </w:t>
      </w:r>
      <w:r w:rsidRPr="00E55A6A">
        <w:rPr>
          <w:rFonts w:ascii="Times New Roman" w:hAnsi="Times New Roman" w:cs="Times New Roman"/>
          <w:b/>
          <w:sz w:val="24"/>
          <w:szCs w:val="24"/>
          <w:highlight w:val="yellow"/>
          <w:u w:val="single"/>
        </w:rPr>
        <w:t>zakupki46@zpp12.ru</w:t>
      </w:r>
      <w:r w:rsidRPr="00E55A6A">
        <w:rPr>
          <w:rFonts w:ascii="Times New Roman" w:hAnsi="Times New Roman" w:cs="Times New Roman"/>
          <w:sz w:val="24"/>
          <w:szCs w:val="24"/>
          <w:highlight w:val="yellow"/>
        </w:rPr>
        <w:t>, с темой письма: «</w:t>
      </w:r>
      <w:r w:rsidRPr="00E55A6A">
        <w:rPr>
          <w:rFonts w:ascii="Times New Roman" w:hAnsi="Times New Roman" w:cs="Times New Roman"/>
          <w:i/>
          <w:sz w:val="24"/>
          <w:szCs w:val="24"/>
          <w:highlight w:val="yellow"/>
        </w:rPr>
        <w:t xml:space="preserve">Заявка на участие в закупочной процедуре на </w:t>
      </w:r>
      <w:r w:rsidR="00B03F9A" w:rsidRPr="00E55A6A">
        <w:rPr>
          <w:rFonts w:ascii="Times New Roman" w:hAnsi="Times New Roman" w:cs="Times New Roman"/>
          <w:i/>
          <w:sz w:val="24"/>
          <w:szCs w:val="24"/>
          <w:highlight w:val="yellow"/>
        </w:rPr>
        <w:t xml:space="preserve">поставку </w:t>
      </w:r>
      <w:r w:rsidR="00E55A6A" w:rsidRPr="00E55A6A">
        <w:rPr>
          <w:rFonts w:ascii="Times New Roman" w:hAnsi="Times New Roman" w:cs="Times New Roman"/>
          <w:i/>
          <w:sz w:val="24"/>
          <w:szCs w:val="24"/>
          <w:highlight w:val="yellow"/>
        </w:rPr>
        <w:t xml:space="preserve">глинозема марок CL2500 или эквивалент и CL3000 или </w:t>
      </w:r>
      <w:r w:rsidR="00E55A6A">
        <w:rPr>
          <w:rFonts w:ascii="Times New Roman" w:hAnsi="Times New Roman" w:cs="Times New Roman"/>
          <w:i/>
          <w:sz w:val="24"/>
          <w:szCs w:val="24"/>
          <w:highlight w:val="yellow"/>
        </w:rPr>
        <w:t>э</w:t>
      </w:r>
      <w:r w:rsidR="00E55A6A" w:rsidRPr="00E55A6A">
        <w:rPr>
          <w:rFonts w:ascii="Times New Roman" w:hAnsi="Times New Roman" w:cs="Times New Roman"/>
          <w:i/>
          <w:sz w:val="24"/>
          <w:szCs w:val="24"/>
          <w:highlight w:val="yellow"/>
        </w:rPr>
        <w:t>квивалент</w:t>
      </w:r>
      <w:r w:rsidRPr="00E55A6A">
        <w:rPr>
          <w:rFonts w:ascii="Times New Roman" w:hAnsi="Times New Roman" w:cs="Times New Roman"/>
          <w:i/>
          <w:sz w:val="24"/>
          <w:szCs w:val="24"/>
          <w:highlight w:val="yellow"/>
        </w:rPr>
        <w:t>».</w:t>
      </w:r>
    </w:p>
    <w:p w14:paraId="08372516" w14:textId="77777777" w:rsidR="00F72A88" w:rsidRDefault="00F72A88" w:rsidP="00F72A88">
      <w:pPr>
        <w:tabs>
          <w:tab w:val="left" w:pos="0"/>
        </w:tabs>
        <w:snapToGrid w:val="0"/>
        <w:jc w:val="both"/>
        <w:rPr>
          <w:rFonts w:ascii="Times New Roman" w:hAnsi="Times New Roman" w:cs="Times New Roman"/>
          <w:sz w:val="24"/>
          <w:szCs w:val="24"/>
        </w:rPr>
      </w:pPr>
      <w:r w:rsidRPr="00E55A6A">
        <w:rPr>
          <w:rFonts w:ascii="Times New Roman" w:hAnsi="Times New Roman" w:cs="Times New Roman"/>
          <w:sz w:val="24"/>
          <w:szCs w:val="24"/>
          <w:highlight w:val="yellow"/>
        </w:rPr>
        <w:t xml:space="preserve">Прием предложений осуществляется организатором в соответствии с выбранным </w:t>
      </w:r>
      <w:r w:rsidRPr="005A5906">
        <w:rPr>
          <w:rFonts w:ascii="Times New Roman" w:hAnsi="Times New Roman" w:cs="Times New Roman"/>
          <w:sz w:val="24"/>
          <w:szCs w:val="24"/>
          <w:highlight w:val="yellow"/>
        </w:rPr>
        <w:t>участником способом подачи предложений</w:t>
      </w:r>
      <w:r>
        <w:rPr>
          <w:rFonts w:ascii="Times New Roman" w:hAnsi="Times New Roman" w:cs="Times New Roman"/>
          <w:sz w:val="24"/>
          <w:szCs w:val="24"/>
        </w:rPr>
        <w:t>.</w:t>
      </w:r>
    </w:p>
    <w:p w14:paraId="331BE9EA" w14:textId="3501E26C" w:rsidR="005043E5" w:rsidRPr="00DE5485" w:rsidRDefault="00647123">
      <w:pPr>
        <w:tabs>
          <w:tab w:val="left" w:pos="0"/>
        </w:tabs>
        <w:snapToGrid w:val="0"/>
        <w:contextualSpacing/>
        <w:jc w:val="both"/>
        <w:rPr>
          <w:rFonts w:ascii="Times New Roman" w:hAnsi="Times New Roman"/>
          <w:sz w:val="24"/>
        </w:rPr>
      </w:pPr>
      <w:r>
        <w:rPr>
          <w:rFonts w:ascii="Times New Roman" w:hAnsi="Times New Roman"/>
          <w:sz w:val="24"/>
        </w:rPr>
        <w:t xml:space="preserve">1.3.2. </w:t>
      </w:r>
      <w:r w:rsidR="00324F62" w:rsidRPr="00DE5485">
        <w:rPr>
          <w:rFonts w:ascii="Times New Roman" w:hAnsi="Times New Roman"/>
          <w:sz w:val="24"/>
        </w:rPr>
        <w:t xml:space="preserve">Дата и время окончания приема </w:t>
      </w:r>
      <w:r w:rsidR="00554F32" w:rsidRPr="00DE5485">
        <w:rPr>
          <w:rFonts w:ascii="Times New Roman" w:hAnsi="Times New Roman"/>
          <w:sz w:val="24"/>
        </w:rPr>
        <w:t>П</w:t>
      </w:r>
      <w:r w:rsidR="00324F62" w:rsidRPr="00DE5485">
        <w:rPr>
          <w:rFonts w:ascii="Times New Roman" w:hAnsi="Times New Roman"/>
          <w:sz w:val="24"/>
        </w:rPr>
        <w:t xml:space="preserve">редложений: </w:t>
      </w:r>
      <w:r w:rsidR="00324F62" w:rsidRPr="00F72A88">
        <w:rPr>
          <w:rFonts w:ascii="Times New Roman" w:hAnsi="Times New Roman"/>
          <w:b/>
          <w:sz w:val="24"/>
        </w:rPr>
        <w:t xml:space="preserve">не позднее </w:t>
      </w:r>
      <w:r w:rsidR="00BF30AE">
        <w:rPr>
          <w:rFonts w:ascii="Times New Roman" w:hAnsi="Times New Roman"/>
          <w:b/>
          <w:sz w:val="24"/>
        </w:rPr>
        <w:t>16</w:t>
      </w:r>
      <w:r w:rsidR="001C06D1">
        <w:rPr>
          <w:rFonts w:ascii="Times New Roman" w:hAnsi="Times New Roman"/>
          <w:b/>
          <w:sz w:val="24"/>
        </w:rPr>
        <w:t>.</w:t>
      </w:r>
      <w:r w:rsidR="00BF30AE">
        <w:rPr>
          <w:rFonts w:ascii="Times New Roman" w:hAnsi="Times New Roman"/>
          <w:b/>
          <w:sz w:val="24"/>
        </w:rPr>
        <w:t>01</w:t>
      </w:r>
      <w:r w:rsidR="00324F62" w:rsidRPr="00F72A88">
        <w:rPr>
          <w:rFonts w:ascii="Times New Roman" w:hAnsi="Times New Roman"/>
          <w:b/>
          <w:sz w:val="24"/>
        </w:rPr>
        <w:t>.202</w:t>
      </w:r>
      <w:r w:rsidR="00BF30AE">
        <w:rPr>
          <w:rFonts w:ascii="Times New Roman" w:hAnsi="Times New Roman"/>
          <w:b/>
          <w:sz w:val="24"/>
        </w:rPr>
        <w:t>6</w:t>
      </w:r>
      <w:r w:rsidR="00324F62" w:rsidRPr="00F72A88">
        <w:rPr>
          <w:rFonts w:ascii="Times New Roman" w:hAnsi="Times New Roman"/>
          <w:b/>
          <w:sz w:val="24"/>
        </w:rPr>
        <w:t xml:space="preserve"> </w:t>
      </w:r>
      <w:r w:rsidR="001C06D1">
        <w:rPr>
          <w:rFonts w:ascii="Times New Roman" w:hAnsi="Times New Roman"/>
          <w:b/>
          <w:sz w:val="24"/>
        </w:rPr>
        <w:t>г.</w:t>
      </w:r>
      <w:r w:rsidR="00184517">
        <w:rPr>
          <w:rFonts w:ascii="Times New Roman" w:hAnsi="Times New Roman"/>
          <w:b/>
          <w:sz w:val="24"/>
        </w:rPr>
        <w:t xml:space="preserve"> </w:t>
      </w:r>
      <w:r w:rsidR="00F72A88" w:rsidRPr="00F72A88">
        <w:rPr>
          <w:rFonts w:ascii="Times New Roman" w:hAnsi="Times New Roman"/>
          <w:b/>
          <w:sz w:val="24"/>
        </w:rPr>
        <w:t>1</w:t>
      </w:r>
      <w:r w:rsidR="001C06D1">
        <w:rPr>
          <w:rFonts w:ascii="Times New Roman" w:hAnsi="Times New Roman"/>
          <w:b/>
          <w:sz w:val="24"/>
        </w:rPr>
        <w:t>3</w:t>
      </w:r>
      <w:r w:rsidR="00324F62" w:rsidRPr="00F72A88">
        <w:rPr>
          <w:rFonts w:ascii="Times New Roman" w:hAnsi="Times New Roman"/>
          <w:b/>
          <w:sz w:val="24"/>
        </w:rPr>
        <w:t>:00</w:t>
      </w:r>
      <w:r w:rsidR="00F72A88">
        <w:rPr>
          <w:rFonts w:ascii="Times New Roman" w:hAnsi="Times New Roman"/>
          <w:b/>
          <w:sz w:val="24"/>
        </w:rPr>
        <w:t>.</w:t>
      </w:r>
    </w:p>
    <w:p w14:paraId="408D738A" w14:textId="77777777" w:rsidR="00096B0F" w:rsidRDefault="00096B0F" w:rsidP="00096B0F">
      <w:pPr>
        <w:tabs>
          <w:tab w:val="left" w:pos="0"/>
        </w:tabs>
        <w:snapToGrid w:val="0"/>
        <w:contextualSpacing/>
        <w:jc w:val="both"/>
        <w:rPr>
          <w:rFonts w:ascii="Times New Roman" w:hAnsi="Times New Roman" w:cs="Times New Roman"/>
          <w:sz w:val="24"/>
          <w:szCs w:val="24"/>
        </w:rPr>
      </w:pPr>
      <w:r w:rsidRPr="00641B24">
        <w:rPr>
          <w:rFonts w:ascii="Times New Roman" w:hAnsi="Times New Roman" w:cs="Times New Roman"/>
          <w:sz w:val="24"/>
          <w:szCs w:val="24"/>
        </w:rPr>
        <w:t>1.3.3 Открытие доступа ко всем поданным предложениям осуществляется одновременно. После окончания срока подачи предложений Предложения не принимаются.</w:t>
      </w:r>
    </w:p>
    <w:p w14:paraId="0D964430" w14:textId="77777777" w:rsidR="00096B0F" w:rsidRPr="00641B24" w:rsidRDefault="00096B0F" w:rsidP="00096B0F">
      <w:pPr>
        <w:tabs>
          <w:tab w:val="left" w:pos="0"/>
        </w:tabs>
        <w:snapToGrid w:val="0"/>
        <w:contextualSpacing/>
        <w:jc w:val="both"/>
        <w:rPr>
          <w:rFonts w:ascii="Times New Roman" w:hAnsi="Times New Roman" w:cs="Times New Roman"/>
          <w:sz w:val="24"/>
          <w:szCs w:val="24"/>
        </w:rPr>
      </w:pPr>
      <w:r w:rsidRPr="00641B24">
        <w:rPr>
          <w:rFonts w:ascii="Times New Roman" w:hAnsi="Times New Roman" w:cs="Times New Roman"/>
          <w:sz w:val="24"/>
          <w:szCs w:val="24"/>
        </w:rPr>
        <w:t>1.3.</w:t>
      </w:r>
      <w:r>
        <w:rPr>
          <w:rFonts w:ascii="Times New Roman" w:hAnsi="Times New Roman" w:cs="Times New Roman"/>
          <w:sz w:val="24"/>
          <w:szCs w:val="24"/>
        </w:rPr>
        <w:t>4</w:t>
      </w:r>
      <w:r w:rsidRPr="00641B24">
        <w:rPr>
          <w:rFonts w:ascii="Times New Roman" w:hAnsi="Times New Roman" w:cs="Times New Roman"/>
          <w:sz w:val="24"/>
          <w:szCs w:val="24"/>
        </w:rPr>
        <w:t xml:space="preserve"> В случае если не получено ни одного предложения или получено только одно предложение, Организатор закупок по согласованию с Инициатором закупок принимает следующее решение:</w:t>
      </w:r>
    </w:p>
    <w:p w14:paraId="58C28AC0" w14:textId="77777777" w:rsidR="00096B0F" w:rsidRPr="00641B24" w:rsidRDefault="00096B0F" w:rsidP="00096B0F">
      <w:pPr>
        <w:numPr>
          <w:ilvl w:val="0"/>
          <w:numId w:val="18"/>
        </w:numPr>
        <w:tabs>
          <w:tab w:val="left" w:pos="0"/>
        </w:tabs>
        <w:snapToGrid w:val="0"/>
        <w:contextualSpacing/>
        <w:jc w:val="both"/>
        <w:rPr>
          <w:rFonts w:ascii="Times New Roman" w:hAnsi="Times New Roman" w:cs="Times New Roman"/>
          <w:sz w:val="24"/>
          <w:szCs w:val="24"/>
        </w:rPr>
      </w:pPr>
      <w:r w:rsidRPr="00641B24">
        <w:rPr>
          <w:rFonts w:ascii="Times New Roman" w:hAnsi="Times New Roman" w:cs="Times New Roman"/>
          <w:sz w:val="24"/>
          <w:szCs w:val="24"/>
        </w:rPr>
        <w:t>изменить условия закупочной документации (технические требования, спецификации и т.д.) и провести новую закупочную процедуру;</w:t>
      </w:r>
    </w:p>
    <w:p w14:paraId="3A51D31F" w14:textId="77777777" w:rsidR="00096B0F" w:rsidRPr="00641B24" w:rsidRDefault="00096B0F" w:rsidP="00096B0F">
      <w:pPr>
        <w:numPr>
          <w:ilvl w:val="0"/>
          <w:numId w:val="18"/>
        </w:numPr>
        <w:tabs>
          <w:tab w:val="left" w:pos="0"/>
        </w:tabs>
        <w:snapToGrid w:val="0"/>
        <w:contextualSpacing/>
        <w:jc w:val="both"/>
        <w:rPr>
          <w:rFonts w:ascii="Times New Roman" w:hAnsi="Times New Roman" w:cs="Times New Roman"/>
          <w:sz w:val="24"/>
          <w:szCs w:val="24"/>
        </w:rPr>
      </w:pPr>
      <w:r w:rsidRPr="00641B24">
        <w:rPr>
          <w:rFonts w:ascii="Times New Roman" w:hAnsi="Times New Roman" w:cs="Times New Roman"/>
          <w:sz w:val="24"/>
          <w:szCs w:val="24"/>
        </w:rPr>
        <w:t>провести анализ рынка, сформировать новый список участников и провести новую закупочную процедуру;</w:t>
      </w:r>
    </w:p>
    <w:p w14:paraId="701D3143" w14:textId="77777777" w:rsidR="00096B0F" w:rsidRPr="00641B24" w:rsidRDefault="00096B0F" w:rsidP="00096B0F">
      <w:pPr>
        <w:numPr>
          <w:ilvl w:val="0"/>
          <w:numId w:val="18"/>
        </w:numPr>
        <w:tabs>
          <w:tab w:val="left" w:pos="0"/>
        </w:tabs>
        <w:snapToGrid w:val="0"/>
        <w:contextualSpacing/>
        <w:jc w:val="both"/>
        <w:rPr>
          <w:rFonts w:ascii="Times New Roman" w:hAnsi="Times New Roman" w:cs="Times New Roman"/>
          <w:sz w:val="24"/>
          <w:szCs w:val="24"/>
        </w:rPr>
      </w:pPr>
      <w:r w:rsidRPr="00641B24">
        <w:rPr>
          <w:rFonts w:ascii="Times New Roman" w:hAnsi="Times New Roman" w:cs="Times New Roman"/>
          <w:sz w:val="24"/>
          <w:szCs w:val="24"/>
        </w:rPr>
        <w:t>продлить срок подачи предложений;</w:t>
      </w:r>
    </w:p>
    <w:p w14:paraId="2AF7D1D9" w14:textId="77777777" w:rsidR="00096B0F" w:rsidRPr="00641B24" w:rsidRDefault="00096B0F" w:rsidP="00096B0F">
      <w:pPr>
        <w:numPr>
          <w:ilvl w:val="0"/>
          <w:numId w:val="18"/>
        </w:numPr>
        <w:tabs>
          <w:tab w:val="left" w:pos="0"/>
        </w:tabs>
        <w:snapToGrid w:val="0"/>
        <w:contextualSpacing/>
        <w:jc w:val="both"/>
        <w:rPr>
          <w:rFonts w:ascii="Times New Roman" w:hAnsi="Times New Roman" w:cs="Times New Roman"/>
          <w:sz w:val="24"/>
          <w:szCs w:val="24"/>
        </w:rPr>
      </w:pPr>
      <w:r w:rsidRPr="00641B24">
        <w:rPr>
          <w:rFonts w:ascii="Times New Roman" w:hAnsi="Times New Roman" w:cs="Times New Roman"/>
          <w:sz w:val="24"/>
          <w:szCs w:val="24"/>
        </w:rPr>
        <w:t>признать процедуру состоявшейся, но неконкурентной, рассмотреть единственное предложение, а также запросить у единственного участника порядок ценообразования предмета соответствующей закупки.</w:t>
      </w:r>
    </w:p>
    <w:p w14:paraId="36D0A2B9" w14:textId="77777777" w:rsidR="00096B0F" w:rsidRPr="00096B0F" w:rsidRDefault="00096B0F" w:rsidP="00096B0F">
      <w:pPr>
        <w:snapToGrid w:val="0"/>
        <w:jc w:val="both"/>
        <w:rPr>
          <w:rFonts w:ascii="Times New Roman" w:hAnsi="Times New Roman" w:cs="Times New Roman"/>
          <w:b/>
          <w:sz w:val="24"/>
          <w:szCs w:val="24"/>
        </w:rPr>
      </w:pPr>
      <w:r w:rsidRPr="00096B0F">
        <w:rPr>
          <w:rFonts w:ascii="Times New Roman" w:hAnsi="Times New Roman" w:cs="Times New Roman"/>
          <w:b/>
          <w:sz w:val="24"/>
          <w:szCs w:val="24"/>
        </w:rPr>
        <w:t>1.4 Предоставление Закупочной документации</w:t>
      </w:r>
    </w:p>
    <w:p w14:paraId="7CFF7655" w14:textId="77777777" w:rsidR="00096B0F" w:rsidRPr="00096B0F" w:rsidRDefault="00096B0F" w:rsidP="00096B0F">
      <w:pPr>
        <w:snapToGrid w:val="0"/>
        <w:jc w:val="both"/>
        <w:rPr>
          <w:rFonts w:ascii="Times New Roman" w:hAnsi="Times New Roman" w:cs="Times New Roman"/>
          <w:sz w:val="24"/>
          <w:szCs w:val="24"/>
        </w:rPr>
      </w:pPr>
      <w:r w:rsidRPr="00096B0F">
        <w:rPr>
          <w:rFonts w:ascii="Times New Roman" w:hAnsi="Times New Roman" w:cs="Times New Roman"/>
          <w:sz w:val="24"/>
          <w:szCs w:val="24"/>
        </w:rPr>
        <w:t xml:space="preserve">1.4.1. Участники должны получить Закупочную документацию в виде электронного файла с ЭТП или на сайте Покупателя по адресу: </w:t>
      </w:r>
      <w:hyperlink r:id="rId10" w:history="1">
        <w:r w:rsidRPr="00096B0F">
          <w:rPr>
            <w:rStyle w:val="a7"/>
            <w:rFonts w:ascii="Times New Roman" w:hAnsi="Times New Roman" w:cs="Times New Roman"/>
            <w:b/>
            <w:sz w:val="24"/>
            <w:szCs w:val="24"/>
            <w:lang w:val="en-US"/>
          </w:rPr>
          <w:t>www</w:t>
        </w:r>
        <w:r w:rsidRPr="00096B0F">
          <w:rPr>
            <w:rStyle w:val="a7"/>
            <w:rFonts w:ascii="Times New Roman" w:hAnsi="Times New Roman" w:cs="Times New Roman"/>
            <w:b/>
            <w:sz w:val="24"/>
            <w:szCs w:val="24"/>
          </w:rPr>
          <w:t>.</w:t>
        </w:r>
        <w:r w:rsidRPr="00096B0F">
          <w:rPr>
            <w:rStyle w:val="a7"/>
            <w:rFonts w:ascii="Times New Roman" w:hAnsi="Times New Roman" w:cs="Times New Roman"/>
            <w:b/>
            <w:sz w:val="24"/>
            <w:szCs w:val="24"/>
            <w:lang w:val="en-US"/>
          </w:rPr>
          <w:t>zpp</w:t>
        </w:r>
        <w:r w:rsidRPr="00096B0F">
          <w:rPr>
            <w:rStyle w:val="a7"/>
            <w:rFonts w:ascii="Times New Roman" w:hAnsi="Times New Roman" w:cs="Times New Roman"/>
            <w:b/>
            <w:sz w:val="24"/>
            <w:szCs w:val="24"/>
          </w:rPr>
          <w:t>12.</w:t>
        </w:r>
        <w:r w:rsidRPr="00096B0F">
          <w:rPr>
            <w:rStyle w:val="a7"/>
            <w:rFonts w:ascii="Times New Roman" w:hAnsi="Times New Roman" w:cs="Times New Roman"/>
            <w:b/>
            <w:sz w:val="24"/>
            <w:szCs w:val="24"/>
            <w:lang w:val="en-US"/>
          </w:rPr>
          <w:t>ru</w:t>
        </w:r>
      </w:hyperlink>
      <w:r w:rsidRPr="00096B0F">
        <w:rPr>
          <w:rFonts w:ascii="Times New Roman" w:hAnsi="Times New Roman" w:cs="Times New Roman"/>
          <w:sz w:val="24"/>
          <w:szCs w:val="24"/>
        </w:rPr>
        <w:t xml:space="preserve"> в разделе «Закупки».</w:t>
      </w:r>
    </w:p>
    <w:p w14:paraId="6F6BA6FE" w14:textId="77777777" w:rsidR="00096B0F" w:rsidRPr="00096B0F" w:rsidRDefault="00096B0F" w:rsidP="00096B0F">
      <w:pPr>
        <w:snapToGrid w:val="0"/>
        <w:jc w:val="both"/>
        <w:rPr>
          <w:rFonts w:ascii="Times New Roman" w:hAnsi="Times New Roman" w:cs="Times New Roman"/>
          <w:sz w:val="24"/>
          <w:szCs w:val="24"/>
        </w:rPr>
      </w:pPr>
      <w:r w:rsidRPr="00096B0F">
        <w:rPr>
          <w:rFonts w:ascii="Times New Roman" w:hAnsi="Times New Roman" w:cs="Times New Roman"/>
          <w:sz w:val="24"/>
          <w:szCs w:val="24"/>
        </w:rPr>
        <w:t>1.4.2. Порядок предоставления Закупочной документации, извещений о Переторжке на последующие этапы, в случае их проведения, доводятся до сведения Участников дополнительно.</w:t>
      </w:r>
    </w:p>
    <w:p w14:paraId="26836EE6" w14:textId="77777777" w:rsidR="00096B0F" w:rsidRPr="00641B24" w:rsidRDefault="00096B0F" w:rsidP="00096B0F">
      <w:pPr>
        <w:snapToGrid w:val="0"/>
        <w:contextualSpacing/>
        <w:jc w:val="both"/>
        <w:rPr>
          <w:rFonts w:ascii="Times New Roman" w:hAnsi="Times New Roman" w:cs="Times New Roman"/>
          <w:b/>
          <w:sz w:val="24"/>
          <w:szCs w:val="24"/>
        </w:rPr>
      </w:pPr>
      <w:r w:rsidRPr="00641B24">
        <w:rPr>
          <w:rFonts w:ascii="Times New Roman" w:hAnsi="Times New Roman" w:cs="Times New Roman"/>
          <w:b/>
          <w:sz w:val="24"/>
          <w:szCs w:val="24"/>
        </w:rPr>
        <w:t>1.5 Правовой статус процедур и документов</w:t>
      </w:r>
    </w:p>
    <w:p w14:paraId="1B423E68" w14:textId="77777777" w:rsidR="00096B0F" w:rsidRPr="00641B24" w:rsidRDefault="00096B0F" w:rsidP="00096B0F">
      <w:pPr>
        <w:snapToGrid w:val="0"/>
        <w:contextualSpacing/>
        <w:jc w:val="both"/>
        <w:rPr>
          <w:rFonts w:ascii="Times New Roman" w:hAnsi="Times New Roman" w:cs="Times New Roman"/>
          <w:sz w:val="24"/>
          <w:szCs w:val="24"/>
        </w:rPr>
      </w:pPr>
      <w:r w:rsidRPr="00641B24">
        <w:rPr>
          <w:rFonts w:ascii="Times New Roman" w:hAnsi="Times New Roman" w:cs="Times New Roman"/>
          <w:sz w:val="24"/>
          <w:szCs w:val="24"/>
        </w:rPr>
        <w:t>1.5.1. Запрос предложений не является конкурсом, и его проведение не регулируется статьями 447</w:t>
      </w:r>
      <w:r>
        <w:rPr>
          <w:rFonts w:ascii="Times New Roman" w:hAnsi="Times New Roman" w:cs="Times New Roman"/>
          <w:sz w:val="24"/>
          <w:szCs w:val="24"/>
        </w:rPr>
        <w:t>-</w:t>
      </w:r>
      <w:r w:rsidRPr="00641B24">
        <w:rPr>
          <w:rFonts w:ascii="Times New Roman" w:hAnsi="Times New Roman" w:cs="Times New Roman"/>
          <w:sz w:val="24"/>
          <w:szCs w:val="24"/>
        </w:rPr>
        <w:t>449 части первой Гражданского кодекса Российской Федерации. Данная процедура также не является публичным конкурсом и не регулируется статьями 1057</w:t>
      </w:r>
      <w:r>
        <w:rPr>
          <w:rFonts w:ascii="Times New Roman" w:hAnsi="Times New Roman" w:cs="Times New Roman"/>
          <w:sz w:val="24"/>
          <w:szCs w:val="24"/>
        </w:rPr>
        <w:t>-</w:t>
      </w:r>
      <w:r w:rsidRPr="00641B24">
        <w:rPr>
          <w:rFonts w:ascii="Times New Roman" w:hAnsi="Times New Roman" w:cs="Times New Roman"/>
          <w:sz w:val="24"/>
          <w:szCs w:val="24"/>
        </w:rPr>
        <w:t xml:space="preserve">1061 части второй Гражданского кодекса Российской Федерации. Таким образом, данная процедура не накладывает на </w:t>
      </w:r>
      <w:r>
        <w:rPr>
          <w:rFonts w:ascii="Times New Roman" w:hAnsi="Times New Roman" w:cs="Times New Roman"/>
          <w:sz w:val="24"/>
          <w:szCs w:val="24"/>
        </w:rPr>
        <w:t>Покупателя</w:t>
      </w:r>
      <w:r w:rsidRPr="00641B24">
        <w:rPr>
          <w:rFonts w:ascii="Times New Roman" w:hAnsi="Times New Roman" w:cs="Times New Roman"/>
          <w:sz w:val="24"/>
          <w:szCs w:val="24"/>
        </w:rPr>
        <w:t xml:space="preserve"> соответствующего объема гражданско-правовых обязательств. </w:t>
      </w:r>
      <w:r>
        <w:rPr>
          <w:rFonts w:ascii="Times New Roman" w:hAnsi="Times New Roman" w:cs="Times New Roman"/>
          <w:sz w:val="24"/>
          <w:szCs w:val="24"/>
        </w:rPr>
        <w:t>Покупатель</w:t>
      </w:r>
      <w:r w:rsidRPr="00641B24">
        <w:rPr>
          <w:rFonts w:ascii="Times New Roman" w:hAnsi="Times New Roman" w:cs="Times New Roman"/>
          <w:sz w:val="24"/>
          <w:szCs w:val="24"/>
        </w:rPr>
        <w:t xml:space="preserve"> не имеет обязанности заключать договор по его результатам.</w:t>
      </w:r>
    </w:p>
    <w:p w14:paraId="5760CEE2" w14:textId="77777777" w:rsidR="00096B0F" w:rsidRPr="00641B24" w:rsidRDefault="00096B0F" w:rsidP="00096B0F">
      <w:pPr>
        <w:snapToGrid w:val="0"/>
        <w:jc w:val="both"/>
        <w:rPr>
          <w:rFonts w:ascii="Times New Roman" w:hAnsi="Times New Roman" w:cs="Times New Roman"/>
          <w:sz w:val="24"/>
          <w:szCs w:val="24"/>
        </w:rPr>
      </w:pPr>
      <w:r w:rsidRPr="00641B24">
        <w:rPr>
          <w:rFonts w:ascii="Times New Roman" w:hAnsi="Times New Roman" w:cs="Times New Roman"/>
          <w:sz w:val="24"/>
          <w:szCs w:val="24"/>
        </w:rPr>
        <w:t>1.5.2. Опубликованная Закупочная документация явля</w:t>
      </w:r>
      <w:r>
        <w:rPr>
          <w:rFonts w:ascii="Times New Roman" w:hAnsi="Times New Roman" w:cs="Times New Roman"/>
          <w:sz w:val="24"/>
          <w:szCs w:val="24"/>
        </w:rPr>
        <w:t>е</w:t>
      </w:r>
      <w:r w:rsidRPr="00641B24">
        <w:rPr>
          <w:rFonts w:ascii="Times New Roman" w:hAnsi="Times New Roman" w:cs="Times New Roman"/>
          <w:sz w:val="24"/>
          <w:szCs w:val="24"/>
        </w:rPr>
        <w:t>тся приглашением делать оферты и должн</w:t>
      </w:r>
      <w:r>
        <w:rPr>
          <w:rFonts w:ascii="Times New Roman" w:hAnsi="Times New Roman" w:cs="Times New Roman"/>
          <w:sz w:val="24"/>
          <w:szCs w:val="24"/>
        </w:rPr>
        <w:t>а</w:t>
      </w:r>
      <w:r w:rsidRPr="00641B24">
        <w:rPr>
          <w:rFonts w:ascii="Times New Roman" w:hAnsi="Times New Roman" w:cs="Times New Roman"/>
          <w:sz w:val="24"/>
          <w:szCs w:val="24"/>
        </w:rPr>
        <w:t xml:space="preserve"> рассматриваться Участниками с учетом этого.</w:t>
      </w:r>
    </w:p>
    <w:p w14:paraId="37ED894C" w14:textId="77777777" w:rsidR="00096B0F" w:rsidRPr="00641B24" w:rsidRDefault="00096B0F" w:rsidP="00096B0F">
      <w:pPr>
        <w:snapToGrid w:val="0"/>
        <w:jc w:val="both"/>
        <w:rPr>
          <w:rFonts w:ascii="Times New Roman" w:hAnsi="Times New Roman" w:cs="Times New Roman"/>
          <w:sz w:val="24"/>
          <w:szCs w:val="24"/>
        </w:rPr>
      </w:pPr>
      <w:r w:rsidRPr="00641B24">
        <w:rPr>
          <w:rFonts w:ascii="Times New Roman" w:hAnsi="Times New Roman" w:cs="Times New Roman"/>
          <w:sz w:val="24"/>
          <w:szCs w:val="24"/>
        </w:rPr>
        <w:t xml:space="preserve">1.5.3. Предложение Участника имеет правовой статус оферты и будет рассматриваться Организатором закупок в соответствии с этим, однако Организатор закупок оставляет за собой право разрешать или предлагать Участникам вносить изменения в их Предложения по мере проведения этапов запроса предложений. Организатор закупок оставляет за собой право на последнем (финальном) этапе запроса предложений установить, что Предложения Участников, </w:t>
      </w:r>
      <w:r w:rsidRPr="00641B24">
        <w:rPr>
          <w:rFonts w:ascii="Times New Roman" w:hAnsi="Times New Roman" w:cs="Times New Roman"/>
          <w:sz w:val="24"/>
          <w:szCs w:val="24"/>
        </w:rPr>
        <w:lastRenderedPageBreak/>
        <w:t>поданные на данный этап, должны носить характер твердой оферты, не подлежащей в дальнейшем изменению.</w:t>
      </w:r>
    </w:p>
    <w:p w14:paraId="2EB8F03E" w14:textId="77777777" w:rsidR="00096B0F" w:rsidRPr="00641B24" w:rsidRDefault="00096B0F" w:rsidP="00096B0F">
      <w:pPr>
        <w:snapToGrid w:val="0"/>
        <w:jc w:val="both"/>
        <w:rPr>
          <w:rFonts w:ascii="Times New Roman" w:hAnsi="Times New Roman" w:cs="Times New Roman"/>
          <w:sz w:val="24"/>
          <w:szCs w:val="24"/>
        </w:rPr>
      </w:pPr>
      <w:r w:rsidRPr="00641B24">
        <w:rPr>
          <w:rFonts w:ascii="Times New Roman" w:hAnsi="Times New Roman" w:cs="Times New Roman"/>
          <w:sz w:val="24"/>
          <w:szCs w:val="24"/>
        </w:rPr>
        <w:t>1.5.4. Заключенный по результатам запроса предложений Договор фиксирует все достигнутые сторонами договоренности.</w:t>
      </w:r>
    </w:p>
    <w:p w14:paraId="69EEB5F5" w14:textId="77777777" w:rsidR="00096B0F" w:rsidRPr="00641B24" w:rsidRDefault="00096B0F" w:rsidP="00096B0F">
      <w:pPr>
        <w:snapToGrid w:val="0"/>
        <w:jc w:val="both"/>
        <w:rPr>
          <w:rFonts w:ascii="Times New Roman" w:hAnsi="Times New Roman" w:cs="Times New Roman"/>
          <w:sz w:val="24"/>
          <w:szCs w:val="24"/>
        </w:rPr>
      </w:pPr>
      <w:r w:rsidRPr="00641B24">
        <w:rPr>
          <w:rFonts w:ascii="Times New Roman" w:hAnsi="Times New Roman" w:cs="Times New Roman"/>
          <w:sz w:val="24"/>
          <w:szCs w:val="24"/>
        </w:rPr>
        <w:t>1.5.5. При определении условий Договора с Победителем используются следующие документы с соблюдением указанной иерархии (в случае их противоречия):</w:t>
      </w:r>
    </w:p>
    <w:p w14:paraId="05C76421" w14:textId="77777777" w:rsidR="00096B0F" w:rsidRPr="00641B24" w:rsidRDefault="00096B0F" w:rsidP="00096B0F">
      <w:pPr>
        <w:snapToGrid w:val="0"/>
        <w:jc w:val="both"/>
        <w:rPr>
          <w:rFonts w:ascii="Times New Roman" w:hAnsi="Times New Roman" w:cs="Times New Roman"/>
          <w:sz w:val="24"/>
          <w:szCs w:val="24"/>
        </w:rPr>
      </w:pPr>
      <w:r w:rsidRPr="00641B24">
        <w:rPr>
          <w:rFonts w:ascii="Times New Roman" w:hAnsi="Times New Roman" w:cs="Times New Roman"/>
          <w:sz w:val="24"/>
          <w:szCs w:val="24"/>
        </w:rPr>
        <w:t>- Протоколы преддоговорных переговоров между Организатором закупок и Победителем (по условиям, не оговоренным ни в настоящей Закупочной документации по запросу предложений, ни в Предложении Победителя);</w:t>
      </w:r>
    </w:p>
    <w:p w14:paraId="4D58FD96" w14:textId="77777777" w:rsidR="00096B0F" w:rsidRPr="00641B24" w:rsidRDefault="00096B0F" w:rsidP="00096B0F">
      <w:pPr>
        <w:snapToGrid w:val="0"/>
        <w:jc w:val="both"/>
        <w:rPr>
          <w:rFonts w:ascii="Times New Roman" w:hAnsi="Times New Roman" w:cs="Times New Roman"/>
          <w:sz w:val="24"/>
          <w:szCs w:val="24"/>
        </w:rPr>
      </w:pPr>
      <w:r w:rsidRPr="00641B24">
        <w:rPr>
          <w:rFonts w:ascii="Times New Roman" w:hAnsi="Times New Roman" w:cs="Times New Roman"/>
          <w:sz w:val="24"/>
          <w:szCs w:val="24"/>
        </w:rPr>
        <w:t>- Настоящая Закупочная документация по запросу предложений по всем проведенным этапам со всеми дополнениями и разъяснениями;</w:t>
      </w:r>
    </w:p>
    <w:p w14:paraId="6A0534CA" w14:textId="77777777" w:rsidR="00096B0F" w:rsidRPr="00641B24" w:rsidRDefault="00096B0F" w:rsidP="00096B0F">
      <w:pPr>
        <w:snapToGrid w:val="0"/>
        <w:jc w:val="both"/>
        <w:rPr>
          <w:rFonts w:ascii="Times New Roman" w:hAnsi="Times New Roman" w:cs="Times New Roman"/>
          <w:sz w:val="24"/>
          <w:szCs w:val="24"/>
        </w:rPr>
      </w:pPr>
      <w:r w:rsidRPr="00641B24">
        <w:rPr>
          <w:rFonts w:ascii="Times New Roman" w:hAnsi="Times New Roman" w:cs="Times New Roman"/>
          <w:sz w:val="24"/>
          <w:szCs w:val="24"/>
        </w:rPr>
        <w:t>- Предложение Победителя со всеми дополнениями и разъяснениями, соответствующими требованиям Организатора закупок.</w:t>
      </w:r>
    </w:p>
    <w:p w14:paraId="64C7064B" w14:textId="77777777" w:rsidR="00096B0F" w:rsidRPr="00641B24" w:rsidRDefault="00096B0F" w:rsidP="00096B0F">
      <w:pPr>
        <w:snapToGrid w:val="0"/>
        <w:jc w:val="both"/>
        <w:rPr>
          <w:rFonts w:ascii="Times New Roman" w:hAnsi="Times New Roman" w:cs="Times New Roman"/>
          <w:sz w:val="24"/>
          <w:szCs w:val="24"/>
        </w:rPr>
      </w:pPr>
      <w:r w:rsidRPr="00641B24">
        <w:rPr>
          <w:rFonts w:ascii="Times New Roman" w:hAnsi="Times New Roman" w:cs="Times New Roman"/>
          <w:sz w:val="24"/>
          <w:szCs w:val="24"/>
        </w:rPr>
        <w:t>1.5.6. Иные документы Организатора закупок и Участников не определяют права и обязанности сторон в связи с данным запросом предложений.</w:t>
      </w:r>
    </w:p>
    <w:p w14:paraId="111B315A" w14:textId="0CC26A57" w:rsidR="00D4176C" w:rsidRPr="00951A6C" w:rsidRDefault="00096B0F">
      <w:pPr>
        <w:snapToGrid w:val="0"/>
        <w:jc w:val="both"/>
        <w:rPr>
          <w:rFonts w:ascii="Times New Roman" w:hAnsi="Times New Roman" w:cs="Times New Roman"/>
          <w:sz w:val="24"/>
          <w:szCs w:val="24"/>
        </w:rPr>
      </w:pPr>
      <w:r w:rsidRPr="00641B24">
        <w:rPr>
          <w:rFonts w:ascii="Times New Roman" w:hAnsi="Times New Roman" w:cs="Times New Roman"/>
          <w:sz w:val="24"/>
          <w:szCs w:val="24"/>
        </w:rPr>
        <w:t>1.5.7. Во всем, что не урегулировано настоящей Закупочной документацией, стороны руководствуются Гражданским кодексом Российской Федерации.</w:t>
      </w:r>
    </w:p>
    <w:p w14:paraId="04D06F26" w14:textId="77777777" w:rsidR="00096B0F" w:rsidRPr="00641B24" w:rsidRDefault="00096B0F" w:rsidP="00096B0F">
      <w:pPr>
        <w:snapToGrid w:val="0"/>
        <w:jc w:val="both"/>
        <w:rPr>
          <w:rFonts w:ascii="Times New Roman" w:hAnsi="Times New Roman" w:cs="Times New Roman"/>
          <w:b/>
          <w:sz w:val="24"/>
          <w:szCs w:val="24"/>
        </w:rPr>
      </w:pPr>
      <w:r w:rsidRPr="00641B24">
        <w:rPr>
          <w:rFonts w:ascii="Times New Roman" w:hAnsi="Times New Roman" w:cs="Times New Roman"/>
          <w:b/>
          <w:sz w:val="24"/>
          <w:szCs w:val="24"/>
        </w:rPr>
        <w:t>1.6 Обжалование</w:t>
      </w:r>
    </w:p>
    <w:p w14:paraId="4B44B9EE" w14:textId="77777777" w:rsidR="00096B0F" w:rsidRPr="00641B24" w:rsidRDefault="00096B0F" w:rsidP="00096B0F">
      <w:pPr>
        <w:snapToGrid w:val="0"/>
        <w:jc w:val="both"/>
        <w:rPr>
          <w:rFonts w:ascii="Times New Roman" w:hAnsi="Times New Roman" w:cs="Times New Roman"/>
          <w:sz w:val="24"/>
          <w:szCs w:val="24"/>
        </w:rPr>
      </w:pPr>
      <w:r w:rsidRPr="00641B24">
        <w:rPr>
          <w:rFonts w:ascii="Times New Roman" w:hAnsi="Times New Roman" w:cs="Times New Roman"/>
          <w:sz w:val="24"/>
          <w:szCs w:val="24"/>
        </w:rPr>
        <w:t>1.6.1. Все споры и разногласия, возникающие в связи с проведением запроса предложений, в том числе, касающиеся исполнения Организатором закупок и Участниками своих обязательств,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269DB0FC" w14:textId="77777777" w:rsidR="00096B0F" w:rsidRPr="00DE5485" w:rsidRDefault="00096B0F" w:rsidP="00096B0F">
      <w:pPr>
        <w:snapToGrid w:val="0"/>
        <w:jc w:val="both"/>
        <w:rPr>
          <w:rFonts w:ascii="Times New Roman" w:hAnsi="Times New Roman"/>
          <w:sz w:val="24"/>
        </w:rPr>
      </w:pPr>
      <w:r w:rsidRPr="00DE5485">
        <w:rPr>
          <w:rFonts w:ascii="Times New Roman" w:hAnsi="Times New Roman"/>
          <w:sz w:val="24"/>
        </w:rPr>
        <w:t>1.6.2. Если претензионный порядок не привел к разрешению разногласий, Участники имеют право оспорить решение или поведение Организатора закупок, обратившись в Закупочную комиссию/ Центральную закупочную комиссию.</w:t>
      </w:r>
    </w:p>
    <w:p w14:paraId="359D2E00" w14:textId="19765171" w:rsidR="005043E5" w:rsidRPr="00951A6C" w:rsidRDefault="00096B0F">
      <w:pPr>
        <w:snapToGrid w:val="0"/>
        <w:jc w:val="both"/>
        <w:rPr>
          <w:rFonts w:ascii="Times New Roman" w:hAnsi="Times New Roman" w:cs="Times New Roman"/>
          <w:sz w:val="24"/>
          <w:szCs w:val="24"/>
        </w:rPr>
      </w:pPr>
      <w:r w:rsidRPr="00641B24">
        <w:rPr>
          <w:rFonts w:ascii="Times New Roman" w:hAnsi="Times New Roman" w:cs="Times New Roman"/>
          <w:sz w:val="24"/>
          <w:szCs w:val="24"/>
        </w:rPr>
        <w:t>1.6.3. Вышеизложенное не ограничивает права сторон на обращение в суд в соответствии с действующим законодательством.</w:t>
      </w:r>
    </w:p>
    <w:p w14:paraId="20C32943" w14:textId="77777777" w:rsidR="00096B0F" w:rsidRPr="00641B24" w:rsidRDefault="00096B0F" w:rsidP="00096B0F">
      <w:pPr>
        <w:snapToGrid w:val="0"/>
        <w:jc w:val="both"/>
        <w:rPr>
          <w:rFonts w:ascii="Times New Roman" w:hAnsi="Times New Roman" w:cs="Times New Roman"/>
          <w:b/>
          <w:sz w:val="24"/>
          <w:szCs w:val="24"/>
        </w:rPr>
      </w:pPr>
      <w:bookmarkStart w:id="4" w:name="_Toc206074479"/>
      <w:bookmarkStart w:id="5" w:name="_Toc206076764"/>
      <w:r w:rsidRPr="00641B24">
        <w:rPr>
          <w:rFonts w:ascii="Times New Roman" w:hAnsi="Times New Roman" w:cs="Times New Roman"/>
          <w:b/>
          <w:sz w:val="24"/>
          <w:szCs w:val="24"/>
        </w:rPr>
        <w:t>1.7. Прочие положения</w:t>
      </w:r>
    </w:p>
    <w:p w14:paraId="7A12A24A" w14:textId="77777777" w:rsidR="00096B0F" w:rsidRPr="00641B24" w:rsidRDefault="00096B0F" w:rsidP="00096B0F">
      <w:pPr>
        <w:snapToGrid w:val="0"/>
        <w:jc w:val="both"/>
        <w:rPr>
          <w:rFonts w:ascii="Times New Roman" w:hAnsi="Times New Roman" w:cs="Times New Roman"/>
          <w:sz w:val="24"/>
          <w:szCs w:val="24"/>
        </w:rPr>
      </w:pPr>
      <w:r w:rsidRPr="00641B24">
        <w:rPr>
          <w:rFonts w:ascii="Times New Roman" w:hAnsi="Times New Roman" w:cs="Times New Roman"/>
          <w:sz w:val="24"/>
          <w:szCs w:val="24"/>
        </w:rPr>
        <w:t>1.7.1. Участники самостоятельно несут все расходы, связанные с подготовкой и подачей Предложения, а Организатор закупок по этим расходам не отвечает и не имеет обязательств, независимо от хода и результатов данного запроса предложений.</w:t>
      </w:r>
    </w:p>
    <w:p w14:paraId="37E8DE81" w14:textId="77777777" w:rsidR="00096B0F" w:rsidRPr="00641B24" w:rsidRDefault="00096B0F" w:rsidP="00096B0F">
      <w:pPr>
        <w:snapToGrid w:val="0"/>
        <w:jc w:val="both"/>
        <w:rPr>
          <w:rFonts w:ascii="Times New Roman" w:hAnsi="Times New Roman" w:cs="Times New Roman"/>
          <w:sz w:val="24"/>
          <w:szCs w:val="24"/>
        </w:rPr>
      </w:pPr>
      <w:r w:rsidRPr="00641B24">
        <w:rPr>
          <w:rFonts w:ascii="Times New Roman" w:hAnsi="Times New Roman" w:cs="Times New Roman"/>
          <w:sz w:val="24"/>
          <w:szCs w:val="24"/>
        </w:rPr>
        <w:t>1.7.2. Организатор закупок 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Закупочной документацией.</w:t>
      </w:r>
    </w:p>
    <w:p w14:paraId="7BACCACF" w14:textId="77777777" w:rsidR="00096B0F" w:rsidRPr="00641B24" w:rsidRDefault="00096B0F" w:rsidP="00096B0F">
      <w:pPr>
        <w:snapToGrid w:val="0"/>
        <w:jc w:val="both"/>
        <w:rPr>
          <w:rFonts w:ascii="Times New Roman" w:hAnsi="Times New Roman" w:cs="Times New Roman"/>
          <w:sz w:val="24"/>
          <w:szCs w:val="24"/>
        </w:rPr>
      </w:pPr>
      <w:r w:rsidRPr="00641B24">
        <w:rPr>
          <w:rFonts w:ascii="Times New Roman" w:hAnsi="Times New Roman" w:cs="Times New Roman"/>
          <w:sz w:val="24"/>
          <w:szCs w:val="24"/>
        </w:rPr>
        <w:t>1.7.3. Организатор закупок вправе отклонить Предложение, если он установит, что Участник прямо или косвенно дал, согласился дать или предложил сотруднику Организатора закупок вознаграждение в любой форме: работу, услугу, какую-либо ценность, в качестве стимула, который может повлиять на принятие Закупочной комиссией</w:t>
      </w:r>
      <w:r w:rsidRPr="00DE5485">
        <w:rPr>
          <w:rFonts w:ascii="Times New Roman" w:hAnsi="Times New Roman"/>
          <w:sz w:val="24"/>
        </w:rPr>
        <w:t>/ Центральной закупочной</w:t>
      </w:r>
      <w:r w:rsidRPr="00641B24">
        <w:rPr>
          <w:rFonts w:ascii="Times New Roman" w:hAnsi="Times New Roman" w:cs="Times New Roman"/>
          <w:sz w:val="24"/>
          <w:szCs w:val="24"/>
        </w:rPr>
        <w:t xml:space="preserve"> решения по определению Победителя.</w:t>
      </w:r>
    </w:p>
    <w:p w14:paraId="2EED6023" w14:textId="77777777" w:rsidR="00096B0F" w:rsidRDefault="00096B0F" w:rsidP="00096B0F">
      <w:pPr>
        <w:snapToGrid w:val="0"/>
        <w:jc w:val="both"/>
        <w:rPr>
          <w:rFonts w:ascii="Times New Roman" w:hAnsi="Times New Roman" w:cs="Times New Roman"/>
          <w:sz w:val="24"/>
          <w:szCs w:val="24"/>
        </w:rPr>
      </w:pPr>
      <w:r w:rsidRPr="00641B24">
        <w:rPr>
          <w:rFonts w:ascii="Times New Roman" w:hAnsi="Times New Roman" w:cs="Times New Roman"/>
          <w:sz w:val="24"/>
          <w:szCs w:val="24"/>
        </w:rPr>
        <w:t>1.7.4. Организатор закупок вправе отклонить Предложения Участников, заключивших между собой какое-либо соглашение с целью повлиять на определение Победителя запроса предложений.</w:t>
      </w:r>
    </w:p>
    <w:p w14:paraId="6B1F1A9D" w14:textId="77777777" w:rsidR="00951A6C" w:rsidRDefault="00951A6C" w:rsidP="00096B0F">
      <w:pPr>
        <w:snapToGrid w:val="0"/>
        <w:jc w:val="both"/>
        <w:rPr>
          <w:rFonts w:ascii="Times New Roman" w:hAnsi="Times New Roman" w:cs="Times New Roman"/>
          <w:sz w:val="24"/>
          <w:szCs w:val="24"/>
        </w:rPr>
      </w:pPr>
    </w:p>
    <w:p w14:paraId="22A75448" w14:textId="02C25A5A" w:rsidR="005043E5" w:rsidRPr="009F0C31" w:rsidRDefault="00324F62" w:rsidP="008C6822">
      <w:pPr>
        <w:pStyle w:val="1"/>
        <w:rPr>
          <w:rFonts w:eastAsia="Times New Roman"/>
        </w:rPr>
      </w:pPr>
      <w:bookmarkStart w:id="6" w:name="_Toc211407639"/>
      <w:bookmarkStart w:id="7" w:name="_Toc211408154"/>
      <w:r w:rsidRPr="009F0C31">
        <w:rPr>
          <w:rFonts w:eastAsia="Times New Roman"/>
        </w:rPr>
        <w:t>2. Предмет закупки</w:t>
      </w:r>
      <w:bookmarkEnd w:id="4"/>
      <w:bookmarkEnd w:id="5"/>
      <w:bookmarkEnd w:id="6"/>
      <w:bookmarkEnd w:id="7"/>
    </w:p>
    <w:p w14:paraId="08591FD5" w14:textId="14FD96EC" w:rsidR="005043E5" w:rsidRPr="00F4260E" w:rsidRDefault="00324F62" w:rsidP="00F4260E">
      <w:pPr>
        <w:snapToGrid w:val="0"/>
        <w:jc w:val="both"/>
        <w:rPr>
          <w:rFonts w:ascii="Times New Roman" w:hAnsi="Times New Roman" w:cs="Times New Roman"/>
          <w:b/>
          <w:sz w:val="24"/>
          <w:szCs w:val="24"/>
        </w:rPr>
      </w:pPr>
      <w:r w:rsidRPr="00DE5485">
        <w:rPr>
          <w:rFonts w:ascii="Times New Roman" w:hAnsi="Times New Roman"/>
          <w:sz w:val="24"/>
        </w:rPr>
        <w:t xml:space="preserve">Предметом закупки является: </w:t>
      </w:r>
      <w:r w:rsidR="00B03F9A" w:rsidRPr="008720AE">
        <w:rPr>
          <w:rFonts w:ascii="Times New Roman" w:hAnsi="Times New Roman" w:cs="Times New Roman"/>
          <w:sz w:val="24"/>
          <w:szCs w:val="24"/>
        </w:rPr>
        <w:t xml:space="preserve">поставка </w:t>
      </w:r>
      <w:r w:rsidR="00E55A6A" w:rsidRPr="00E55A6A">
        <w:rPr>
          <w:rFonts w:ascii="Times New Roman" w:hAnsi="Times New Roman" w:cs="Times New Roman"/>
          <w:sz w:val="24"/>
          <w:szCs w:val="24"/>
        </w:rPr>
        <w:t xml:space="preserve">глинозема марок CL2500 или эквивалент и CL3000 или    эквивалент </w:t>
      </w:r>
      <w:r w:rsidR="00605BA6" w:rsidRPr="0087028C">
        <w:rPr>
          <w:rFonts w:ascii="Times New Roman" w:hAnsi="Times New Roman" w:cs="Times New Roman"/>
          <w:sz w:val="24"/>
          <w:szCs w:val="24"/>
        </w:rPr>
        <w:t>в соответствии</w:t>
      </w:r>
      <w:r w:rsidR="00605BA6" w:rsidRPr="00641B24">
        <w:rPr>
          <w:rFonts w:ascii="Times New Roman" w:hAnsi="Times New Roman" w:cs="Times New Roman"/>
          <w:sz w:val="24"/>
          <w:szCs w:val="24"/>
        </w:rPr>
        <w:t xml:space="preserve"> с Техническим заданием (Приложение № 3).</w:t>
      </w:r>
    </w:p>
    <w:p w14:paraId="14A22102" w14:textId="6DA810D6" w:rsidR="005043E5" w:rsidRPr="009F0C31" w:rsidRDefault="009F0C31" w:rsidP="008C6822">
      <w:pPr>
        <w:pStyle w:val="1"/>
      </w:pPr>
      <w:bookmarkStart w:id="8" w:name="_Toc206074480"/>
      <w:bookmarkStart w:id="9" w:name="_Toc206076765"/>
      <w:bookmarkStart w:id="10" w:name="_Toc211407640"/>
      <w:bookmarkStart w:id="11" w:name="_Toc211408155"/>
      <w:r w:rsidRPr="009F0C31">
        <w:t xml:space="preserve">2.1 </w:t>
      </w:r>
      <w:r w:rsidR="00324F62" w:rsidRPr="009F0C31">
        <w:t>Техническая часть</w:t>
      </w:r>
      <w:bookmarkEnd w:id="8"/>
      <w:bookmarkEnd w:id="9"/>
      <w:bookmarkEnd w:id="10"/>
      <w:bookmarkEnd w:id="11"/>
    </w:p>
    <w:p w14:paraId="4B33776E" w14:textId="5F3BE20F" w:rsidR="00605BA6" w:rsidRPr="00605BA6" w:rsidRDefault="00324F62" w:rsidP="00CF4C77">
      <w:pPr>
        <w:tabs>
          <w:tab w:val="left" w:pos="0"/>
          <w:tab w:val="left" w:pos="720"/>
        </w:tabs>
        <w:snapToGrid w:val="0"/>
        <w:jc w:val="both"/>
        <w:rPr>
          <w:rFonts w:ascii="Times New Roman" w:hAnsi="Times New Roman" w:cs="Times New Roman"/>
          <w:sz w:val="24"/>
        </w:rPr>
      </w:pPr>
      <w:r w:rsidRPr="00DE5485">
        <w:rPr>
          <w:rFonts w:ascii="Times New Roman" w:hAnsi="Times New Roman" w:cs="Times New Roman"/>
          <w:sz w:val="24"/>
        </w:rPr>
        <w:t>Технические требования</w:t>
      </w:r>
      <w:r w:rsidR="00605BA6" w:rsidRPr="00605BA6">
        <w:rPr>
          <w:rFonts w:ascii="Times New Roman" w:hAnsi="Times New Roman" w:cs="Times New Roman"/>
          <w:sz w:val="24"/>
        </w:rPr>
        <w:t xml:space="preserve"> </w:t>
      </w:r>
      <w:r w:rsidR="00605BA6">
        <w:rPr>
          <w:rFonts w:ascii="Times New Roman" w:hAnsi="Times New Roman" w:cs="Times New Roman"/>
          <w:sz w:val="24"/>
        </w:rPr>
        <w:t>на</w:t>
      </w:r>
      <w:r w:rsidRPr="00DE5485">
        <w:rPr>
          <w:rFonts w:ascii="Times New Roman" w:hAnsi="Times New Roman" w:cs="Times New Roman"/>
          <w:sz w:val="24"/>
        </w:rPr>
        <w:t xml:space="preserve"> </w:t>
      </w:r>
      <w:r w:rsidR="008B6EF3" w:rsidRPr="008720AE">
        <w:rPr>
          <w:rFonts w:ascii="Times New Roman" w:hAnsi="Times New Roman" w:cs="Times New Roman"/>
          <w:sz w:val="24"/>
          <w:szCs w:val="24"/>
        </w:rPr>
        <w:t>поставк</w:t>
      </w:r>
      <w:r w:rsidR="008B6EF3">
        <w:rPr>
          <w:rFonts w:ascii="Times New Roman" w:hAnsi="Times New Roman" w:cs="Times New Roman"/>
          <w:sz w:val="24"/>
          <w:szCs w:val="24"/>
        </w:rPr>
        <w:t>у</w:t>
      </w:r>
      <w:r w:rsidR="008B6EF3" w:rsidRPr="008720AE">
        <w:rPr>
          <w:rFonts w:ascii="Times New Roman" w:hAnsi="Times New Roman" w:cs="Times New Roman"/>
          <w:sz w:val="24"/>
          <w:szCs w:val="24"/>
        </w:rPr>
        <w:t xml:space="preserve"> </w:t>
      </w:r>
      <w:r w:rsidR="00E55A6A" w:rsidRPr="00E55A6A">
        <w:rPr>
          <w:rFonts w:ascii="Times New Roman" w:hAnsi="Times New Roman" w:cs="Times New Roman"/>
          <w:sz w:val="24"/>
          <w:szCs w:val="24"/>
        </w:rPr>
        <w:t xml:space="preserve">глинозема марок CL2500 или эквивалент и CL3000 или    эквивалент </w:t>
      </w:r>
      <w:r w:rsidRPr="00DE5485">
        <w:rPr>
          <w:rFonts w:ascii="Times New Roman" w:hAnsi="Times New Roman" w:cs="Times New Roman"/>
          <w:sz w:val="24"/>
        </w:rPr>
        <w:t>указаны в Техническом задании (Приложение № 3);</w:t>
      </w:r>
    </w:p>
    <w:tbl>
      <w:tblPr>
        <w:tblpPr w:leftFromText="180" w:rightFromText="180" w:vertAnchor="text" w:horzAnchor="margin" w:tblpY="64"/>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1668"/>
        <w:gridCol w:w="2409"/>
        <w:gridCol w:w="709"/>
        <w:gridCol w:w="851"/>
        <w:gridCol w:w="1559"/>
        <w:gridCol w:w="2443"/>
      </w:tblGrid>
      <w:tr w:rsidR="00605BA6" w:rsidRPr="0087006A" w14:paraId="4E603136" w14:textId="77777777" w:rsidTr="00605BA6">
        <w:tc>
          <w:tcPr>
            <w:tcW w:w="704" w:type="dxa"/>
            <w:tcMar>
              <w:left w:w="28" w:type="dxa"/>
              <w:right w:w="28" w:type="dxa"/>
            </w:tcMar>
            <w:vAlign w:val="center"/>
          </w:tcPr>
          <w:p w14:paraId="672C122C" w14:textId="77777777" w:rsidR="00605BA6" w:rsidRPr="0087006A" w:rsidRDefault="00605BA6" w:rsidP="00605BA6">
            <w:pPr>
              <w:keepNext/>
              <w:tabs>
                <w:tab w:val="num" w:pos="0"/>
              </w:tabs>
              <w:ind w:right="57"/>
              <w:rPr>
                <w:rFonts w:ascii="Times New Roman" w:hAnsi="Times New Roman" w:cs="Times New Roman"/>
                <w:b/>
              </w:rPr>
            </w:pPr>
            <w:r w:rsidRPr="0087006A">
              <w:rPr>
                <w:rFonts w:ascii="Times New Roman" w:hAnsi="Times New Roman" w:cs="Times New Roman"/>
                <w:b/>
              </w:rPr>
              <w:lastRenderedPageBreak/>
              <w:t>№ п/п</w:t>
            </w:r>
          </w:p>
        </w:tc>
        <w:tc>
          <w:tcPr>
            <w:tcW w:w="1668" w:type="dxa"/>
            <w:tcMar>
              <w:left w:w="28" w:type="dxa"/>
              <w:right w:w="28" w:type="dxa"/>
            </w:tcMar>
            <w:vAlign w:val="center"/>
          </w:tcPr>
          <w:p w14:paraId="20C21B98" w14:textId="77777777" w:rsidR="00605BA6" w:rsidRPr="0087006A" w:rsidRDefault="00605BA6" w:rsidP="00C43935">
            <w:pPr>
              <w:keepNext/>
              <w:tabs>
                <w:tab w:val="num" w:pos="0"/>
              </w:tabs>
              <w:ind w:left="57" w:right="57"/>
              <w:jc w:val="center"/>
              <w:rPr>
                <w:rFonts w:ascii="Times New Roman" w:hAnsi="Times New Roman" w:cs="Times New Roman"/>
                <w:b/>
              </w:rPr>
            </w:pPr>
            <w:r w:rsidRPr="0087006A">
              <w:rPr>
                <w:rFonts w:ascii="Times New Roman" w:hAnsi="Times New Roman" w:cs="Times New Roman"/>
                <w:b/>
              </w:rPr>
              <w:t>Наименование и описание Товара</w:t>
            </w:r>
          </w:p>
        </w:tc>
        <w:tc>
          <w:tcPr>
            <w:tcW w:w="2409" w:type="dxa"/>
            <w:tcMar>
              <w:left w:w="28" w:type="dxa"/>
              <w:right w:w="28" w:type="dxa"/>
            </w:tcMar>
            <w:vAlign w:val="center"/>
          </w:tcPr>
          <w:p w14:paraId="51A9687D" w14:textId="77777777" w:rsidR="00605BA6" w:rsidRPr="0087006A" w:rsidRDefault="00605BA6" w:rsidP="00C43935">
            <w:pPr>
              <w:keepNext/>
              <w:tabs>
                <w:tab w:val="num" w:pos="0"/>
              </w:tabs>
              <w:ind w:left="57" w:right="57"/>
              <w:jc w:val="center"/>
              <w:rPr>
                <w:rFonts w:ascii="Times New Roman" w:hAnsi="Times New Roman" w:cs="Times New Roman"/>
                <w:b/>
              </w:rPr>
            </w:pPr>
            <w:r w:rsidRPr="0087006A">
              <w:rPr>
                <w:rFonts w:ascii="Times New Roman" w:hAnsi="Times New Roman" w:cs="Times New Roman"/>
                <w:b/>
              </w:rPr>
              <w:t>Требования к Товару</w:t>
            </w:r>
          </w:p>
        </w:tc>
        <w:tc>
          <w:tcPr>
            <w:tcW w:w="709" w:type="dxa"/>
            <w:tcMar>
              <w:left w:w="28" w:type="dxa"/>
              <w:right w:w="28" w:type="dxa"/>
            </w:tcMar>
            <w:vAlign w:val="center"/>
          </w:tcPr>
          <w:p w14:paraId="6B1A6E2E" w14:textId="45339648" w:rsidR="00605BA6" w:rsidRPr="0087006A" w:rsidRDefault="00605BA6" w:rsidP="00C43935">
            <w:pPr>
              <w:keepNext/>
              <w:tabs>
                <w:tab w:val="num" w:pos="0"/>
              </w:tabs>
              <w:ind w:left="57" w:right="57"/>
              <w:jc w:val="center"/>
              <w:rPr>
                <w:rFonts w:ascii="Times New Roman" w:hAnsi="Times New Roman" w:cs="Times New Roman"/>
                <w:b/>
              </w:rPr>
            </w:pPr>
            <w:r w:rsidRPr="0087006A">
              <w:rPr>
                <w:rFonts w:ascii="Times New Roman" w:hAnsi="Times New Roman" w:cs="Times New Roman"/>
                <w:b/>
              </w:rPr>
              <w:t>Ед. изм</w:t>
            </w:r>
            <w:r w:rsidR="00184517">
              <w:rPr>
                <w:rFonts w:ascii="Times New Roman" w:hAnsi="Times New Roman" w:cs="Times New Roman"/>
                <w:b/>
              </w:rPr>
              <w:t>.</w:t>
            </w:r>
          </w:p>
        </w:tc>
        <w:tc>
          <w:tcPr>
            <w:tcW w:w="851" w:type="dxa"/>
            <w:tcMar>
              <w:left w:w="28" w:type="dxa"/>
              <w:right w:w="28" w:type="dxa"/>
            </w:tcMar>
            <w:vAlign w:val="center"/>
          </w:tcPr>
          <w:p w14:paraId="7001D4B1" w14:textId="77777777" w:rsidR="00605BA6" w:rsidRPr="0087006A" w:rsidRDefault="00605BA6" w:rsidP="00C43935">
            <w:pPr>
              <w:keepNext/>
              <w:tabs>
                <w:tab w:val="num" w:pos="0"/>
              </w:tabs>
              <w:ind w:left="57" w:right="57"/>
              <w:jc w:val="center"/>
              <w:rPr>
                <w:rFonts w:ascii="Times New Roman" w:hAnsi="Times New Roman" w:cs="Times New Roman"/>
                <w:b/>
              </w:rPr>
            </w:pPr>
            <w:r w:rsidRPr="0087006A">
              <w:rPr>
                <w:rFonts w:ascii="Times New Roman" w:hAnsi="Times New Roman" w:cs="Times New Roman"/>
                <w:b/>
              </w:rPr>
              <w:t>Кол-во</w:t>
            </w:r>
          </w:p>
        </w:tc>
        <w:tc>
          <w:tcPr>
            <w:tcW w:w="1559" w:type="dxa"/>
            <w:tcMar>
              <w:left w:w="28" w:type="dxa"/>
              <w:right w:w="28" w:type="dxa"/>
            </w:tcMar>
            <w:vAlign w:val="center"/>
          </w:tcPr>
          <w:p w14:paraId="11497F6B" w14:textId="77777777" w:rsidR="00605BA6" w:rsidRPr="0087006A" w:rsidRDefault="00605BA6" w:rsidP="00C43935">
            <w:pPr>
              <w:keepNext/>
              <w:tabs>
                <w:tab w:val="num" w:pos="0"/>
              </w:tabs>
              <w:ind w:left="57" w:right="57"/>
              <w:jc w:val="center"/>
              <w:rPr>
                <w:rFonts w:ascii="Times New Roman" w:hAnsi="Times New Roman" w:cs="Times New Roman"/>
                <w:b/>
              </w:rPr>
            </w:pPr>
            <w:r w:rsidRPr="0087006A">
              <w:rPr>
                <w:rFonts w:ascii="Times New Roman" w:hAnsi="Times New Roman" w:cs="Times New Roman"/>
                <w:b/>
              </w:rPr>
              <w:t>Место поставки, получатель</w:t>
            </w:r>
          </w:p>
        </w:tc>
        <w:tc>
          <w:tcPr>
            <w:tcW w:w="2443" w:type="dxa"/>
            <w:tcMar>
              <w:left w:w="28" w:type="dxa"/>
              <w:right w:w="28" w:type="dxa"/>
            </w:tcMar>
            <w:vAlign w:val="center"/>
          </w:tcPr>
          <w:p w14:paraId="4BA9DBC0" w14:textId="77777777" w:rsidR="00605BA6" w:rsidRPr="0087006A" w:rsidRDefault="00605BA6" w:rsidP="00C43935">
            <w:pPr>
              <w:keepNext/>
              <w:tabs>
                <w:tab w:val="num" w:pos="0"/>
              </w:tabs>
              <w:ind w:left="57" w:right="57"/>
              <w:jc w:val="center"/>
              <w:rPr>
                <w:rFonts w:ascii="Times New Roman" w:hAnsi="Times New Roman" w:cs="Times New Roman"/>
                <w:b/>
              </w:rPr>
            </w:pPr>
            <w:r w:rsidRPr="0087006A">
              <w:rPr>
                <w:rFonts w:ascii="Times New Roman" w:hAnsi="Times New Roman" w:cs="Times New Roman"/>
                <w:b/>
              </w:rPr>
              <w:t>Срок поставки</w:t>
            </w:r>
          </w:p>
        </w:tc>
      </w:tr>
      <w:tr w:rsidR="00E55A6A" w:rsidRPr="0087006A" w14:paraId="016DFB5F" w14:textId="77777777" w:rsidTr="005230AE">
        <w:trPr>
          <w:trHeight w:val="987"/>
        </w:trPr>
        <w:tc>
          <w:tcPr>
            <w:tcW w:w="704" w:type="dxa"/>
            <w:tcMar>
              <w:left w:w="28" w:type="dxa"/>
              <w:right w:w="28" w:type="dxa"/>
            </w:tcMar>
          </w:tcPr>
          <w:p w14:paraId="705813A5" w14:textId="77777777" w:rsidR="00E55A6A" w:rsidRPr="0087006A" w:rsidRDefault="00E55A6A" w:rsidP="00C43935">
            <w:pPr>
              <w:spacing w:line="288" w:lineRule="auto"/>
              <w:jc w:val="center"/>
              <w:rPr>
                <w:rFonts w:ascii="Times New Roman" w:hAnsi="Times New Roman" w:cs="Times New Roman"/>
              </w:rPr>
            </w:pPr>
            <w:r w:rsidRPr="0087006A">
              <w:rPr>
                <w:rFonts w:ascii="Times New Roman" w:hAnsi="Times New Roman" w:cs="Times New Roman"/>
              </w:rPr>
              <w:t>1</w:t>
            </w:r>
          </w:p>
        </w:tc>
        <w:tc>
          <w:tcPr>
            <w:tcW w:w="1668" w:type="dxa"/>
            <w:tcMar>
              <w:left w:w="28" w:type="dxa"/>
              <w:right w:w="28" w:type="dxa"/>
            </w:tcMar>
          </w:tcPr>
          <w:p w14:paraId="07890EDA" w14:textId="77777777" w:rsidR="00E55A6A" w:rsidRPr="0087006A" w:rsidRDefault="00E55A6A" w:rsidP="00E55A6A">
            <w:pPr>
              <w:jc w:val="center"/>
              <w:rPr>
                <w:rFonts w:ascii="Times New Roman" w:hAnsi="Times New Roman" w:cs="Times New Roman"/>
              </w:rPr>
            </w:pPr>
            <w:r w:rsidRPr="0087006A">
              <w:rPr>
                <w:rFonts w:ascii="Times New Roman" w:hAnsi="Times New Roman" w:cs="Times New Roman"/>
              </w:rPr>
              <w:t xml:space="preserve">Глинозём марки </w:t>
            </w:r>
            <w:r w:rsidRPr="0087006A">
              <w:rPr>
                <w:rFonts w:ascii="Times New Roman" w:hAnsi="Times New Roman" w:cs="Times New Roman"/>
                <w:lang w:val="en-US"/>
              </w:rPr>
              <w:t>CL</w:t>
            </w:r>
            <w:r w:rsidRPr="0087006A">
              <w:rPr>
                <w:rFonts w:ascii="Times New Roman" w:hAnsi="Times New Roman" w:cs="Times New Roman"/>
              </w:rPr>
              <w:t xml:space="preserve">2500 </w:t>
            </w:r>
          </w:p>
          <w:p w14:paraId="7DF68AE3" w14:textId="300B8741" w:rsidR="00E55A6A" w:rsidRPr="0087006A" w:rsidRDefault="00E55A6A" w:rsidP="00E55A6A">
            <w:pPr>
              <w:tabs>
                <w:tab w:val="num" w:pos="0"/>
              </w:tabs>
              <w:ind w:left="57" w:right="57"/>
              <w:rPr>
                <w:rFonts w:ascii="Times New Roman" w:hAnsi="Times New Roman" w:cs="Times New Roman"/>
              </w:rPr>
            </w:pPr>
            <w:r w:rsidRPr="0087006A">
              <w:rPr>
                <w:rFonts w:ascii="Times New Roman" w:hAnsi="Times New Roman" w:cs="Times New Roman"/>
              </w:rPr>
              <w:t>или эквивалент</w:t>
            </w:r>
          </w:p>
        </w:tc>
        <w:tc>
          <w:tcPr>
            <w:tcW w:w="2409" w:type="dxa"/>
            <w:vMerge w:val="restart"/>
            <w:tcMar>
              <w:left w:w="28" w:type="dxa"/>
              <w:right w:w="28" w:type="dxa"/>
            </w:tcMar>
          </w:tcPr>
          <w:p w14:paraId="763B20AB" w14:textId="2CC3191F" w:rsidR="00E55A6A" w:rsidRPr="0087006A" w:rsidRDefault="00E55A6A" w:rsidP="008B6EF3">
            <w:pPr>
              <w:tabs>
                <w:tab w:val="num" w:pos="0"/>
              </w:tabs>
              <w:ind w:left="57" w:right="57"/>
              <w:rPr>
                <w:rFonts w:ascii="Times New Roman" w:hAnsi="Times New Roman" w:cs="Times New Roman"/>
              </w:rPr>
            </w:pPr>
            <w:r w:rsidRPr="0087006A">
              <w:rPr>
                <w:rFonts w:ascii="Times New Roman" w:hAnsi="Times New Roman" w:cs="Times New Roman"/>
              </w:rPr>
              <w:t>Согласно техническому заданию (представлено в составе приложения в виде отдельного файла под названием «Приложение №3 к закупочной документации_Техни-ческое задание»)</w:t>
            </w:r>
          </w:p>
        </w:tc>
        <w:tc>
          <w:tcPr>
            <w:tcW w:w="70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55614A37" w14:textId="163A3327" w:rsidR="00E55A6A" w:rsidRPr="0087006A" w:rsidRDefault="00E55A6A" w:rsidP="00C43935">
            <w:pPr>
              <w:tabs>
                <w:tab w:val="num" w:pos="0"/>
              </w:tabs>
              <w:spacing w:line="360" w:lineRule="auto"/>
              <w:ind w:left="57" w:right="57"/>
              <w:contextualSpacing/>
              <w:jc w:val="center"/>
              <w:rPr>
                <w:rFonts w:ascii="Times New Roman" w:hAnsi="Times New Roman" w:cs="Times New Roman"/>
              </w:rPr>
            </w:pPr>
            <w:r w:rsidRPr="0087006A">
              <w:rPr>
                <w:rFonts w:ascii="Times New Roman" w:hAnsi="Times New Roman" w:cs="Times New Roman"/>
              </w:rPr>
              <w:t>кг</w:t>
            </w:r>
          </w:p>
        </w:tc>
        <w:tc>
          <w:tcPr>
            <w:tcW w:w="85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1068F0D5" w14:textId="08450C4C" w:rsidR="00E55A6A" w:rsidRPr="0087006A" w:rsidRDefault="00E55A6A" w:rsidP="00C43935">
            <w:pPr>
              <w:spacing w:line="360" w:lineRule="auto"/>
              <w:contextualSpacing/>
              <w:jc w:val="center"/>
              <w:rPr>
                <w:rFonts w:ascii="Times New Roman" w:hAnsi="Times New Roman" w:cs="Times New Roman"/>
              </w:rPr>
            </w:pPr>
            <w:r w:rsidRPr="0087006A">
              <w:rPr>
                <w:rFonts w:ascii="Times New Roman" w:hAnsi="Times New Roman" w:cs="Times New Roman"/>
              </w:rPr>
              <w:t>12 000</w:t>
            </w:r>
          </w:p>
        </w:tc>
        <w:tc>
          <w:tcPr>
            <w:tcW w:w="1559" w:type="dxa"/>
            <w:vMerge w:val="restart"/>
            <w:tcMar>
              <w:left w:w="28" w:type="dxa"/>
              <w:right w:w="28" w:type="dxa"/>
            </w:tcMar>
          </w:tcPr>
          <w:p w14:paraId="24EBCE7B" w14:textId="77777777" w:rsidR="00E55A6A" w:rsidRPr="0087006A" w:rsidRDefault="00E55A6A" w:rsidP="00C43935">
            <w:pPr>
              <w:tabs>
                <w:tab w:val="num" w:pos="0"/>
              </w:tabs>
              <w:spacing w:before="40" w:after="40"/>
              <w:ind w:left="57" w:right="57"/>
              <w:rPr>
                <w:rFonts w:ascii="Times New Roman" w:hAnsi="Times New Roman" w:cs="Times New Roman"/>
              </w:rPr>
            </w:pPr>
            <w:r w:rsidRPr="0087006A">
              <w:rPr>
                <w:rFonts w:ascii="Times New Roman" w:hAnsi="Times New Roman" w:cs="Times New Roman"/>
              </w:rPr>
              <w:t xml:space="preserve">Республика Марий Эл, </w:t>
            </w:r>
          </w:p>
          <w:p w14:paraId="055D19E2" w14:textId="77777777" w:rsidR="00E55A6A" w:rsidRPr="0087006A" w:rsidRDefault="00E55A6A" w:rsidP="00C43935">
            <w:pPr>
              <w:tabs>
                <w:tab w:val="num" w:pos="0"/>
              </w:tabs>
              <w:ind w:left="57" w:right="57"/>
              <w:rPr>
                <w:rFonts w:ascii="Times New Roman" w:hAnsi="Times New Roman" w:cs="Times New Roman"/>
              </w:rPr>
            </w:pPr>
            <w:r w:rsidRPr="0087006A">
              <w:rPr>
                <w:rFonts w:ascii="Times New Roman" w:hAnsi="Times New Roman" w:cs="Times New Roman"/>
              </w:rPr>
              <w:t xml:space="preserve">г. Йошкар-Ола, ул. Суворова, </w:t>
            </w:r>
          </w:p>
          <w:p w14:paraId="5FB6945E" w14:textId="7CBCB4DC" w:rsidR="00E55A6A" w:rsidRPr="0087006A" w:rsidRDefault="00E55A6A" w:rsidP="00C43935">
            <w:pPr>
              <w:tabs>
                <w:tab w:val="num" w:pos="0"/>
              </w:tabs>
              <w:ind w:left="57" w:right="57"/>
              <w:rPr>
                <w:rFonts w:ascii="Times New Roman" w:hAnsi="Times New Roman" w:cs="Times New Roman"/>
              </w:rPr>
            </w:pPr>
            <w:r w:rsidRPr="0087006A">
              <w:rPr>
                <w:rFonts w:ascii="Times New Roman" w:hAnsi="Times New Roman" w:cs="Times New Roman"/>
              </w:rPr>
              <w:t>д. 26, АО «ЗПП»</w:t>
            </w:r>
          </w:p>
        </w:tc>
        <w:tc>
          <w:tcPr>
            <w:tcW w:w="2443" w:type="dxa"/>
            <w:vMerge w:val="restart"/>
            <w:tcMar>
              <w:left w:w="28" w:type="dxa"/>
              <w:right w:w="28" w:type="dxa"/>
            </w:tcMar>
          </w:tcPr>
          <w:p w14:paraId="7A66CCDC" w14:textId="74737DC8" w:rsidR="00E55A6A" w:rsidRPr="0087006A" w:rsidRDefault="00E55A6A" w:rsidP="00C43935">
            <w:pPr>
              <w:tabs>
                <w:tab w:val="num" w:pos="0"/>
              </w:tabs>
              <w:ind w:right="57"/>
              <w:rPr>
                <w:rFonts w:ascii="Times New Roman" w:hAnsi="Times New Roman" w:cs="Times New Roman"/>
              </w:rPr>
            </w:pPr>
            <w:r w:rsidRPr="0087006A">
              <w:rPr>
                <w:rFonts w:ascii="Times New Roman" w:hAnsi="Times New Roman" w:cs="Times New Roman"/>
              </w:rPr>
              <w:t>Участник закупки может самостоятельно указать в коммерческом предложении срок поставки, но не более срока, указанного в техническом задании.</w:t>
            </w:r>
          </w:p>
          <w:p w14:paraId="54CE17A5" w14:textId="7D806590" w:rsidR="00E55A6A" w:rsidRPr="0087006A" w:rsidRDefault="00E55A6A" w:rsidP="00D312CB">
            <w:pPr>
              <w:tabs>
                <w:tab w:val="num" w:pos="0"/>
              </w:tabs>
              <w:ind w:right="57"/>
              <w:rPr>
                <w:rFonts w:ascii="Times New Roman" w:hAnsi="Times New Roman" w:cs="Times New Roman"/>
              </w:rPr>
            </w:pPr>
          </w:p>
        </w:tc>
      </w:tr>
      <w:tr w:rsidR="00E55A6A" w:rsidRPr="0087006A" w14:paraId="722DAF7C" w14:textId="77777777" w:rsidTr="00E55A6A">
        <w:trPr>
          <w:trHeight w:val="703"/>
        </w:trPr>
        <w:tc>
          <w:tcPr>
            <w:tcW w:w="704" w:type="dxa"/>
            <w:tcMar>
              <w:left w:w="28" w:type="dxa"/>
              <w:right w:w="28" w:type="dxa"/>
            </w:tcMar>
          </w:tcPr>
          <w:p w14:paraId="2059B568" w14:textId="46963AA9" w:rsidR="00E55A6A" w:rsidRPr="0087006A" w:rsidRDefault="00E55A6A" w:rsidP="00E55A6A">
            <w:pPr>
              <w:spacing w:line="288" w:lineRule="auto"/>
              <w:jc w:val="center"/>
              <w:rPr>
                <w:rFonts w:ascii="Times New Roman" w:hAnsi="Times New Roman" w:cs="Times New Roman"/>
              </w:rPr>
            </w:pPr>
            <w:r w:rsidRPr="0087006A">
              <w:rPr>
                <w:rFonts w:ascii="Times New Roman" w:hAnsi="Times New Roman" w:cs="Times New Roman"/>
              </w:rPr>
              <w:t>2</w:t>
            </w:r>
          </w:p>
        </w:tc>
        <w:tc>
          <w:tcPr>
            <w:tcW w:w="1668" w:type="dxa"/>
            <w:tcMar>
              <w:left w:w="28" w:type="dxa"/>
              <w:right w:w="28" w:type="dxa"/>
            </w:tcMar>
          </w:tcPr>
          <w:p w14:paraId="2A07B63E" w14:textId="77777777" w:rsidR="00E55A6A" w:rsidRPr="0087006A" w:rsidRDefault="00E55A6A" w:rsidP="00E55A6A">
            <w:pPr>
              <w:jc w:val="center"/>
              <w:rPr>
                <w:rFonts w:ascii="Times New Roman" w:hAnsi="Times New Roman" w:cs="Times New Roman"/>
              </w:rPr>
            </w:pPr>
            <w:r w:rsidRPr="0087006A">
              <w:rPr>
                <w:rFonts w:ascii="Times New Roman" w:hAnsi="Times New Roman" w:cs="Times New Roman"/>
              </w:rPr>
              <w:t xml:space="preserve">Глинозём марки </w:t>
            </w:r>
            <w:r w:rsidRPr="0087006A">
              <w:rPr>
                <w:rFonts w:ascii="Times New Roman" w:hAnsi="Times New Roman" w:cs="Times New Roman"/>
                <w:lang w:val="en-US"/>
              </w:rPr>
              <w:t>CL</w:t>
            </w:r>
            <w:r w:rsidRPr="0087006A">
              <w:rPr>
                <w:rFonts w:ascii="Times New Roman" w:hAnsi="Times New Roman" w:cs="Times New Roman"/>
              </w:rPr>
              <w:t xml:space="preserve">3000 </w:t>
            </w:r>
          </w:p>
          <w:p w14:paraId="6D17182F" w14:textId="04E7230C" w:rsidR="00E55A6A" w:rsidRPr="0087006A" w:rsidRDefault="00E55A6A" w:rsidP="00E55A6A">
            <w:pPr>
              <w:tabs>
                <w:tab w:val="num" w:pos="0"/>
              </w:tabs>
              <w:ind w:left="57" w:right="57"/>
              <w:rPr>
                <w:rFonts w:ascii="Times New Roman" w:hAnsi="Times New Roman" w:cs="Times New Roman"/>
              </w:rPr>
            </w:pPr>
            <w:r w:rsidRPr="0087006A">
              <w:rPr>
                <w:rFonts w:ascii="Times New Roman" w:hAnsi="Times New Roman" w:cs="Times New Roman"/>
              </w:rPr>
              <w:t>или эквивалент</w:t>
            </w:r>
          </w:p>
          <w:p w14:paraId="2C910D8E" w14:textId="15335380" w:rsidR="00E55A6A" w:rsidRPr="0087006A" w:rsidRDefault="00E55A6A" w:rsidP="00E55A6A">
            <w:pPr>
              <w:jc w:val="center"/>
              <w:rPr>
                <w:rFonts w:ascii="Times New Roman" w:hAnsi="Times New Roman" w:cs="Times New Roman"/>
              </w:rPr>
            </w:pPr>
          </w:p>
        </w:tc>
        <w:tc>
          <w:tcPr>
            <w:tcW w:w="2409" w:type="dxa"/>
            <w:vMerge/>
            <w:tcMar>
              <w:left w:w="28" w:type="dxa"/>
              <w:right w:w="28" w:type="dxa"/>
            </w:tcMar>
          </w:tcPr>
          <w:p w14:paraId="53C1D1F5" w14:textId="77777777" w:rsidR="00E55A6A" w:rsidRPr="0087006A" w:rsidRDefault="00E55A6A" w:rsidP="00E55A6A">
            <w:pPr>
              <w:tabs>
                <w:tab w:val="num" w:pos="0"/>
              </w:tabs>
              <w:ind w:left="57" w:right="57"/>
              <w:rPr>
                <w:rFonts w:ascii="Times New Roman" w:hAnsi="Times New Roman" w:cs="Times New Roman"/>
              </w:rPr>
            </w:pPr>
          </w:p>
        </w:tc>
        <w:tc>
          <w:tcPr>
            <w:tcW w:w="709" w:type="dxa"/>
            <w:tcBorders>
              <w:top w:val="single" w:sz="4" w:space="0" w:color="auto"/>
              <w:left w:val="single" w:sz="4" w:space="0" w:color="auto"/>
              <w:right w:val="single" w:sz="4" w:space="0" w:color="auto"/>
            </w:tcBorders>
            <w:shd w:val="clear" w:color="auto" w:fill="auto"/>
            <w:tcMar>
              <w:left w:w="28" w:type="dxa"/>
              <w:right w:w="28" w:type="dxa"/>
            </w:tcMar>
          </w:tcPr>
          <w:p w14:paraId="4DA087E2" w14:textId="21AFF1FE" w:rsidR="00E55A6A" w:rsidRPr="0087006A" w:rsidRDefault="00E55A6A" w:rsidP="00E55A6A">
            <w:pPr>
              <w:tabs>
                <w:tab w:val="num" w:pos="0"/>
              </w:tabs>
              <w:spacing w:line="360" w:lineRule="auto"/>
              <w:ind w:left="57" w:right="57"/>
              <w:contextualSpacing/>
              <w:jc w:val="center"/>
              <w:rPr>
                <w:rFonts w:ascii="Times New Roman" w:hAnsi="Times New Roman" w:cs="Times New Roman"/>
              </w:rPr>
            </w:pPr>
            <w:r w:rsidRPr="0087006A">
              <w:rPr>
                <w:rFonts w:ascii="Times New Roman" w:hAnsi="Times New Roman" w:cs="Times New Roman"/>
              </w:rPr>
              <w:t>кг</w:t>
            </w:r>
          </w:p>
        </w:tc>
        <w:tc>
          <w:tcPr>
            <w:tcW w:w="851" w:type="dxa"/>
            <w:tcBorders>
              <w:top w:val="single" w:sz="4" w:space="0" w:color="auto"/>
              <w:left w:val="single" w:sz="4" w:space="0" w:color="auto"/>
              <w:right w:val="single" w:sz="4" w:space="0" w:color="auto"/>
            </w:tcBorders>
            <w:shd w:val="clear" w:color="auto" w:fill="auto"/>
            <w:tcMar>
              <w:left w:w="28" w:type="dxa"/>
              <w:right w:w="28" w:type="dxa"/>
            </w:tcMar>
          </w:tcPr>
          <w:p w14:paraId="2289C7D0" w14:textId="75E37456" w:rsidR="00E55A6A" w:rsidRPr="0087006A" w:rsidRDefault="00E55A6A" w:rsidP="00E55A6A">
            <w:pPr>
              <w:spacing w:line="360" w:lineRule="auto"/>
              <w:contextualSpacing/>
              <w:jc w:val="center"/>
              <w:rPr>
                <w:rFonts w:ascii="Times New Roman" w:hAnsi="Times New Roman" w:cs="Times New Roman"/>
              </w:rPr>
            </w:pPr>
            <w:r w:rsidRPr="0087006A">
              <w:rPr>
                <w:rFonts w:ascii="Times New Roman" w:hAnsi="Times New Roman" w:cs="Times New Roman"/>
              </w:rPr>
              <w:t>12 000</w:t>
            </w:r>
          </w:p>
        </w:tc>
        <w:tc>
          <w:tcPr>
            <w:tcW w:w="1559" w:type="dxa"/>
            <w:vMerge/>
            <w:tcMar>
              <w:left w:w="28" w:type="dxa"/>
              <w:right w:w="28" w:type="dxa"/>
            </w:tcMar>
          </w:tcPr>
          <w:p w14:paraId="1AC340D2" w14:textId="77777777" w:rsidR="00E55A6A" w:rsidRPr="0087006A" w:rsidRDefault="00E55A6A" w:rsidP="00E55A6A">
            <w:pPr>
              <w:tabs>
                <w:tab w:val="num" w:pos="0"/>
              </w:tabs>
              <w:spacing w:before="40" w:after="40"/>
              <w:ind w:left="57" w:right="57"/>
              <w:rPr>
                <w:rFonts w:ascii="Times New Roman" w:hAnsi="Times New Roman" w:cs="Times New Roman"/>
              </w:rPr>
            </w:pPr>
          </w:p>
        </w:tc>
        <w:tc>
          <w:tcPr>
            <w:tcW w:w="2443" w:type="dxa"/>
            <w:vMerge/>
            <w:tcMar>
              <w:left w:w="28" w:type="dxa"/>
              <w:right w:w="28" w:type="dxa"/>
            </w:tcMar>
          </w:tcPr>
          <w:p w14:paraId="4F9A6BFD" w14:textId="77777777" w:rsidR="00E55A6A" w:rsidRPr="0087006A" w:rsidRDefault="00E55A6A" w:rsidP="00E55A6A">
            <w:pPr>
              <w:tabs>
                <w:tab w:val="num" w:pos="0"/>
              </w:tabs>
              <w:ind w:right="57"/>
              <w:rPr>
                <w:rFonts w:ascii="Times New Roman" w:hAnsi="Times New Roman" w:cs="Times New Roman"/>
              </w:rPr>
            </w:pPr>
          </w:p>
        </w:tc>
      </w:tr>
    </w:tbl>
    <w:p w14:paraId="00AC4F51" w14:textId="7953DC77" w:rsidR="005043E5" w:rsidRPr="009F0C31" w:rsidRDefault="00324F62" w:rsidP="008C6822">
      <w:pPr>
        <w:pStyle w:val="1"/>
        <w:numPr>
          <w:ilvl w:val="1"/>
          <w:numId w:val="20"/>
        </w:numPr>
      </w:pPr>
      <w:bookmarkStart w:id="12" w:name="_Toc206074481"/>
      <w:bookmarkStart w:id="13" w:name="_Toc206076766"/>
      <w:bookmarkStart w:id="14" w:name="_Toc211407641"/>
      <w:bookmarkStart w:id="15" w:name="_Toc211408156"/>
      <w:r w:rsidRPr="009F0C31">
        <w:t>Коммерческая часть</w:t>
      </w:r>
      <w:bookmarkEnd w:id="12"/>
      <w:bookmarkEnd w:id="13"/>
      <w:bookmarkEnd w:id="14"/>
      <w:bookmarkEnd w:id="15"/>
    </w:p>
    <w:p w14:paraId="469D2F95" w14:textId="1136F758" w:rsidR="0087006A" w:rsidRDefault="00F61294" w:rsidP="0087006A">
      <w:pPr>
        <w:pStyle w:val="af9"/>
        <w:numPr>
          <w:ilvl w:val="0"/>
          <w:numId w:val="34"/>
        </w:numPr>
        <w:tabs>
          <w:tab w:val="left" w:pos="142"/>
          <w:tab w:val="left" w:pos="284"/>
          <w:tab w:val="left" w:pos="851"/>
        </w:tabs>
        <w:ind w:left="0" w:firstLine="0"/>
        <w:jc w:val="both"/>
        <w:rPr>
          <w:rFonts w:ascii="Times New Roman" w:hAnsi="Times New Roman" w:cs="Times New Roman"/>
          <w:sz w:val="24"/>
          <w:szCs w:val="24"/>
        </w:rPr>
      </w:pPr>
      <w:r w:rsidRPr="00C4584C">
        <w:rPr>
          <w:rFonts w:ascii="Times New Roman" w:hAnsi="Times New Roman" w:cs="Times New Roman"/>
          <w:sz w:val="24"/>
          <w:szCs w:val="24"/>
        </w:rPr>
        <w:t xml:space="preserve">Срок поставки: </w:t>
      </w:r>
      <w:r w:rsidR="0087006A" w:rsidRPr="0087006A">
        <w:rPr>
          <w:rFonts w:ascii="Times New Roman" w:hAnsi="Times New Roman" w:cs="Times New Roman"/>
          <w:sz w:val="24"/>
          <w:szCs w:val="24"/>
        </w:rPr>
        <w:t>Поставка Товара осуществляется одной партией в течение 90 (Девяност</w:t>
      </w:r>
      <w:r w:rsidR="005C5D28">
        <w:rPr>
          <w:rFonts w:ascii="Times New Roman" w:hAnsi="Times New Roman" w:cs="Times New Roman"/>
          <w:sz w:val="24"/>
          <w:szCs w:val="24"/>
        </w:rPr>
        <w:t>а</w:t>
      </w:r>
      <w:r w:rsidR="0087006A" w:rsidRPr="0087006A">
        <w:rPr>
          <w:rFonts w:ascii="Times New Roman" w:hAnsi="Times New Roman" w:cs="Times New Roman"/>
          <w:sz w:val="24"/>
          <w:szCs w:val="24"/>
        </w:rPr>
        <w:t>) календарных дней с момента заключения Договора.</w:t>
      </w:r>
    </w:p>
    <w:p w14:paraId="25F397F0" w14:textId="3B47AA6C" w:rsidR="00F61294" w:rsidRPr="00C4584C" w:rsidRDefault="00F61294" w:rsidP="0087006A">
      <w:pPr>
        <w:pStyle w:val="af9"/>
        <w:numPr>
          <w:ilvl w:val="0"/>
          <w:numId w:val="34"/>
        </w:numPr>
        <w:tabs>
          <w:tab w:val="left" w:pos="142"/>
          <w:tab w:val="left" w:pos="284"/>
          <w:tab w:val="left" w:pos="851"/>
        </w:tabs>
        <w:ind w:left="0" w:firstLine="0"/>
        <w:jc w:val="both"/>
        <w:rPr>
          <w:rFonts w:ascii="Times New Roman" w:hAnsi="Times New Roman" w:cs="Times New Roman"/>
          <w:sz w:val="24"/>
          <w:szCs w:val="24"/>
        </w:rPr>
      </w:pPr>
      <w:r w:rsidRPr="00C4584C">
        <w:rPr>
          <w:rFonts w:ascii="Times New Roman" w:hAnsi="Times New Roman" w:cs="Times New Roman"/>
          <w:sz w:val="24"/>
          <w:szCs w:val="24"/>
        </w:rPr>
        <w:t>Условия оплаты</w:t>
      </w:r>
      <w:r w:rsidRPr="001C03C7">
        <w:rPr>
          <w:rStyle w:val="afd"/>
          <w:rFonts w:ascii="Times New Roman" w:hAnsi="Times New Roman" w:cs="Times New Roman"/>
          <w:sz w:val="24"/>
          <w:szCs w:val="24"/>
        </w:rPr>
        <w:footnoteReference w:id="1"/>
      </w:r>
      <w:r w:rsidRPr="00C4584C">
        <w:rPr>
          <w:rFonts w:ascii="Times New Roman" w:hAnsi="Times New Roman" w:cs="Times New Roman"/>
          <w:sz w:val="24"/>
          <w:szCs w:val="24"/>
        </w:rPr>
        <w:t xml:space="preserve">: </w:t>
      </w:r>
      <w:r w:rsidR="0087006A" w:rsidRPr="0087006A">
        <w:rPr>
          <w:rFonts w:ascii="Times New Roman" w:hAnsi="Times New Roman" w:cs="Times New Roman"/>
          <w:sz w:val="24"/>
          <w:szCs w:val="24"/>
        </w:rPr>
        <w:t>Заказчик осуществляет 100% оплату за Товар на основании выставленного счета Поставщика в течение 30 (Тридцати) календарных дней с момента поставки Товара на склад Заказчика</w:t>
      </w:r>
      <w:r w:rsidRPr="00C4584C">
        <w:rPr>
          <w:rFonts w:ascii="Times New Roman" w:hAnsi="Times New Roman" w:cs="Times New Roman"/>
          <w:bCs/>
          <w:iCs/>
          <w:sz w:val="24"/>
          <w:szCs w:val="24"/>
        </w:rPr>
        <w:t>.</w:t>
      </w:r>
      <w:r w:rsidRPr="00C4584C">
        <w:rPr>
          <w:rFonts w:ascii="Times New Roman" w:hAnsi="Times New Roman" w:cs="Times New Roman"/>
          <w:color w:val="FF0000"/>
          <w:sz w:val="24"/>
          <w:szCs w:val="24"/>
        </w:rPr>
        <w:t xml:space="preserve"> </w:t>
      </w:r>
    </w:p>
    <w:p w14:paraId="437185D7" w14:textId="77777777" w:rsidR="005043E5" w:rsidRPr="00CE22A8" w:rsidRDefault="00324F62" w:rsidP="00096B0F">
      <w:pPr>
        <w:pStyle w:val="af9"/>
        <w:numPr>
          <w:ilvl w:val="0"/>
          <w:numId w:val="21"/>
        </w:numPr>
        <w:tabs>
          <w:tab w:val="left" w:pos="142"/>
          <w:tab w:val="left" w:pos="720"/>
          <w:tab w:val="left" w:pos="851"/>
        </w:tabs>
        <w:ind w:left="0" w:firstLine="0"/>
        <w:jc w:val="both"/>
        <w:rPr>
          <w:rFonts w:ascii="Times New Roman" w:hAnsi="Times New Roman" w:cs="Times New Roman"/>
          <w:sz w:val="24"/>
          <w:szCs w:val="24"/>
        </w:rPr>
      </w:pPr>
      <w:r w:rsidRPr="00CE22A8">
        <w:rPr>
          <w:rFonts w:ascii="Times New Roman" w:hAnsi="Times New Roman" w:cs="Times New Roman"/>
          <w:sz w:val="24"/>
          <w:szCs w:val="24"/>
        </w:rPr>
        <w:t>Валюта: Российский рубль.</w:t>
      </w:r>
    </w:p>
    <w:p w14:paraId="2AC1A012" w14:textId="48CC6D27" w:rsidR="005043E5" w:rsidRPr="00DE5485" w:rsidRDefault="00324F62" w:rsidP="00A97DB4">
      <w:pPr>
        <w:tabs>
          <w:tab w:val="left" w:pos="0"/>
        </w:tabs>
        <w:snapToGrid w:val="0"/>
        <w:jc w:val="both"/>
        <w:rPr>
          <w:rFonts w:ascii="Times New Roman" w:hAnsi="Times New Roman"/>
          <w:sz w:val="24"/>
        </w:rPr>
      </w:pPr>
      <w:r w:rsidRPr="00DE5485">
        <w:rPr>
          <w:rFonts w:ascii="Times New Roman" w:hAnsi="Times New Roman"/>
          <w:sz w:val="24"/>
        </w:rPr>
        <w:t>Предложения Участников должны быть оформл</w:t>
      </w:r>
      <w:r w:rsidR="00F61294">
        <w:rPr>
          <w:rFonts w:ascii="Times New Roman" w:hAnsi="Times New Roman"/>
          <w:sz w:val="24"/>
        </w:rPr>
        <w:t>ены</w:t>
      </w:r>
      <w:r w:rsidRPr="00DE5485">
        <w:rPr>
          <w:rFonts w:ascii="Times New Roman" w:hAnsi="Times New Roman"/>
          <w:sz w:val="24"/>
        </w:rPr>
        <w:t xml:space="preserve"> в соответствии с Формами, приведенными в разделе 9 настоящей Закупочной документации.</w:t>
      </w:r>
    </w:p>
    <w:p w14:paraId="054E3C55" w14:textId="38A4D270" w:rsidR="005043E5" w:rsidRPr="009F0C31" w:rsidRDefault="00324F62" w:rsidP="008C6822">
      <w:pPr>
        <w:pStyle w:val="1"/>
      </w:pPr>
      <w:bookmarkStart w:id="16" w:name="_Toc206074482"/>
      <w:bookmarkStart w:id="17" w:name="_Toc206076767"/>
      <w:bookmarkStart w:id="18" w:name="_Toc211407642"/>
      <w:bookmarkStart w:id="19" w:name="_Toc211408157"/>
      <w:r w:rsidRPr="009F0C31">
        <w:t>3. Требования к Участникам и документы, подлежащие к предоставлению</w:t>
      </w:r>
      <w:bookmarkEnd w:id="16"/>
      <w:bookmarkEnd w:id="17"/>
      <w:bookmarkEnd w:id="18"/>
      <w:bookmarkEnd w:id="19"/>
    </w:p>
    <w:p w14:paraId="6BDF1326" w14:textId="7599D097" w:rsidR="005043E5" w:rsidRPr="009F0C31" w:rsidRDefault="00324F62" w:rsidP="008C6822">
      <w:pPr>
        <w:pStyle w:val="1"/>
      </w:pPr>
      <w:bookmarkStart w:id="20" w:name="_Toc206074483"/>
      <w:bookmarkStart w:id="21" w:name="_Toc206076768"/>
      <w:bookmarkStart w:id="22" w:name="_Toc211407643"/>
      <w:bookmarkStart w:id="23" w:name="_Toc211408158"/>
      <w:r w:rsidRPr="009F0C31">
        <w:t>3.1 Требования к Участникам</w:t>
      </w:r>
      <w:bookmarkEnd w:id="20"/>
      <w:bookmarkEnd w:id="21"/>
      <w:bookmarkEnd w:id="22"/>
      <w:bookmarkEnd w:id="23"/>
    </w:p>
    <w:p w14:paraId="091439B2" w14:textId="77777777" w:rsidR="00096B0F" w:rsidRPr="00641B24" w:rsidRDefault="00096B0F" w:rsidP="00096B0F">
      <w:pPr>
        <w:snapToGrid w:val="0"/>
        <w:jc w:val="both"/>
        <w:rPr>
          <w:rFonts w:ascii="Times New Roman" w:hAnsi="Times New Roman" w:cs="Times New Roman"/>
          <w:b/>
          <w:sz w:val="24"/>
          <w:szCs w:val="24"/>
        </w:rPr>
      </w:pPr>
      <w:bookmarkStart w:id="24" w:name="_Toc206074484"/>
      <w:bookmarkStart w:id="25" w:name="_Toc206076769"/>
      <w:r w:rsidRPr="00641B24">
        <w:rPr>
          <w:rFonts w:ascii="Times New Roman" w:hAnsi="Times New Roman" w:cs="Times New Roman"/>
          <w:b/>
          <w:sz w:val="24"/>
          <w:szCs w:val="24"/>
        </w:rPr>
        <w:t>Подтверждение соответствия предъявляемым требованиям</w:t>
      </w:r>
    </w:p>
    <w:p w14:paraId="67F621A7" w14:textId="77777777" w:rsidR="00096B0F" w:rsidRPr="00641B24" w:rsidRDefault="00096B0F" w:rsidP="00096B0F">
      <w:pPr>
        <w:snapToGrid w:val="0"/>
        <w:jc w:val="both"/>
        <w:rPr>
          <w:rFonts w:ascii="Times New Roman" w:hAnsi="Times New Roman" w:cs="Times New Roman"/>
          <w:sz w:val="24"/>
          <w:szCs w:val="24"/>
        </w:rPr>
      </w:pPr>
      <w:r w:rsidRPr="00641B24">
        <w:rPr>
          <w:rFonts w:ascii="Times New Roman" w:hAnsi="Times New Roman" w:cs="Times New Roman"/>
          <w:sz w:val="24"/>
          <w:szCs w:val="24"/>
        </w:rPr>
        <w:t>3.1.1.</w:t>
      </w:r>
      <w:r w:rsidRPr="00641B24">
        <w:rPr>
          <w:rFonts w:ascii="Times New Roman" w:hAnsi="Times New Roman" w:cs="Times New Roman"/>
          <w:sz w:val="24"/>
          <w:szCs w:val="24"/>
        </w:rPr>
        <w:tab/>
        <w:t>Участвовать в данном запросе предложений может любое юридическое лицо, физическое лицо или индивидуальный предприниматель. Чтобы претендовать на победу в данном запросе предложений и на право заключения Договора, Участник на момент подачи Предложения должен отвечать следующим требованиям:</w:t>
      </w:r>
    </w:p>
    <w:p w14:paraId="6875EDA7" w14:textId="77777777" w:rsidR="00096B0F" w:rsidRPr="00641B24" w:rsidRDefault="00096B0F" w:rsidP="00096B0F">
      <w:pPr>
        <w:numPr>
          <w:ilvl w:val="0"/>
          <w:numId w:val="1"/>
        </w:numPr>
        <w:snapToGrid w:val="0"/>
        <w:ind w:left="720"/>
        <w:contextualSpacing/>
        <w:jc w:val="both"/>
        <w:rPr>
          <w:rFonts w:ascii="Times New Roman" w:hAnsi="Times New Roman" w:cs="Times New Roman"/>
          <w:sz w:val="24"/>
          <w:szCs w:val="24"/>
        </w:rPr>
      </w:pPr>
      <w:r w:rsidRPr="00641B24">
        <w:rPr>
          <w:rFonts w:ascii="Times New Roman" w:hAnsi="Times New Roman" w:cs="Times New Roman"/>
          <w:sz w:val="24"/>
          <w:szCs w:val="24"/>
        </w:rPr>
        <w:t>Участник должен обладать гражданской правоспособностью в полном объеме для заключения и исполнения договора;</w:t>
      </w:r>
    </w:p>
    <w:p w14:paraId="0F2B0A12" w14:textId="77777777" w:rsidR="00096B0F" w:rsidRPr="00641B24" w:rsidRDefault="00096B0F" w:rsidP="00096B0F">
      <w:pPr>
        <w:numPr>
          <w:ilvl w:val="0"/>
          <w:numId w:val="1"/>
        </w:numPr>
        <w:snapToGrid w:val="0"/>
        <w:ind w:left="720"/>
        <w:contextualSpacing/>
        <w:jc w:val="both"/>
        <w:rPr>
          <w:rFonts w:ascii="Times New Roman" w:hAnsi="Times New Roman" w:cs="Times New Roman"/>
          <w:sz w:val="24"/>
          <w:szCs w:val="24"/>
        </w:rPr>
      </w:pPr>
      <w:r w:rsidRPr="00641B24">
        <w:rPr>
          <w:rFonts w:ascii="Times New Roman" w:hAnsi="Times New Roman" w:cs="Times New Roman"/>
          <w:sz w:val="24"/>
          <w:szCs w:val="24"/>
        </w:rPr>
        <w:t>Участник не должен находиться в процессе ликвидации или быть признанным по решению арбитражного суда несостоятельным (банкротом);</w:t>
      </w:r>
    </w:p>
    <w:p w14:paraId="012E0552" w14:textId="77777777" w:rsidR="00096B0F" w:rsidRPr="00641B24" w:rsidRDefault="00096B0F" w:rsidP="00096B0F">
      <w:pPr>
        <w:numPr>
          <w:ilvl w:val="0"/>
          <w:numId w:val="1"/>
        </w:numPr>
        <w:snapToGrid w:val="0"/>
        <w:ind w:left="720"/>
        <w:contextualSpacing/>
        <w:jc w:val="both"/>
        <w:rPr>
          <w:rFonts w:ascii="Times New Roman" w:hAnsi="Times New Roman" w:cs="Times New Roman"/>
          <w:sz w:val="24"/>
          <w:szCs w:val="24"/>
        </w:rPr>
      </w:pPr>
      <w:r w:rsidRPr="00641B24">
        <w:rPr>
          <w:rFonts w:ascii="Times New Roman" w:hAnsi="Times New Roman" w:cs="Times New Roman"/>
          <w:sz w:val="24"/>
          <w:szCs w:val="24"/>
        </w:rPr>
        <w:t>На имущество Участника не должен быть наложен арест по решению суда, административного органа и (или) экономическая деятельность не должна быть приостановлена;</w:t>
      </w:r>
    </w:p>
    <w:p w14:paraId="5D8ED7C7" w14:textId="77777777" w:rsidR="00096B0F" w:rsidRPr="00641B24" w:rsidRDefault="00096B0F" w:rsidP="00096B0F">
      <w:pPr>
        <w:numPr>
          <w:ilvl w:val="0"/>
          <w:numId w:val="1"/>
        </w:numPr>
        <w:snapToGrid w:val="0"/>
        <w:ind w:left="720"/>
        <w:contextualSpacing/>
        <w:jc w:val="both"/>
        <w:rPr>
          <w:rFonts w:ascii="Times New Roman" w:hAnsi="Times New Roman" w:cs="Times New Roman"/>
          <w:sz w:val="24"/>
          <w:szCs w:val="24"/>
        </w:rPr>
      </w:pPr>
      <w:r w:rsidRPr="00641B24">
        <w:rPr>
          <w:rFonts w:ascii="Times New Roman" w:hAnsi="Times New Roman" w:cs="Times New Roman"/>
          <w:sz w:val="24"/>
          <w:szCs w:val="24"/>
        </w:rPr>
        <w:t>Участник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процедуры закупки, определяемой по данным бухгалтерской отчетности за последний завершенный отчетный период. Участник Закупочной процедуры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Предложения на участие в закупочной процедуре;</w:t>
      </w:r>
    </w:p>
    <w:p w14:paraId="4BF8E7F4" w14:textId="77777777" w:rsidR="00096B0F" w:rsidRDefault="00096B0F" w:rsidP="00096B0F">
      <w:pPr>
        <w:numPr>
          <w:ilvl w:val="0"/>
          <w:numId w:val="1"/>
        </w:numPr>
        <w:snapToGrid w:val="0"/>
        <w:ind w:left="720"/>
        <w:contextualSpacing/>
        <w:jc w:val="both"/>
        <w:rPr>
          <w:rFonts w:ascii="Times New Roman" w:hAnsi="Times New Roman" w:cs="Times New Roman"/>
          <w:sz w:val="24"/>
          <w:szCs w:val="24"/>
        </w:rPr>
      </w:pPr>
      <w:r w:rsidRPr="00641B24">
        <w:rPr>
          <w:rFonts w:ascii="Times New Roman" w:hAnsi="Times New Roman" w:cs="Times New Roman"/>
          <w:sz w:val="24"/>
          <w:szCs w:val="24"/>
        </w:rPr>
        <w:t>В федеральном реестре недобросовестных поставщиков не должно содержаться сведений об Уча</w:t>
      </w:r>
      <w:r>
        <w:rPr>
          <w:rFonts w:ascii="Times New Roman" w:hAnsi="Times New Roman" w:cs="Times New Roman"/>
          <w:sz w:val="24"/>
          <w:szCs w:val="24"/>
        </w:rPr>
        <w:t>стнике;</w:t>
      </w:r>
    </w:p>
    <w:p w14:paraId="26E747D8" w14:textId="77777777" w:rsidR="00096B0F" w:rsidRPr="00B86747" w:rsidRDefault="00096B0F" w:rsidP="00096B0F">
      <w:pPr>
        <w:numPr>
          <w:ilvl w:val="0"/>
          <w:numId w:val="1"/>
        </w:numPr>
        <w:snapToGrid w:val="0"/>
        <w:ind w:left="720"/>
        <w:contextualSpacing/>
        <w:jc w:val="both"/>
        <w:rPr>
          <w:rFonts w:ascii="Times New Roman" w:hAnsi="Times New Roman"/>
          <w:sz w:val="24"/>
        </w:rPr>
      </w:pPr>
      <w:r>
        <w:rPr>
          <w:rFonts w:ascii="Times New Roman" w:hAnsi="Times New Roman"/>
          <w:sz w:val="24"/>
        </w:rPr>
        <w:t xml:space="preserve">Иные требования в соответствии с Техническим заданием </w:t>
      </w:r>
      <w:r w:rsidRPr="00D4176C">
        <w:rPr>
          <w:rFonts w:ascii="Times New Roman" w:hAnsi="Times New Roman"/>
          <w:sz w:val="24"/>
        </w:rPr>
        <w:t>(Приложение №3)</w:t>
      </w:r>
      <w:r>
        <w:rPr>
          <w:rFonts w:ascii="Times New Roman" w:hAnsi="Times New Roman"/>
          <w:sz w:val="24"/>
        </w:rPr>
        <w:t>.</w:t>
      </w:r>
    </w:p>
    <w:p w14:paraId="3D629510" w14:textId="6B775F01" w:rsidR="005043E5" w:rsidRPr="009F0C31" w:rsidRDefault="00324F62" w:rsidP="008C6822">
      <w:pPr>
        <w:pStyle w:val="1"/>
        <w:rPr>
          <w:rFonts w:eastAsia="Times New Roman"/>
        </w:rPr>
      </w:pPr>
      <w:bookmarkStart w:id="26" w:name="_Toc211407644"/>
      <w:bookmarkStart w:id="27" w:name="_Toc211408159"/>
      <w:r w:rsidRPr="009F0C31">
        <w:rPr>
          <w:rFonts w:eastAsia="Times New Roman"/>
        </w:rPr>
        <w:lastRenderedPageBreak/>
        <w:t>3.2 Требования к документам</w:t>
      </w:r>
      <w:bookmarkEnd w:id="24"/>
      <w:bookmarkEnd w:id="25"/>
      <w:bookmarkEnd w:id="26"/>
      <w:bookmarkEnd w:id="27"/>
    </w:p>
    <w:p w14:paraId="09FD574A" w14:textId="77777777" w:rsidR="005043E5" w:rsidRPr="00DE5485" w:rsidRDefault="00324F62">
      <w:pPr>
        <w:snapToGrid w:val="0"/>
        <w:contextualSpacing/>
        <w:jc w:val="both"/>
        <w:rPr>
          <w:rFonts w:ascii="Times New Roman" w:hAnsi="Times New Roman"/>
          <w:b/>
          <w:sz w:val="24"/>
        </w:rPr>
      </w:pPr>
      <w:r w:rsidRPr="00DE5485">
        <w:rPr>
          <w:rFonts w:ascii="Times New Roman" w:hAnsi="Times New Roman"/>
          <w:b/>
          <w:sz w:val="24"/>
        </w:rPr>
        <w:t>Подтверждение соответствия Участника установленным требованиям</w:t>
      </w:r>
    </w:p>
    <w:p w14:paraId="570A6881" w14:textId="2235B250" w:rsidR="005043E5" w:rsidRPr="00DE5485" w:rsidRDefault="00324F62">
      <w:pPr>
        <w:snapToGrid w:val="0"/>
        <w:contextualSpacing/>
        <w:jc w:val="both"/>
        <w:rPr>
          <w:rFonts w:ascii="Times New Roman" w:hAnsi="Times New Roman"/>
          <w:sz w:val="24"/>
        </w:rPr>
      </w:pPr>
      <w:r w:rsidRPr="00DE5485">
        <w:rPr>
          <w:rFonts w:ascii="Times New Roman" w:hAnsi="Times New Roman"/>
          <w:sz w:val="24"/>
        </w:rPr>
        <w:t>3.2.1. Участник должен включить в состав Предложения следующие документы:</w:t>
      </w:r>
    </w:p>
    <w:p w14:paraId="455806A9" w14:textId="77777777" w:rsidR="005043E5" w:rsidRPr="00DE5485" w:rsidRDefault="00324F62" w:rsidP="00E7771D">
      <w:pPr>
        <w:numPr>
          <w:ilvl w:val="0"/>
          <w:numId w:val="6"/>
        </w:numPr>
        <w:tabs>
          <w:tab w:val="left" w:pos="2978"/>
        </w:tabs>
        <w:snapToGrid w:val="0"/>
        <w:ind w:left="720"/>
        <w:contextualSpacing/>
        <w:jc w:val="both"/>
        <w:rPr>
          <w:rFonts w:ascii="Times New Roman" w:hAnsi="Times New Roman"/>
          <w:sz w:val="24"/>
        </w:rPr>
      </w:pPr>
      <w:r w:rsidRPr="00DE5485">
        <w:rPr>
          <w:rFonts w:ascii="Times New Roman" w:hAnsi="Times New Roman"/>
          <w:sz w:val="24"/>
        </w:rPr>
        <w:t>письмо о подаче оферты по форме и в соответствии с инструкциями, приведенными в настоящей Документации (Форма № 1);</w:t>
      </w:r>
    </w:p>
    <w:p w14:paraId="5D046D84" w14:textId="77777777" w:rsidR="005043E5" w:rsidRPr="00DE5485" w:rsidRDefault="00324F62" w:rsidP="00E7771D">
      <w:pPr>
        <w:numPr>
          <w:ilvl w:val="0"/>
          <w:numId w:val="7"/>
        </w:numPr>
        <w:tabs>
          <w:tab w:val="left" w:pos="2978"/>
        </w:tabs>
        <w:snapToGrid w:val="0"/>
        <w:ind w:left="720"/>
        <w:contextualSpacing/>
        <w:jc w:val="both"/>
        <w:rPr>
          <w:rFonts w:ascii="Times New Roman" w:hAnsi="Times New Roman"/>
          <w:sz w:val="24"/>
        </w:rPr>
      </w:pPr>
      <w:r w:rsidRPr="00DE5485">
        <w:rPr>
          <w:rFonts w:ascii="Times New Roman" w:hAnsi="Times New Roman"/>
          <w:sz w:val="24"/>
        </w:rPr>
        <w:t>коммерческое предложение по форме и в соответствии с инструкциями, приведенными в настоящей Документации (Форма № 2);</w:t>
      </w:r>
    </w:p>
    <w:p w14:paraId="0DEA3EEB" w14:textId="12316F44" w:rsidR="005043E5" w:rsidRDefault="00324F62" w:rsidP="00E7771D">
      <w:pPr>
        <w:numPr>
          <w:ilvl w:val="0"/>
          <w:numId w:val="8"/>
        </w:numPr>
        <w:tabs>
          <w:tab w:val="left" w:pos="2978"/>
        </w:tabs>
        <w:snapToGrid w:val="0"/>
        <w:ind w:left="720"/>
        <w:contextualSpacing/>
        <w:jc w:val="both"/>
        <w:rPr>
          <w:rFonts w:ascii="Times New Roman" w:hAnsi="Times New Roman"/>
          <w:sz w:val="24"/>
        </w:rPr>
      </w:pPr>
      <w:r w:rsidRPr="00DE5485">
        <w:rPr>
          <w:rFonts w:ascii="Times New Roman" w:hAnsi="Times New Roman"/>
          <w:sz w:val="24"/>
        </w:rPr>
        <w:t xml:space="preserve">анкету </w:t>
      </w:r>
      <w:r w:rsidR="00D76FF8" w:rsidRPr="00DE5485">
        <w:rPr>
          <w:rFonts w:ascii="Times New Roman" w:hAnsi="Times New Roman"/>
          <w:sz w:val="24"/>
        </w:rPr>
        <w:t>У</w:t>
      </w:r>
      <w:r w:rsidRPr="00DE5485">
        <w:rPr>
          <w:rFonts w:ascii="Times New Roman" w:hAnsi="Times New Roman"/>
          <w:sz w:val="24"/>
        </w:rPr>
        <w:t>частника по форме и в соответствии с инструкциями, приведенными в настоящей Документации (Форма № 3);</w:t>
      </w:r>
    </w:p>
    <w:p w14:paraId="0D864592" w14:textId="53469E15" w:rsidR="0087006A" w:rsidRDefault="0087006A" w:rsidP="00E7771D">
      <w:pPr>
        <w:numPr>
          <w:ilvl w:val="0"/>
          <w:numId w:val="8"/>
        </w:numPr>
        <w:tabs>
          <w:tab w:val="left" w:pos="2978"/>
        </w:tabs>
        <w:snapToGrid w:val="0"/>
        <w:ind w:left="720"/>
        <w:contextualSpacing/>
        <w:jc w:val="both"/>
        <w:rPr>
          <w:rFonts w:ascii="Times New Roman" w:hAnsi="Times New Roman"/>
          <w:sz w:val="24"/>
        </w:rPr>
      </w:pPr>
      <w:r>
        <w:rPr>
          <w:rFonts w:ascii="Times New Roman" w:hAnsi="Times New Roman"/>
          <w:sz w:val="24"/>
        </w:rPr>
        <w:t>калькуляцию стоимости предложения;</w:t>
      </w:r>
    </w:p>
    <w:p w14:paraId="6DA440B8" w14:textId="1455E31E" w:rsidR="005043E5" w:rsidRPr="00DE5485" w:rsidRDefault="00324F62" w:rsidP="00E7771D">
      <w:pPr>
        <w:numPr>
          <w:ilvl w:val="0"/>
          <w:numId w:val="9"/>
        </w:numPr>
        <w:tabs>
          <w:tab w:val="left" w:pos="2978"/>
        </w:tabs>
        <w:snapToGrid w:val="0"/>
        <w:ind w:left="720"/>
        <w:contextualSpacing/>
        <w:jc w:val="both"/>
        <w:rPr>
          <w:rFonts w:ascii="Times New Roman" w:hAnsi="Times New Roman"/>
          <w:sz w:val="24"/>
        </w:rPr>
      </w:pPr>
      <w:r w:rsidRPr="00DE5485">
        <w:rPr>
          <w:rFonts w:ascii="Times New Roman" w:hAnsi="Times New Roman"/>
          <w:sz w:val="24"/>
        </w:rPr>
        <w:t>копии учредительных документов, заверенные подписью уполномоченного лица и печатью организации;</w:t>
      </w:r>
    </w:p>
    <w:p w14:paraId="3DF6B7FC" w14:textId="73DD1ECC" w:rsidR="00534BEE" w:rsidRPr="00DE5485" w:rsidRDefault="00E374AF" w:rsidP="00E7771D">
      <w:pPr>
        <w:numPr>
          <w:ilvl w:val="0"/>
          <w:numId w:val="9"/>
        </w:numPr>
        <w:tabs>
          <w:tab w:val="left" w:pos="2978"/>
        </w:tabs>
        <w:snapToGrid w:val="0"/>
        <w:ind w:left="720"/>
        <w:contextualSpacing/>
        <w:jc w:val="both"/>
        <w:rPr>
          <w:rFonts w:ascii="Times New Roman" w:hAnsi="Times New Roman"/>
          <w:sz w:val="24"/>
        </w:rPr>
      </w:pPr>
      <w:r w:rsidRPr="00DE5485">
        <w:rPr>
          <w:rFonts w:ascii="Times New Roman" w:hAnsi="Times New Roman"/>
          <w:sz w:val="24"/>
        </w:rPr>
        <w:t>к</w:t>
      </w:r>
      <w:r w:rsidR="00534BEE" w:rsidRPr="00DE5485">
        <w:rPr>
          <w:rFonts w:ascii="Times New Roman" w:hAnsi="Times New Roman"/>
          <w:sz w:val="24"/>
        </w:rPr>
        <w:t>опи</w:t>
      </w:r>
      <w:r w:rsidRPr="00DE5485">
        <w:rPr>
          <w:rFonts w:ascii="Times New Roman" w:hAnsi="Times New Roman"/>
          <w:sz w:val="24"/>
        </w:rPr>
        <w:t>ю,</w:t>
      </w:r>
      <w:r w:rsidR="00534BEE" w:rsidRPr="00DE5485">
        <w:rPr>
          <w:rFonts w:ascii="Times New Roman" w:hAnsi="Times New Roman"/>
          <w:sz w:val="24"/>
        </w:rPr>
        <w:t xml:space="preserve"> полученной не ранее чем за</w:t>
      </w:r>
      <w:r w:rsidR="00F85F07" w:rsidRPr="00DE5485">
        <w:rPr>
          <w:rFonts w:ascii="Times New Roman" w:hAnsi="Times New Roman"/>
          <w:sz w:val="24"/>
        </w:rPr>
        <w:t xml:space="preserve"> 6</w:t>
      </w:r>
      <w:r w:rsidR="00534BEE" w:rsidRPr="00DE5485">
        <w:rPr>
          <w:rFonts w:ascii="Times New Roman" w:hAnsi="Times New Roman"/>
          <w:sz w:val="24"/>
        </w:rPr>
        <w:t> (</w:t>
      </w:r>
      <w:r w:rsidR="00F85F07" w:rsidRPr="00DE5485">
        <w:rPr>
          <w:rFonts w:ascii="Times New Roman" w:hAnsi="Times New Roman"/>
          <w:sz w:val="24"/>
        </w:rPr>
        <w:t>шесть</w:t>
      </w:r>
      <w:r w:rsidR="00534BEE" w:rsidRPr="00DE5485">
        <w:rPr>
          <w:rFonts w:ascii="Times New Roman" w:hAnsi="Times New Roman"/>
          <w:sz w:val="24"/>
        </w:rPr>
        <w:t xml:space="preserve">) </w:t>
      </w:r>
      <w:r w:rsidR="00F85F07" w:rsidRPr="00DE5485">
        <w:rPr>
          <w:rFonts w:ascii="Times New Roman" w:hAnsi="Times New Roman"/>
          <w:sz w:val="24"/>
        </w:rPr>
        <w:t xml:space="preserve">месяцев </w:t>
      </w:r>
      <w:r w:rsidR="00534BEE" w:rsidRPr="00DE5485">
        <w:rPr>
          <w:rFonts w:ascii="Times New Roman" w:hAnsi="Times New Roman"/>
          <w:sz w:val="24"/>
        </w:rPr>
        <w:t>до дня официального размещения</w:t>
      </w:r>
      <w:r w:rsidRPr="00DE5485">
        <w:rPr>
          <w:rFonts w:ascii="Times New Roman" w:hAnsi="Times New Roman"/>
          <w:sz w:val="24"/>
        </w:rPr>
        <w:t xml:space="preserve"> на официальном сайте/ЭТП, или посредством направления на электронную почту</w:t>
      </w:r>
      <w:r w:rsidR="00534BEE" w:rsidRPr="00DE5485">
        <w:rPr>
          <w:rFonts w:ascii="Times New Roman" w:hAnsi="Times New Roman"/>
          <w:sz w:val="24"/>
        </w:rPr>
        <w:t xml:space="preserve"> </w:t>
      </w:r>
      <w:r w:rsidRPr="00DE5485">
        <w:rPr>
          <w:rFonts w:ascii="Times New Roman" w:hAnsi="Times New Roman"/>
          <w:sz w:val="24"/>
        </w:rPr>
        <w:t>Закупочной документации</w:t>
      </w:r>
      <w:r w:rsidR="00534BEE" w:rsidRPr="00DE5485">
        <w:rPr>
          <w:rFonts w:ascii="Times New Roman" w:hAnsi="Times New Roman"/>
          <w:sz w:val="24"/>
        </w:rPr>
        <w:t xml:space="preserve"> выписки из единого государственного реестра юридических лиц (для юридических лиц); копи</w:t>
      </w:r>
      <w:r w:rsidRPr="00DE5485">
        <w:rPr>
          <w:rFonts w:ascii="Times New Roman" w:hAnsi="Times New Roman"/>
          <w:sz w:val="24"/>
        </w:rPr>
        <w:t>ю</w:t>
      </w:r>
      <w:r w:rsidR="00534BEE" w:rsidRPr="00DE5485">
        <w:rPr>
          <w:rFonts w:ascii="Times New Roman" w:hAnsi="Times New Roman"/>
          <w:sz w:val="24"/>
        </w:rPr>
        <w:t xml:space="preserve"> полученной не ранее чем за 3 (три) месяца до дня официального размещения </w:t>
      </w:r>
      <w:r w:rsidRPr="00DE5485">
        <w:rPr>
          <w:rFonts w:ascii="Times New Roman" w:hAnsi="Times New Roman"/>
          <w:sz w:val="24"/>
        </w:rPr>
        <w:t xml:space="preserve">на официальном сайте/ЭТП, или посредством направления на электронную почту Закупочной документации </w:t>
      </w:r>
      <w:r w:rsidR="00534BEE" w:rsidRPr="00DE5485">
        <w:rPr>
          <w:rFonts w:ascii="Times New Roman" w:hAnsi="Times New Roman"/>
          <w:sz w:val="24"/>
        </w:rPr>
        <w:t>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w:t>
      </w:r>
    </w:p>
    <w:p w14:paraId="4F2CABB3" w14:textId="77777777" w:rsidR="005043E5" w:rsidRPr="00DE5485" w:rsidRDefault="00324F62" w:rsidP="00E7771D">
      <w:pPr>
        <w:numPr>
          <w:ilvl w:val="0"/>
          <w:numId w:val="10"/>
        </w:numPr>
        <w:tabs>
          <w:tab w:val="left" w:pos="2978"/>
        </w:tabs>
        <w:snapToGrid w:val="0"/>
        <w:ind w:left="720"/>
        <w:contextualSpacing/>
        <w:jc w:val="both"/>
        <w:rPr>
          <w:rFonts w:ascii="Times New Roman" w:hAnsi="Times New Roman"/>
          <w:sz w:val="24"/>
        </w:rPr>
      </w:pPr>
      <w:r w:rsidRPr="00DE5485">
        <w:rPr>
          <w:rFonts w:ascii="Times New Roman" w:hAnsi="Times New Roman"/>
          <w:sz w:val="24"/>
        </w:rPr>
        <w:t>копию документа (приказа, протокола собрания учредителей и т.п.), подтверждающего полномочия лица, подписавшего Предложение, заверенную подписью руководителя и печатью организации. Если Предложение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14:paraId="7FC3CEDC" w14:textId="77777777" w:rsidR="005043E5" w:rsidRDefault="00324F62" w:rsidP="00E7771D">
      <w:pPr>
        <w:numPr>
          <w:ilvl w:val="0"/>
          <w:numId w:val="11"/>
        </w:numPr>
        <w:tabs>
          <w:tab w:val="left" w:pos="2978"/>
        </w:tabs>
        <w:snapToGrid w:val="0"/>
        <w:ind w:left="720"/>
        <w:contextualSpacing/>
        <w:jc w:val="both"/>
        <w:rPr>
          <w:rFonts w:ascii="Times New Roman" w:hAnsi="Times New Roman"/>
          <w:sz w:val="24"/>
        </w:rPr>
      </w:pPr>
      <w:r w:rsidRPr="00DE5485">
        <w:rPr>
          <w:rFonts w:ascii="Times New Roman" w:hAnsi="Times New Roman"/>
          <w:sz w:val="24"/>
        </w:rPr>
        <w:t>копии бухгалтерского баланса и отчета о прибылях и убытках (формы № 1, 2) за один предыдущий год и завершившийся отчетный период текущего года;</w:t>
      </w:r>
    </w:p>
    <w:p w14:paraId="6EC028DE" w14:textId="77777777" w:rsidR="00DC2420" w:rsidRDefault="00DC2420" w:rsidP="00E7771D">
      <w:pPr>
        <w:numPr>
          <w:ilvl w:val="0"/>
          <w:numId w:val="11"/>
        </w:numPr>
        <w:tabs>
          <w:tab w:val="left" w:pos="2978"/>
        </w:tabs>
        <w:snapToGrid w:val="0"/>
        <w:ind w:left="720"/>
        <w:contextualSpacing/>
        <w:jc w:val="both"/>
        <w:rPr>
          <w:rFonts w:ascii="Times New Roman" w:hAnsi="Times New Roman"/>
          <w:sz w:val="24"/>
        </w:rPr>
      </w:pPr>
      <w:r w:rsidRPr="00DE5485">
        <w:rPr>
          <w:rFonts w:ascii="Times New Roman" w:hAnsi="Times New Roman"/>
          <w:sz w:val="24"/>
        </w:rPr>
        <w:t>справку об отсутствии решений органов управления организации или судебных органов о ликвидации или реорганизации организации или ареста ее имущества, подписанную руководителем организации;</w:t>
      </w:r>
    </w:p>
    <w:p w14:paraId="52B1D320" w14:textId="1C38BDDD" w:rsidR="00BE7049" w:rsidRPr="00BE7049" w:rsidRDefault="00BE7049" w:rsidP="00BE7049">
      <w:pPr>
        <w:tabs>
          <w:tab w:val="left" w:pos="2978"/>
        </w:tabs>
        <w:snapToGrid w:val="0"/>
        <w:contextualSpacing/>
        <w:jc w:val="both"/>
        <w:rPr>
          <w:rFonts w:ascii="Times New Roman" w:hAnsi="Times New Roman" w:cs="Times New Roman"/>
          <w:sz w:val="24"/>
          <w:szCs w:val="24"/>
        </w:rPr>
      </w:pPr>
      <w:r>
        <w:rPr>
          <w:rFonts w:ascii="Times New Roman" w:hAnsi="Times New Roman" w:cs="Times New Roman"/>
          <w:sz w:val="24"/>
          <w:szCs w:val="24"/>
        </w:rPr>
        <w:t xml:space="preserve">       -   справку об отсутствии задолженности по налогам;</w:t>
      </w:r>
    </w:p>
    <w:p w14:paraId="5FB50FF4" w14:textId="77777777" w:rsidR="005043E5" w:rsidRPr="00DE5485" w:rsidRDefault="00324F62" w:rsidP="00E7771D">
      <w:pPr>
        <w:numPr>
          <w:ilvl w:val="0"/>
          <w:numId w:val="12"/>
        </w:numPr>
        <w:tabs>
          <w:tab w:val="left" w:pos="2978"/>
        </w:tabs>
        <w:snapToGrid w:val="0"/>
        <w:ind w:left="720"/>
        <w:contextualSpacing/>
        <w:jc w:val="both"/>
        <w:rPr>
          <w:rFonts w:ascii="Times New Roman" w:hAnsi="Times New Roman"/>
          <w:sz w:val="24"/>
        </w:rPr>
      </w:pPr>
      <w:r w:rsidRPr="00DE5485">
        <w:rPr>
          <w:rFonts w:ascii="Times New Roman" w:hAnsi="Times New Roman"/>
          <w:sz w:val="24"/>
        </w:rPr>
        <w:t>иные документы, которые, по мнению Участника, подтверждают его соответствие установленным требованиям.</w:t>
      </w:r>
    </w:p>
    <w:p w14:paraId="2377F082" w14:textId="77777777" w:rsidR="00BE7049" w:rsidRDefault="00BE7049" w:rsidP="00BE7049">
      <w:pPr>
        <w:tabs>
          <w:tab w:val="left" w:pos="2978"/>
        </w:tabs>
        <w:snapToGrid w:val="0"/>
        <w:jc w:val="both"/>
        <w:rPr>
          <w:rFonts w:ascii="Times New Roman" w:hAnsi="Times New Roman" w:cs="Times New Roman"/>
          <w:sz w:val="24"/>
          <w:szCs w:val="24"/>
        </w:rPr>
      </w:pPr>
      <w:r w:rsidRPr="00BE7049">
        <w:rPr>
          <w:rFonts w:ascii="Times New Roman" w:hAnsi="Times New Roman" w:cs="Times New Roman"/>
          <w:b/>
          <w:i/>
          <w:sz w:val="24"/>
          <w:szCs w:val="24"/>
        </w:rPr>
        <w:t>В электронном виде дополнительно прикладываются коммерческое предложение в формате .</w:t>
      </w:r>
      <w:r w:rsidRPr="00BE7049">
        <w:rPr>
          <w:rFonts w:ascii="Times New Roman" w:hAnsi="Times New Roman" w:cs="Times New Roman"/>
          <w:b/>
          <w:sz w:val="24"/>
          <w:szCs w:val="24"/>
        </w:rPr>
        <w:t>doc</w:t>
      </w:r>
      <w:r w:rsidRPr="00BE7049">
        <w:rPr>
          <w:rFonts w:ascii="Times New Roman" w:hAnsi="Times New Roman" w:cs="Times New Roman"/>
          <w:sz w:val="24"/>
          <w:szCs w:val="24"/>
        </w:rPr>
        <w:t xml:space="preserve"> или .</w:t>
      </w:r>
      <w:r w:rsidRPr="00BE7049">
        <w:rPr>
          <w:rFonts w:ascii="Times New Roman" w:hAnsi="Times New Roman" w:cs="Times New Roman"/>
          <w:b/>
          <w:sz w:val="24"/>
          <w:szCs w:val="24"/>
        </w:rPr>
        <w:t>xls</w:t>
      </w:r>
      <w:r w:rsidRPr="00BE7049">
        <w:rPr>
          <w:rFonts w:ascii="Times New Roman" w:hAnsi="Times New Roman" w:cs="Times New Roman"/>
          <w:sz w:val="24"/>
          <w:szCs w:val="24"/>
        </w:rPr>
        <w:t>; и протокол разногласий (если предоставляется; при этом предоставляемые участником встречные предложения по условиям договора носят статус «желательных», и в случае если покупатель не примет указанные предложения, участник будет обязан заключить договор на условиях исходного проекта договора) в формате .doc – в случае его наличия.</w:t>
      </w:r>
    </w:p>
    <w:p w14:paraId="4B526ED0" w14:textId="77777777" w:rsidR="00BE7049" w:rsidRPr="00BE7049" w:rsidRDefault="00BE7049" w:rsidP="00E7771D">
      <w:pPr>
        <w:pStyle w:val="af9"/>
        <w:numPr>
          <w:ilvl w:val="0"/>
          <w:numId w:val="12"/>
        </w:numPr>
        <w:snapToGrid w:val="0"/>
        <w:jc w:val="both"/>
        <w:rPr>
          <w:rFonts w:ascii="Times New Roman" w:hAnsi="Times New Roman" w:cs="Times New Roman"/>
          <w:sz w:val="24"/>
          <w:szCs w:val="24"/>
        </w:rPr>
      </w:pPr>
      <w:r w:rsidRPr="00BE7049">
        <w:rPr>
          <w:rFonts w:ascii="Times New Roman" w:hAnsi="Times New Roman" w:cs="Times New Roman"/>
          <w:sz w:val="24"/>
          <w:szCs w:val="24"/>
        </w:rPr>
        <w:t>3.2.2. Все указанные документы прилагаются Участником к Предложению.</w:t>
      </w:r>
    </w:p>
    <w:p w14:paraId="566C05D7" w14:textId="67AD6950" w:rsidR="005043E5" w:rsidRPr="009F0C31" w:rsidRDefault="00324F62" w:rsidP="008C6822">
      <w:pPr>
        <w:pStyle w:val="1"/>
        <w:rPr>
          <w:rFonts w:eastAsia="Times New Roman"/>
        </w:rPr>
      </w:pPr>
      <w:bookmarkStart w:id="28" w:name="_Toc206074485"/>
      <w:bookmarkStart w:id="29" w:name="_Toc206076770"/>
      <w:bookmarkStart w:id="30" w:name="_Toc211407645"/>
      <w:bookmarkStart w:id="31" w:name="_Toc211408160"/>
      <w:r w:rsidRPr="009F0C31">
        <w:rPr>
          <w:rFonts w:eastAsia="Times New Roman"/>
        </w:rPr>
        <w:t>4. Подготовка Предложений</w:t>
      </w:r>
      <w:bookmarkEnd w:id="28"/>
      <w:bookmarkEnd w:id="29"/>
      <w:bookmarkEnd w:id="30"/>
      <w:bookmarkEnd w:id="31"/>
    </w:p>
    <w:p w14:paraId="279AD230" w14:textId="77777777" w:rsidR="000E2BA8" w:rsidRPr="00F928AE" w:rsidRDefault="000E2BA8" w:rsidP="008C6822">
      <w:pPr>
        <w:pStyle w:val="1"/>
      </w:pPr>
      <w:bookmarkStart w:id="32" w:name="_Toc203117487"/>
      <w:bookmarkStart w:id="33" w:name="_Toc211407646"/>
      <w:bookmarkStart w:id="34" w:name="_Toc211408161"/>
      <w:bookmarkStart w:id="35" w:name="_Toc206076772"/>
      <w:r w:rsidRPr="00F928AE">
        <w:t>4.1. Общие требования к Предложению</w:t>
      </w:r>
      <w:bookmarkEnd w:id="32"/>
      <w:bookmarkEnd w:id="33"/>
      <w:bookmarkEnd w:id="34"/>
    </w:p>
    <w:p w14:paraId="797E3E92" w14:textId="77777777" w:rsidR="000E2BA8" w:rsidRPr="00641B24" w:rsidRDefault="000E2BA8" w:rsidP="000E2BA8">
      <w:pPr>
        <w:snapToGrid w:val="0"/>
        <w:jc w:val="both"/>
        <w:rPr>
          <w:rFonts w:ascii="Times New Roman" w:hAnsi="Times New Roman" w:cs="Times New Roman"/>
          <w:sz w:val="24"/>
          <w:szCs w:val="24"/>
        </w:rPr>
      </w:pPr>
      <w:r w:rsidRPr="00641B24">
        <w:rPr>
          <w:rFonts w:ascii="Times New Roman" w:hAnsi="Times New Roman" w:cs="Times New Roman"/>
          <w:sz w:val="24"/>
          <w:szCs w:val="24"/>
        </w:rPr>
        <w:t>4.1.1. Участник имеет право подать только одно Предложение. В случае нарушения этого требования все Предложения такого Участника отклоняются без рассмотрения</w:t>
      </w:r>
      <w:r>
        <w:rPr>
          <w:rFonts w:ascii="Times New Roman" w:hAnsi="Times New Roman" w:cs="Times New Roman"/>
          <w:sz w:val="24"/>
          <w:szCs w:val="24"/>
        </w:rPr>
        <w:t>,</w:t>
      </w:r>
      <w:r w:rsidRPr="00641B24">
        <w:rPr>
          <w:rFonts w:ascii="Times New Roman" w:hAnsi="Times New Roman" w:cs="Times New Roman"/>
          <w:sz w:val="24"/>
          <w:szCs w:val="24"/>
        </w:rPr>
        <w:t xml:space="preserve"> по существу.</w:t>
      </w:r>
    </w:p>
    <w:p w14:paraId="7B335DA6" w14:textId="77777777" w:rsidR="000E2BA8" w:rsidRPr="00641B24" w:rsidRDefault="000E2BA8" w:rsidP="000E2BA8">
      <w:pPr>
        <w:snapToGrid w:val="0"/>
        <w:jc w:val="both"/>
        <w:rPr>
          <w:rFonts w:ascii="Times New Roman" w:hAnsi="Times New Roman" w:cs="Times New Roman"/>
          <w:sz w:val="24"/>
          <w:szCs w:val="24"/>
        </w:rPr>
      </w:pPr>
      <w:r w:rsidRPr="00641B24">
        <w:rPr>
          <w:rFonts w:ascii="Times New Roman" w:hAnsi="Times New Roman" w:cs="Times New Roman"/>
          <w:sz w:val="24"/>
          <w:szCs w:val="24"/>
        </w:rPr>
        <w:t>4.1.2. Каждый документ, входящий в Предложение,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прикладывается к Предложению.</w:t>
      </w:r>
    </w:p>
    <w:p w14:paraId="7C9C97D2" w14:textId="77777777" w:rsidR="000E2BA8" w:rsidRPr="00641B24" w:rsidRDefault="000E2BA8" w:rsidP="000E2BA8">
      <w:pPr>
        <w:snapToGrid w:val="0"/>
        <w:jc w:val="both"/>
        <w:rPr>
          <w:rFonts w:ascii="Times New Roman" w:hAnsi="Times New Roman" w:cs="Times New Roman"/>
          <w:sz w:val="24"/>
          <w:szCs w:val="24"/>
        </w:rPr>
      </w:pPr>
      <w:r w:rsidRPr="00641B24">
        <w:rPr>
          <w:rFonts w:ascii="Times New Roman" w:hAnsi="Times New Roman" w:cs="Times New Roman"/>
          <w:sz w:val="24"/>
          <w:szCs w:val="24"/>
        </w:rPr>
        <w:t>4.1.3. Каждый документ, входящий в Предложение, должен быть скреплен печатью Участника.</w:t>
      </w:r>
    </w:p>
    <w:p w14:paraId="1E79507F" w14:textId="77777777" w:rsidR="000E2BA8" w:rsidRPr="00641B24" w:rsidRDefault="000E2BA8" w:rsidP="000E2BA8">
      <w:pPr>
        <w:snapToGrid w:val="0"/>
        <w:jc w:val="both"/>
        <w:rPr>
          <w:rFonts w:ascii="Times New Roman" w:hAnsi="Times New Roman" w:cs="Times New Roman"/>
          <w:sz w:val="24"/>
          <w:szCs w:val="24"/>
        </w:rPr>
      </w:pPr>
      <w:r w:rsidRPr="00641B24">
        <w:rPr>
          <w:rFonts w:ascii="Times New Roman" w:hAnsi="Times New Roman" w:cs="Times New Roman"/>
          <w:sz w:val="24"/>
          <w:szCs w:val="24"/>
        </w:rPr>
        <w:t xml:space="preserve">4.1.4. Никакие исправления в тексте Предложения не имеют силу, за исключением тех случаев, когда эти исправления заверены рукописной надписью «исправленному верить» и </w:t>
      </w:r>
      <w:r w:rsidRPr="00641B24">
        <w:rPr>
          <w:rFonts w:ascii="Times New Roman" w:hAnsi="Times New Roman" w:cs="Times New Roman"/>
          <w:sz w:val="24"/>
          <w:szCs w:val="24"/>
        </w:rPr>
        <w:lastRenderedPageBreak/>
        <w:t>собственноручной подписью уполномоченного лица, расположенной рядом с каждым исправлением.</w:t>
      </w:r>
    </w:p>
    <w:p w14:paraId="2F11DFB2" w14:textId="7EF89288" w:rsidR="000E2BA8" w:rsidRPr="00641B24" w:rsidRDefault="000E2BA8" w:rsidP="000E2BA8">
      <w:pPr>
        <w:snapToGrid w:val="0"/>
        <w:jc w:val="both"/>
        <w:rPr>
          <w:rFonts w:ascii="Times New Roman" w:hAnsi="Times New Roman" w:cs="Times New Roman"/>
          <w:b/>
          <w:sz w:val="24"/>
          <w:szCs w:val="24"/>
        </w:rPr>
      </w:pPr>
      <w:r w:rsidRPr="00641B24">
        <w:rPr>
          <w:rFonts w:ascii="Times New Roman" w:hAnsi="Times New Roman" w:cs="Times New Roman"/>
          <w:sz w:val="24"/>
          <w:szCs w:val="24"/>
        </w:rPr>
        <w:t xml:space="preserve">4.1.5 Предложение должно быть составлено по формам, приведенным в </w:t>
      </w:r>
      <w:r w:rsidRPr="00641B24">
        <w:rPr>
          <w:rFonts w:ascii="Times New Roman" w:hAnsi="Times New Roman" w:cs="Times New Roman"/>
          <w:color w:val="000000" w:themeColor="text1"/>
          <w:sz w:val="24"/>
          <w:szCs w:val="24"/>
        </w:rPr>
        <w:t xml:space="preserve">разделе 9 </w:t>
      </w:r>
      <w:r w:rsidRPr="00641B24">
        <w:rPr>
          <w:rFonts w:ascii="Times New Roman" w:hAnsi="Times New Roman" w:cs="Times New Roman"/>
          <w:sz w:val="24"/>
          <w:szCs w:val="24"/>
        </w:rPr>
        <w:t xml:space="preserve">настоящего запроса предложений, и быть действительным не менее чем </w:t>
      </w:r>
      <w:r w:rsidRPr="00190481">
        <w:rPr>
          <w:rFonts w:ascii="Times New Roman" w:hAnsi="Times New Roman" w:cs="Times New Roman"/>
          <w:sz w:val="24"/>
          <w:szCs w:val="24"/>
          <w:highlight w:val="yellow"/>
        </w:rPr>
        <w:t xml:space="preserve">до </w:t>
      </w:r>
      <w:r w:rsidRPr="00190481">
        <w:rPr>
          <w:rFonts w:ascii="Times New Roman" w:hAnsi="Times New Roman" w:cs="Times New Roman"/>
          <w:b/>
          <w:sz w:val="24"/>
          <w:szCs w:val="24"/>
          <w:highlight w:val="yellow"/>
        </w:rPr>
        <w:t>«</w:t>
      </w:r>
      <w:r>
        <w:rPr>
          <w:rFonts w:ascii="Times New Roman" w:hAnsi="Times New Roman" w:cs="Times New Roman"/>
          <w:b/>
          <w:sz w:val="24"/>
          <w:szCs w:val="24"/>
          <w:highlight w:val="yellow"/>
        </w:rPr>
        <w:t>3</w:t>
      </w:r>
      <w:r w:rsidR="004A4118">
        <w:rPr>
          <w:rFonts w:ascii="Times New Roman" w:hAnsi="Times New Roman" w:cs="Times New Roman"/>
          <w:b/>
          <w:sz w:val="24"/>
          <w:szCs w:val="24"/>
          <w:highlight w:val="yellow"/>
        </w:rPr>
        <w:t>1</w:t>
      </w:r>
      <w:r w:rsidRPr="00190481">
        <w:rPr>
          <w:rFonts w:ascii="Times New Roman" w:hAnsi="Times New Roman" w:cs="Times New Roman"/>
          <w:b/>
          <w:sz w:val="24"/>
          <w:szCs w:val="24"/>
          <w:highlight w:val="yellow"/>
        </w:rPr>
        <w:t xml:space="preserve">» </w:t>
      </w:r>
      <w:r w:rsidR="004A4118">
        <w:rPr>
          <w:rFonts w:ascii="Times New Roman" w:hAnsi="Times New Roman" w:cs="Times New Roman"/>
          <w:b/>
          <w:sz w:val="24"/>
          <w:szCs w:val="24"/>
          <w:highlight w:val="yellow"/>
        </w:rPr>
        <w:t xml:space="preserve">марта </w:t>
      </w:r>
      <w:r w:rsidRPr="00190481">
        <w:rPr>
          <w:rFonts w:ascii="Times New Roman" w:hAnsi="Times New Roman" w:cs="Times New Roman"/>
          <w:b/>
          <w:sz w:val="24"/>
          <w:szCs w:val="24"/>
          <w:highlight w:val="yellow"/>
        </w:rPr>
        <w:t>202</w:t>
      </w:r>
      <w:r w:rsidR="004A4118">
        <w:rPr>
          <w:rFonts w:ascii="Times New Roman" w:hAnsi="Times New Roman" w:cs="Times New Roman"/>
          <w:b/>
          <w:sz w:val="24"/>
          <w:szCs w:val="24"/>
          <w:highlight w:val="yellow"/>
        </w:rPr>
        <w:t>6</w:t>
      </w:r>
      <w:r>
        <w:rPr>
          <w:rFonts w:ascii="Times New Roman" w:hAnsi="Times New Roman" w:cs="Times New Roman"/>
          <w:b/>
          <w:sz w:val="24"/>
          <w:szCs w:val="24"/>
          <w:highlight w:val="yellow"/>
        </w:rPr>
        <w:t xml:space="preserve"> </w:t>
      </w:r>
      <w:r w:rsidRPr="00190481">
        <w:rPr>
          <w:rFonts w:ascii="Times New Roman" w:hAnsi="Times New Roman" w:cs="Times New Roman"/>
          <w:b/>
          <w:sz w:val="24"/>
          <w:szCs w:val="24"/>
          <w:highlight w:val="yellow"/>
        </w:rPr>
        <w:t>г.</w:t>
      </w:r>
    </w:p>
    <w:p w14:paraId="5BBF750C" w14:textId="77777777" w:rsidR="000E2BA8" w:rsidRPr="00641B24" w:rsidRDefault="000E2BA8" w:rsidP="000E2BA8">
      <w:pPr>
        <w:snapToGrid w:val="0"/>
        <w:jc w:val="both"/>
        <w:rPr>
          <w:rFonts w:ascii="Times New Roman" w:hAnsi="Times New Roman" w:cs="Times New Roman"/>
          <w:sz w:val="24"/>
          <w:szCs w:val="24"/>
        </w:rPr>
      </w:pPr>
      <w:r w:rsidRPr="00641B24">
        <w:rPr>
          <w:rFonts w:ascii="Times New Roman" w:hAnsi="Times New Roman" w:cs="Times New Roman"/>
          <w:sz w:val="24"/>
          <w:szCs w:val="24"/>
        </w:rPr>
        <w:t xml:space="preserve">4.1.6 Все документы, в том числе, формы, заполненные в соответствии с требованиями закупочной документации и входящие в состав предложения должны быть представлены участником процедуры закупки в отсканированном виде в доступном для прочтения формате: </w:t>
      </w:r>
    </w:p>
    <w:p w14:paraId="5AFA2ED7" w14:textId="77777777" w:rsidR="000E2BA8" w:rsidRPr="00641B24" w:rsidRDefault="000E2BA8" w:rsidP="000E2BA8">
      <w:pPr>
        <w:snapToGrid w:val="0"/>
        <w:jc w:val="both"/>
        <w:rPr>
          <w:rFonts w:ascii="Times New Roman" w:hAnsi="Times New Roman" w:cs="Times New Roman"/>
          <w:sz w:val="24"/>
          <w:szCs w:val="24"/>
        </w:rPr>
      </w:pPr>
      <w:r w:rsidRPr="00641B24">
        <w:rPr>
          <w:rFonts w:ascii="Times New Roman" w:hAnsi="Times New Roman" w:cs="Times New Roman"/>
          <w:sz w:val="24"/>
          <w:szCs w:val="24"/>
        </w:rPr>
        <w:t>-</w:t>
      </w:r>
      <w:r w:rsidRPr="00641B24">
        <w:rPr>
          <w:rFonts w:ascii="Times New Roman" w:hAnsi="Times New Roman" w:cs="Times New Roman"/>
          <w:sz w:val="24"/>
          <w:szCs w:val="24"/>
        </w:rPr>
        <w:tab/>
        <w:t>предпочтительный формат электронных документов – Portable Document Format (расширение *.</w:t>
      </w:r>
      <w:r w:rsidRPr="00F25F23">
        <w:rPr>
          <w:rFonts w:ascii="Times New Roman" w:hAnsi="Times New Roman" w:cs="Times New Roman"/>
          <w:b/>
          <w:sz w:val="24"/>
          <w:szCs w:val="24"/>
        </w:rPr>
        <w:t>pdf</w:t>
      </w:r>
      <w:r w:rsidRPr="00641B24">
        <w:rPr>
          <w:rFonts w:ascii="Times New Roman" w:hAnsi="Times New Roman" w:cs="Times New Roman"/>
          <w:sz w:val="24"/>
          <w:szCs w:val="24"/>
        </w:rPr>
        <w:t>);</w:t>
      </w:r>
    </w:p>
    <w:p w14:paraId="4AE3D402" w14:textId="77777777" w:rsidR="000E2BA8" w:rsidRPr="00641B24" w:rsidRDefault="000E2BA8" w:rsidP="000E2BA8">
      <w:pPr>
        <w:snapToGrid w:val="0"/>
        <w:jc w:val="both"/>
        <w:rPr>
          <w:rFonts w:ascii="Times New Roman" w:hAnsi="Times New Roman" w:cs="Times New Roman"/>
          <w:sz w:val="24"/>
          <w:szCs w:val="24"/>
        </w:rPr>
      </w:pPr>
      <w:r w:rsidRPr="00641B24">
        <w:rPr>
          <w:rFonts w:ascii="Times New Roman" w:hAnsi="Times New Roman" w:cs="Times New Roman"/>
          <w:sz w:val="24"/>
          <w:szCs w:val="24"/>
        </w:rPr>
        <w:t>-</w:t>
      </w:r>
      <w:r w:rsidRPr="00641B24">
        <w:rPr>
          <w:rFonts w:ascii="Times New Roman" w:hAnsi="Times New Roman" w:cs="Times New Roman"/>
          <w:sz w:val="24"/>
          <w:szCs w:val="24"/>
        </w:rPr>
        <w:tab/>
        <w:t>каждый документ след</w:t>
      </w:r>
      <w:r>
        <w:rPr>
          <w:rFonts w:ascii="Times New Roman" w:hAnsi="Times New Roman" w:cs="Times New Roman"/>
          <w:sz w:val="24"/>
          <w:szCs w:val="24"/>
        </w:rPr>
        <w:t>ует размещать в отдельном файле.</w:t>
      </w:r>
    </w:p>
    <w:p w14:paraId="21492BC4" w14:textId="77777777" w:rsidR="000E2BA8" w:rsidRPr="00641B24" w:rsidRDefault="000E2BA8" w:rsidP="000E2BA8">
      <w:pPr>
        <w:snapToGrid w:val="0"/>
        <w:jc w:val="both"/>
        <w:rPr>
          <w:rFonts w:ascii="Times New Roman" w:hAnsi="Times New Roman" w:cs="Times New Roman"/>
          <w:sz w:val="24"/>
          <w:szCs w:val="24"/>
        </w:rPr>
      </w:pPr>
      <w:r w:rsidRPr="00641B24">
        <w:rPr>
          <w:rFonts w:ascii="Times New Roman" w:hAnsi="Times New Roman" w:cs="Times New Roman"/>
          <w:sz w:val="24"/>
          <w:szCs w:val="24"/>
        </w:rPr>
        <w:t>4.1.7 Все цены в предложении должны включать в себя все налоги и другие обязательные платежи, стоимость всех сопутствующих работ (услуг) предлагаемые участником закупки.</w:t>
      </w:r>
    </w:p>
    <w:p w14:paraId="0F20CC48" w14:textId="77777777" w:rsidR="000E2BA8" w:rsidRDefault="000E2BA8" w:rsidP="000E2BA8">
      <w:pPr>
        <w:snapToGrid w:val="0"/>
        <w:jc w:val="both"/>
        <w:rPr>
          <w:rFonts w:ascii="Times New Roman" w:hAnsi="Times New Roman" w:cs="Times New Roman"/>
          <w:sz w:val="24"/>
          <w:szCs w:val="24"/>
        </w:rPr>
      </w:pPr>
      <w:r w:rsidRPr="00641B24">
        <w:rPr>
          <w:rFonts w:ascii="Times New Roman" w:hAnsi="Times New Roman" w:cs="Times New Roman"/>
          <w:sz w:val="24"/>
          <w:szCs w:val="24"/>
        </w:rPr>
        <w:t>4.1.</w:t>
      </w:r>
      <w:r>
        <w:rPr>
          <w:rFonts w:ascii="Times New Roman" w:hAnsi="Times New Roman" w:cs="Times New Roman"/>
          <w:sz w:val="24"/>
          <w:szCs w:val="24"/>
        </w:rPr>
        <w:t>8</w:t>
      </w:r>
      <w:r w:rsidRPr="00641B24">
        <w:rPr>
          <w:rFonts w:ascii="Times New Roman" w:hAnsi="Times New Roman" w:cs="Times New Roman"/>
          <w:sz w:val="24"/>
          <w:szCs w:val="24"/>
        </w:rPr>
        <w:t xml:space="preserve"> Все цены Предложения должны быть выражены в российских рублях с НДС (в случае, если НДС применим).</w:t>
      </w:r>
    </w:p>
    <w:p w14:paraId="1EEC52D4" w14:textId="77777777" w:rsidR="000E2BA8" w:rsidRPr="00F928AE" w:rsidRDefault="000E2BA8" w:rsidP="008C6822">
      <w:pPr>
        <w:pStyle w:val="1"/>
      </w:pPr>
      <w:bookmarkStart w:id="36" w:name="_Toc203117488"/>
      <w:bookmarkStart w:id="37" w:name="_Toc211407647"/>
      <w:bookmarkStart w:id="38" w:name="_Toc211408162"/>
      <w:bookmarkStart w:id="39" w:name="_Toc206076773"/>
      <w:bookmarkEnd w:id="35"/>
      <w:r w:rsidRPr="00F928AE">
        <w:t>4.2. Требования к языку Предложения</w:t>
      </w:r>
      <w:bookmarkEnd w:id="36"/>
      <w:bookmarkEnd w:id="37"/>
      <w:bookmarkEnd w:id="38"/>
    </w:p>
    <w:p w14:paraId="6B323FDE" w14:textId="77777777" w:rsidR="000E2BA8" w:rsidRPr="00641B24" w:rsidRDefault="000E2BA8" w:rsidP="000E2BA8">
      <w:pPr>
        <w:snapToGrid w:val="0"/>
        <w:jc w:val="both"/>
        <w:rPr>
          <w:rFonts w:ascii="Times New Roman" w:hAnsi="Times New Roman" w:cs="Times New Roman"/>
          <w:sz w:val="24"/>
          <w:szCs w:val="24"/>
        </w:rPr>
      </w:pPr>
      <w:r w:rsidRPr="00641B24">
        <w:rPr>
          <w:rFonts w:ascii="Times New Roman" w:hAnsi="Times New Roman" w:cs="Times New Roman"/>
          <w:sz w:val="24"/>
          <w:szCs w:val="24"/>
        </w:rPr>
        <w:t>Все документы, входящие в Предложение, должны быть подготовлены на русском языке за исключением нижеследующего:</w:t>
      </w:r>
    </w:p>
    <w:p w14:paraId="01C911FA" w14:textId="77777777" w:rsidR="000E2BA8" w:rsidRPr="00641B24" w:rsidRDefault="000E2BA8" w:rsidP="000E2BA8">
      <w:pPr>
        <w:numPr>
          <w:ilvl w:val="0"/>
          <w:numId w:val="13"/>
        </w:numPr>
        <w:tabs>
          <w:tab w:val="left" w:pos="426"/>
        </w:tabs>
        <w:snapToGrid w:val="0"/>
        <w:ind w:left="426" w:firstLine="0"/>
        <w:jc w:val="both"/>
        <w:rPr>
          <w:rFonts w:ascii="Times New Roman" w:hAnsi="Times New Roman" w:cs="Times New Roman"/>
          <w:sz w:val="24"/>
          <w:szCs w:val="24"/>
        </w:rPr>
      </w:pPr>
      <w:r w:rsidRPr="00641B24">
        <w:rPr>
          <w:rFonts w:ascii="Times New Roman" w:hAnsi="Times New Roman" w:cs="Times New Roman"/>
          <w:sz w:val="24"/>
          <w:szCs w:val="24"/>
        </w:rPr>
        <w:t>Участник - иностранное юридическое лицо. В данном случае, предложение должно быть подано на английском языке.</w:t>
      </w:r>
    </w:p>
    <w:p w14:paraId="19C34DB5" w14:textId="77777777" w:rsidR="000E2BA8" w:rsidRPr="00641B24" w:rsidRDefault="000E2BA8" w:rsidP="000E2BA8">
      <w:pPr>
        <w:numPr>
          <w:ilvl w:val="0"/>
          <w:numId w:val="13"/>
        </w:numPr>
        <w:tabs>
          <w:tab w:val="left" w:pos="426"/>
        </w:tabs>
        <w:snapToGrid w:val="0"/>
        <w:ind w:left="426" w:firstLine="0"/>
        <w:jc w:val="both"/>
        <w:rPr>
          <w:rFonts w:ascii="Times New Roman" w:hAnsi="Times New Roman" w:cs="Times New Roman"/>
          <w:sz w:val="24"/>
          <w:szCs w:val="24"/>
        </w:rPr>
      </w:pPr>
      <w:r w:rsidRPr="00641B24">
        <w:rPr>
          <w:rFonts w:ascii="Times New Roman" w:hAnsi="Times New Roman" w:cs="Times New Roman"/>
          <w:sz w:val="24"/>
          <w:szCs w:val="24"/>
        </w:rPr>
        <w:t>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Организатор закупок будет принимать решение на основании перевода.</w:t>
      </w:r>
    </w:p>
    <w:p w14:paraId="7488E0D6" w14:textId="77777777" w:rsidR="000E2BA8" w:rsidRPr="00641B24" w:rsidRDefault="000E2BA8" w:rsidP="000E2BA8">
      <w:pPr>
        <w:snapToGrid w:val="0"/>
        <w:jc w:val="both"/>
        <w:rPr>
          <w:rFonts w:ascii="Times New Roman" w:hAnsi="Times New Roman" w:cs="Times New Roman"/>
          <w:sz w:val="24"/>
          <w:szCs w:val="24"/>
        </w:rPr>
      </w:pPr>
      <w:r w:rsidRPr="00641B24">
        <w:rPr>
          <w:rFonts w:ascii="Times New Roman" w:hAnsi="Times New Roman" w:cs="Times New Roman"/>
          <w:sz w:val="24"/>
          <w:szCs w:val="24"/>
        </w:rPr>
        <w:t>Организатор закупок вправе не рассматривать документы, не переведенные на русский язык за исключением случаев</w:t>
      </w:r>
      <w:r>
        <w:rPr>
          <w:rFonts w:ascii="Times New Roman" w:hAnsi="Times New Roman" w:cs="Times New Roman"/>
          <w:sz w:val="24"/>
          <w:szCs w:val="24"/>
        </w:rPr>
        <w:t>,</w:t>
      </w:r>
      <w:r w:rsidRPr="00641B24">
        <w:rPr>
          <w:rFonts w:ascii="Times New Roman" w:hAnsi="Times New Roman" w:cs="Times New Roman"/>
          <w:sz w:val="24"/>
          <w:szCs w:val="24"/>
        </w:rPr>
        <w:t xml:space="preserve"> приведённых выше.</w:t>
      </w:r>
    </w:p>
    <w:p w14:paraId="5BB290C2" w14:textId="77777777" w:rsidR="000E2BA8" w:rsidRDefault="000E2BA8" w:rsidP="008C6822">
      <w:pPr>
        <w:pStyle w:val="1"/>
      </w:pPr>
      <w:bookmarkStart w:id="40" w:name="_Toc203117489"/>
      <w:bookmarkStart w:id="41" w:name="_Toc211407648"/>
      <w:bookmarkStart w:id="42" w:name="_Toc211408163"/>
      <w:bookmarkStart w:id="43" w:name="_Toc206076774"/>
      <w:bookmarkEnd w:id="39"/>
      <w:r w:rsidRPr="00F928AE">
        <w:t>4.3. Разъяснение Закупочной документации</w:t>
      </w:r>
      <w:bookmarkEnd w:id="40"/>
      <w:bookmarkEnd w:id="41"/>
      <w:bookmarkEnd w:id="42"/>
    </w:p>
    <w:p w14:paraId="6C685484" w14:textId="77777777" w:rsidR="000E2BA8" w:rsidRDefault="000E2BA8" w:rsidP="000E2BA8">
      <w:pPr>
        <w:snapToGrid w:val="0"/>
        <w:jc w:val="both"/>
        <w:rPr>
          <w:rFonts w:ascii="Times New Roman" w:hAnsi="Times New Roman"/>
          <w:sz w:val="24"/>
        </w:rPr>
      </w:pPr>
      <w:r w:rsidRPr="00DE5485">
        <w:rPr>
          <w:rFonts w:ascii="Times New Roman" w:hAnsi="Times New Roman"/>
          <w:sz w:val="24"/>
        </w:rPr>
        <w:t xml:space="preserve">Участники вправе обратиться к Организатору закупок за разъяснениями настоящей Закупочной документации. Запросы на разъяснение </w:t>
      </w:r>
      <w:r w:rsidRPr="00641B24">
        <w:rPr>
          <w:rFonts w:ascii="Times New Roman" w:hAnsi="Times New Roman" w:cs="Times New Roman"/>
          <w:sz w:val="24"/>
          <w:szCs w:val="24"/>
        </w:rPr>
        <w:t>положений Закупочной докум</w:t>
      </w:r>
      <w:r>
        <w:rPr>
          <w:rFonts w:ascii="Times New Roman" w:hAnsi="Times New Roman" w:cs="Times New Roman"/>
          <w:sz w:val="24"/>
          <w:szCs w:val="24"/>
        </w:rPr>
        <w:t>ентации и технического задания</w:t>
      </w:r>
      <w:r w:rsidRPr="00DE5485">
        <w:rPr>
          <w:rFonts w:ascii="Times New Roman" w:hAnsi="Times New Roman"/>
          <w:sz w:val="24"/>
        </w:rPr>
        <w:t xml:space="preserve"> по запросу предложений должны подаваться в соответствующем разделе закупочной процедуры на ЭТП.</w:t>
      </w:r>
    </w:p>
    <w:p w14:paraId="797F3752" w14:textId="77777777" w:rsidR="000E2BA8" w:rsidRPr="00641B24" w:rsidRDefault="000E2BA8" w:rsidP="000E2BA8">
      <w:pPr>
        <w:snapToGrid w:val="0"/>
        <w:jc w:val="both"/>
        <w:rPr>
          <w:rFonts w:ascii="Times New Roman" w:hAnsi="Times New Roman" w:cs="Times New Roman"/>
          <w:sz w:val="24"/>
          <w:szCs w:val="24"/>
        </w:rPr>
      </w:pPr>
      <w:r w:rsidRPr="00641B24">
        <w:rPr>
          <w:rFonts w:ascii="Times New Roman" w:hAnsi="Times New Roman" w:cs="Times New Roman"/>
          <w:sz w:val="24"/>
          <w:szCs w:val="24"/>
        </w:rPr>
        <w:t xml:space="preserve">Организатор закупок готовит ответы на вопросы с привлечением Инициатора закупок, а также необходимых специалистов компании. </w:t>
      </w:r>
    </w:p>
    <w:p w14:paraId="207A503C" w14:textId="77777777" w:rsidR="000E2BA8" w:rsidRPr="00E87553" w:rsidRDefault="000E2BA8" w:rsidP="000E2BA8">
      <w:pPr>
        <w:snapToGrid w:val="0"/>
        <w:jc w:val="both"/>
        <w:rPr>
          <w:rFonts w:ascii="Times New Roman" w:hAnsi="Times New Roman" w:cs="Times New Roman"/>
          <w:sz w:val="24"/>
          <w:szCs w:val="24"/>
        </w:rPr>
      </w:pPr>
      <w:r w:rsidRPr="00641B24">
        <w:rPr>
          <w:rFonts w:ascii="Times New Roman" w:hAnsi="Times New Roman" w:cs="Times New Roman"/>
          <w:sz w:val="24"/>
          <w:szCs w:val="24"/>
        </w:rPr>
        <w:t>Организатор закупок вправе внести изменения в условия запроса предложений, изложенные в Закупочной документации.</w:t>
      </w:r>
    </w:p>
    <w:p w14:paraId="0F64C2A0" w14:textId="77777777" w:rsidR="000E2BA8" w:rsidRPr="00E87553" w:rsidRDefault="000E2BA8" w:rsidP="000E2BA8">
      <w:pPr>
        <w:snapToGrid w:val="0"/>
        <w:jc w:val="both"/>
        <w:rPr>
          <w:rFonts w:ascii="Times New Roman" w:hAnsi="Times New Roman"/>
          <w:sz w:val="24"/>
        </w:rPr>
      </w:pPr>
      <w:r w:rsidRPr="00DE5485">
        <w:rPr>
          <w:rFonts w:ascii="Times New Roman" w:hAnsi="Times New Roman"/>
          <w:sz w:val="24"/>
        </w:rPr>
        <w:t xml:space="preserve">Организатор закупок в разумный срок ответит на любой вопрос, который он получит не позднее, чем за 2 дня до истечения срока подачи Предложений (п.1.3). </w:t>
      </w:r>
    </w:p>
    <w:p w14:paraId="0E68677E" w14:textId="77777777" w:rsidR="000E2BA8" w:rsidRPr="00F928AE" w:rsidRDefault="000E2BA8" w:rsidP="008C6822">
      <w:pPr>
        <w:pStyle w:val="1"/>
      </w:pPr>
      <w:bookmarkStart w:id="44" w:name="_Toc203117490"/>
      <w:bookmarkStart w:id="45" w:name="_Toc211407649"/>
      <w:bookmarkStart w:id="46" w:name="_Toc211408164"/>
      <w:bookmarkStart w:id="47" w:name="_Toc206074487"/>
      <w:bookmarkStart w:id="48" w:name="_Toc206076775"/>
      <w:bookmarkEnd w:id="43"/>
      <w:r w:rsidRPr="00F928AE">
        <w:t>4.4. Продление срока окончания приема Предложений</w:t>
      </w:r>
      <w:bookmarkEnd w:id="44"/>
      <w:bookmarkEnd w:id="45"/>
      <w:bookmarkEnd w:id="46"/>
    </w:p>
    <w:p w14:paraId="5656FF20" w14:textId="77777777" w:rsidR="000E2BA8" w:rsidRPr="00641B24" w:rsidRDefault="000E2BA8" w:rsidP="000E2BA8">
      <w:pPr>
        <w:snapToGrid w:val="0"/>
        <w:jc w:val="both"/>
        <w:rPr>
          <w:rFonts w:ascii="Times New Roman" w:hAnsi="Times New Roman" w:cs="Times New Roman"/>
          <w:sz w:val="24"/>
          <w:szCs w:val="24"/>
        </w:rPr>
      </w:pPr>
      <w:r w:rsidRPr="00641B24">
        <w:rPr>
          <w:rFonts w:ascii="Times New Roman" w:hAnsi="Times New Roman" w:cs="Times New Roman"/>
          <w:sz w:val="24"/>
          <w:szCs w:val="24"/>
        </w:rPr>
        <w:t>При необходимости Организатор закупок имеет право продлевать срок окончания приема Предложений, установленный в п.1.3, с уведомлением всех Участников посредством опубликования соответствующей информации на ЭТП.</w:t>
      </w:r>
    </w:p>
    <w:p w14:paraId="62864ADC" w14:textId="77777777" w:rsidR="000E2BA8" w:rsidRPr="00641B24" w:rsidRDefault="000E2BA8" w:rsidP="000E2BA8">
      <w:pPr>
        <w:snapToGrid w:val="0"/>
        <w:jc w:val="both"/>
        <w:rPr>
          <w:rFonts w:ascii="Times New Roman" w:hAnsi="Times New Roman" w:cs="Times New Roman"/>
          <w:sz w:val="24"/>
          <w:szCs w:val="24"/>
        </w:rPr>
      </w:pPr>
      <w:r w:rsidRPr="00641B24">
        <w:rPr>
          <w:rFonts w:ascii="Times New Roman" w:hAnsi="Times New Roman" w:cs="Times New Roman"/>
          <w:sz w:val="24"/>
          <w:szCs w:val="24"/>
        </w:rPr>
        <w:t>Организатор закупок вправе отказаться от его проведения в определенный в приглашении срок, вплоть до подведения итогов запроса предложений. При проведении закупки в электронном виде - уведомление об отказе от проведения запроса предложений размещается на ЭТП.</w:t>
      </w:r>
    </w:p>
    <w:p w14:paraId="74005716" w14:textId="20E72748" w:rsidR="005043E5" w:rsidRDefault="00324F62" w:rsidP="008C6822">
      <w:pPr>
        <w:pStyle w:val="1"/>
        <w:rPr>
          <w:rFonts w:eastAsia="Times New Roman"/>
        </w:rPr>
      </w:pPr>
      <w:bookmarkStart w:id="49" w:name="_Toc211407650"/>
      <w:bookmarkStart w:id="50" w:name="_Toc211408165"/>
      <w:r w:rsidRPr="009F0C31">
        <w:rPr>
          <w:rFonts w:eastAsia="Times New Roman"/>
        </w:rPr>
        <w:t>5. Подача предложений и их прием.</w:t>
      </w:r>
      <w:bookmarkEnd w:id="47"/>
      <w:bookmarkEnd w:id="48"/>
      <w:bookmarkEnd w:id="49"/>
      <w:bookmarkEnd w:id="50"/>
    </w:p>
    <w:p w14:paraId="0564B7B3" w14:textId="131699DE" w:rsidR="007B4951" w:rsidRPr="00641B24" w:rsidRDefault="007B4951" w:rsidP="007B4951">
      <w:pPr>
        <w:snapToGrid w:val="0"/>
        <w:jc w:val="both"/>
        <w:rPr>
          <w:rFonts w:ascii="Times New Roman" w:hAnsi="Times New Roman" w:cs="Times New Roman"/>
          <w:sz w:val="24"/>
          <w:szCs w:val="24"/>
        </w:rPr>
      </w:pPr>
      <w:r w:rsidRPr="00641B24">
        <w:rPr>
          <w:rFonts w:ascii="Times New Roman" w:hAnsi="Times New Roman" w:cs="Times New Roman"/>
          <w:sz w:val="24"/>
          <w:szCs w:val="24"/>
        </w:rPr>
        <w:t xml:space="preserve">5.1 Предложения, оформленные в соответствии с требованиями закупочной документации, должны быть поданы, </w:t>
      </w:r>
      <w:r w:rsidRPr="00737832">
        <w:rPr>
          <w:rFonts w:ascii="Times New Roman" w:hAnsi="Times New Roman" w:cs="Times New Roman"/>
          <w:sz w:val="24"/>
          <w:szCs w:val="24"/>
        </w:rPr>
        <w:t xml:space="preserve">начиная </w:t>
      </w:r>
      <w:r w:rsidRPr="00664D0D">
        <w:rPr>
          <w:rFonts w:ascii="Times New Roman" w:hAnsi="Times New Roman" w:cs="Times New Roman"/>
          <w:sz w:val="24"/>
          <w:szCs w:val="24"/>
        </w:rPr>
        <w:t>с</w:t>
      </w:r>
      <w:r w:rsidRPr="00664D0D">
        <w:rPr>
          <w:rFonts w:ascii="Times New Roman" w:hAnsi="Times New Roman" w:cs="Times New Roman"/>
          <w:sz w:val="24"/>
          <w:szCs w:val="24"/>
          <w:shd w:val="clear" w:color="auto" w:fill="FFFF66"/>
        </w:rPr>
        <w:t xml:space="preserve"> </w:t>
      </w:r>
      <w:r w:rsidRPr="00664D0D">
        <w:rPr>
          <w:rFonts w:ascii="Times New Roman" w:hAnsi="Times New Roman" w:cs="Times New Roman"/>
          <w:b/>
          <w:sz w:val="24"/>
          <w:szCs w:val="24"/>
          <w:shd w:val="clear" w:color="auto" w:fill="FFFF66"/>
        </w:rPr>
        <w:t>«</w:t>
      </w:r>
      <w:r w:rsidR="00762DF0">
        <w:rPr>
          <w:rFonts w:ascii="Times New Roman" w:hAnsi="Times New Roman" w:cs="Times New Roman"/>
          <w:b/>
          <w:sz w:val="24"/>
          <w:szCs w:val="24"/>
          <w:shd w:val="clear" w:color="auto" w:fill="FFFF66"/>
        </w:rPr>
        <w:t>22</w:t>
      </w:r>
      <w:r w:rsidRPr="00664D0D">
        <w:rPr>
          <w:rFonts w:ascii="Times New Roman" w:hAnsi="Times New Roman" w:cs="Times New Roman"/>
          <w:b/>
          <w:sz w:val="24"/>
          <w:szCs w:val="24"/>
          <w:shd w:val="clear" w:color="auto" w:fill="FFFF66"/>
        </w:rPr>
        <w:t xml:space="preserve">» </w:t>
      </w:r>
      <w:r w:rsidR="00762DF0">
        <w:rPr>
          <w:rFonts w:ascii="Times New Roman" w:hAnsi="Times New Roman" w:cs="Times New Roman"/>
          <w:b/>
          <w:sz w:val="24"/>
          <w:szCs w:val="24"/>
          <w:shd w:val="clear" w:color="auto" w:fill="FFFF66"/>
        </w:rPr>
        <w:t>дека</w:t>
      </w:r>
      <w:r w:rsidR="00D312CB">
        <w:rPr>
          <w:rFonts w:ascii="Times New Roman" w:hAnsi="Times New Roman" w:cs="Times New Roman"/>
          <w:b/>
          <w:sz w:val="24"/>
          <w:szCs w:val="24"/>
          <w:shd w:val="clear" w:color="auto" w:fill="FFFF66"/>
        </w:rPr>
        <w:t>бря</w:t>
      </w:r>
      <w:r>
        <w:rPr>
          <w:rFonts w:ascii="Times New Roman" w:hAnsi="Times New Roman" w:cs="Times New Roman"/>
          <w:b/>
          <w:sz w:val="24"/>
          <w:szCs w:val="24"/>
          <w:shd w:val="clear" w:color="auto" w:fill="FFFF66"/>
        </w:rPr>
        <w:t xml:space="preserve"> </w:t>
      </w:r>
      <w:r w:rsidRPr="00664D0D">
        <w:rPr>
          <w:rFonts w:ascii="Times New Roman" w:hAnsi="Times New Roman" w:cs="Times New Roman"/>
          <w:b/>
          <w:sz w:val="24"/>
          <w:szCs w:val="24"/>
          <w:shd w:val="clear" w:color="auto" w:fill="FFFF66"/>
        </w:rPr>
        <w:t>2025 г.</w:t>
      </w:r>
    </w:p>
    <w:p w14:paraId="3F7367CA" w14:textId="5D9844A8" w:rsidR="007B4951" w:rsidRPr="000E2BA8" w:rsidRDefault="000E2BA8" w:rsidP="000E2BA8">
      <w:pPr>
        <w:snapToGrid w:val="0"/>
        <w:jc w:val="both"/>
        <w:rPr>
          <w:rFonts w:ascii="Times New Roman" w:hAnsi="Times New Roman" w:cs="Times New Roman"/>
          <w:sz w:val="24"/>
          <w:szCs w:val="24"/>
        </w:rPr>
      </w:pPr>
      <w:r w:rsidRPr="000E2BA8">
        <w:rPr>
          <w:rFonts w:ascii="Times New Roman" w:hAnsi="Times New Roman"/>
          <w:sz w:val="24"/>
        </w:rPr>
        <w:t xml:space="preserve">5.2 </w:t>
      </w:r>
      <w:r w:rsidRPr="000E2BA8">
        <w:rPr>
          <w:rFonts w:ascii="Times New Roman" w:hAnsi="Times New Roman" w:cs="Times New Roman"/>
          <w:sz w:val="24"/>
          <w:szCs w:val="24"/>
        </w:rPr>
        <w:t>Подача Предложений осуществляется установленным ЭТП порядком или посредством направления на электронный адрес Организатора закупок.</w:t>
      </w:r>
    </w:p>
    <w:p w14:paraId="6AE9D8B0" w14:textId="77777777" w:rsidR="000E2BA8" w:rsidRDefault="000E2BA8" w:rsidP="000E2BA8">
      <w:pPr>
        <w:snapToGrid w:val="0"/>
        <w:jc w:val="both"/>
        <w:rPr>
          <w:rFonts w:ascii="Times New Roman" w:hAnsi="Times New Roman"/>
          <w:sz w:val="24"/>
        </w:rPr>
      </w:pPr>
      <w:bookmarkStart w:id="51" w:name="_Toc206074488"/>
      <w:bookmarkStart w:id="52" w:name="_Toc206076776"/>
      <w:r>
        <w:rPr>
          <w:rFonts w:ascii="Times New Roman" w:hAnsi="Times New Roman"/>
          <w:sz w:val="24"/>
        </w:rPr>
        <w:lastRenderedPageBreak/>
        <w:t xml:space="preserve">5.3 </w:t>
      </w:r>
      <w:r w:rsidRPr="004A27DF">
        <w:rPr>
          <w:rFonts w:ascii="Times New Roman" w:hAnsi="Times New Roman"/>
          <w:sz w:val="24"/>
        </w:rPr>
        <w:t>Подача заявки означает, что участник процедуры закупки изучил настоящую закупочную документацию (включая все приложения), а также изменения и разъяснения к ней, и безоговорочно согласен с условиями участия в закупке, содержащимися в документации.</w:t>
      </w:r>
    </w:p>
    <w:p w14:paraId="282ABC6B" w14:textId="77777777" w:rsidR="000E2BA8" w:rsidRDefault="000E2BA8" w:rsidP="000E2BA8">
      <w:pPr>
        <w:snapToGrid w:val="0"/>
        <w:jc w:val="both"/>
        <w:rPr>
          <w:rFonts w:ascii="Times New Roman" w:hAnsi="Times New Roman"/>
          <w:bCs/>
          <w:sz w:val="24"/>
        </w:rPr>
      </w:pPr>
      <w:r>
        <w:rPr>
          <w:rFonts w:ascii="Times New Roman" w:hAnsi="Times New Roman"/>
          <w:bCs/>
          <w:sz w:val="24"/>
        </w:rPr>
        <w:t xml:space="preserve">5.4 </w:t>
      </w:r>
      <w:r w:rsidRPr="004A27DF">
        <w:rPr>
          <w:rFonts w:ascii="Times New Roman" w:hAnsi="Times New Roman"/>
          <w:bCs/>
          <w:sz w:val="24"/>
        </w:rPr>
        <w:t xml:space="preserve">Участник процедуры закупки вправе подать, изменить или отозвать ранее поданную заявку (Предложение) в любое время до установленного в п. </w:t>
      </w:r>
      <w:r>
        <w:rPr>
          <w:rFonts w:ascii="Times New Roman" w:hAnsi="Times New Roman"/>
          <w:bCs/>
          <w:sz w:val="24"/>
        </w:rPr>
        <w:t xml:space="preserve">1.3 </w:t>
      </w:r>
      <w:r w:rsidRPr="004A27DF">
        <w:rPr>
          <w:rFonts w:ascii="Times New Roman" w:hAnsi="Times New Roman"/>
          <w:bCs/>
          <w:sz w:val="24"/>
        </w:rPr>
        <w:t>даты и времени окончания срока подачи заявок.</w:t>
      </w:r>
    </w:p>
    <w:p w14:paraId="2C9F7064" w14:textId="02C6841E" w:rsidR="005043E5" w:rsidRPr="009F0C31" w:rsidRDefault="00324F62" w:rsidP="008C6822">
      <w:pPr>
        <w:pStyle w:val="1"/>
        <w:rPr>
          <w:rFonts w:eastAsia="Times New Roman"/>
        </w:rPr>
      </w:pPr>
      <w:bookmarkStart w:id="53" w:name="_Toc211407651"/>
      <w:bookmarkStart w:id="54" w:name="_Toc211408166"/>
      <w:r w:rsidRPr="009F0C31">
        <w:rPr>
          <w:rFonts w:eastAsia="Times New Roman"/>
        </w:rPr>
        <w:t>6. Оценка Предложений и проведение переговоров</w:t>
      </w:r>
      <w:bookmarkEnd w:id="51"/>
      <w:bookmarkEnd w:id="52"/>
      <w:bookmarkEnd w:id="53"/>
      <w:bookmarkEnd w:id="54"/>
    </w:p>
    <w:p w14:paraId="619CD647" w14:textId="006D1A3F" w:rsidR="005043E5" w:rsidRPr="009F0C31" w:rsidRDefault="00324F62" w:rsidP="008C6822">
      <w:pPr>
        <w:pStyle w:val="1"/>
        <w:rPr>
          <w:rFonts w:eastAsia="Times New Roman"/>
        </w:rPr>
      </w:pPr>
      <w:bookmarkStart w:id="55" w:name="_Toc206076777"/>
      <w:bookmarkStart w:id="56" w:name="_Toc211407652"/>
      <w:bookmarkStart w:id="57" w:name="_Toc211408167"/>
      <w:r w:rsidRPr="009F0C31">
        <w:rPr>
          <w:rFonts w:eastAsia="Times New Roman"/>
        </w:rPr>
        <w:t>6.1. Общие положения</w:t>
      </w:r>
      <w:bookmarkEnd w:id="55"/>
      <w:bookmarkEnd w:id="56"/>
      <w:bookmarkEnd w:id="57"/>
    </w:p>
    <w:p w14:paraId="375D9CC3" w14:textId="77777777" w:rsidR="000E2BA8" w:rsidRDefault="000E2BA8" w:rsidP="000E2BA8">
      <w:pPr>
        <w:snapToGrid w:val="0"/>
        <w:jc w:val="both"/>
        <w:rPr>
          <w:rFonts w:ascii="Times New Roman" w:hAnsi="Times New Roman" w:cs="Times New Roman"/>
          <w:sz w:val="24"/>
          <w:szCs w:val="24"/>
        </w:rPr>
      </w:pPr>
      <w:bookmarkStart w:id="58" w:name="_Toc206076778"/>
      <w:r w:rsidRPr="00DE5485">
        <w:rPr>
          <w:rFonts w:ascii="Times New Roman" w:hAnsi="Times New Roman"/>
          <w:sz w:val="24"/>
        </w:rPr>
        <w:t>Оценка Предложений осуществляется Инициатором и Организатором закупок и включает отборочную стадию, оценочную стадию, и при необходимости проведение переговоров</w:t>
      </w:r>
      <w:r>
        <w:rPr>
          <w:rFonts w:ascii="Times New Roman" w:hAnsi="Times New Roman"/>
          <w:sz w:val="24"/>
        </w:rPr>
        <w:t>.</w:t>
      </w:r>
      <w:r w:rsidRPr="00641B24">
        <w:rPr>
          <w:rFonts w:ascii="Times New Roman" w:hAnsi="Times New Roman" w:cs="Times New Roman"/>
          <w:sz w:val="24"/>
          <w:szCs w:val="24"/>
        </w:rPr>
        <w:t xml:space="preserve"> </w:t>
      </w:r>
    </w:p>
    <w:p w14:paraId="1D53C294" w14:textId="77777777" w:rsidR="000E2BA8" w:rsidRPr="00641B24" w:rsidRDefault="000E2BA8" w:rsidP="000E2BA8">
      <w:pPr>
        <w:snapToGrid w:val="0"/>
        <w:jc w:val="both"/>
        <w:rPr>
          <w:rFonts w:ascii="Times New Roman" w:hAnsi="Times New Roman" w:cs="Times New Roman"/>
          <w:sz w:val="24"/>
          <w:szCs w:val="24"/>
        </w:rPr>
      </w:pPr>
      <w:r w:rsidRPr="00641B24">
        <w:rPr>
          <w:rFonts w:ascii="Times New Roman" w:hAnsi="Times New Roman" w:cs="Times New Roman"/>
          <w:sz w:val="24"/>
          <w:szCs w:val="24"/>
        </w:rPr>
        <w:t>Оценочная стадия</w:t>
      </w:r>
      <w:r>
        <w:rPr>
          <w:rFonts w:ascii="Times New Roman" w:hAnsi="Times New Roman" w:cs="Times New Roman"/>
          <w:sz w:val="24"/>
          <w:szCs w:val="24"/>
        </w:rPr>
        <w:t xml:space="preserve"> </w:t>
      </w:r>
      <w:r w:rsidRPr="00641B24">
        <w:rPr>
          <w:rFonts w:ascii="Times New Roman" w:hAnsi="Times New Roman" w:cs="Times New Roman"/>
          <w:sz w:val="24"/>
          <w:szCs w:val="24"/>
        </w:rPr>
        <w:t xml:space="preserve">включает в себя техническую оценку и финансово-коммерческую оценку. </w:t>
      </w:r>
    </w:p>
    <w:p w14:paraId="315C6429" w14:textId="77777777" w:rsidR="000E2BA8" w:rsidRPr="00641B24" w:rsidRDefault="000E2BA8" w:rsidP="000E2BA8">
      <w:pPr>
        <w:snapToGrid w:val="0"/>
        <w:jc w:val="both"/>
        <w:rPr>
          <w:rFonts w:ascii="Times New Roman" w:hAnsi="Times New Roman" w:cs="Times New Roman"/>
          <w:sz w:val="24"/>
          <w:szCs w:val="24"/>
        </w:rPr>
      </w:pPr>
      <w:r w:rsidRPr="00641B24">
        <w:rPr>
          <w:rFonts w:ascii="Times New Roman" w:hAnsi="Times New Roman" w:cs="Times New Roman"/>
          <w:sz w:val="24"/>
          <w:szCs w:val="24"/>
        </w:rPr>
        <w:t>В случае закупки однотипной (одинаковая спецификация, один производитель) продукции после проверки спецификации на соответствие требованиям, выдвинутым в закупочной документации, оценивается только финансово-коммерческая часть.</w:t>
      </w:r>
    </w:p>
    <w:p w14:paraId="76438944" w14:textId="7A262E3C" w:rsidR="005043E5" w:rsidRPr="009F0C31" w:rsidRDefault="00324F62" w:rsidP="008C6822">
      <w:pPr>
        <w:pStyle w:val="1"/>
        <w:rPr>
          <w:rFonts w:eastAsia="Times New Roman"/>
        </w:rPr>
      </w:pPr>
      <w:bookmarkStart w:id="59" w:name="_Toc211407653"/>
      <w:bookmarkStart w:id="60" w:name="_Toc211408168"/>
      <w:r w:rsidRPr="009F0C31">
        <w:rPr>
          <w:rFonts w:eastAsia="Times New Roman"/>
        </w:rPr>
        <w:t>6.2. Отборочная стадия</w:t>
      </w:r>
      <w:bookmarkEnd w:id="58"/>
      <w:bookmarkEnd w:id="59"/>
      <w:bookmarkEnd w:id="60"/>
    </w:p>
    <w:p w14:paraId="52D11A0E" w14:textId="77777777" w:rsidR="000E2BA8" w:rsidRPr="00641B24" w:rsidRDefault="000E2BA8" w:rsidP="000E2BA8">
      <w:pPr>
        <w:snapToGrid w:val="0"/>
        <w:jc w:val="both"/>
        <w:rPr>
          <w:rFonts w:ascii="Times New Roman" w:hAnsi="Times New Roman" w:cs="Times New Roman"/>
          <w:sz w:val="24"/>
          <w:szCs w:val="24"/>
        </w:rPr>
      </w:pPr>
      <w:bookmarkStart w:id="61" w:name="_Toc206076779"/>
      <w:r w:rsidRPr="00641B24">
        <w:rPr>
          <w:rFonts w:ascii="Times New Roman" w:hAnsi="Times New Roman" w:cs="Times New Roman"/>
          <w:sz w:val="24"/>
          <w:szCs w:val="24"/>
        </w:rPr>
        <w:t>6.2.1. В рамках отборочной стадии проверяется:</w:t>
      </w:r>
    </w:p>
    <w:p w14:paraId="3AE16886" w14:textId="77777777" w:rsidR="000E2BA8" w:rsidRPr="00641B24" w:rsidRDefault="000E2BA8" w:rsidP="000E2BA8">
      <w:pPr>
        <w:tabs>
          <w:tab w:val="left" w:pos="927"/>
        </w:tabs>
        <w:snapToGrid w:val="0"/>
        <w:jc w:val="both"/>
        <w:rPr>
          <w:rFonts w:ascii="Times New Roman" w:hAnsi="Times New Roman" w:cs="Times New Roman"/>
          <w:sz w:val="24"/>
          <w:szCs w:val="24"/>
        </w:rPr>
      </w:pPr>
      <w:r w:rsidRPr="00641B24">
        <w:rPr>
          <w:rFonts w:ascii="Times New Roman" w:hAnsi="Times New Roman" w:cs="Times New Roman"/>
          <w:sz w:val="24"/>
          <w:szCs w:val="24"/>
        </w:rPr>
        <w:t>- правильность оформления Предложений и их соответствие требованиям настоящей Закупочной документации по существу;</w:t>
      </w:r>
    </w:p>
    <w:p w14:paraId="7473A38F" w14:textId="77777777" w:rsidR="000E2BA8" w:rsidRPr="00641B24" w:rsidRDefault="000E2BA8" w:rsidP="000E2BA8">
      <w:pPr>
        <w:tabs>
          <w:tab w:val="left" w:pos="927"/>
        </w:tabs>
        <w:snapToGrid w:val="0"/>
        <w:jc w:val="both"/>
        <w:rPr>
          <w:rFonts w:ascii="Times New Roman" w:hAnsi="Times New Roman" w:cs="Times New Roman"/>
          <w:sz w:val="24"/>
          <w:szCs w:val="24"/>
        </w:rPr>
      </w:pPr>
      <w:r w:rsidRPr="00641B24">
        <w:rPr>
          <w:rFonts w:ascii="Times New Roman" w:hAnsi="Times New Roman" w:cs="Times New Roman"/>
          <w:sz w:val="24"/>
          <w:szCs w:val="24"/>
        </w:rPr>
        <w:t>- соответствие Участников требованиям настоящей Закупочной документации;</w:t>
      </w:r>
    </w:p>
    <w:p w14:paraId="13569EB6" w14:textId="77777777" w:rsidR="000E2BA8" w:rsidRPr="00641B24" w:rsidRDefault="000E2BA8" w:rsidP="000E2BA8">
      <w:pPr>
        <w:tabs>
          <w:tab w:val="left" w:pos="927"/>
        </w:tabs>
        <w:snapToGrid w:val="0"/>
        <w:jc w:val="both"/>
        <w:rPr>
          <w:rFonts w:ascii="Times New Roman" w:hAnsi="Times New Roman" w:cs="Times New Roman"/>
          <w:sz w:val="24"/>
          <w:szCs w:val="24"/>
        </w:rPr>
      </w:pPr>
      <w:r w:rsidRPr="00641B24">
        <w:rPr>
          <w:rFonts w:ascii="Times New Roman" w:hAnsi="Times New Roman" w:cs="Times New Roman"/>
          <w:sz w:val="24"/>
          <w:szCs w:val="24"/>
        </w:rPr>
        <w:t>- соответствие коммерческого предложения требованиям настоящей Закупочной документации.</w:t>
      </w:r>
    </w:p>
    <w:p w14:paraId="7D136609" w14:textId="77777777" w:rsidR="000E2BA8" w:rsidRPr="00641B24" w:rsidRDefault="000E2BA8" w:rsidP="000E2BA8">
      <w:pPr>
        <w:snapToGrid w:val="0"/>
        <w:jc w:val="both"/>
        <w:rPr>
          <w:rFonts w:ascii="Times New Roman" w:hAnsi="Times New Roman" w:cs="Times New Roman"/>
          <w:sz w:val="24"/>
          <w:szCs w:val="24"/>
        </w:rPr>
      </w:pPr>
      <w:r w:rsidRPr="00641B24">
        <w:rPr>
          <w:rFonts w:ascii="Times New Roman" w:hAnsi="Times New Roman" w:cs="Times New Roman"/>
          <w:sz w:val="24"/>
          <w:szCs w:val="24"/>
        </w:rPr>
        <w:t>В рамках отборочной стадии Организатор закупок может запросить у Участников разъяснения или дополнения их Предложений, в том числе представления отсутствующих документов, не меняющие суть Предложения.</w:t>
      </w:r>
    </w:p>
    <w:p w14:paraId="6C3E50C4" w14:textId="77777777" w:rsidR="000E2BA8" w:rsidRPr="00641B24" w:rsidRDefault="000E2BA8" w:rsidP="000E2BA8">
      <w:pPr>
        <w:snapToGrid w:val="0"/>
        <w:jc w:val="both"/>
        <w:rPr>
          <w:rFonts w:ascii="Times New Roman" w:hAnsi="Times New Roman" w:cs="Times New Roman"/>
          <w:sz w:val="24"/>
          <w:szCs w:val="24"/>
        </w:rPr>
      </w:pPr>
      <w:r w:rsidRPr="00641B24">
        <w:rPr>
          <w:rFonts w:ascii="Times New Roman" w:hAnsi="Times New Roman" w:cs="Times New Roman"/>
          <w:sz w:val="24"/>
          <w:szCs w:val="24"/>
        </w:rPr>
        <w:t>6.2.2. По результатам проведения отборочной стадии Организатор закупок имеет право отклонить Предложения, которые:</w:t>
      </w:r>
    </w:p>
    <w:p w14:paraId="2DAD65D1" w14:textId="77777777" w:rsidR="000E2BA8" w:rsidRPr="00641B24" w:rsidRDefault="000E2BA8" w:rsidP="000E2BA8">
      <w:pPr>
        <w:tabs>
          <w:tab w:val="left" w:pos="900"/>
        </w:tabs>
        <w:snapToGrid w:val="0"/>
        <w:jc w:val="both"/>
        <w:rPr>
          <w:rFonts w:ascii="Times New Roman" w:hAnsi="Times New Roman" w:cs="Times New Roman"/>
          <w:sz w:val="24"/>
          <w:szCs w:val="24"/>
        </w:rPr>
      </w:pPr>
      <w:r w:rsidRPr="00641B24">
        <w:rPr>
          <w:rFonts w:ascii="Times New Roman" w:hAnsi="Times New Roman" w:cs="Times New Roman"/>
          <w:sz w:val="24"/>
          <w:szCs w:val="24"/>
        </w:rPr>
        <w:t>- в существенной мере не отвечают требованиям к оформлению настоящей Закупочной документации;</w:t>
      </w:r>
    </w:p>
    <w:p w14:paraId="7027CB14" w14:textId="77777777" w:rsidR="000E2BA8" w:rsidRPr="00641B24" w:rsidRDefault="000E2BA8" w:rsidP="000E2BA8">
      <w:pPr>
        <w:tabs>
          <w:tab w:val="left" w:pos="927"/>
        </w:tabs>
        <w:snapToGrid w:val="0"/>
        <w:jc w:val="both"/>
        <w:rPr>
          <w:rFonts w:ascii="Times New Roman" w:hAnsi="Times New Roman" w:cs="Times New Roman"/>
          <w:sz w:val="24"/>
          <w:szCs w:val="24"/>
        </w:rPr>
      </w:pPr>
      <w:r w:rsidRPr="00641B24">
        <w:rPr>
          <w:rFonts w:ascii="Times New Roman" w:hAnsi="Times New Roman" w:cs="Times New Roman"/>
          <w:sz w:val="24"/>
          <w:szCs w:val="24"/>
        </w:rPr>
        <w:t>- поданы Участниками, которые не отвечают требованиям настоящей Закупочной документации;</w:t>
      </w:r>
    </w:p>
    <w:p w14:paraId="41A6BB65" w14:textId="77777777" w:rsidR="000E2BA8" w:rsidRDefault="000E2BA8" w:rsidP="000E2BA8">
      <w:pPr>
        <w:tabs>
          <w:tab w:val="left" w:pos="927"/>
        </w:tabs>
        <w:snapToGrid w:val="0"/>
        <w:jc w:val="both"/>
        <w:rPr>
          <w:rFonts w:ascii="Times New Roman" w:hAnsi="Times New Roman" w:cs="Times New Roman"/>
          <w:sz w:val="24"/>
          <w:szCs w:val="24"/>
        </w:rPr>
      </w:pPr>
      <w:r w:rsidRPr="00641B24">
        <w:rPr>
          <w:rFonts w:ascii="Times New Roman" w:hAnsi="Times New Roman" w:cs="Times New Roman"/>
          <w:sz w:val="24"/>
          <w:szCs w:val="24"/>
        </w:rPr>
        <w:t xml:space="preserve">- содержат предложения, по существу не отвечающие техническим, коммерческим </w:t>
      </w:r>
      <w:r w:rsidRPr="00DE5485">
        <w:rPr>
          <w:rFonts w:ascii="Times New Roman" w:hAnsi="Times New Roman"/>
          <w:sz w:val="24"/>
        </w:rPr>
        <w:t xml:space="preserve">или договорным </w:t>
      </w:r>
      <w:r w:rsidRPr="00641B24">
        <w:rPr>
          <w:rFonts w:ascii="Times New Roman" w:hAnsi="Times New Roman" w:cs="Times New Roman"/>
          <w:sz w:val="24"/>
          <w:szCs w:val="24"/>
        </w:rPr>
        <w:t>требованиям настоящей Закупочной документации;</w:t>
      </w:r>
    </w:p>
    <w:p w14:paraId="346FF8B8" w14:textId="77777777" w:rsidR="000E2BA8" w:rsidRPr="00015663" w:rsidRDefault="000E2BA8" w:rsidP="000E2BA8">
      <w:pPr>
        <w:tabs>
          <w:tab w:val="left" w:pos="927"/>
        </w:tabs>
        <w:snapToGrid w:val="0"/>
        <w:jc w:val="both"/>
        <w:rPr>
          <w:rFonts w:ascii="Times New Roman" w:hAnsi="Times New Roman"/>
          <w:sz w:val="24"/>
        </w:rPr>
      </w:pPr>
      <w:r w:rsidRPr="00DE5485">
        <w:rPr>
          <w:rFonts w:ascii="Times New Roman" w:hAnsi="Times New Roman"/>
          <w:sz w:val="24"/>
        </w:rPr>
        <w:t xml:space="preserve">- содержат очевидные арифметические или грамматические ошибки, с исправлением которых </w:t>
      </w:r>
      <w:r>
        <w:rPr>
          <w:rFonts w:ascii="Times New Roman" w:hAnsi="Times New Roman"/>
          <w:sz w:val="24"/>
        </w:rPr>
        <w:t>не согласился Участник;</w:t>
      </w:r>
    </w:p>
    <w:p w14:paraId="46A57B51" w14:textId="77777777" w:rsidR="000E2BA8" w:rsidRPr="00641B24" w:rsidRDefault="000E2BA8" w:rsidP="000E2BA8">
      <w:pPr>
        <w:tabs>
          <w:tab w:val="left" w:pos="927"/>
        </w:tabs>
        <w:snapToGrid w:val="0"/>
        <w:jc w:val="both"/>
        <w:rPr>
          <w:rFonts w:ascii="Times New Roman" w:hAnsi="Times New Roman" w:cs="Times New Roman"/>
          <w:sz w:val="24"/>
          <w:szCs w:val="24"/>
        </w:rPr>
      </w:pPr>
      <w:r w:rsidRPr="00186B5A">
        <w:rPr>
          <w:rFonts w:ascii="Times New Roman" w:hAnsi="Times New Roman"/>
          <w:sz w:val="24"/>
        </w:rPr>
        <w:t>- не прошедших аккредитацию у подразделения, отвечающего за безопасность.</w:t>
      </w:r>
    </w:p>
    <w:p w14:paraId="767CA0FF" w14:textId="1C333285" w:rsidR="005043E5" w:rsidRPr="009F0C31" w:rsidRDefault="00324F62" w:rsidP="008C6822">
      <w:pPr>
        <w:pStyle w:val="1"/>
        <w:rPr>
          <w:rFonts w:eastAsia="Times New Roman"/>
        </w:rPr>
      </w:pPr>
      <w:bookmarkStart w:id="62" w:name="_Toc211407654"/>
      <w:bookmarkStart w:id="63" w:name="_Toc211408169"/>
      <w:r w:rsidRPr="009F0C31">
        <w:rPr>
          <w:rFonts w:eastAsia="Times New Roman"/>
        </w:rPr>
        <w:t>6.3. Оценочная стадия</w:t>
      </w:r>
      <w:bookmarkEnd w:id="61"/>
      <w:bookmarkEnd w:id="62"/>
      <w:bookmarkEnd w:id="63"/>
    </w:p>
    <w:p w14:paraId="7B0B61AB" w14:textId="77777777" w:rsidR="000E2BA8" w:rsidRPr="00DE5485" w:rsidRDefault="000E2BA8" w:rsidP="000E2BA8">
      <w:pPr>
        <w:snapToGrid w:val="0"/>
        <w:jc w:val="both"/>
        <w:rPr>
          <w:rFonts w:ascii="Times New Roman" w:hAnsi="Times New Roman"/>
          <w:sz w:val="24"/>
        </w:rPr>
      </w:pPr>
      <w:bookmarkStart w:id="64" w:name="_Toc206074489"/>
      <w:bookmarkStart w:id="65" w:name="_Toc206076780"/>
      <w:r w:rsidRPr="00DE5485">
        <w:rPr>
          <w:rFonts w:ascii="Times New Roman" w:hAnsi="Times New Roman"/>
          <w:sz w:val="24"/>
        </w:rPr>
        <w:t>6.3.1. В рамках оценочной стадии оцениваются и сопоставляются Предложения, в том числе с учетом результатов переговоров, и проводит их ранжирование по степени предпочтительности для Организатора закупок в соответствии с методикой</w:t>
      </w:r>
      <w:r>
        <w:rPr>
          <w:rFonts w:ascii="Times New Roman" w:hAnsi="Times New Roman"/>
          <w:sz w:val="24"/>
        </w:rPr>
        <w:t>,</w:t>
      </w:r>
      <w:r w:rsidRPr="00DE5485">
        <w:rPr>
          <w:rFonts w:ascii="Times New Roman" w:hAnsi="Times New Roman"/>
          <w:sz w:val="24"/>
        </w:rPr>
        <w:t xml:space="preserve"> описанной в Приложении №2.</w:t>
      </w:r>
    </w:p>
    <w:p w14:paraId="7EAEE171" w14:textId="77777777" w:rsidR="000E2BA8" w:rsidRPr="00DE5485" w:rsidRDefault="000E2BA8" w:rsidP="000E2BA8">
      <w:pPr>
        <w:tabs>
          <w:tab w:val="left" w:pos="927"/>
        </w:tabs>
        <w:snapToGrid w:val="0"/>
        <w:jc w:val="both"/>
        <w:rPr>
          <w:rFonts w:ascii="Times New Roman" w:hAnsi="Times New Roman"/>
          <w:sz w:val="24"/>
        </w:rPr>
      </w:pPr>
      <w:r w:rsidRPr="00DE5485">
        <w:rPr>
          <w:rFonts w:ascii="Times New Roman" w:hAnsi="Times New Roman"/>
          <w:sz w:val="24"/>
        </w:rPr>
        <w:t>6.3.2 В случае выявления дополнительных требований к техническим характеристикам предмета закупки в ходе рассмотрения предложений участников, не предусмотренных в размещенном ранее техническом задании, Организатор имеет право продлить закупочную процедуру с размещением скорректированного технического задания для получения идентичных предложений участников и адекватной их оценки.</w:t>
      </w:r>
    </w:p>
    <w:p w14:paraId="69D38AB8" w14:textId="43EFEC61" w:rsidR="00C623AF" w:rsidRPr="009F0C31" w:rsidRDefault="00C623AF" w:rsidP="008C6822">
      <w:pPr>
        <w:pStyle w:val="1"/>
        <w:rPr>
          <w:rFonts w:eastAsia="Times New Roman"/>
        </w:rPr>
      </w:pPr>
      <w:bookmarkStart w:id="66" w:name="_Toc211407655"/>
      <w:bookmarkStart w:id="67" w:name="_Toc211408170"/>
      <w:r w:rsidRPr="009F0C31">
        <w:rPr>
          <w:rFonts w:eastAsia="Times New Roman"/>
        </w:rPr>
        <w:t>6.4. Проведение переторжки</w:t>
      </w:r>
      <w:bookmarkEnd w:id="64"/>
      <w:bookmarkEnd w:id="65"/>
      <w:bookmarkEnd w:id="66"/>
      <w:bookmarkEnd w:id="67"/>
    </w:p>
    <w:p w14:paraId="70C67681" w14:textId="77777777" w:rsidR="000E2BA8" w:rsidRPr="00641B24" w:rsidRDefault="000E2BA8" w:rsidP="000E2BA8">
      <w:pPr>
        <w:snapToGrid w:val="0"/>
        <w:jc w:val="both"/>
        <w:rPr>
          <w:rFonts w:ascii="Times New Roman" w:hAnsi="Times New Roman" w:cs="Times New Roman"/>
          <w:sz w:val="24"/>
          <w:szCs w:val="24"/>
        </w:rPr>
      </w:pPr>
      <w:bookmarkStart w:id="68" w:name="_Toc206074490"/>
      <w:bookmarkStart w:id="69" w:name="_Toc206076781"/>
      <w:r w:rsidRPr="00641B24">
        <w:rPr>
          <w:rFonts w:ascii="Times New Roman" w:hAnsi="Times New Roman" w:cs="Times New Roman"/>
          <w:sz w:val="24"/>
          <w:szCs w:val="24"/>
        </w:rPr>
        <w:t>6.4.1. При проведении закупочной процедуры снижение цен запрашивается у всех участников</w:t>
      </w:r>
      <w:r>
        <w:rPr>
          <w:rFonts w:ascii="Times New Roman" w:hAnsi="Times New Roman" w:cs="Times New Roman"/>
          <w:sz w:val="24"/>
          <w:szCs w:val="24"/>
        </w:rPr>
        <w:t>,</w:t>
      </w:r>
      <w:r w:rsidRPr="00641B24">
        <w:rPr>
          <w:rFonts w:ascii="Times New Roman" w:hAnsi="Times New Roman" w:cs="Times New Roman"/>
          <w:sz w:val="24"/>
          <w:szCs w:val="24"/>
        </w:rPr>
        <w:t xml:space="preserve"> прошедших предварительное ранжирование и чьи коммерческие предложения соответствуют требованиям.</w:t>
      </w:r>
    </w:p>
    <w:p w14:paraId="08BD14E0" w14:textId="77777777" w:rsidR="000E2BA8" w:rsidRPr="00641B24" w:rsidRDefault="000E2BA8" w:rsidP="000E2BA8">
      <w:pPr>
        <w:widowControl w:val="0"/>
        <w:tabs>
          <w:tab w:val="left" w:pos="1134"/>
        </w:tabs>
        <w:spacing w:after="120"/>
        <w:contextualSpacing/>
        <w:jc w:val="both"/>
        <w:rPr>
          <w:rFonts w:ascii="Times New Roman" w:hAnsi="Times New Roman" w:cs="Times New Roman"/>
          <w:sz w:val="24"/>
          <w:szCs w:val="24"/>
        </w:rPr>
      </w:pPr>
      <w:r w:rsidRPr="00641B24">
        <w:rPr>
          <w:rFonts w:ascii="Times New Roman" w:hAnsi="Times New Roman" w:cs="Times New Roman"/>
          <w:sz w:val="24"/>
          <w:szCs w:val="24"/>
        </w:rPr>
        <w:t>6.4.2. У участников, представивших свои предложения с ценой более чем на 50% ниже средней стоимости предложений, запрашивается обоснование порядка ценообразования.</w:t>
      </w:r>
    </w:p>
    <w:p w14:paraId="58D678F7" w14:textId="77777777" w:rsidR="000E2BA8" w:rsidRPr="00641B24" w:rsidRDefault="000E2BA8" w:rsidP="000E2BA8">
      <w:pPr>
        <w:widowControl w:val="0"/>
        <w:tabs>
          <w:tab w:val="left" w:pos="1134"/>
        </w:tabs>
        <w:spacing w:after="120"/>
        <w:contextualSpacing/>
        <w:jc w:val="both"/>
        <w:rPr>
          <w:rFonts w:ascii="Times New Roman" w:hAnsi="Times New Roman" w:cs="Times New Roman"/>
          <w:sz w:val="24"/>
          <w:szCs w:val="24"/>
        </w:rPr>
      </w:pPr>
      <w:r w:rsidRPr="00641B24">
        <w:rPr>
          <w:rFonts w:ascii="Times New Roman" w:hAnsi="Times New Roman" w:cs="Times New Roman"/>
          <w:sz w:val="24"/>
          <w:szCs w:val="24"/>
        </w:rPr>
        <w:t xml:space="preserve">6.4.3 При проведении закупочной процедуры на ЭТП, в зависимости от возможностей ЭТП, </w:t>
      </w:r>
      <w:r w:rsidRPr="00641B24">
        <w:rPr>
          <w:rFonts w:ascii="Times New Roman" w:hAnsi="Times New Roman" w:cs="Times New Roman"/>
          <w:sz w:val="24"/>
          <w:szCs w:val="24"/>
        </w:rPr>
        <w:lastRenderedPageBreak/>
        <w:t>переторжка проводится либо в режиме реального времени в форме понижающего аукциона, либо в формате «</w:t>
      </w:r>
      <w:r w:rsidRPr="00702BB7">
        <w:rPr>
          <w:rFonts w:ascii="Times New Roman" w:hAnsi="Times New Roman" w:cs="Times New Roman"/>
          <w:sz w:val="24"/>
          <w:szCs w:val="24"/>
        </w:rPr>
        <w:t>Переторжка</w:t>
      </w:r>
      <w:r w:rsidRPr="00641B24">
        <w:rPr>
          <w:rFonts w:ascii="Times New Roman" w:hAnsi="Times New Roman" w:cs="Times New Roman"/>
          <w:sz w:val="24"/>
          <w:szCs w:val="24"/>
        </w:rPr>
        <w:t>».</w:t>
      </w:r>
    </w:p>
    <w:p w14:paraId="36EB8049" w14:textId="77777777" w:rsidR="000E2BA8" w:rsidRPr="00641B24" w:rsidRDefault="000E2BA8" w:rsidP="000E2BA8">
      <w:pPr>
        <w:widowControl w:val="0"/>
        <w:tabs>
          <w:tab w:val="left" w:pos="1134"/>
        </w:tabs>
        <w:spacing w:after="120"/>
        <w:contextualSpacing/>
        <w:jc w:val="both"/>
        <w:rPr>
          <w:rFonts w:ascii="Times New Roman" w:hAnsi="Times New Roman" w:cs="Times New Roman"/>
          <w:sz w:val="24"/>
          <w:szCs w:val="24"/>
        </w:rPr>
      </w:pPr>
      <w:r w:rsidRPr="00641B24">
        <w:rPr>
          <w:rFonts w:ascii="Times New Roman" w:hAnsi="Times New Roman" w:cs="Times New Roman"/>
          <w:sz w:val="24"/>
          <w:szCs w:val="24"/>
        </w:rPr>
        <w:t>6.4.4 Если участник предоставил письменный отказ снизить цену (либо вообще не ответил на письмо), то его предложение остается действующим с ранее объявленной ценой.</w:t>
      </w:r>
    </w:p>
    <w:p w14:paraId="03A54139" w14:textId="77777777" w:rsidR="000E2BA8" w:rsidRPr="00641B24" w:rsidRDefault="000E2BA8" w:rsidP="000E2BA8">
      <w:pPr>
        <w:widowControl w:val="0"/>
        <w:tabs>
          <w:tab w:val="left" w:pos="1134"/>
        </w:tabs>
        <w:spacing w:after="120"/>
        <w:contextualSpacing/>
        <w:jc w:val="both"/>
        <w:rPr>
          <w:rFonts w:ascii="Times New Roman" w:hAnsi="Times New Roman" w:cs="Times New Roman"/>
          <w:sz w:val="24"/>
          <w:szCs w:val="24"/>
        </w:rPr>
      </w:pPr>
      <w:r w:rsidRPr="00641B24">
        <w:rPr>
          <w:rFonts w:ascii="Times New Roman" w:hAnsi="Times New Roman" w:cs="Times New Roman"/>
          <w:sz w:val="24"/>
          <w:szCs w:val="24"/>
        </w:rPr>
        <w:t>6.4.5 Изменение цены в сторону уменьшения не должно повлечь за собой ухудшения технических параметров предложения.</w:t>
      </w:r>
    </w:p>
    <w:p w14:paraId="75C3CCDE" w14:textId="77777777" w:rsidR="000E2BA8" w:rsidRDefault="000E2BA8" w:rsidP="000E2BA8">
      <w:pPr>
        <w:widowControl w:val="0"/>
        <w:tabs>
          <w:tab w:val="left" w:pos="1134"/>
        </w:tabs>
        <w:spacing w:after="120"/>
        <w:contextualSpacing/>
        <w:jc w:val="both"/>
        <w:rPr>
          <w:rFonts w:ascii="Times New Roman" w:hAnsi="Times New Roman" w:cs="Times New Roman"/>
          <w:sz w:val="24"/>
          <w:szCs w:val="24"/>
        </w:rPr>
      </w:pPr>
      <w:r w:rsidRPr="00641B24">
        <w:rPr>
          <w:rFonts w:ascii="Times New Roman" w:hAnsi="Times New Roman" w:cs="Times New Roman"/>
          <w:sz w:val="24"/>
          <w:szCs w:val="24"/>
        </w:rPr>
        <w:t>6.4.6 Организатор закупок анализирует новые ценовые предложения на предмет обоснованности размера скидки. Если анализ рынка или результаты ценового анализа показывают, что размер скидки, которую предоставил участник, может быть значительно больше, то необходимо провести с участником ценовые переговоры, на которых аргументированно объяснить необоснованность предложенной скидки и запросить новое ценовое предложение.</w:t>
      </w:r>
    </w:p>
    <w:p w14:paraId="45C469D5" w14:textId="1FBA09E9" w:rsidR="00C623AF" w:rsidRPr="009F0C31" w:rsidRDefault="00324F62" w:rsidP="008C6822">
      <w:pPr>
        <w:pStyle w:val="1"/>
        <w:rPr>
          <w:rFonts w:eastAsia="Times New Roman"/>
        </w:rPr>
      </w:pPr>
      <w:bookmarkStart w:id="70" w:name="_Toc211407656"/>
      <w:bookmarkStart w:id="71" w:name="_Toc211408171"/>
      <w:r w:rsidRPr="009F0C31">
        <w:rPr>
          <w:rFonts w:eastAsia="Times New Roman"/>
        </w:rPr>
        <w:t xml:space="preserve">7. </w:t>
      </w:r>
      <w:r w:rsidR="000D7D21" w:rsidRPr="009F0C31">
        <w:rPr>
          <w:rFonts w:eastAsia="Times New Roman"/>
        </w:rPr>
        <w:t xml:space="preserve">Определение Победителя и </w:t>
      </w:r>
      <w:r w:rsidRPr="009F0C31">
        <w:rPr>
          <w:rFonts w:eastAsia="Times New Roman"/>
        </w:rPr>
        <w:t>Подписание Договора</w:t>
      </w:r>
      <w:bookmarkEnd w:id="68"/>
      <w:bookmarkEnd w:id="69"/>
      <w:bookmarkEnd w:id="70"/>
      <w:bookmarkEnd w:id="71"/>
    </w:p>
    <w:p w14:paraId="607C9F18" w14:textId="0FEB59BC" w:rsidR="000E2BA8" w:rsidRPr="007D5809" w:rsidRDefault="000E2BA8" w:rsidP="000E2BA8">
      <w:pPr>
        <w:widowControl w:val="0"/>
        <w:tabs>
          <w:tab w:val="left" w:pos="1134"/>
        </w:tabs>
        <w:spacing w:after="120"/>
        <w:contextualSpacing/>
        <w:jc w:val="both"/>
        <w:rPr>
          <w:rFonts w:ascii="Times New Roman" w:hAnsi="Times New Roman" w:cs="Times New Roman"/>
          <w:b/>
          <w:sz w:val="24"/>
          <w:szCs w:val="24"/>
          <w:highlight w:val="yellow"/>
        </w:rPr>
      </w:pPr>
      <w:bookmarkStart w:id="72" w:name="_Toc206074491"/>
      <w:bookmarkStart w:id="73" w:name="_Toc206076782"/>
      <w:r w:rsidRPr="00641B24">
        <w:rPr>
          <w:rFonts w:ascii="Times New Roman" w:hAnsi="Times New Roman" w:cs="Times New Roman"/>
          <w:sz w:val="24"/>
          <w:szCs w:val="24"/>
        </w:rPr>
        <w:t xml:space="preserve">7.1 </w:t>
      </w:r>
      <w:r w:rsidRPr="00FE4EC8">
        <w:rPr>
          <w:rFonts w:ascii="Times New Roman" w:hAnsi="Times New Roman" w:cs="Times New Roman"/>
          <w:sz w:val="24"/>
          <w:szCs w:val="24"/>
        </w:rPr>
        <w:t xml:space="preserve">Организатор в срок </w:t>
      </w:r>
      <w:r w:rsidRPr="00FE4EC8">
        <w:rPr>
          <w:rFonts w:ascii="Times New Roman" w:hAnsi="Times New Roman" w:cs="Times New Roman"/>
          <w:sz w:val="24"/>
          <w:szCs w:val="24"/>
          <w:highlight w:val="yellow"/>
        </w:rPr>
        <w:t xml:space="preserve">до </w:t>
      </w:r>
      <w:r w:rsidRPr="00D64BE4">
        <w:rPr>
          <w:rFonts w:ascii="Times New Roman" w:hAnsi="Times New Roman" w:cs="Times New Roman"/>
          <w:b/>
          <w:sz w:val="24"/>
          <w:szCs w:val="24"/>
          <w:highlight w:val="yellow"/>
        </w:rPr>
        <w:t>«</w:t>
      </w:r>
      <w:r w:rsidR="00976639">
        <w:rPr>
          <w:rFonts w:ascii="Times New Roman" w:hAnsi="Times New Roman" w:cs="Times New Roman"/>
          <w:b/>
          <w:sz w:val="24"/>
          <w:szCs w:val="24"/>
          <w:highlight w:val="yellow"/>
        </w:rPr>
        <w:t>16</w:t>
      </w:r>
      <w:r w:rsidRPr="00D64BE4">
        <w:rPr>
          <w:rFonts w:ascii="Times New Roman" w:hAnsi="Times New Roman" w:cs="Times New Roman"/>
          <w:b/>
          <w:sz w:val="24"/>
          <w:szCs w:val="24"/>
          <w:highlight w:val="yellow"/>
        </w:rPr>
        <w:t>»</w:t>
      </w:r>
      <w:r w:rsidR="00337265">
        <w:rPr>
          <w:rFonts w:ascii="Times New Roman" w:hAnsi="Times New Roman" w:cs="Times New Roman"/>
          <w:b/>
          <w:sz w:val="24"/>
          <w:szCs w:val="24"/>
          <w:highlight w:val="yellow"/>
        </w:rPr>
        <w:t xml:space="preserve"> </w:t>
      </w:r>
      <w:r w:rsidR="005C5D28">
        <w:rPr>
          <w:rFonts w:ascii="Times New Roman" w:hAnsi="Times New Roman" w:cs="Times New Roman"/>
          <w:b/>
          <w:sz w:val="24"/>
          <w:szCs w:val="24"/>
          <w:highlight w:val="yellow"/>
        </w:rPr>
        <w:t>февраля</w:t>
      </w:r>
      <w:r w:rsidRPr="00FE4EC8">
        <w:rPr>
          <w:rFonts w:ascii="Times New Roman" w:hAnsi="Times New Roman" w:cs="Times New Roman"/>
          <w:b/>
          <w:sz w:val="24"/>
          <w:szCs w:val="24"/>
          <w:highlight w:val="yellow"/>
        </w:rPr>
        <w:t xml:space="preserve"> 202</w:t>
      </w:r>
      <w:r w:rsidR="00337265">
        <w:rPr>
          <w:rFonts w:ascii="Times New Roman" w:hAnsi="Times New Roman" w:cs="Times New Roman"/>
          <w:b/>
          <w:sz w:val="24"/>
          <w:szCs w:val="24"/>
          <w:highlight w:val="yellow"/>
        </w:rPr>
        <w:t>6</w:t>
      </w:r>
      <w:r w:rsidRPr="00FE4EC8">
        <w:rPr>
          <w:rFonts w:ascii="Times New Roman" w:hAnsi="Times New Roman" w:cs="Times New Roman"/>
          <w:b/>
          <w:sz w:val="24"/>
          <w:szCs w:val="24"/>
          <w:highlight w:val="yellow"/>
        </w:rPr>
        <w:t xml:space="preserve"> г.</w:t>
      </w:r>
      <w:r w:rsidRPr="00FE4EC8">
        <w:rPr>
          <w:rFonts w:ascii="Times New Roman" w:hAnsi="Times New Roman" w:cs="Times New Roman"/>
          <w:sz w:val="24"/>
          <w:szCs w:val="24"/>
        </w:rPr>
        <w:t xml:space="preserve"> определит победителя. Для определения победителя проводится окончательное ранжирование участников с учетом окончательных предложений. Победителем закупочной процедуры признается участник, занявший первое место по итогам окончательного ранжирования. При финансово-коммерческой оценке все цены предложений Участников приводятся к единому базису без учета НДС, при условии соответствия предложений и предлагаемых Товаров условиям настоящего запроса предложений.</w:t>
      </w:r>
    </w:p>
    <w:p w14:paraId="27F03E8D" w14:textId="309996D9" w:rsidR="000E2BA8" w:rsidRPr="00641B24" w:rsidRDefault="000E2BA8" w:rsidP="000E2BA8">
      <w:pPr>
        <w:widowControl w:val="0"/>
        <w:tabs>
          <w:tab w:val="left" w:pos="1134"/>
        </w:tabs>
        <w:spacing w:after="120"/>
        <w:contextualSpacing/>
        <w:jc w:val="both"/>
        <w:rPr>
          <w:rFonts w:ascii="Times New Roman" w:hAnsi="Times New Roman" w:cs="Times New Roman"/>
          <w:sz w:val="24"/>
          <w:szCs w:val="24"/>
        </w:rPr>
      </w:pPr>
      <w:r w:rsidRPr="00641B24">
        <w:rPr>
          <w:rFonts w:ascii="Times New Roman" w:hAnsi="Times New Roman" w:cs="Times New Roman"/>
          <w:sz w:val="24"/>
          <w:szCs w:val="24"/>
        </w:rPr>
        <w:t>7.</w:t>
      </w:r>
      <w:r>
        <w:rPr>
          <w:rFonts w:ascii="Times New Roman" w:hAnsi="Times New Roman" w:cs="Times New Roman"/>
          <w:sz w:val="24"/>
          <w:szCs w:val="24"/>
        </w:rPr>
        <w:t>2</w:t>
      </w:r>
      <w:r w:rsidRPr="00641B24">
        <w:rPr>
          <w:rFonts w:ascii="Times New Roman" w:hAnsi="Times New Roman" w:cs="Times New Roman"/>
          <w:sz w:val="24"/>
          <w:szCs w:val="24"/>
        </w:rPr>
        <w:t xml:space="preserve"> Договор между </w:t>
      </w:r>
      <w:r>
        <w:rPr>
          <w:rFonts w:ascii="Times New Roman" w:hAnsi="Times New Roman" w:cs="Times New Roman"/>
          <w:sz w:val="24"/>
          <w:szCs w:val="24"/>
        </w:rPr>
        <w:t>Заказчиком</w:t>
      </w:r>
      <w:r w:rsidRPr="00641B24">
        <w:rPr>
          <w:rFonts w:ascii="Times New Roman" w:hAnsi="Times New Roman" w:cs="Times New Roman"/>
          <w:sz w:val="24"/>
          <w:szCs w:val="24"/>
        </w:rPr>
        <w:t xml:space="preserve"> и Победителем/Победителями подписывается в течение </w:t>
      </w:r>
      <w:r w:rsidR="00B57641">
        <w:rPr>
          <w:rFonts w:ascii="Times New Roman" w:hAnsi="Times New Roman" w:cs="Times New Roman"/>
          <w:sz w:val="24"/>
          <w:szCs w:val="24"/>
        </w:rPr>
        <w:t xml:space="preserve">                           </w:t>
      </w:r>
      <w:r>
        <w:rPr>
          <w:rFonts w:ascii="Times New Roman" w:hAnsi="Times New Roman" w:cs="Times New Roman"/>
          <w:sz w:val="24"/>
          <w:szCs w:val="24"/>
        </w:rPr>
        <w:t>30</w:t>
      </w:r>
      <w:r w:rsidRPr="00641B24">
        <w:rPr>
          <w:rFonts w:ascii="Times New Roman" w:hAnsi="Times New Roman" w:cs="Times New Roman"/>
          <w:sz w:val="24"/>
          <w:szCs w:val="24"/>
        </w:rPr>
        <w:t xml:space="preserve"> </w:t>
      </w:r>
      <w:r w:rsidR="00B57641">
        <w:rPr>
          <w:rFonts w:ascii="Times New Roman" w:hAnsi="Times New Roman" w:cs="Times New Roman"/>
          <w:sz w:val="24"/>
          <w:szCs w:val="24"/>
        </w:rPr>
        <w:t xml:space="preserve">календарных </w:t>
      </w:r>
      <w:r w:rsidRPr="00641B24">
        <w:rPr>
          <w:rFonts w:ascii="Times New Roman" w:hAnsi="Times New Roman" w:cs="Times New Roman"/>
          <w:sz w:val="24"/>
          <w:szCs w:val="24"/>
        </w:rPr>
        <w:t xml:space="preserve">дней на условиях, указанных в настоящей документации, с учетом специфики поставляемых </w:t>
      </w:r>
      <w:r w:rsidRPr="00DE5485">
        <w:rPr>
          <w:rFonts w:ascii="Times New Roman" w:hAnsi="Times New Roman"/>
          <w:sz w:val="24"/>
        </w:rPr>
        <w:t>МТР/выполняемых работ/оказываемых услуг</w:t>
      </w:r>
      <w:r>
        <w:rPr>
          <w:rFonts w:ascii="Times New Roman" w:hAnsi="Times New Roman"/>
          <w:sz w:val="24"/>
        </w:rPr>
        <w:t>.</w:t>
      </w:r>
    </w:p>
    <w:p w14:paraId="469C711A" w14:textId="77777777" w:rsidR="000E2BA8" w:rsidRPr="00641B24" w:rsidRDefault="000E2BA8" w:rsidP="000E2BA8">
      <w:pPr>
        <w:snapToGrid w:val="0"/>
        <w:jc w:val="both"/>
        <w:rPr>
          <w:rFonts w:ascii="Times New Roman" w:hAnsi="Times New Roman" w:cs="Times New Roman"/>
          <w:sz w:val="24"/>
          <w:szCs w:val="24"/>
        </w:rPr>
      </w:pPr>
      <w:r w:rsidRPr="00641B24">
        <w:rPr>
          <w:rFonts w:ascii="Times New Roman" w:hAnsi="Times New Roman" w:cs="Times New Roman"/>
          <w:sz w:val="24"/>
          <w:szCs w:val="24"/>
        </w:rPr>
        <w:t>7.</w:t>
      </w:r>
      <w:r>
        <w:rPr>
          <w:rFonts w:ascii="Times New Roman" w:hAnsi="Times New Roman" w:cs="Times New Roman"/>
          <w:sz w:val="24"/>
          <w:szCs w:val="24"/>
        </w:rPr>
        <w:t>3</w:t>
      </w:r>
      <w:r w:rsidRPr="00641B24">
        <w:rPr>
          <w:rFonts w:ascii="Times New Roman" w:hAnsi="Times New Roman" w:cs="Times New Roman"/>
          <w:sz w:val="24"/>
          <w:szCs w:val="24"/>
        </w:rPr>
        <w:t xml:space="preserve"> Договор по результатам проведенной закупочной процедуры заключается с победителем закупочной процедуры в письменной (бумажной) форме в течение установленного в п. 7.2 закупочной документации срока.</w:t>
      </w:r>
    </w:p>
    <w:p w14:paraId="7AABD007" w14:textId="77777777" w:rsidR="000E2BA8" w:rsidRPr="00D67EF6" w:rsidRDefault="000E2BA8" w:rsidP="000E2BA8">
      <w:pPr>
        <w:snapToGrid w:val="0"/>
        <w:jc w:val="both"/>
        <w:rPr>
          <w:rFonts w:ascii="Times New Roman" w:hAnsi="Times New Roman" w:cs="Times New Roman"/>
          <w:sz w:val="24"/>
        </w:rPr>
      </w:pPr>
      <w:r w:rsidRPr="00641B24">
        <w:rPr>
          <w:rFonts w:ascii="Times New Roman" w:hAnsi="Times New Roman" w:cs="Times New Roman"/>
          <w:sz w:val="24"/>
          <w:szCs w:val="24"/>
        </w:rPr>
        <w:t>7.</w:t>
      </w:r>
      <w:r>
        <w:rPr>
          <w:rFonts w:ascii="Times New Roman" w:hAnsi="Times New Roman" w:cs="Times New Roman"/>
          <w:sz w:val="24"/>
          <w:szCs w:val="24"/>
        </w:rPr>
        <w:t>4</w:t>
      </w:r>
      <w:r w:rsidRPr="00641B2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455E7">
        <w:rPr>
          <w:rFonts w:ascii="Times New Roman" w:hAnsi="Times New Roman" w:cs="Times New Roman"/>
          <w:sz w:val="24"/>
          <w:szCs w:val="24"/>
        </w:rPr>
        <w:t xml:space="preserve">В случае отказа победителя закупочной процедуры от заключения договора, Организатор закупок вправе принять решение о заключении договора с участником, занявшим второе место, затем — третье место и так далее. </w:t>
      </w:r>
      <w:r w:rsidRPr="00DE5485">
        <w:rPr>
          <w:rFonts w:ascii="Times New Roman" w:hAnsi="Times New Roman"/>
          <w:sz w:val="24"/>
        </w:rPr>
        <w:t xml:space="preserve">В случае, если все Победители откажутся от подписания Договора, </w:t>
      </w:r>
      <w:r w:rsidRPr="00DE5485">
        <w:rPr>
          <w:rFonts w:ascii="Times New Roman" w:hAnsi="Times New Roman" w:cs="Times New Roman"/>
          <w:sz w:val="24"/>
        </w:rPr>
        <w:t>Организатор закупок имеет право провести повторный запрос предложений.</w:t>
      </w:r>
    </w:p>
    <w:p w14:paraId="2C5897BA" w14:textId="77777777" w:rsidR="000E2BA8" w:rsidRPr="004D7F4F" w:rsidRDefault="000E2BA8" w:rsidP="000E2BA8">
      <w:pPr>
        <w:snapToGrid w:val="0"/>
        <w:jc w:val="both"/>
        <w:rPr>
          <w:rFonts w:ascii="Times New Roman" w:hAnsi="Times New Roman" w:cs="Times New Roman"/>
          <w:sz w:val="24"/>
        </w:rPr>
      </w:pPr>
      <w:r w:rsidRPr="00641B24">
        <w:rPr>
          <w:rFonts w:ascii="Times New Roman" w:hAnsi="Times New Roman" w:cs="Times New Roman"/>
          <w:sz w:val="24"/>
          <w:szCs w:val="24"/>
        </w:rPr>
        <w:t>7.</w:t>
      </w:r>
      <w:r>
        <w:rPr>
          <w:rFonts w:ascii="Times New Roman" w:hAnsi="Times New Roman" w:cs="Times New Roman"/>
          <w:sz w:val="24"/>
          <w:szCs w:val="24"/>
        </w:rPr>
        <w:t>5</w:t>
      </w:r>
      <w:r w:rsidRPr="00641B24">
        <w:rPr>
          <w:rFonts w:ascii="Times New Roman" w:hAnsi="Times New Roman" w:cs="Times New Roman"/>
          <w:sz w:val="24"/>
          <w:szCs w:val="24"/>
        </w:rPr>
        <w:t xml:space="preserve"> </w:t>
      </w:r>
      <w:r w:rsidRPr="00DE5485">
        <w:rPr>
          <w:rFonts w:ascii="Times New Roman" w:hAnsi="Times New Roman" w:cs="Times New Roman"/>
          <w:sz w:val="24"/>
        </w:rPr>
        <w:t>Заказчик вправе в любое время отказаться от заключения договора.</w:t>
      </w:r>
    </w:p>
    <w:p w14:paraId="4F7506D8" w14:textId="77777777" w:rsidR="000E2BA8" w:rsidRPr="00641B24" w:rsidRDefault="000E2BA8" w:rsidP="008C6822">
      <w:pPr>
        <w:pStyle w:val="1"/>
      </w:pPr>
      <w:bookmarkStart w:id="74" w:name="_Toc203117498"/>
      <w:bookmarkStart w:id="75" w:name="_Toc211407657"/>
      <w:bookmarkStart w:id="76" w:name="_Toc211408172"/>
      <w:bookmarkEnd w:id="72"/>
      <w:bookmarkEnd w:id="73"/>
      <w:r w:rsidRPr="00641B24">
        <w:t>8. Уведомление Участников о результатах Запроса предложений</w:t>
      </w:r>
      <w:bookmarkEnd w:id="74"/>
      <w:bookmarkEnd w:id="75"/>
      <w:bookmarkEnd w:id="76"/>
    </w:p>
    <w:p w14:paraId="579475E5" w14:textId="77777777" w:rsidR="000E2BA8" w:rsidRPr="00641B24" w:rsidRDefault="000E2BA8" w:rsidP="000E2BA8">
      <w:pPr>
        <w:snapToGrid w:val="0"/>
        <w:jc w:val="both"/>
        <w:rPr>
          <w:rFonts w:ascii="Times New Roman" w:hAnsi="Times New Roman" w:cs="Times New Roman"/>
          <w:sz w:val="24"/>
          <w:szCs w:val="24"/>
        </w:rPr>
      </w:pPr>
      <w:r w:rsidRPr="00641B24">
        <w:rPr>
          <w:rFonts w:ascii="Times New Roman" w:hAnsi="Times New Roman" w:cs="Times New Roman"/>
          <w:sz w:val="24"/>
          <w:szCs w:val="24"/>
        </w:rPr>
        <w:t xml:space="preserve">Уведомление об итогах проведённой Закупочной процедуры размещается на ЭТП, по адресу в сети «Интернет»: </w:t>
      </w:r>
      <w:r w:rsidRPr="00FA7118">
        <w:rPr>
          <w:rFonts w:ascii="Times New Roman" w:hAnsi="Times New Roman" w:cs="Times New Roman"/>
          <w:sz w:val="24"/>
          <w:szCs w:val="24"/>
        </w:rPr>
        <w:t>https://etp.gpb.ru</w:t>
      </w:r>
      <w:r>
        <w:rPr>
          <w:rFonts w:ascii="Times New Roman" w:hAnsi="Times New Roman" w:cs="Times New Roman"/>
          <w:sz w:val="24"/>
          <w:szCs w:val="24"/>
        </w:rPr>
        <w:t>.</w:t>
      </w:r>
    </w:p>
    <w:p w14:paraId="757BB279" w14:textId="77777777" w:rsidR="000E2BA8" w:rsidRPr="00641B24" w:rsidRDefault="000E2BA8" w:rsidP="000E2BA8">
      <w:pPr>
        <w:snapToGrid w:val="0"/>
        <w:jc w:val="both"/>
        <w:rPr>
          <w:rFonts w:ascii="Times New Roman" w:hAnsi="Times New Roman" w:cs="Times New Roman"/>
          <w:sz w:val="24"/>
          <w:szCs w:val="24"/>
        </w:rPr>
      </w:pPr>
    </w:p>
    <w:p w14:paraId="2D805059" w14:textId="77777777" w:rsidR="005043E5" w:rsidRDefault="005043E5" w:rsidP="002B609E">
      <w:pPr>
        <w:rPr>
          <w:rFonts w:ascii="Times New Roman" w:hAnsi="Times New Roman"/>
          <w:sz w:val="22"/>
        </w:rPr>
      </w:pPr>
    </w:p>
    <w:p w14:paraId="1A6A5B6D" w14:textId="5E77B3F2" w:rsidR="00F4260E" w:rsidRDefault="00F4260E" w:rsidP="002B609E">
      <w:pPr>
        <w:rPr>
          <w:rFonts w:ascii="Times New Roman" w:hAnsi="Times New Roman"/>
          <w:sz w:val="22"/>
        </w:rPr>
      </w:pPr>
    </w:p>
    <w:p w14:paraId="313F4160" w14:textId="62BBE061" w:rsidR="00C927B7" w:rsidRDefault="00C927B7" w:rsidP="002B609E">
      <w:pPr>
        <w:rPr>
          <w:rFonts w:ascii="Times New Roman" w:hAnsi="Times New Roman"/>
          <w:sz w:val="22"/>
        </w:rPr>
      </w:pPr>
    </w:p>
    <w:p w14:paraId="5C9BE7A4" w14:textId="641268D3" w:rsidR="00C927B7" w:rsidRDefault="00C927B7" w:rsidP="002B609E">
      <w:pPr>
        <w:rPr>
          <w:rFonts w:ascii="Times New Roman" w:hAnsi="Times New Roman"/>
          <w:sz w:val="22"/>
        </w:rPr>
      </w:pPr>
    </w:p>
    <w:p w14:paraId="314C5639" w14:textId="58948DF1" w:rsidR="00C927B7" w:rsidRDefault="00C927B7" w:rsidP="002B609E">
      <w:pPr>
        <w:rPr>
          <w:rFonts w:ascii="Times New Roman" w:hAnsi="Times New Roman"/>
          <w:sz w:val="22"/>
        </w:rPr>
      </w:pPr>
    </w:p>
    <w:p w14:paraId="56162A18" w14:textId="2B59C8DD" w:rsidR="00C927B7" w:rsidRDefault="00C927B7" w:rsidP="002B609E">
      <w:pPr>
        <w:rPr>
          <w:rFonts w:ascii="Times New Roman" w:hAnsi="Times New Roman"/>
          <w:sz w:val="22"/>
        </w:rPr>
      </w:pPr>
    </w:p>
    <w:p w14:paraId="2E7BA093" w14:textId="57CBFC85" w:rsidR="00C927B7" w:rsidRDefault="00C927B7" w:rsidP="002B609E">
      <w:pPr>
        <w:rPr>
          <w:rFonts w:ascii="Times New Roman" w:hAnsi="Times New Roman"/>
          <w:sz w:val="22"/>
        </w:rPr>
      </w:pPr>
    </w:p>
    <w:p w14:paraId="47A36158" w14:textId="61DA3D71" w:rsidR="00C927B7" w:rsidRDefault="00C927B7" w:rsidP="002B609E">
      <w:pPr>
        <w:rPr>
          <w:rFonts w:ascii="Times New Roman" w:hAnsi="Times New Roman"/>
          <w:sz w:val="22"/>
        </w:rPr>
      </w:pPr>
    </w:p>
    <w:p w14:paraId="0C73F50A" w14:textId="578C4411" w:rsidR="00C927B7" w:rsidRDefault="00C927B7" w:rsidP="002B609E">
      <w:pPr>
        <w:rPr>
          <w:rFonts w:ascii="Times New Roman" w:hAnsi="Times New Roman"/>
          <w:sz w:val="22"/>
        </w:rPr>
      </w:pPr>
    </w:p>
    <w:p w14:paraId="3B1C2C4C" w14:textId="42DC3D92" w:rsidR="00C927B7" w:rsidRDefault="00C927B7" w:rsidP="002B609E">
      <w:pPr>
        <w:rPr>
          <w:rFonts w:ascii="Times New Roman" w:hAnsi="Times New Roman"/>
          <w:sz w:val="22"/>
        </w:rPr>
      </w:pPr>
    </w:p>
    <w:p w14:paraId="1632DB57" w14:textId="38154F27" w:rsidR="00C927B7" w:rsidRDefault="00C927B7" w:rsidP="002B609E">
      <w:pPr>
        <w:rPr>
          <w:rFonts w:ascii="Times New Roman" w:hAnsi="Times New Roman"/>
          <w:sz w:val="22"/>
        </w:rPr>
      </w:pPr>
    </w:p>
    <w:p w14:paraId="248A6E00" w14:textId="6DAABFE0" w:rsidR="00C927B7" w:rsidRDefault="00C927B7" w:rsidP="002B609E">
      <w:pPr>
        <w:rPr>
          <w:rFonts w:ascii="Times New Roman" w:hAnsi="Times New Roman"/>
          <w:sz w:val="22"/>
        </w:rPr>
      </w:pPr>
    </w:p>
    <w:p w14:paraId="4A8FF853" w14:textId="10365D0D" w:rsidR="00C927B7" w:rsidRDefault="00C927B7" w:rsidP="002B609E">
      <w:pPr>
        <w:rPr>
          <w:rFonts w:ascii="Times New Roman" w:hAnsi="Times New Roman"/>
          <w:sz w:val="22"/>
        </w:rPr>
      </w:pPr>
    </w:p>
    <w:p w14:paraId="109C677C" w14:textId="5B3AB685" w:rsidR="00C927B7" w:rsidRDefault="00C927B7" w:rsidP="002B609E">
      <w:pPr>
        <w:rPr>
          <w:rFonts w:ascii="Times New Roman" w:hAnsi="Times New Roman"/>
          <w:sz w:val="22"/>
        </w:rPr>
      </w:pPr>
    </w:p>
    <w:p w14:paraId="7678E82D" w14:textId="176FFAB7" w:rsidR="00C927B7" w:rsidRDefault="00C927B7" w:rsidP="002B609E">
      <w:pPr>
        <w:rPr>
          <w:rFonts w:ascii="Times New Roman" w:hAnsi="Times New Roman"/>
          <w:sz w:val="22"/>
        </w:rPr>
      </w:pPr>
    </w:p>
    <w:p w14:paraId="3DF1F567" w14:textId="06604FBB" w:rsidR="00C927B7" w:rsidRDefault="00C927B7" w:rsidP="002B609E">
      <w:pPr>
        <w:rPr>
          <w:rFonts w:ascii="Times New Roman" w:hAnsi="Times New Roman"/>
          <w:sz w:val="22"/>
        </w:rPr>
      </w:pPr>
    </w:p>
    <w:p w14:paraId="37DF6E35" w14:textId="1193C6B7" w:rsidR="00C927B7" w:rsidRDefault="00C927B7" w:rsidP="002B609E">
      <w:pPr>
        <w:rPr>
          <w:rFonts w:ascii="Times New Roman" w:hAnsi="Times New Roman"/>
          <w:sz w:val="22"/>
        </w:rPr>
      </w:pPr>
    </w:p>
    <w:p w14:paraId="6D3B1DB0" w14:textId="0FEEE685" w:rsidR="00C927B7" w:rsidRDefault="00C927B7" w:rsidP="002B609E">
      <w:pPr>
        <w:rPr>
          <w:rFonts w:ascii="Times New Roman" w:hAnsi="Times New Roman"/>
          <w:sz w:val="22"/>
        </w:rPr>
      </w:pPr>
    </w:p>
    <w:p w14:paraId="5B0E4046" w14:textId="4CC4B3F7" w:rsidR="00C927B7" w:rsidRDefault="00C927B7" w:rsidP="002B609E">
      <w:pPr>
        <w:rPr>
          <w:rFonts w:ascii="Times New Roman" w:hAnsi="Times New Roman"/>
          <w:sz w:val="22"/>
        </w:rPr>
      </w:pPr>
    </w:p>
    <w:p w14:paraId="29C655CF" w14:textId="77777777" w:rsidR="00C927B7" w:rsidRDefault="00C927B7" w:rsidP="002B609E">
      <w:pPr>
        <w:rPr>
          <w:rFonts w:ascii="Times New Roman" w:hAnsi="Times New Roman"/>
          <w:sz w:val="22"/>
        </w:rPr>
      </w:pPr>
    </w:p>
    <w:p w14:paraId="5B3B947D" w14:textId="77777777" w:rsidR="00F4260E" w:rsidRDefault="00F4260E" w:rsidP="002B609E">
      <w:pPr>
        <w:rPr>
          <w:rFonts w:ascii="Times New Roman" w:hAnsi="Times New Roman"/>
          <w:sz w:val="22"/>
        </w:rPr>
      </w:pPr>
    </w:p>
    <w:p w14:paraId="02BF4CF0" w14:textId="5DB1329F" w:rsidR="005043E5" w:rsidRPr="00DE5485" w:rsidRDefault="00324F62" w:rsidP="008C6822">
      <w:pPr>
        <w:pStyle w:val="1"/>
      </w:pPr>
      <w:bookmarkStart w:id="77" w:name="_Toc206074492"/>
      <w:bookmarkStart w:id="78" w:name="_Toc206076783"/>
      <w:bookmarkStart w:id="79" w:name="_Toc211407658"/>
      <w:bookmarkStart w:id="80" w:name="_Toc211408173"/>
      <w:r w:rsidRPr="009F0C31">
        <w:rPr>
          <w:rFonts w:eastAsia="Times New Roman"/>
        </w:rPr>
        <w:lastRenderedPageBreak/>
        <w:t>9. Образцы основных форм документов, включаемых в </w:t>
      </w:r>
      <w:r w:rsidR="00875763" w:rsidRPr="009F0C31">
        <w:rPr>
          <w:rFonts w:eastAsia="Times New Roman"/>
        </w:rPr>
        <w:t>П</w:t>
      </w:r>
      <w:r w:rsidRPr="009F0C31">
        <w:rPr>
          <w:rFonts w:eastAsia="Times New Roman"/>
        </w:rPr>
        <w:t>редложение</w:t>
      </w:r>
      <w:bookmarkEnd w:id="77"/>
      <w:bookmarkEnd w:id="78"/>
      <w:bookmarkEnd w:id="79"/>
      <w:bookmarkEnd w:id="80"/>
    </w:p>
    <w:p w14:paraId="57600E2D" w14:textId="74EA2546" w:rsidR="00F4260E" w:rsidRPr="00FA5E74" w:rsidRDefault="00F4260E" w:rsidP="008C6822">
      <w:pPr>
        <w:pStyle w:val="1"/>
      </w:pPr>
      <w:bookmarkStart w:id="81" w:name="_Toc203717585"/>
      <w:bookmarkStart w:id="82" w:name="_Toc206076784"/>
      <w:bookmarkStart w:id="83" w:name="_Toc211407659"/>
      <w:bookmarkStart w:id="84" w:name="_Toc211408174"/>
      <w:r w:rsidRPr="00FA5E74">
        <w:t>9.1 Письмо о подаче оферты (Форма №1)</w:t>
      </w:r>
      <w:bookmarkEnd w:id="81"/>
      <w:bookmarkEnd w:id="82"/>
      <w:bookmarkEnd w:id="83"/>
      <w:bookmarkEnd w:id="84"/>
    </w:p>
    <w:p w14:paraId="1B0CB60F" w14:textId="77777777" w:rsidR="00F4260E" w:rsidRPr="00641B24" w:rsidRDefault="00F4260E" w:rsidP="00F4260E">
      <w:pPr>
        <w:pBdr>
          <w:top w:val="single" w:sz="4" w:space="0" w:color="auto"/>
        </w:pBdr>
        <w:shd w:val="clear" w:color="auto" w:fill="E0E0E0"/>
        <w:snapToGrid w:val="0"/>
        <w:ind w:right="21"/>
        <w:jc w:val="center"/>
        <w:rPr>
          <w:rFonts w:ascii="Times New Roman" w:hAnsi="Times New Roman" w:cs="Times New Roman"/>
          <w:b/>
          <w:spacing w:val="36"/>
          <w:sz w:val="24"/>
          <w:szCs w:val="24"/>
        </w:rPr>
      </w:pPr>
      <w:r w:rsidRPr="00641B24">
        <w:rPr>
          <w:rFonts w:ascii="Times New Roman" w:hAnsi="Times New Roman" w:cs="Times New Roman"/>
          <w:b/>
          <w:spacing w:val="36"/>
          <w:sz w:val="24"/>
          <w:szCs w:val="24"/>
        </w:rPr>
        <w:t>начало формы</w:t>
      </w:r>
    </w:p>
    <w:p w14:paraId="306E5E6D" w14:textId="09B40B66" w:rsidR="005043E5" w:rsidRPr="00DE5485" w:rsidRDefault="00324F62" w:rsidP="001B54A0">
      <w:pPr>
        <w:snapToGrid w:val="0"/>
        <w:ind w:right="5243"/>
        <w:jc w:val="both"/>
        <w:rPr>
          <w:rFonts w:ascii="Times New Roman" w:hAnsi="Times New Roman"/>
          <w:sz w:val="22"/>
        </w:rPr>
      </w:pPr>
      <w:r w:rsidRPr="00DE5485">
        <w:rPr>
          <w:rFonts w:ascii="Times New Roman" w:hAnsi="Times New Roman"/>
          <w:sz w:val="22"/>
        </w:rPr>
        <w:t>«____»___________ 20</w:t>
      </w:r>
      <w:r w:rsidR="00C9604C">
        <w:rPr>
          <w:rFonts w:ascii="Times New Roman" w:hAnsi="Times New Roman"/>
          <w:sz w:val="22"/>
        </w:rPr>
        <w:t>___</w:t>
      </w:r>
      <w:r w:rsidR="001B54A0">
        <w:rPr>
          <w:rFonts w:ascii="Times New Roman" w:hAnsi="Times New Roman"/>
          <w:sz w:val="22"/>
        </w:rPr>
        <w:t xml:space="preserve">г. </w:t>
      </w:r>
      <w:r w:rsidRPr="00DE5485">
        <w:rPr>
          <w:rFonts w:ascii="Times New Roman" w:hAnsi="Times New Roman"/>
          <w:sz w:val="22"/>
        </w:rPr>
        <w:t>№___________</w:t>
      </w:r>
    </w:p>
    <w:p w14:paraId="0F3CDC13" w14:textId="77777777" w:rsidR="00B57641" w:rsidRDefault="00B57641">
      <w:pPr>
        <w:snapToGrid w:val="0"/>
        <w:jc w:val="center"/>
        <w:rPr>
          <w:rFonts w:ascii="Times New Roman" w:hAnsi="Times New Roman"/>
          <w:b/>
          <w:sz w:val="22"/>
        </w:rPr>
      </w:pPr>
    </w:p>
    <w:p w14:paraId="15294C13" w14:textId="77777777" w:rsidR="005043E5" w:rsidRPr="00DE5485" w:rsidRDefault="00324F62">
      <w:pPr>
        <w:snapToGrid w:val="0"/>
        <w:jc w:val="center"/>
        <w:rPr>
          <w:rFonts w:ascii="Times New Roman" w:hAnsi="Times New Roman"/>
          <w:b/>
          <w:sz w:val="22"/>
        </w:rPr>
      </w:pPr>
      <w:r w:rsidRPr="00DE5485">
        <w:rPr>
          <w:rFonts w:ascii="Times New Roman" w:hAnsi="Times New Roman"/>
          <w:b/>
          <w:sz w:val="22"/>
        </w:rPr>
        <w:t>Уважаемые господа!</w:t>
      </w:r>
    </w:p>
    <w:p w14:paraId="6C582B86" w14:textId="77777777" w:rsidR="005043E5" w:rsidRPr="00DE5485" w:rsidRDefault="005043E5">
      <w:pPr>
        <w:snapToGrid w:val="0"/>
        <w:jc w:val="both"/>
        <w:rPr>
          <w:rFonts w:ascii="Times New Roman" w:hAnsi="Times New Roman"/>
          <w:sz w:val="22"/>
        </w:rPr>
      </w:pPr>
    </w:p>
    <w:p w14:paraId="0D8A9D7B" w14:textId="2F6D96B9" w:rsidR="005043E5" w:rsidRPr="00DE5485" w:rsidRDefault="00324F62" w:rsidP="00D312CB">
      <w:pPr>
        <w:pStyle w:val="-30"/>
        <w:tabs>
          <w:tab w:val="clear" w:pos="1701"/>
          <w:tab w:val="left" w:pos="0"/>
        </w:tabs>
        <w:spacing w:line="240" w:lineRule="auto"/>
        <w:ind w:firstLine="0"/>
        <w:rPr>
          <w:rFonts w:ascii="Times New Roman" w:hAnsi="Times New Roman"/>
          <w:sz w:val="22"/>
        </w:rPr>
      </w:pPr>
      <w:r w:rsidRPr="00DE5485">
        <w:rPr>
          <w:rFonts w:ascii="Times New Roman" w:hAnsi="Times New Roman"/>
          <w:sz w:val="22"/>
        </w:rPr>
        <w:t xml:space="preserve">Изучив Закупочную </w:t>
      </w:r>
      <w:r w:rsidRPr="00DB0989">
        <w:rPr>
          <w:rFonts w:ascii="Times New Roman" w:hAnsi="Times New Roman"/>
          <w:sz w:val="22"/>
        </w:rPr>
        <w:t xml:space="preserve">документацию по </w:t>
      </w:r>
      <w:r w:rsidR="00875763" w:rsidRPr="00DB0989">
        <w:rPr>
          <w:rFonts w:ascii="Times New Roman" w:hAnsi="Times New Roman"/>
          <w:sz w:val="22"/>
        </w:rPr>
        <w:t>о</w:t>
      </w:r>
      <w:r w:rsidRPr="00DB0989">
        <w:rPr>
          <w:rFonts w:ascii="Times New Roman" w:hAnsi="Times New Roman"/>
          <w:sz w:val="22"/>
        </w:rPr>
        <w:t xml:space="preserve">ткрытому </w:t>
      </w:r>
      <w:r w:rsidR="00875763" w:rsidRPr="00DB0989">
        <w:rPr>
          <w:rFonts w:ascii="Times New Roman" w:hAnsi="Times New Roman"/>
          <w:sz w:val="22"/>
        </w:rPr>
        <w:t>З</w:t>
      </w:r>
      <w:r w:rsidRPr="00DB0989">
        <w:rPr>
          <w:rFonts w:ascii="Times New Roman" w:hAnsi="Times New Roman"/>
          <w:sz w:val="22"/>
        </w:rPr>
        <w:t xml:space="preserve">апросу предложений на </w:t>
      </w:r>
      <w:r w:rsidR="00D312CB" w:rsidRPr="00D312CB">
        <w:rPr>
          <w:rFonts w:ascii="Times New Roman" w:hAnsi="Times New Roman"/>
          <w:b/>
          <w:i/>
          <w:sz w:val="22"/>
        </w:rPr>
        <w:t xml:space="preserve">поставку </w:t>
      </w:r>
      <w:r w:rsidR="00C927B7" w:rsidRPr="00C927B7">
        <w:rPr>
          <w:rFonts w:ascii="Times New Roman" w:hAnsi="Times New Roman"/>
          <w:b/>
          <w:i/>
          <w:sz w:val="22"/>
        </w:rPr>
        <w:t>глинозема марок CL2500 или эквивалент и CL3000 или эквивалент</w:t>
      </w:r>
      <w:r w:rsidRPr="00DB0989">
        <w:rPr>
          <w:rFonts w:ascii="Times New Roman" w:hAnsi="Times New Roman"/>
          <w:sz w:val="22"/>
        </w:rPr>
        <w:t>, в соответствии с Техническим заданием (Приложени</w:t>
      </w:r>
      <w:r w:rsidR="00D312CB">
        <w:rPr>
          <w:rFonts w:ascii="Times New Roman" w:hAnsi="Times New Roman"/>
          <w:sz w:val="22"/>
        </w:rPr>
        <w:t>е №</w:t>
      </w:r>
      <w:r w:rsidR="00C927B7">
        <w:rPr>
          <w:rFonts w:ascii="Times New Roman" w:hAnsi="Times New Roman"/>
          <w:sz w:val="22"/>
        </w:rPr>
        <w:t>3</w:t>
      </w:r>
      <w:r w:rsidR="00D312CB">
        <w:rPr>
          <w:rFonts w:ascii="Times New Roman" w:hAnsi="Times New Roman"/>
          <w:sz w:val="22"/>
        </w:rPr>
        <w:t xml:space="preserve">), опубликованное на ЭТП/ </w:t>
      </w:r>
      <w:r w:rsidRPr="00DB0989">
        <w:rPr>
          <w:rFonts w:ascii="Times New Roman" w:hAnsi="Times New Roman"/>
          <w:sz w:val="22"/>
        </w:rPr>
        <w:t>полученную на электронную почту,</w:t>
      </w:r>
      <w:r w:rsidRPr="00DE5485">
        <w:rPr>
          <w:rFonts w:ascii="Times New Roman" w:hAnsi="Times New Roman"/>
          <w:sz w:val="22"/>
        </w:rPr>
        <w:t xml:space="preserve"> и принимая установленные в них требования и условия,</w:t>
      </w:r>
    </w:p>
    <w:p w14:paraId="19C83D72" w14:textId="77777777" w:rsidR="005043E5" w:rsidRPr="00DE5485" w:rsidRDefault="00324F62">
      <w:pPr>
        <w:snapToGrid w:val="0"/>
        <w:jc w:val="both"/>
        <w:rPr>
          <w:rFonts w:ascii="Times New Roman" w:hAnsi="Times New Roman"/>
          <w:sz w:val="22"/>
        </w:rPr>
      </w:pPr>
      <w:r w:rsidRPr="00DE5485">
        <w:rPr>
          <w:rFonts w:ascii="Times New Roman" w:hAnsi="Times New Roman"/>
          <w:sz w:val="22"/>
        </w:rPr>
        <w:t>____________________________________________________________________________</w:t>
      </w:r>
    </w:p>
    <w:p w14:paraId="31E9F603" w14:textId="77777777" w:rsidR="005043E5" w:rsidRPr="00DE5485" w:rsidRDefault="00324F62">
      <w:pPr>
        <w:snapToGrid w:val="0"/>
        <w:jc w:val="center"/>
        <w:rPr>
          <w:rFonts w:ascii="Times New Roman" w:hAnsi="Times New Roman"/>
          <w:sz w:val="22"/>
          <w:vertAlign w:val="superscript"/>
        </w:rPr>
      </w:pPr>
      <w:r w:rsidRPr="00DE5485">
        <w:rPr>
          <w:rFonts w:ascii="Times New Roman" w:hAnsi="Times New Roman"/>
          <w:sz w:val="22"/>
          <w:vertAlign w:val="superscript"/>
        </w:rPr>
        <w:t>(полное наименование Участника с указанием организационно-правовой формы)</w:t>
      </w:r>
    </w:p>
    <w:p w14:paraId="778FA262" w14:textId="48CCB155" w:rsidR="005043E5" w:rsidRPr="00DE5485" w:rsidRDefault="00324F62">
      <w:pPr>
        <w:snapToGrid w:val="0"/>
        <w:jc w:val="both"/>
        <w:rPr>
          <w:rFonts w:ascii="Times New Roman" w:hAnsi="Times New Roman"/>
          <w:sz w:val="22"/>
        </w:rPr>
      </w:pPr>
      <w:r w:rsidRPr="00DE5485">
        <w:rPr>
          <w:rFonts w:ascii="Times New Roman" w:hAnsi="Times New Roman"/>
          <w:sz w:val="22"/>
        </w:rPr>
        <w:t>зарегистрированное по адресу</w:t>
      </w:r>
      <w:r w:rsidR="00C927B7">
        <w:rPr>
          <w:rFonts w:ascii="Times New Roman" w:hAnsi="Times New Roman"/>
          <w:sz w:val="22"/>
        </w:rPr>
        <w:t xml:space="preserve"> </w:t>
      </w:r>
    </w:p>
    <w:p w14:paraId="5C558CE0" w14:textId="77777777" w:rsidR="005043E5" w:rsidRPr="00DE5485" w:rsidRDefault="00324F62">
      <w:pPr>
        <w:snapToGrid w:val="0"/>
        <w:jc w:val="both"/>
        <w:rPr>
          <w:rFonts w:ascii="Times New Roman" w:hAnsi="Times New Roman"/>
          <w:sz w:val="22"/>
        </w:rPr>
      </w:pPr>
      <w:r w:rsidRPr="00DE5485">
        <w:rPr>
          <w:rFonts w:ascii="Times New Roman" w:hAnsi="Times New Roman"/>
          <w:sz w:val="22"/>
        </w:rPr>
        <w:t>_____________________________________________________________________________</w:t>
      </w:r>
    </w:p>
    <w:p w14:paraId="590A5034" w14:textId="77777777" w:rsidR="005043E5" w:rsidRPr="00DE5485" w:rsidRDefault="00324F62">
      <w:pPr>
        <w:snapToGrid w:val="0"/>
        <w:jc w:val="center"/>
        <w:rPr>
          <w:rFonts w:ascii="Times New Roman" w:hAnsi="Times New Roman"/>
          <w:sz w:val="22"/>
          <w:vertAlign w:val="superscript"/>
        </w:rPr>
      </w:pPr>
      <w:r w:rsidRPr="00DE5485">
        <w:rPr>
          <w:rFonts w:ascii="Times New Roman" w:hAnsi="Times New Roman"/>
          <w:sz w:val="22"/>
          <w:vertAlign w:val="superscript"/>
        </w:rPr>
        <w:t>(юридический адрес Участника)</w:t>
      </w:r>
    </w:p>
    <w:p w14:paraId="14C40D97" w14:textId="6600D3DD" w:rsidR="005043E5" w:rsidRPr="00DB0989" w:rsidRDefault="00324F62" w:rsidP="00DB0989">
      <w:pPr>
        <w:snapToGrid w:val="0"/>
        <w:jc w:val="both"/>
        <w:rPr>
          <w:rFonts w:ascii="Times New Roman" w:hAnsi="Times New Roman"/>
          <w:b/>
          <w:sz w:val="22"/>
        </w:rPr>
      </w:pPr>
      <w:r w:rsidRPr="00DE5485">
        <w:rPr>
          <w:rFonts w:ascii="Times New Roman" w:hAnsi="Times New Roman"/>
          <w:sz w:val="22"/>
        </w:rPr>
        <w:t>предлагает заключить Договор на</w:t>
      </w:r>
      <w:r w:rsidR="00DB0989">
        <w:rPr>
          <w:rFonts w:ascii="Times New Roman" w:hAnsi="Times New Roman"/>
          <w:sz w:val="22"/>
        </w:rPr>
        <w:t xml:space="preserve"> </w:t>
      </w:r>
      <w:r w:rsidR="00D312CB" w:rsidRPr="00D312CB">
        <w:rPr>
          <w:rFonts w:ascii="Times New Roman" w:hAnsi="Times New Roman"/>
          <w:b/>
          <w:i/>
          <w:sz w:val="22"/>
        </w:rPr>
        <w:t xml:space="preserve">поставку </w:t>
      </w:r>
      <w:r w:rsidR="00C927B7" w:rsidRPr="00C927B7">
        <w:rPr>
          <w:rFonts w:ascii="Times New Roman" w:hAnsi="Times New Roman"/>
          <w:b/>
          <w:i/>
          <w:sz w:val="22"/>
        </w:rPr>
        <w:t xml:space="preserve">глинозема марок CL2500 или эквивалент и CL3000 или    эквивалент </w:t>
      </w:r>
      <w:r w:rsidRPr="00DE5485">
        <w:rPr>
          <w:rFonts w:ascii="Times New Roman" w:hAnsi="Times New Roman"/>
          <w:sz w:val="22"/>
        </w:rPr>
        <w:t>на условиях, определенных в Закупочной документации, и в соответствии с коммерческим предложением [</w:t>
      </w:r>
      <w:r w:rsidRPr="00DE5485">
        <w:rPr>
          <w:rFonts w:ascii="Times New Roman" w:hAnsi="Times New Roman"/>
          <w:b/>
          <w:i/>
          <w:sz w:val="22"/>
        </w:rPr>
        <w:t>при необходимости могут быть указаны другие документы</w:t>
      </w:r>
      <w:r w:rsidRPr="00DE5485">
        <w:rPr>
          <w:rFonts w:ascii="Times New Roman" w:hAnsi="Times New Roman"/>
          <w:sz w:val="22"/>
        </w:rPr>
        <w:t xml:space="preserve">], являющимся неотъемлемым приложением к настоящему письму и составляющим вместе с настоящим письмом Предложение, </w:t>
      </w:r>
      <w:r w:rsidRPr="00DE5485">
        <w:rPr>
          <w:rFonts w:ascii="Times New Roman" w:hAnsi="Times New Roman"/>
          <w:b/>
          <w:i/>
          <w:sz w:val="22"/>
        </w:rPr>
        <w:t>на общую сумму</w:t>
      </w:r>
    </w:p>
    <w:p w14:paraId="743BE40E" w14:textId="77777777" w:rsidR="005043E5" w:rsidRPr="00DE5485" w:rsidRDefault="005043E5">
      <w:pPr>
        <w:tabs>
          <w:tab w:val="left" w:pos="0"/>
        </w:tabs>
        <w:snapToGrid w:val="0"/>
        <w:jc w:val="both"/>
        <w:rPr>
          <w:rFonts w:ascii="Times New Roman" w:hAnsi="Times New Roman"/>
          <w:b/>
          <w:sz w:val="22"/>
        </w:rPr>
      </w:pPr>
    </w:p>
    <w:tbl>
      <w:tblPr>
        <w:tblW w:w="0" w:type="auto"/>
        <w:tblLayout w:type="fixed"/>
        <w:tblCellMar>
          <w:left w:w="0" w:type="dxa"/>
          <w:right w:w="0" w:type="dxa"/>
        </w:tblCellMar>
        <w:tblLook w:val="04A0" w:firstRow="1" w:lastRow="0" w:firstColumn="1" w:lastColumn="0" w:noHBand="0" w:noVBand="1"/>
      </w:tblPr>
      <w:tblGrid>
        <w:gridCol w:w="5184"/>
        <w:gridCol w:w="5184"/>
      </w:tblGrid>
      <w:tr w:rsidR="005043E5" w:rsidRPr="00DE5485" w14:paraId="0B43C72C" w14:textId="77777777">
        <w:tc>
          <w:tcPr>
            <w:tcW w:w="5184" w:type="dxa"/>
            <w:tcBorders>
              <w:top w:val="none" w:sz="0" w:space="0" w:color="FCFCFC"/>
              <w:left w:val="none" w:sz="0" w:space="0" w:color="FCFCFC"/>
              <w:bottom w:val="none" w:sz="0" w:space="0" w:color="FCFCFC"/>
              <w:right w:val="none" w:sz="0" w:space="0" w:color="FCFCFC"/>
            </w:tcBorders>
            <w:shd w:val="clear" w:color="auto" w:fill="auto"/>
            <w:tcMar>
              <w:top w:w="0" w:type="dxa"/>
              <w:left w:w="108" w:type="dxa"/>
              <w:bottom w:w="0" w:type="dxa"/>
              <w:right w:w="108" w:type="dxa"/>
            </w:tcMar>
          </w:tcPr>
          <w:p w14:paraId="38A8F0A9" w14:textId="77777777" w:rsidR="005043E5" w:rsidRPr="00DE5485" w:rsidRDefault="00324F62">
            <w:pPr>
              <w:tabs>
                <w:tab w:val="left" w:pos="0"/>
              </w:tabs>
              <w:snapToGrid w:val="0"/>
              <w:rPr>
                <w:rFonts w:ascii="Times New Roman" w:hAnsi="Times New Roman"/>
                <w:sz w:val="24"/>
              </w:rPr>
            </w:pPr>
            <w:r w:rsidRPr="00DE5485">
              <w:rPr>
                <w:rFonts w:ascii="Times New Roman" w:hAnsi="Times New Roman"/>
                <w:sz w:val="22"/>
              </w:rPr>
              <w:t xml:space="preserve">Итоговая стоимость Предложения, </w:t>
            </w:r>
            <w:r w:rsidRPr="00DE5485">
              <w:rPr>
                <w:rFonts w:ascii="Times New Roman" w:hAnsi="Times New Roman"/>
                <w:sz w:val="22"/>
              </w:rPr>
              <w:br/>
              <w:t>руб. без НДС</w:t>
            </w:r>
          </w:p>
        </w:tc>
        <w:tc>
          <w:tcPr>
            <w:tcW w:w="5184" w:type="dxa"/>
            <w:tcBorders>
              <w:top w:val="none" w:sz="0" w:space="0" w:color="FCFCFC"/>
              <w:left w:val="none" w:sz="0" w:space="0" w:color="FCFCFC"/>
              <w:bottom w:val="none" w:sz="0" w:space="0" w:color="FCFCFC"/>
              <w:right w:val="none" w:sz="0" w:space="0" w:color="FCFCFC"/>
            </w:tcBorders>
            <w:shd w:val="clear" w:color="auto" w:fill="auto"/>
            <w:tcMar>
              <w:top w:w="0" w:type="dxa"/>
              <w:left w:w="108" w:type="dxa"/>
              <w:bottom w:w="0" w:type="dxa"/>
              <w:right w:w="108" w:type="dxa"/>
            </w:tcMar>
          </w:tcPr>
          <w:p w14:paraId="44255BBC" w14:textId="77777777" w:rsidR="005043E5" w:rsidRPr="00DE5485" w:rsidRDefault="00324F62">
            <w:pPr>
              <w:tabs>
                <w:tab w:val="left" w:pos="0"/>
              </w:tabs>
              <w:snapToGrid w:val="0"/>
              <w:rPr>
                <w:rFonts w:ascii="Times New Roman" w:hAnsi="Times New Roman"/>
                <w:sz w:val="24"/>
              </w:rPr>
            </w:pPr>
            <w:r w:rsidRPr="00DE5485">
              <w:rPr>
                <w:rFonts w:ascii="Times New Roman" w:hAnsi="Times New Roman"/>
                <w:sz w:val="24"/>
              </w:rPr>
              <w:t>___________________________________</w:t>
            </w:r>
          </w:p>
          <w:p w14:paraId="683D1B0E" w14:textId="77777777" w:rsidR="005043E5" w:rsidRPr="00DE5485" w:rsidRDefault="00324F62">
            <w:pPr>
              <w:tabs>
                <w:tab w:val="left" w:pos="0"/>
              </w:tabs>
              <w:snapToGrid w:val="0"/>
              <w:rPr>
                <w:rFonts w:ascii="Times New Roman" w:hAnsi="Times New Roman"/>
                <w:sz w:val="24"/>
              </w:rPr>
            </w:pPr>
            <w:r w:rsidRPr="00DE5485">
              <w:rPr>
                <w:rFonts w:ascii="Times New Roman" w:hAnsi="Times New Roman"/>
                <w:sz w:val="24"/>
                <w:vertAlign w:val="superscript"/>
              </w:rPr>
              <w:t>(итоговая стоимость, руб. без НДС)</w:t>
            </w:r>
          </w:p>
        </w:tc>
      </w:tr>
      <w:tr w:rsidR="005043E5" w:rsidRPr="00DE5485" w14:paraId="51C6E004" w14:textId="77777777">
        <w:tc>
          <w:tcPr>
            <w:tcW w:w="5184" w:type="dxa"/>
            <w:tcBorders>
              <w:top w:val="none" w:sz="0" w:space="0" w:color="FCFCFC"/>
              <w:left w:val="none" w:sz="0" w:space="0" w:color="FCFCFC"/>
              <w:bottom w:val="none" w:sz="0" w:space="0" w:color="FCFCFC"/>
              <w:right w:val="none" w:sz="0" w:space="0" w:color="FCFCFC"/>
            </w:tcBorders>
            <w:shd w:val="clear" w:color="auto" w:fill="auto"/>
            <w:tcMar>
              <w:top w:w="0" w:type="dxa"/>
              <w:left w:w="108" w:type="dxa"/>
              <w:bottom w:w="0" w:type="dxa"/>
              <w:right w:w="108" w:type="dxa"/>
            </w:tcMar>
          </w:tcPr>
          <w:p w14:paraId="423CA9B8" w14:textId="77777777" w:rsidR="005043E5" w:rsidRPr="00DE5485" w:rsidRDefault="00324F62">
            <w:pPr>
              <w:tabs>
                <w:tab w:val="left" w:pos="0"/>
              </w:tabs>
              <w:snapToGrid w:val="0"/>
              <w:rPr>
                <w:rFonts w:ascii="Times New Roman" w:hAnsi="Times New Roman"/>
                <w:sz w:val="24"/>
              </w:rPr>
            </w:pPr>
            <w:r w:rsidRPr="00DE5485">
              <w:rPr>
                <w:rFonts w:ascii="Times New Roman" w:hAnsi="Times New Roman"/>
                <w:sz w:val="22"/>
              </w:rPr>
              <w:t xml:space="preserve">Итоговая стоимость Предложения, </w:t>
            </w:r>
            <w:r w:rsidRPr="00DE5485">
              <w:rPr>
                <w:rFonts w:ascii="Times New Roman" w:hAnsi="Times New Roman"/>
                <w:sz w:val="22"/>
              </w:rPr>
              <w:br/>
              <w:t>руб. с НДС</w:t>
            </w:r>
          </w:p>
        </w:tc>
        <w:tc>
          <w:tcPr>
            <w:tcW w:w="5184" w:type="dxa"/>
            <w:tcBorders>
              <w:top w:val="none" w:sz="0" w:space="0" w:color="FCFCFC"/>
              <w:left w:val="none" w:sz="0" w:space="0" w:color="FCFCFC"/>
              <w:bottom w:val="none" w:sz="0" w:space="0" w:color="FCFCFC"/>
              <w:right w:val="none" w:sz="0" w:space="0" w:color="FCFCFC"/>
            </w:tcBorders>
            <w:shd w:val="clear" w:color="auto" w:fill="auto"/>
            <w:tcMar>
              <w:top w:w="0" w:type="dxa"/>
              <w:left w:w="108" w:type="dxa"/>
              <w:bottom w:w="0" w:type="dxa"/>
              <w:right w:w="108" w:type="dxa"/>
            </w:tcMar>
          </w:tcPr>
          <w:p w14:paraId="2C47BD4E" w14:textId="77777777" w:rsidR="005043E5" w:rsidRPr="00DE5485" w:rsidRDefault="00324F62">
            <w:pPr>
              <w:tabs>
                <w:tab w:val="left" w:pos="0"/>
              </w:tabs>
              <w:snapToGrid w:val="0"/>
              <w:rPr>
                <w:rFonts w:ascii="Times New Roman" w:hAnsi="Times New Roman"/>
                <w:sz w:val="24"/>
              </w:rPr>
            </w:pPr>
            <w:r w:rsidRPr="00DE5485">
              <w:rPr>
                <w:rFonts w:ascii="Times New Roman" w:hAnsi="Times New Roman"/>
                <w:sz w:val="24"/>
              </w:rPr>
              <w:t>___________________________________</w:t>
            </w:r>
          </w:p>
          <w:p w14:paraId="57361B6C" w14:textId="77777777" w:rsidR="005043E5" w:rsidRPr="00DE5485" w:rsidRDefault="00324F62">
            <w:pPr>
              <w:tabs>
                <w:tab w:val="left" w:pos="0"/>
              </w:tabs>
              <w:snapToGrid w:val="0"/>
              <w:rPr>
                <w:rFonts w:ascii="Times New Roman" w:hAnsi="Times New Roman"/>
                <w:sz w:val="24"/>
              </w:rPr>
            </w:pPr>
            <w:r w:rsidRPr="00DE5485">
              <w:rPr>
                <w:rFonts w:ascii="Times New Roman" w:hAnsi="Times New Roman"/>
                <w:sz w:val="24"/>
                <w:vertAlign w:val="superscript"/>
              </w:rPr>
              <w:t>(итоговая стоимость, руб. с НДС)</w:t>
            </w:r>
          </w:p>
        </w:tc>
      </w:tr>
    </w:tbl>
    <w:p w14:paraId="558CD4DD" w14:textId="77777777" w:rsidR="005043E5" w:rsidRPr="00DE5485" w:rsidRDefault="005043E5">
      <w:pPr>
        <w:snapToGrid w:val="0"/>
        <w:jc w:val="both"/>
        <w:rPr>
          <w:rFonts w:ascii="Times New Roman" w:hAnsi="Times New Roman"/>
          <w:sz w:val="22"/>
        </w:rPr>
      </w:pPr>
    </w:p>
    <w:p w14:paraId="16CF1334" w14:textId="77777777" w:rsidR="005043E5" w:rsidRPr="00DE5485" w:rsidRDefault="005043E5">
      <w:pPr>
        <w:snapToGrid w:val="0"/>
        <w:jc w:val="both"/>
        <w:rPr>
          <w:rFonts w:ascii="Times New Roman" w:hAnsi="Times New Roman"/>
          <w:sz w:val="22"/>
        </w:rPr>
      </w:pPr>
    </w:p>
    <w:p w14:paraId="77138852" w14:textId="35F7B00B" w:rsidR="005043E5" w:rsidRPr="00DE5485" w:rsidRDefault="00324F62">
      <w:pPr>
        <w:snapToGrid w:val="0"/>
        <w:rPr>
          <w:rFonts w:ascii="Times New Roman" w:hAnsi="Times New Roman"/>
          <w:sz w:val="22"/>
        </w:rPr>
      </w:pPr>
      <w:r w:rsidRPr="00DE5485">
        <w:rPr>
          <w:rFonts w:ascii="Times New Roman" w:hAnsi="Times New Roman"/>
          <w:sz w:val="22"/>
        </w:rPr>
        <w:t>Настоящее Предложение имеет правовой статус оферты и действует до «___</w:t>
      </w:r>
      <w:r w:rsidR="00C927B7" w:rsidRPr="00DE5485">
        <w:rPr>
          <w:rFonts w:ascii="Times New Roman" w:hAnsi="Times New Roman"/>
          <w:sz w:val="22"/>
        </w:rPr>
        <w:t>_» _</w:t>
      </w:r>
      <w:r w:rsidRPr="00DE5485">
        <w:rPr>
          <w:rFonts w:ascii="Times New Roman" w:hAnsi="Times New Roman"/>
          <w:sz w:val="22"/>
        </w:rPr>
        <w:t>_____________ 20</w:t>
      </w:r>
      <w:r w:rsidR="00C927B7">
        <w:rPr>
          <w:rFonts w:ascii="Times New Roman" w:hAnsi="Times New Roman"/>
          <w:sz w:val="22"/>
        </w:rPr>
        <w:t>__</w:t>
      </w:r>
      <w:r w:rsidRPr="00DE5485">
        <w:rPr>
          <w:rFonts w:ascii="Times New Roman" w:hAnsi="Times New Roman"/>
          <w:sz w:val="22"/>
        </w:rPr>
        <w:t xml:space="preserve"> г.</w:t>
      </w:r>
    </w:p>
    <w:p w14:paraId="4361A6AD" w14:textId="77777777" w:rsidR="005043E5" w:rsidRPr="00DE5485" w:rsidRDefault="005043E5">
      <w:pPr>
        <w:snapToGrid w:val="0"/>
        <w:jc w:val="both"/>
        <w:rPr>
          <w:rFonts w:ascii="Times New Roman" w:hAnsi="Times New Roman"/>
          <w:sz w:val="22"/>
        </w:rPr>
      </w:pPr>
    </w:p>
    <w:p w14:paraId="1444227A" w14:textId="77777777" w:rsidR="005043E5" w:rsidRPr="00DE5485" w:rsidRDefault="00324F62">
      <w:pPr>
        <w:snapToGrid w:val="0"/>
        <w:jc w:val="both"/>
        <w:rPr>
          <w:rFonts w:ascii="Times New Roman" w:hAnsi="Times New Roman"/>
          <w:sz w:val="22"/>
        </w:rPr>
      </w:pPr>
      <w:r w:rsidRPr="00DE5485">
        <w:rPr>
          <w:rFonts w:ascii="Times New Roman" w:hAnsi="Times New Roman"/>
          <w:sz w:val="22"/>
        </w:rPr>
        <w:t>Настоящее Предложение дополняется следующими документами, включая неотъемлемые приложения:</w:t>
      </w:r>
    </w:p>
    <w:p w14:paraId="14EB5DD1" w14:textId="77777777" w:rsidR="005043E5" w:rsidRPr="00DE5485" w:rsidRDefault="00324F62" w:rsidP="00E7771D">
      <w:pPr>
        <w:numPr>
          <w:ilvl w:val="0"/>
          <w:numId w:val="15"/>
        </w:numPr>
        <w:tabs>
          <w:tab w:val="left" w:pos="0"/>
          <w:tab w:val="left" w:pos="284"/>
        </w:tabs>
        <w:snapToGrid w:val="0"/>
        <w:ind w:left="0" w:firstLine="0"/>
        <w:jc w:val="both"/>
        <w:rPr>
          <w:rFonts w:ascii="Times New Roman" w:hAnsi="Times New Roman"/>
          <w:sz w:val="22"/>
        </w:rPr>
      </w:pPr>
      <w:r w:rsidRPr="00DE5485">
        <w:rPr>
          <w:rFonts w:ascii="Times New Roman" w:hAnsi="Times New Roman"/>
          <w:sz w:val="22"/>
        </w:rPr>
        <w:t>Коммерческое предложение (Форма № 2) – на ____ листах;</w:t>
      </w:r>
    </w:p>
    <w:p w14:paraId="247AD6F2" w14:textId="087847E6" w:rsidR="005043E5" w:rsidRDefault="00324F62" w:rsidP="00E7771D">
      <w:pPr>
        <w:numPr>
          <w:ilvl w:val="0"/>
          <w:numId w:val="15"/>
        </w:numPr>
        <w:tabs>
          <w:tab w:val="left" w:pos="0"/>
          <w:tab w:val="left" w:pos="284"/>
        </w:tabs>
        <w:snapToGrid w:val="0"/>
        <w:ind w:left="0" w:firstLine="0"/>
        <w:jc w:val="both"/>
        <w:rPr>
          <w:rFonts w:ascii="Times New Roman" w:hAnsi="Times New Roman"/>
          <w:sz w:val="22"/>
        </w:rPr>
      </w:pPr>
      <w:r w:rsidRPr="00DE5485">
        <w:rPr>
          <w:rFonts w:ascii="Times New Roman" w:hAnsi="Times New Roman"/>
          <w:sz w:val="22"/>
        </w:rPr>
        <w:t>Анкета участника (Форма № 3) – на ____ листах;</w:t>
      </w:r>
    </w:p>
    <w:p w14:paraId="096AF7E8" w14:textId="5DD2B1F2" w:rsidR="00C927B7" w:rsidRDefault="00C927B7" w:rsidP="00E7771D">
      <w:pPr>
        <w:numPr>
          <w:ilvl w:val="0"/>
          <w:numId w:val="15"/>
        </w:numPr>
        <w:tabs>
          <w:tab w:val="left" w:pos="0"/>
          <w:tab w:val="left" w:pos="284"/>
        </w:tabs>
        <w:snapToGrid w:val="0"/>
        <w:ind w:left="0" w:firstLine="0"/>
        <w:jc w:val="both"/>
        <w:rPr>
          <w:rFonts w:ascii="Times New Roman" w:hAnsi="Times New Roman"/>
          <w:sz w:val="22"/>
        </w:rPr>
      </w:pPr>
      <w:r>
        <w:rPr>
          <w:rFonts w:ascii="Times New Roman" w:hAnsi="Times New Roman"/>
          <w:sz w:val="22"/>
        </w:rPr>
        <w:t>Калькуляция стоимости предложения- на _____листах;</w:t>
      </w:r>
    </w:p>
    <w:p w14:paraId="1794C859" w14:textId="2788090E" w:rsidR="005043E5" w:rsidRPr="00DE5485" w:rsidRDefault="00324F62" w:rsidP="00E7771D">
      <w:pPr>
        <w:numPr>
          <w:ilvl w:val="0"/>
          <w:numId w:val="15"/>
        </w:numPr>
        <w:tabs>
          <w:tab w:val="left" w:pos="0"/>
          <w:tab w:val="left" w:pos="284"/>
        </w:tabs>
        <w:snapToGrid w:val="0"/>
        <w:ind w:left="0" w:firstLine="0"/>
        <w:jc w:val="both"/>
        <w:rPr>
          <w:rFonts w:ascii="Times New Roman" w:hAnsi="Times New Roman"/>
          <w:sz w:val="22"/>
        </w:rPr>
      </w:pPr>
      <w:r w:rsidRPr="00DE5485">
        <w:rPr>
          <w:rFonts w:ascii="Times New Roman" w:hAnsi="Times New Roman"/>
          <w:sz w:val="22"/>
        </w:rPr>
        <w:t>Документы, подтверждающие соответствие Участника установленным требованиям (п.3.2) – на ____ листах</w:t>
      </w:r>
      <w:r w:rsidR="00EC3154">
        <w:rPr>
          <w:rFonts w:ascii="Times New Roman" w:hAnsi="Times New Roman"/>
          <w:sz w:val="22"/>
        </w:rPr>
        <w:t>;</w:t>
      </w:r>
    </w:p>
    <w:p w14:paraId="41D6CE48" w14:textId="77777777" w:rsidR="005043E5" w:rsidRPr="00EC3154" w:rsidRDefault="00324F62" w:rsidP="00E7771D">
      <w:pPr>
        <w:numPr>
          <w:ilvl w:val="0"/>
          <w:numId w:val="15"/>
        </w:numPr>
        <w:tabs>
          <w:tab w:val="left" w:pos="284"/>
          <w:tab w:val="left" w:pos="1080"/>
        </w:tabs>
        <w:snapToGrid w:val="0"/>
        <w:ind w:left="1080" w:hanging="1080"/>
        <w:jc w:val="both"/>
        <w:rPr>
          <w:rFonts w:ascii="Times New Roman" w:hAnsi="Times New Roman"/>
          <w:sz w:val="22"/>
          <w:szCs w:val="22"/>
        </w:rPr>
      </w:pPr>
      <w:r w:rsidRPr="00EC3154">
        <w:rPr>
          <w:rFonts w:ascii="Times New Roman" w:hAnsi="Times New Roman"/>
          <w:sz w:val="22"/>
          <w:szCs w:val="22"/>
        </w:rPr>
        <w:t>Другие документы.</w:t>
      </w:r>
    </w:p>
    <w:p w14:paraId="68B472BA" w14:textId="77777777" w:rsidR="005043E5" w:rsidRPr="00DE5485" w:rsidRDefault="00324F62">
      <w:pPr>
        <w:snapToGrid w:val="0"/>
        <w:jc w:val="both"/>
        <w:rPr>
          <w:rFonts w:ascii="Times New Roman" w:hAnsi="Times New Roman"/>
          <w:sz w:val="22"/>
        </w:rPr>
      </w:pPr>
      <w:r w:rsidRPr="00DE5485">
        <w:rPr>
          <w:rFonts w:ascii="Times New Roman" w:hAnsi="Times New Roman"/>
          <w:sz w:val="22"/>
        </w:rPr>
        <w:t>____________________________________</w:t>
      </w:r>
    </w:p>
    <w:p w14:paraId="6DA229DA" w14:textId="77777777" w:rsidR="005043E5" w:rsidRPr="00DE5485" w:rsidRDefault="00324F62">
      <w:pPr>
        <w:snapToGrid w:val="0"/>
        <w:ind w:right="3684"/>
        <w:jc w:val="center"/>
        <w:rPr>
          <w:rFonts w:ascii="Times New Roman" w:hAnsi="Times New Roman"/>
          <w:sz w:val="22"/>
          <w:vertAlign w:val="superscript"/>
        </w:rPr>
      </w:pPr>
      <w:r w:rsidRPr="00DE5485">
        <w:rPr>
          <w:rFonts w:ascii="Times New Roman" w:hAnsi="Times New Roman"/>
          <w:sz w:val="22"/>
          <w:vertAlign w:val="superscript"/>
        </w:rPr>
        <w:t>(подпись, М.П.)</w:t>
      </w:r>
    </w:p>
    <w:p w14:paraId="012C79B3" w14:textId="77777777" w:rsidR="005043E5" w:rsidRPr="00DE5485" w:rsidRDefault="00324F62">
      <w:pPr>
        <w:snapToGrid w:val="0"/>
        <w:jc w:val="both"/>
        <w:rPr>
          <w:rFonts w:ascii="Times New Roman" w:hAnsi="Times New Roman"/>
          <w:sz w:val="22"/>
        </w:rPr>
      </w:pPr>
      <w:r w:rsidRPr="00DE5485">
        <w:rPr>
          <w:rFonts w:ascii="Times New Roman" w:hAnsi="Times New Roman"/>
          <w:sz w:val="22"/>
        </w:rPr>
        <w:t>____________________________________</w:t>
      </w:r>
    </w:p>
    <w:p w14:paraId="224571EA" w14:textId="77777777" w:rsidR="005043E5" w:rsidRPr="00DE5485" w:rsidRDefault="00324F62">
      <w:pPr>
        <w:snapToGrid w:val="0"/>
        <w:jc w:val="both"/>
        <w:rPr>
          <w:rFonts w:ascii="Times New Roman" w:hAnsi="Times New Roman"/>
          <w:sz w:val="22"/>
        </w:rPr>
      </w:pPr>
      <w:r w:rsidRPr="00DE5485">
        <w:rPr>
          <w:rFonts w:ascii="Times New Roman" w:hAnsi="Times New Roman"/>
          <w:sz w:val="22"/>
          <w:vertAlign w:val="superscript"/>
        </w:rPr>
        <w:t>(фамилия, имя, отчество подписавшего, должность)</w:t>
      </w:r>
    </w:p>
    <w:p w14:paraId="5D2FE617" w14:textId="77777777" w:rsidR="005043E5" w:rsidRPr="00DE5485" w:rsidRDefault="005043E5">
      <w:pPr>
        <w:snapToGrid w:val="0"/>
        <w:jc w:val="both"/>
        <w:rPr>
          <w:rFonts w:ascii="Times New Roman" w:hAnsi="Times New Roman"/>
          <w:sz w:val="22"/>
        </w:rPr>
      </w:pPr>
    </w:p>
    <w:p w14:paraId="119ADBA9" w14:textId="77777777" w:rsidR="005043E5" w:rsidRPr="00DE5485" w:rsidRDefault="00324F62">
      <w:pPr>
        <w:pBdr>
          <w:bottom w:val="single" w:sz="4" w:space="1" w:color="auto"/>
        </w:pBdr>
        <w:shd w:val="clear" w:color="auto" w:fill="E0E0E0"/>
        <w:snapToGrid w:val="0"/>
        <w:ind w:right="21"/>
        <w:jc w:val="center"/>
        <w:rPr>
          <w:rFonts w:ascii="Times New Roman" w:hAnsi="Times New Roman"/>
          <w:b/>
          <w:spacing w:val="36"/>
          <w:sz w:val="22"/>
        </w:rPr>
      </w:pPr>
      <w:r w:rsidRPr="00DE5485">
        <w:rPr>
          <w:rFonts w:ascii="Times New Roman" w:hAnsi="Times New Roman"/>
          <w:b/>
          <w:spacing w:val="36"/>
          <w:sz w:val="22"/>
        </w:rPr>
        <w:t>конец формы</w:t>
      </w:r>
    </w:p>
    <w:p w14:paraId="6ED1D8F4" w14:textId="77777777" w:rsidR="000E2BA8" w:rsidRPr="000E2BA8" w:rsidRDefault="000E2BA8" w:rsidP="000E2BA8">
      <w:pPr>
        <w:tabs>
          <w:tab w:val="left" w:pos="180"/>
        </w:tabs>
        <w:snapToGrid w:val="0"/>
        <w:jc w:val="both"/>
        <w:rPr>
          <w:rFonts w:ascii="Times New Roman" w:hAnsi="Times New Roman" w:cs="Times New Roman"/>
          <w:b/>
          <w:sz w:val="22"/>
          <w:szCs w:val="22"/>
        </w:rPr>
      </w:pPr>
      <w:bookmarkStart w:id="85" w:name="_Toc206074495"/>
      <w:bookmarkStart w:id="86" w:name="_Toc206076785"/>
      <w:r w:rsidRPr="000E2BA8">
        <w:rPr>
          <w:rFonts w:ascii="Times New Roman" w:hAnsi="Times New Roman" w:cs="Times New Roman"/>
          <w:b/>
          <w:sz w:val="22"/>
          <w:szCs w:val="22"/>
        </w:rPr>
        <w:t>Инструкции по заполнению</w:t>
      </w:r>
    </w:p>
    <w:p w14:paraId="037CF3A4" w14:textId="77777777" w:rsidR="000E2BA8" w:rsidRPr="000E2BA8" w:rsidRDefault="000E2BA8" w:rsidP="000E2BA8">
      <w:pPr>
        <w:tabs>
          <w:tab w:val="left" w:pos="180"/>
        </w:tabs>
        <w:snapToGrid w:val="0"/>
        <w:jc w:val="both"/>
        <w:rPr>
          <w:rFonts w:ascii="Times New Roman" w:hAnsi="Times New Roman" w:cs="Times New Roman"/>
          <w:sz w:val="22"/>
          <w:szCs w:val="22"/>
        </w:rPr>
      </w:pPr>
      <w:r w:rsidRPr="000E2BA8">
        <w:rPr>
          <w:rFonts w:ascii="Times New Roman" w:hAnsi="Times New Roman" w:cs="Times New Roman"/>
          <w:sz w:val="22"/>
          <w:szCs w:val="22"/>
        </w:rPr>
        <w:t>1. 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6B9B9CBD" w14:textId="77777777" w:rsidR="000E2BA8" w:rsidRPr="000E2BA8" w:rsidRDefault="000E2BA8" w:rsidP="000E2BA8">
      <w:pPr>
        <w:tabs>
          <w:tab w:val="left" w:pos="180"/>
        </w:tabs>
        <w:snapToGrid w:val="0"/>
        <w:jc w:val="both"/>
        <w:rPr>
          <w:rFonts w:ascii="Times New Roman" w:hAnsi="Times New Roman" w:cs="Times New Roman"/>
          <w:sz w:val="22"/>
          <w:szCs w:val="22"/>
        </w:rPr>
      </w:pPr>
      <w:r w:rsidRPr="000E2BA8">
        <w:rPr>
          <w:rFonts w:ascii="Times New Roman" w:hAnsi="Times New Roman" w:cs="Times New Roman"/>
          <w:sz w:val="22"/>
          <w:szCs w:val="22"/>
        </w:rPr>
        <w:t>2. Участник должен указать свое полное наименование (с указанием организационно-правовой формы) и юридический адрес.</w:t>
      </w:r>
    </w:p>
    <w:p w14:paraId="4BD8E769" w14:textId="77777777" w:rsidR="000E2BA8" w:rsidRPr="000E2BA8" w:rsidRDefault="000E2BA8" w:rsidP="000E2BA8">
      <w:pPr>
        <w:tabs>
          <w:tab w:val="left" w:pos="180"/>
        </w:tabs>
        <w:snapToGrid w:val="0"/>
        <w:jc w:val="both"/>
        <w:rPr>
          <w:rFonts w:ascii="Times New Roman" w:hAnsi="Times New Roman" w:cs="Times New Roman"/>
          <w:sz w:val="22"/>
          <w:szCs w:val="22"/>
        </w:rPr>
      </w:pPr>
      <w:r w:rsidRPr="000E2BA8">
        <w:rPr>
          <w:rFonts w:ascii="Times New Roman" w:hAnsi="Times New Roman" w:cs="Times New Roman"/>
          <w:sz w:val="22"/>
          <w:szCs w:val="22"/>
        </w:rPr>
        <w:t>3. Если закупка осуществляется по лотам, то помимо краткого описания продукции, работ, услуг должны быть указаны номера лотов, на которые подается Предложение.</w:t>
      </w:r>
    </w:p>
    <w:p w14:paraId="5B327E96" w14:textId="77777777" w:rsidR="000E2BA8" w:rsidRPr="000E2BA8" w:rsidRDefault="000E2BA8" w:rsidP="000E2BA8">
      <w:pPr>
        <w:tabs>
          <w:tab w:val="left" w:pos="180"/>
        </w:tabs>
        <w:snapToGrid w:val="0"/>
        <w:jc w:val="both"/>
        <w:rPr>
          <w:rFonts w:ascii="Times New Roman" w:hAnsi="Times New Roman" w:cs="Times New Roman"/>
          <w:sz w:val="22"/>
          <w:szCs w:val="22"/>
        </w:rPr>
      </w:pPr>
      <w:r w:rsidRPr="000E2BA8">
        <w:rPr>
          <w:rFonts w:ascii="Times New Roman" w:hAnsi="Times New Roman" w:cs="Times New Roman"/>
          <w:sz w:val="22"/>
          <w:szCs w:val="22"/>
        </w:rPr>
        <w:t xml:space="preserve">4.Участник должен указать стоимость оказания услуг цифрами и словами, в рублях, без НДС и с НДС. </w:t>
      </w:r>
    </w:p>
    <w:p w14:paraId="3B2F195C" w14:textId="77777777" w:rsidR="000E2BA8" w:rsidRPr="000E2BA8" w:rsidRDefault="000E2BA8" w:rsidP="000E2BA8">
      <w:pPr>
        <w:tabs>
          <w:tab w:val="left" w:pos="180"/>
        </w:tabs>
        <w:snapToGrid w:val="0"/>
        <w:jc w:val="both"/>
        <w:rPr>
          <w:rFonts w:ascii="Times New Roman" w:hAnsi="Times New Roman" w:cs="Times New Roman"/>
          <w:sz w:val="22"/>
          <w:szCs w:val="22"/>
        </w:rPr>
      </w:pPr>
      <w:r w:rsidRPr="000E2BA8">
        <w:rPr>
          <w:rFonts w:ascii="Times New Roman" w:hAnsi="Times New Roman" w:cs="Times New Roman"/>
          <w:sz w:val="22"/>
          <w:szCs w:val="22"/>
        </w:rPr>
        <w:t>5. Предложение должно быть действительно в течение срока, достаточного для завершения процедуры выбора Победителя и заключения Договора – не менее двух месяцев, с даты окончания подачи предложений.</w:t>
      </w:r>
    </w:p>
    <w:p w14:paraId="18ECA23C" w14:textId="77777777" w:rsidR="000E2BA8" w:rsidRPr="000E2BA8" w:rsidRDefault="000E2BA8" w:rsidP="000E2BA8">
      <w:pPr>
        <w:tabs>
          <w:tab w:val="left" w:pos="180"/>
        </w:tabs>
        <w:snapToGrid w:val="0"/>
        <w:jc w:val="both"/>
        <w:rPr>
          <w:rFonts w:ascii="Times New Roman" w:hAnsi="Times New Roman" w:cs="Times New Roman"/>
          <w:sz w:val="22"/>
          <w:szCs w:val="22"/>
        </w:rPr>
      </w:pPr>
      <w:r w:rsidRPr="000E2BA8">
        <w:rPr>
          <w:rFonts w:ascii="Times New Roman" w:hAnsi="Times New Roman" w:cs="Times New Roman"/>
          <w:sz w:val="22"/>
          <w:szCs w:val="22"/>
        </w:rPr>
        <w:t>6. Письмо должно быть подписано и скреплено печатью в соответствии с требованиями Закупочной документации.</w:t>
      </w:r>
    </w:p>
    <w:p w14:paraId="6272B55C" w14:textId="48A14B48" w:rsidR="005043E5" w:rsidRPr="009F0C31" w:rsidRDefault="00324F62" w:rsidP="008C6822">
      <w:pPr>
        <w:pStyle w:val="1"/>
        <w:rPr>
          <w:rFonts w:eastAsia="Times New Roman"/>
        </w:rPr>
      </w:pPr>
      <w:bookmarkStart w:id="87" w:name="_Toc211407660"/>
      <w:bookmarkStart w:id="88" w:name="_Toc211408175"/>
      <w:r w:rsidRPr="009F0C31">
        <w:rPr>
          <w:rFonts w:eastAsia="Times New Roman"/>
        </w:rPr>
        <w:lastRenderedPageBreak/>
        <w:t>9.2 Коммерческое предложение (Форма №2)</w:t>
      </w:r>
      <w:bookmarkEnd w:id="85"/>
      <w:bookmarkEnd w:id="86"/>
      <w:bookmarkEnd w:id="87"/>
      <w:bookmarkEnd w:id="88"/>
    </w:p>
    <w:p w14:paraId="65A463E2" w14:textId="77777777" w:rsidR="005043E5" w:rsidRPr="00DE5485" w:rsidRDefault="00324F62">
      <w:pPr>
        <w:pBdr>
          <w:top w:val="single" w:sz="4" w:space="1" w:color="auto"/>
        </w:pBdr>
        <w:shd w:val="clear" w:color="auto" w:fill="E0E0E0"/>
        <w:snapToGrid w:val="0"/>
        <w:ind w:right="21"/>
        <w:jc w:val="center"/>
        <w:rPr>
          <w:rFonts w:ascii="Times New Roman" w:hAnsi="Times New Roman"/>
          <w:b/>
          <w:spacing w:val="36"/>
          <w:sz w:val="22"/>
        </w:rPr>
      </w:pPr>
      <w:r w:rsidRPr="00DE5485">
        <w:rPr>
          <w:rFonts w:ascii="Times New Roman" w:hAnsi="Times New Roman"/>
          <w:b/>
          <w:spacing w:val="36"/>
          <w:sz w:val="22"/>
        </w:rPr>
        <w:t>начало формы</w:t>
      </w:r>
    </w:p>
    <w:p w14:paraId="6E98D0A8" w14:textId="77777777" w:rsidR="005043E5" w:rsidRPr="00DE5485" w:rsidRDefault="005043E5">
      <w:pPr>
        <w:snapToGrid w:val="0"/>
        <w:rPr>
          <w:rFonts w:ascii="Times New Roman" w:hAnsi="Times New Roman"/>
          <w:sz w:val="22"/>
        </w:rPr>
      </w:pPr>
    </w:p>
    <w:p w14:paraId="7789AB06" w14:textId="224623FC" w:rsidR="005043E5" w:rsidRPr="00DE5485" w:rsidRDefault="00324F62">
      <w:pPr>
        <w:snapToGrid w:val="0"/>
        <w:rPr>
          <w:rFonts w:ascii="Times New Roman" w:hAnsi="Times New Roman"/>
          <w:sz w:val="22"/>
        </w:rPr>
      </w:pPr>
      <w:r w:rsidRPr="00DE5485">
        <w:rPr>
          <w:rFonts w:ascii="Times New Roman" w:hAnsi="Times New Roman"/>
          <w:sz w:val="22"/>
        </w:rPr>
        <w:t>Приложение 1 к письму о подаче оферты</w:t>
      </w:r>
      <w:r w:rsidRPr="00DE5485">
        <w:rPr>
          <w:rFonts w:ascii="Times New Roman" w:hAnsi="Times New Roman"/>
          <w:sz w:val="22"/>
        </w:rPr>
        <w:br/>
        <w:t>от «___»____________ 20</w:t>
      </w:r>
      <w:r w:rsidR="00C9604C">
        <w:rPr>
          <w:rFonts w:ascii="Times New Roman" w:hAnsi="Times New Roman"/>
          <w:sz w:val="22"/>
        </w:rPr>
        <w:t>___</w:t>
      </w:r>
      <w:r w:rsidRPr="00DE5485">
        <w:rPr>
          <w:rFonts w:ascii="Times New Roman" w:hAnsi="Times New Roman"/>
          <w:sz w:val="22"/>
        </w:rPr>
        <w:t xml:space="preserve"> г. №__________</w:t>
      </w:r>
    </w:p>
    <w:p w14:paraId="7772F7E4" w14:textId="77777777" w:rsidR="005043E5" w:rsidRPr="00DE5485" w:rsidRDefault="005043E5">
      <w:pPr>
        <w:snapToGrid w:val="0"/>
        <w:jc w:val="both"/>
        <w:rPr>
          <w:rFonts w:ascii="Times New Roman" w:hAnsi="Times New Roman"/>
          <w:sz w:val="22"/>
        </w:rPr>
      </w:pPr>
    </w:p>
    <w:p w14:paraId="109CE9A1" w14:textId="77777777" w:rsidR="005043E5" w:rsidRDefault="00324F62">
      <w:pPr>
        <w:snapToGrid w:val="0"/>
        <w:jc w:val="center"/>
        <w:rPr>
          <w:rFonts w:ascii="Times New Roman" w:hAnsi="Times New Roman"/>
          <w:b/>
          <w:sz w:val="22"/>
        </w:rPr>
      </w:pPr>
      <w:r w:rsidRPr="00DE5485">
        <w:rPr>
          <w:rFonts w:ascii="Times New Roman" w:hAnsi="Times New Roman"/>
          <w:b/>
          <w:sz w:val="22"/>
        </w:rPr>
        <w:t xml:space="preserve">Коммерческое предложение </w:t>
      </w:r>
    </w:p>
    <w:p w14:paraId="4BC05110" w14:textId="77777777" w:rsidR="00FE2B92" w:rsidRPr="00DE5485" w:rsidRDefault="00FE2B92">
      <w:pPr>
        <w:snapToGrid w:val="0"/>
        <w:jc w:val="center"/>
        <w:rPr>
          <w:rFonts w:ascii="Times New Roman" w:hAnsi="Times New Roman"/>
          <w:b/>
          <w:sz w:val="22"/>
        </w:rPr>
      </w:pPr>
    </w:p>
    <w:p w14:paraId="6EBB8C71" w14:textId="0753E8D3" w:rsidR="005043E5" w:rsidRDefault="00324F62" w:rsidP="00DB0989">
      <w:pPr>
        <w:keepNext/>
        <w:snapToGrid w:val="0"/>
        <w:spacing w:line="288" w:lineRule="auto"/>
        <w:jc w:val="both"/>
        <w:rPr>
          <w:rFonts w:ascii="Times New Roman" w:hAnsi="Times New Roman"/>
          <w:sz w:val="22"/>
        </w:rPr>
      </w:pPr>
      <w:r w:rsidRPr="00DE5485">
        <w:rPr>
          <w:rFonts w:ascii="Times New Roman" w:hAnsi="Times New Roman"/>
          <w:sz w:val="22"/>
        </w:rPr>
        <w:t xml:space="preserve">На </w:t>
      </w:r>
      <w:r w:rsidR="00FE2B92" w:rsidRPr="00D312CB">
        <w:rPr>
          <w:rFonts w:ascii="Times New Roman" w:hAnsi="Times New Roman"/>
          <w:b/>
          <w:i/>
          <w:sz w:val="22"/>
        </w:rPr>
        <w:t xml:space="preserve">поставку </w:t>
      </w:r>
      <w:r w:rsidR="00C9604C" w:rsidRPr="00C9604C">
        <w:rPr>
          <w:rFonts w:ascii="Times New Roman" w:hAnsi="Times New Roman"/>
          <w:b/>
          <w:i/>
          <w:sz w:val="22"/>
        </w:rPr>
        <w:t>глинозема марок CL2500 или эквивалент и CL3000 или</w:t>
      </w:r>
      <w:r w:rsidR="00C9604C">
        <w:rPr>
          <w:rFonts w:ascii="Times New Roman" w:hAnsi="Times New Roman"/>
          <w:b/>
          <w:i/>
          <w:sz w:val="22"/>
        </w:rPr>
        <w:t xml:space="preserve"> </w:t>
      </w:r>
      <w:r w:rsidR="00C9604C" w:rsidRPr="00C9604C">
        <w:rPr>
          <w:rFonts w:ascii="Times New Roman" w:hAnsi="Times New Roman"/>
          <w:b/>
          <w:i/>
          <w:sz w:val="22"/>
        </w:rPr>
        <w:t>эквивалент</w:t>
      </w:r>
      <w:r w:rsidRPr="00DB0989">
        <w:rPr>
          <w:rFonts w:ascii="Times New Roman" w:hAnsi="Times New Roman"/>
          <w:b/>
          <w:sz w:val="22"/>
        </w:rPr>
        <w:t>,</w:t>
      </w:r>
      <w:r w:rsidRPr="00DE5485">
        <w:rPr>
          <w:rFonts w:ascii="Times New Roman" w:hAnsi="Times New Roman"/>
          <w:sz w:val="22"/>
        </w:rPr>
        <w:t xml:space="preserve"> в соответствии с Техническим заданием (Приложение № </w:t>
      </w:r>
      <w:r w:rsidR="00DB0989">
        <w:rPr>
          <w:rFonts w:ascii="Times New Roman" w:hAnsi="Times New Roman"/>
          <w:sz w:val="22"/>
        </w:rPr>
        <w:t>3</w:t>
      </w:r>
      <w:r w:rsidRPr="00DE5485">
        <w:rPr>
          <w:rFonts w:ascii="Times New Roman" w:hAnsi="Times New Roman"/>
          <w:sz w:val="22"/>
        </w:rPr>
        <w:t xml:space="preserve">) </w:t>
      </w:r>
    </w:p>
    <w:p w14:paraId="0EB86CF4" w14:textId="77777777" w:rsidR="00593489" w:rsidRPr="00DE5485" w:rsidRDefault="00593489" w:rsidP="00DB0989">
      <w:pPr>
        <w:keepNext/>
        <w:snapToGrid w:val="0"/>
        <w:spacing w:line="288" w:lineRule="auto"/>
        <w:jc w:val="both"/>
        <w:rPr>
          <w:rFonts w:ascii="Times New Roman" w:hAnsi="Times New Roman"/>
          <w:b/>
          <w:sz w:val="22"/>
        </w:rPr>
      </w:pPr>
    </w:p>
    <w:p w14:paraId="42216D88" w14:textId="1D1A22DE" w:rsidR="005043E5" w:rsidRDefault="00324F62">
      <w:pPr>
        <w:snapToGrid w:val="0"/>
        <w:jc w:val="both"/>
        <w:rPr>
          <w:rFonts w:ascii="Times New Roman" w:hAnsi="Times New Roman"/>
          <w:sz w:val="22"/>
        </w:rPr>
      </w:pPr>
      <w:r w:rsidRPr="00DE5485">
        <w:rPr>
          <w:rFonts w:ascii="Times New Roman" w:hAnsi="Times New Roman"/>
          <w:sz w:val="22"/>
        </w:rPr>
        <w:t>Наименование и адрес Участника: ________________________________________________</w:t>
      </w:r>
      <w:r w:rsidR="00593489">
        <w:rPr>
          <w:rFonts w:ascii="Times New Roman" w:hAnsi="Times New Roman"/>
          <w:sz w:val="22"/>
        </w:rPr>
        <w:t>_______________</w:t>
      </w:r>
    </w:p>
    <w:p w14:paraId="59FAACD4" w14:textId="77777777" w:rsidR="009D57AB" w:rsidRDefault="009D57AB">
      <w:pPr>
        <w:snapToGrid w:val="0"/>
        <w:jc w:val="both"/>
        <w:rPr>
          <w:rFonts w:ascii="Times New Roman" w:hAnsi="Times New Roman"/>
          <w:sz w:val="22"/>
        </w:rPr>
      </w:pPr>
    </w:p>
    <w:p w14:paraId="3D2BE195" w14:textId="7304D15F" w:rsidR="004E23DD" w:rsidRDefault="004E23DD" w:rsidP="00593489">
      <w:pPr>
        <w:jc w:val="both"/>
        <w:rPr>
          <w:rFonts w:ascii="Times New Roman" w:hAnsi="Times New Roman" w:cs="Times New Roman"/>
          <w:sz w:val="22"/>
          <w:szCs w:val="22"/>
        </w:rPr>
      </w:pPr>
      <w:r w:rsidRPr="00D41196">
        <w:rPr>
          <w:rFonts w:ascii="Times New Roman" w:hAnsi="Times New Roman" w:cs="Times New Roman"/>
          <w:sz w:val="22"/>
          <w:szCs w:val="22"/>
        </w:rPr>
        <w:t xml:space="preserve">Настоящим мы подтверждаем, что изучили Техническое задание и Проект договора и согласны поставить </w:t>
      </w:r>
      <w:r w:rsidRPr="00C9604C">
        <w:rPr>
          <w:rFonts w:ascii="Times New Roman" w:hAnsi="Times New Roman" w:cs="Times New Roman"/>
          <w:sz w:val="22"/>
          <w:szCs w:val="22"/>
        </w:rPr>
        <w:t xml:space="preserve">глинозем марок CL2500 или эквивалент и CL3000 или </w:t>
      </w:r>
      <w:r>
        <w:rPr>
          <w:rFonts w:ascii="Times New Roman" w:hAnsi="Times New Roman" w:cs="Times New Roman"/>
          <w:sz w:val="22"/>
          <w:szCs w:val="22"/>
        </w:rPr>
        <w:t>э</w:t>
      </w:r>
      <w:r w:rsidRPr="00C9604C">
        <w:rPr>
          <w:rFonts w:ascii="Times New Roman" w:hAnsi="Times New Roman" w:cs="Times New Roman"/>
          <w:sz w:val="22"/>
          <w:szCs w:val="22"/>
        </w:rPr>
        <w:t>квивалент</w:t>
      </w:r>
      <w:r w:rsidRPr="00D41196">
        <w:rPr>
          <w:rFonts w:ascii="Times New Roman" w:hAnsi="Times New Roman" w:cs="Times New Roman"/>
          <w:sz w:val="22"/>
          <w:szCs w:val="22"/>
        </w:rPr>
        <w:t>, полностью соответствующ</w:t>
      </w:r>
      <w:r>
        <w:rPr>
          <w:rFonts w:ascii="Times New Roman" w:hAnsi="Times New Roman" w:cs="Times New Roman"/>
          <w:sz w:val="22"/>
          <w:szCs w:val="22"/>
        </w:rPr>
        <w:t>ий</w:t>
      </w:r>
      <w:r w:rsidRPr="00D41196">
        <w:rPr>
          <w:rFonts w:ascii="Times New Roman" w:hAnsi="Times New Roman" w:cs="Times New Roman"/>
          <w:sz w:val="22"/>
          <w:szCs w:val="22"/>
        </w:rPr>
        <w:t xml:space="preserve"> требованиям Заказчика, изложенным в приложении №3 к закупочной документации_Техническое задание</w:t>
      </w:r>
      <w:r>
        <w:rPr>
          <w:rFonts w:ascii="Times New Roman" w:hAnsi="Times New Roman" w:cs="Times New Roman"/>
          <w:sz w:val="22"/>
          <w:szCs w:val="22"/>
        </w:rPr>
        <w:t xml:space="preserve">. </w:t>
      </w:r>
      <w:r w:rsidRPr="001D4279">
        <w:rPr>
          <w:rFonts w:ascii="Times New Roman" w:hAnsi="Times New Roman" w:cs="Times New Roman"/>
          <w:sz w:val="22"/>
          <w:szCs w:val="22"/>
        </w:rPr>
        <w:t xml:space="preserve">По </w:t>
      </w:r>
      <w:r>
        <w:rPr>
          <w:rFonts w:ascii="Times New Roman" w:hAnsi="Times New Roman" w:cs="Times New Roman"/>
          <w:sz w:val="22"/>
          <w:szCs w:val="22"/>
        </w:rPr>
        <w:t>характеристика поставляемый Товар</w:t>
      </w:r>
      <w:r w:rsidRPr="001D4279">
        <w:rPr>
          <w:rFonts w:ascii="Times New Roman" w:hAnsi="Times New Roman" w:cs="Times New Roman"/>
          <w:sz w:val="22"/>
          <w:szCs w:val="22"/>
        </w:rPr>
        <w:t xml:space="preserve"> должен соответствовать нормам, указанным в таблице:</w:t>
      </w:r>
    </w:p>
    <w:p w14:paraId="5779F4B5" w14:textId="77777777" w:rsidR="004E23DD" w:rsidRPr="00D41196" w:rsidRDefault="004E23DD" w:rsidP="004E23DD">
      <w:pPr>
        <w:jc w:val="right"/>
        <w:rPr>
          <w:rFonts w:ascii="Times New Roman" w:hAnsi="Times New Roman" w:cs="Times New Roman"/>
          <w:sz w:val="22"/>
          <w:szCs w:val="22"/>
        </w:rPr>
      </w:pPr>
      <w:r>
        <w:rPr>
          <w:rFonts w:ascii="Times New Roman" w:hAnsi="Times New Roman" w:cs="Times New Roman"/>
          <w:sz w:val="22"/>
          <w:szCs w:val="22"/>
        </w:rPr>
        <w:t>Таблица №1</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4"/>
        <w:gridCol w:w="1988"/>
        <w:gridCol w:w="4253"/>
        <w:gridCol w:w="1563"/>
        <w:gridCol w:w="1838"/>
      </w:tblGrid>
      <w:tr w:rsidR="004E23DD" w:rsidRPr="00BC59AA" w14:paraId="11172903" w14:textId="77777777" w:rsidTr="00DE3322">
        <w:tc>
          <w:tcPr>
            <w:tcW w:w="564" w:type="dxa"/>
            <w:shd w:val="clear" w:color="auto" w:fill="auto"/>
          </w:tcPr>
          <w:p w14:paraId="7CADACF3" w14:textId="77777777" w:rsidR="004E23DD" w:rsidRPr="00BC59AA" w:rsidRDefault="004E23DD" w:rsidP="00DE3322">
            <w:pPr>
              <w:jc w:val="center"/>
              <w:rPr>
                <w:rFonts w:ascii="Times New Roman" w:hAnsi="Times New Roman" w:cs="Times New Roman"/>
                <w:b/>
              </w:rPr>
            </w:pPr>
            <w:r w:rsidRPr="00BC59AA">
              <w:rPr>
                <w:rFonts w:ascii="Times New Roman" w:hAnsi="Times New Roman" w:cs="Times New Roman"/>
                <w:b/>
              </w:rPr>
              <w:t>№ п/п</w:t>
            </w:r>
          </w:p>
        </w:tc>
        <w:tc>
          <w:tcPr>
            <w:tcW w:w="1988" w:type="dxa"/>
            <w:shd w:val="clear" w:color="auto" w:fill="auto"/>
          </w:tcPr>
          <w:p w14:paraId="2DD0E761" w14:textId="77777777" w:rsidR="004E23DD" w:rsidRPr="00BC59AA" w:rsidRDefault="004E23DD" w:rsidP="00DE3322">
            <w:pPr>
              <w:jc w:val="center"/>
              <w:rPr>
                <w:rFonts w:ascii="Times New Roman" w:hAnsi="Times New Roman" w:cs="Times New Roman"/>
                <w:b/>
              </w:rPr>
            </w:pPr>
            <w:r w:rsidRPr="00BC59AA">
              <w:rPr>
                <w:rFonts w:ascii="Times New Roman" w:hAnsi="Times New Roman" w:cs="Times New Roman"/>
                <w:b/>
              </w:rPr>
              <w:t>Наименование товара</w:t>
            </w:r>
          </w:p>
        </w:tc>
        <w:tc>
          <w:tcPr>
            <w:tcW w:w="7654" w:type="dxa"/>
            <w:gridSpan w:val="3"/>
            <w:tcBorders>
              <w:bottom w:val="single" w:sz="4" w:space="0" w:color="auto"/>
            </w:tcBorders>
            <w:shd w:val="clear" w:color="auto" w:fill="auto"/>
          </w:tcPr>
          <w:p w14:paraId="42494CE1" w14:textId="77777777" w:rsidR="004E23DD" w:rsidRPr="00BC59AA" w:rsidRDefault="004E23DD" w:rsidP="00DE3322">
            <w:pPr>
              <w:jc w:val="center"/>
              <w:rPr>
                <w:rFonts w:ascii="Times New Roman" w:hAnsi="Times New Roman" w:cs="Times New Roman"/>
                <w:b/>
              </w:rPr>
            </w:pPr>
            <w:r w:rsidRPr="00BC59AA">
              <w:rPr>
                <w:rFonts w:ascii="Times New Roman" w:hAnsi="Times New Roman" w:cs="Times New Roman"/>
                <w:b/>
              </w:rPr>
              <w:t>Характеристики поставляемого товара</w:t>
            </w:r>
          </w:p>
        </w:tc>
      </w:tr>
      <w:tr w:rsidR="004E23DD" w:rsidRPr="00BC59AA" w14:paraId="74BE1C54" w14:textId="77777777" w:rsidTr="00DE3322">
        <w:tc>
          <w:tcPr>
            <w:tcW w:w="564" w:type="dxa"/>
            <w:vMerge w:val="restart"/>
            <w:shd w:val="clear" w:color="auto" w:fill="auto"/>
          </w:tcPr>
          <w:p w14:paraId="408D0054" w14:textId="77777777" w:rsidR="004E23DD" w:rsidRPr="00BC59AA" w:rsidRDefault="004E23DD" w:rsidP="00DE3322">
            <w:pPr>
              <w:jc w:val="center"/>
              <w:rPr>
                <w:rFonts w:ascii="Times New Roman" w:hAnsi="Times New Roman" w:cs="Times New Roman"/>
              </w:rPr>
            </w:pPr>
            <w:r w:rsidRPr="00BC59AA">
              <w:rPr>
                <w:rFonts w:ascii="Times New Roman" w:hAnsi="Times New Roman" w:cs="Times New Roman"/>
              </w:rPr>
              <w:t>1</w:t>
            </w:r>
          </w:p>
        </w:tc>
        <w:tc>
          <w:tcPr>
            <w:tcW w:w="1988" w:type="dxa"/>
            <w:vMerge w:val="restart"/>
            <w:shd w:val="clear" w:color="auto" w:fill="auto"/>
          </w:tcPr>
          <w:p w14:paraId="7C525EBE" w14:textId="77777777" w:rsidR="004E23DD" w:rsidRDefault="004E23DD" w:rsidP="00DE3322">
            <w:pPr>
              <w:jc w:val="center"/>
              <w:rPr>
                <w:rFonts w:ascii="Times New Roman" w:hAnsi="Times New Roman" w:cs="Times New Roman"/>
              </w:rPr>
            </w:pPr>
            <w:r w:rsidRPr="00BC59AA">
              <w:rPr>
                <w:rFonts w:ascii="Times New Roman" w:hAnsi="Times New Roman" w:cs="Times New Roman"/>
              </w:rPr>
              <w:t xml:space="preserve">Глинозём марки </w:t>
            </w:r>
            <w:r w:rsidRPr="00BC59AA">
              <w:rPr>
                <w:rFonts w:ascii="Times New Roman" w:hAnsi="Times New Roman" w:cs="Times New Roman"/>
                <w:lang w:val="en-US"/>
              </w:rPr>
              <w:t>CL</w:t>
            </w:r>
            <w:r w:rsidRPr="00BC59AA">
              <w:rPr>
                <w:rFonts w:ascii="Times New Roman" w:hAnsi="Times New Roman" w:cs="Times New Roman"/>
              </w:rPr>
              <w:t>3000</w:t>
            </w:r>
            <w:r>
              <w:rPr>
                <w:rFonts w:ascii="Times New Roman" w:hAnsi="Times New Roman" w:cs="Times New Roman"/>
              </w:rPr>
              <w:t xml:space="preserve"> </w:t>
            </w:r>
          </w:p>
          <w:p w14:paraId="7F09A31E" w14:textId="77777777" w:rsidR="004E23DD" w:rsidRPr="00BC59AA" w:rsidRDefault="004E23DD" w:rsidP="00DE3322">
            <w:pPr>
              <w:jc w:val="center"/>
              <w:rPr>
                <w:rFonts w:ascii="Times New Roman" w:hAnsi="Times New Roman" w:cs="Times New Roman"/>
              </w:rPr>
            </w:pPr>
            <w:r>
              <w:rPr>
                <w:rFonts w:ascii="Times New Roman" w:hAnsi="Times New Roman" w:cs="Times New Roman"/>
              </w:rPr>
              <w:t>или эквивалент</w:t>
            </w:r>
          </w:p>
          <w:p w14:paraId="2FC3BF18" w14:textId="77777777" w:rsidR="004E23DD" w:rsidRPr="00BC59AA" w:rsidRDefault="004E23DD" w:rsidP="00DE3322">
            <w:pPr>
              <w:jc w:val="center"/>
              <w:rPr>
                <w:rFonts w:ascii="Times New Roman" w:hAnsi="Times New Roman" w:cs="Times New Roman"/>
              </w:rPr>
            </w:pPr>
          </w:p>
        </w:tc>
        <w:tc>
          <w:tcPr>
            <w:tcW w:w="4253" w:type="dxa"/>
            <w:vMerge w:val="restart"/>
            <w:shd w:val="clear" w:color="auto" w:fill="auto"/>
          </w:tcPr>
          <w:p w14:paraId="0386C5AD" w14:textId="77777777" w:rsidR="004E23DD" w:rsidRPr="00BC59AA" w:rsidRDefault="004E23DD" w:rsidP="00DE3322">
            <w:pPr>
              <w:jc w:val="center"/>
              <w:rPr>
                <w:rFonts w:ascii="Times New Roman" w:hAnsi="Times New Roman" w:cs="Times New Roman"/>
                <w:b/>
              </w:rPr>
            </w:pPr>
            <w:r w:rsidRPr="00BC59AA">
              <w:rPr>
                <w:rFonts w:ascii="Times New Roman" w:hAnsi="Times New Roman" w:cs="Times New Roman"/>
                <w:b/>
              </w:rPr>
              <w:t>Наименование показателей</w:t>
            </w:r>
          </w:p>
        </w:tc>
        <w:tc>
          <w:tcPr>
            <w:tcW w:w="3401" w:type="dxa"/>
            <w:gridSpan w:val="2"/>
            <w:shd w:val="clear" w:color="auto" w:fill="auto"/>
            <w:vAlign w:val="center"/>
          </w:tcPr>
          <w:p w14:paraId="645A3C09" w14:textId="77777777" w:rsidR="004E23DD" w:rsidRPr="00BC59AA" w:rsidRDefault="004E23DD" w:rsidP="00DE3322">
            <w:pPr>
              <w:jc w:val="center"/>
              <w:rPr>
                <w:rFonts w:ascii="Times New Roman" w:hAnsi="Times New Roman" w:cs="Times New Roman"/>
                <w:b/>
              </w:rPr>
            </w:pPr>
            <w:r w:rsidRPr="00BC59AA">
              <w:rPr>
                <w:rFonts w:ascii="Times New Roman" w:hAnsi="Times New Roman" w:cs="Times New Roman"/>
                <w:b/>
              </w:rPr>
              <w:t xml:space="preserve"> </w:t>
            </w:r>
            <w:r w:rsidRPr="00BC59AA">
              <w:rPr>
                <w:rFonts w:ascii="Times New Roman" w:hAnsi="Times New Roman" w:cs="Times New Roman"/>
                <w:b/>
                <w:lang w:val="en-US"/>
              </w:rPr>
              <w:t>CL</w:t>
            </w:r>
            <w:r w:rsidRPr="00BC59AA">
              <w:rPr>
                <w:rFonts w:ascii="Times New Roman" w:hAnsi="Times New Roman" w:cs="Times New Roman"/>
                <w:b/>
              </w:rPr>
              <w:t>3000</w:t>
            </w:r>
            <w:r>
              <w:rPr>
                <w:rFonts w:ascii="Times New Roman" w:hAnsi="Times New Roman" w:cs="Times New Roman"/>
                <w:b/>
              </w:rPr>
              <w:t xml:space="preserve"> или эквивалент</w:t>
            </w:r>
          </w:p>
        </w:tc>
      </w:tr>
      <w:tr w:rsidR="004E23DD" w:rsidRPr="00BC59AA" w14:paraId="4CD06E38" w14:textId="77777777" w:rsidTr="00DE3322">
        <w:tc>
          <w:tcPr>
            <w:tcW w:w="564" w:type="dxa"/>
            <w:vMerge/>
            <w:shd w:val="clear" w:color="auto" w:fill="auto"/>
          </w:tcPr>
          <w:p w14:paraId="3C51B468" w14:textId="77777777" w:rsidR="004E23DD" w:rsidRPr="00BC59AA" w:rsidRDefault="004E23DD" w:rsidP="00DE3322">
            <w:pPr>
              <w:jc w:val="center"/>
              <w:rPr>
                <w:rFonts w:ascii="Times New Roman" w:hAnsi="Times New Roman" w:cs="Times New Roman"/>
              </w:rPr>
            </w:pPr>
          </w:p>
        </w:tc>
        <w:tc>
          <w:tcPr>
            <w:tcW w:w="1988" w:type="dxa"/>
            <w:vMerge/>
            <w:shd w:val="clear" w:color="auto" w:fill="auto"/>
          </w:tcPr>
          <w:p w14:paraId="2582D738" w14:textId="77777777" w:rsidR="004E23DD" w:rsidRPr="00BC59AA" w:rsidRDefault="004E23DD" w:rsidP="00DE3322">
            <w:pPr>
              <w:jc w:val="center"/>
              <w:rPr>
                <w:rFonts w:ascii="Times New Roman" w:hAnsi="Times New Roman" w:cs="Times New Roman"/>
              </w:rPr>
            </w:pPr>
          </w:p>
        </w:tc>
        <w:tc>
          <w:tcPr>
            <w:tcW w:w="4253" w:type="dxa"/>
            <w:vMerge/>
            <w:shd w:val="clear" w:color="auto" w:fill="auto"/>
            <w:vAlign w:val="center"/>
          </w:tcPr>
          <w:p w14:paraId="2787463A" w14:textId="77777777" w:rsidR="004E23DD" w:rsidRPr="00BC59AA" w:rsidRDefault="004E23DD" w:rsidP="00DE3322">
            <w:pPr>
              <w:jc w:val="center"/>
              <w:rPr>
                <w:rFonts w:ascii="Times New Roman" w:hAnsi="Times New Roman" w:cs="Times New Roman"/>
                <w:b/>
              </w:rPr>
            </w:pPr>
          </w:p>
        </w:tc>
        <w:tc>
          <w:tcPr>
            <w:tcW w:w="1563" w:type="dxa"/>
            <w:shd w:val="clear" w:color="auto" w:fill="auto"/>
            <w:vAlign w:val="center"/>
          </w:tcPr>
          <w:p w14:paraId="0B9DF278" w14:textId="77777777" w:rsidR="004E23DD" w:rsidRPr="00BC59AA" w:rsidRDefault="004E23DD" w:rsidP="00DE3322">
            <w:pPr>
              <w:jc w:val="center"/>
              <w:rPr>
                <w:rFonts w:ascii="Times New Roman" w:hAnsi="Times New Roman" w:cs="Times New Roman"/>
                <w:b/>
                <w:lang w:val="en-US"/>
              </w:rPr>
            </w:pPr>
            <w:r w:rsidRPr="00BC59AA">
              <w:rPr>
                <w:rFonts w:ascii="Times New Roman" w:hAnsi="Times New Roman" w:cs="Times New Roman"/>
                <w:b/>
                <w:lang w:val="en-US"/>
              </w:rPr>
              <w:t>min</w:t>
            </w:r>
          </w:p>
        </w:tc>
        <w:tc>
          <w:tcPr>
            <w:tcW w:w="1838" w:type="dxa"/>
            <w:shd w:val="clear" w:color="auto" w:fill="auto"/>
            <w:vAlign w:val="center"/>
          </w:tcPr>
          <w:p w14:paraId="456B9F70" w14:textId="77777777" w:rsidR="004E23DD" w:rsidRPr="00BC59AA" w:rsidRDefault="004E23DD" w:rsidP="00DE3322">
            <w:pPr>
              <w:jc w:val="center"/>
              <w:rPr>
                <w:rFonts w:ascii="Times New Roman" w:hAnsi="Times New Roman" w:cs="Times New Roman"/>
                <w:b/>
                <w:lang w:val="en-US"/>
              </w:rPr>
            </w:pPr>
            <w:r w:rsidRPr="00BC59AA">
              <w:rPr>
                <w:rFonts w:ascii="Times New Roman" w:hAnsi="Times New Roman" w:cs="Times New Roman"/>
                <w:b/>
                <w:lang w:val="en-US"/>
              </w:rPr>
              <w:t>max</w:t>
            </w:r>
          </w:p>
        </w:tc>
      </w:tr>
      <w:tr w:rsidR="004E23DD" w:rsidRPr="00BC59AA" w14:paraId="1A81048D" w14:textId="77777777" w:rsidTr="00DE3322">
        <w:tc>
          <w:tcPr>
            <w:tcW w:w="564" w:type="dxa"/>
            <w:vMerge/>
            <w:shd w:val="clear" w:color="auto" w:fill="auto"/>
          </w:tcPr>
          <w:p w14:paraId="73212EB6" w14:textId="77777777" w:rsidR="004E23DD" w:rsidRPr="00BC59AA" w:rsidRDefault="004E23DD" w:rsidP="00DE3322">
            <w:pPr>
              <w:jc w:val="center"/>
              <w:rPr>
                <w:rFonts w:ascii="Times New Roman" w:hAnsi="Times New Roman" w:cs="Times New Roman"/>
              </w:rPr>
            </w:pPr>
          </w:p>
        </w:tc>
        <w:tc>
          <w:tcPr>
            <w:tcW w:w="1988" w:type="dxa"/>
            <w:vMerge/>
            <w:shd w:val="clear" w:color="auto" w:fill="auto"/>
          </w:tcPr>
          <w:p w14:paraId="5B09EA2F" w14:textId="77777777" w:rsidR="004E23DD" w:rsidRPr="00BC59AA" w:rsidRDefault="004E23DD" w:rsidP="00DE3322">
            <w:pPr>
              <w:jc w:val="center"/>
              <w:rPr>
                <w:rFonts w:ascii="Times New Roman" w:hAnsi="Times New Roman" w:cs="Times New Roman"/>
              </w:rPr>
            </w:pPr>
          </w:p>
        </w:tc>
        <w:tc>
          <w:tcPr>
            <w:tcW w:w="4253" w:type="dxa"/>
            <w:shd w:val="clear" w:color="auto" w:fill="auto"/>
            <w:vAlign w:val="center"/>
          </w:tcPr>
          <w:p w14:paraId="266A06D6" w14:textId="77777777" w:rsidR="004E23DD" w:rsidRPr="00BC59AA" w:rsidRDefault="004E23DD" w:rsidP="00DE3322">
            <w:pPr>
              <w:numPr>
                <w:ilvl w:val="0"/>
                <w:numId w:val="36"/>
              </w:numPr>
              <w:tabs>
                <w:tab w:val="left" w:pos="317"/>
              </w:tabs>
              <w:ind w:left="0" w:firstLine="34"/>
              <w:rPr>
                <w:rFonts w:ascii="Times New Roman" w:hAnsi="Times New Roman" w:cs="Times New Roman"/>
              </w:rPr>
            </w:pPr>
            <w:r w:rsidRPr="00BC59AA">
              <w:rPr>
                <w:rFonts w:ascii="Times New Roman" w:hAnsi="Times New Roman" w:cs="Times New Roman"/>
              </w:rPr>
              <w:t xml:space="preserve">Удельная поверхность методом </w:t>
            </w:r>
            <w:r w:rsidRPr="00BC59AA">
              <w:rPr>
                <w:rFonts w:ascii="Times New Roman" w:hAnsi="Times New Roman" w:cs="Times New Roman"/>
                <w:lang w:val="en-US"/>
              </w:rPr>
              <w:t>BET</w:t>
            </w:r>
            <w:r w:rsidRPr="00BC59AA">
              <w:rPr>
                <w:rFonts w:ascii="Times New Roman" w:hAnsi="Times New Roman" w:cs="Times New Roman"/>
              </w:rPr>
              <w:t>, м</w:t>
            </w:r>
            <w:r w:rsidRPr="00BC59AA">
              <w:rPr>
                <w:rFonts w:ascii="Times New Roman" w:hAnsi="Times New Roman" w:cs="Times New Roman"/>
                <w:vertAlign w:val="superscript"/>
              </w:rPr>
              <w:t>2</w:t>
            </w:r>
            <w:r w:rsidRPr="00BC59AA">
              <w:rPr>
                <w:rFonts w:ascii="Times New Roman" w:hAnsi="Times New Roman" w:cs="Times New Roman"/>
              </w:rPr>
              <w:t>/г</w:t>
            </w:r>
          </w:p>
        </w:tc>
        <w:tc>
          <w:tcPr>
            <w:tcW w:w="1563" w:type="dxa"/>
            <w:shd w:val="clear" w:color="auto" w:fill="auto"/>
            <w:vAlign w:val="center"/>
          </w:tcPr>
          <w:p w14:paraId="4C94F996" w14:textId="77777777" w:rsidR="004E23DD" w:rsidRPr="00BC59AA" w:rsidRDefault="004E23DD" w:rsidP="00DE3322">
            <w:pPr>
              <w:jc w:val="center"/>
              <w:rPr>
                <w:rFonts w:ascii="Times New Roman" w:hAnsi="Times New Roman" w:cs="Times New Roman"/>
              </w:rPr>
            </w:pPr>
            <w:r w:rsidRPr="00BC59AA">
              <w:rPr>
                <w:rFonts w:ascii="Times New Roman" w:hAnsi="Times New Roman" w:cs="Times New Roman"/>
              </w:rPr>
              <w:t>0,55</w:t>
            </w:r>
          </w:p>
        </w:tc>
        <w:tc>
          <w:tcPr>
            <w:tcW w:w="1838" w:type="dxa"/>
            <w:shd w:val="clear" w:color="auto" w:fill="auto"/>
            <w:vAlign w:val="center"/>
          </w:tcPr>
          <w:p w14:paraId="0A37D207" w14:textId="77777777" w:rsidR="004E23DD" w:rsidRPr="00BC59AA" w:rsidRDefault="004E23DD" w:rsidP="00DE3322">
            <w:pPr>
              <w:jc w:val="center"/>
              <w:rPr>
                <w:rFonts w:ascii="Times New Roman" w:hAnsi="Times New Roman" w:cs="Times New Roman"/>
              </w:rPr>
            </w:pPr>
            <w:r w:rsidRPr="00BC59AA">
              <w:rPr>
                <w:rFonts w:ascii="Times New Roman" w:hAnsi="Times New Roman" w:cs="Times New Roman"/>
              </w:rPr>
              <w:t>0,70</w:t>
            </w:r>
          </w:p>
        </w:tc>
      </w:tr>
      <w:tr w:rsidR="004E23DD" w:rsidRPr="00BC59AA" w14:paraId="323F4776" w14:textId="77777777" w:rsidTr="00DE3322">
        <w:tc>
          <w:tcPr>
            <w:tcW w:w="564" w:type="dxa"/>
            <w:vMerge/>
            <w:shd w:val="clear" w:color="auto" w:fill="auto"/>
          </w:tcPr>
          <w:p w14:paraId="62985CED" w14:textId="77777777" w:rsidR="004E23DD" w:rsidRPr="00BC59AA" w:rsidRDefault="004E23DD" w:rsidP="00DE3322">
            <w:pPr>
              <w:jc w:val="center"/>
              <w:rPr>
                <w:rFonts w:ascii="Times New Roman" w:hAnsi="Times New Roman" w:cs="Times New Roman"/>
              </w:rPr>
            </w:pPr>
          </w:p>
        </w:tc>
        <w:tc>
          <w:tcPr>
            <w:tcW w:w="1988" w:type="dxa"/>
            <w:vMerge/>
            <w:shd w:val="clear" w:color="auto" w:fill="auto"/>
          </w:tcPr>
          <w:p w14:paraId="0A31E9C9" w14:textId="77777777" w:rsidR="004E23DD" w:rsidRPr="00BC59AA" w:rsidRDefault="004E23DD" w:rsidP="00DE3322">
            <w:pPr>
              <w:jc w:val="center"/>
              <w:rPr>
                <w:rFonts w:ascii="Times New Roman" w:hAnsi="Times New Roman" w:cs="Times New Roman"/>
              </w:rPr>
            </w:pPr>
          </w:p>
        </w:tc>
        <w:tc>
          <w:tcPr>
            <w:tcW w:w="4253" w:type="dxa"/>
            <w:shd w:val="clear" w:color="auto" w:fill="auto"/>
            <w:vAlign w:val="center"/>
          </w:tcPr>
          <w:p w14:paraId="37E276E6" w14:textId="77777777" w:rsidR="004E23DD" w:rsidRPr="00BC59AA" w:rsidRDefault="004E23DD" w:rsidP="00DE3322">
            <w:pPr>
              <w:numPr>
                <w:ilvl w:val="0"/>
                <w:numId w:val="36"/>
              </w:numPr>
              <w:tabs>
                <w:tab w:val="left" w:pos="317"/>
              </w:tabs>
              <w:ind w:left="0" w:firstLine="34"/>
              <w:rPr>
                <w:rFonts w:ascii="Times New Roman" w:hAnsi="Times New Roman" w:cs="Times New Roman"/>
              </w:rPr>
            </w:pPr>
            <w:r w:rsidRPr="00BC59AA">
              <w:rPr>
                <w:rFonts w:ascii="Times New Roman" w:hAnsi="Times New Roman" w:cs="Times New Roman"/>
              </w:rPr>
              <w:t>Размер частиц/рассева</w:t>
            </w:r>
            <w:r w:rsidRPr="00BC59AA">
              <w:rPr>
                <w:rFonts w:ascii="Times New Roman" w:hAnsi="Times New Roman" w:cs="Times New Roman"/>
                <w:lang w:val="en-US"/>
              </w:rPr>
              <w:t>&gt;</w:t>
            </w:r>
            <w:r w:rsidRPr="00BC59AA">
              <w:rPr>
                <w:rFonts w:ascii="Times New Roman" w:hAnsi="Times New Roman" w:cs="Times New Roman"/>
              </w:rPr>
              <w:t>63 мкм, %</w:t>
            </w:r>
          </w:p>
        </w:tc>
        <w:tc>
          <w:tcPr>
            <w:tcW w:w="1563" w:type="dxa"/>
            <w:shd w:val="clear" w:color="auto" w:fill="auto"/>
            <w:vAlign w:val="center"/>
          </w:tcPr>
          <w:p w14:paraId="05F815D9" w14:textId="77777777" w:rsidR="004E23DD" w:rsidRPr="00BC59AA" w:rsidRDefault="004E23DD" w:rsidP="00DE3322">
            <w:pPr>
              <w:jc w:val="center"/>
              <w:rPr>
                <w:rFonts w:ascii="Times New Roman" w:hAnsi="Times New Roman" w:cs="Times New Roman"/>
              </w:rPr>
            </w:pPr>
            <w:r w:rsidRPr="00BC59AA">
              <w:rPr>
                <w:rFonts w:ascii="Times New Roman" w:hAnsi="Times New Roman" w:cs="Times New Roman"/>
              </w:rPr>
              <w:t>50,0</w:t>
            </w:r>
          </w:p>
        </w:tc>
        <w:tc>
          <w:tcPr>
            <w:tcW w:w="1838" w:type="dxa"/>
            <w:shd w:val="clear" w:color="auto" w:fill="auto"/>
            <w:vAlign w:val="center"/>
          </w:tcPr>
          <w:p w14:paraId="196AD377" w14:textId="77777777" w:rsidR="004E23DD" w:rsidRPr="00BC59AA" w:rsidRDefault="004E23DD" w:rsidP="00DE3322">
            <w:pPr>
              <w:jc w:val="center"/>
              <w:rPr>
                <w:rFonts w:ascii="Times New Roman" w:hAnsi="Times New Roman" w:cs="Times New Roman"/>
              </w:rPr>
            </w:pPr>
            <w:r w:rsidRPr="00BC59AA">
              <w:rPr>
                <w:rFonts w:ascii="Times New Roman" w:hAnsi="Times New Roman" w:cs="Times New Roman"/>
              </w:rPr>
              <w:t>95,0</w:t>
            </w:r>
          </w:p>
        </w:tc>
      </w:tr>
      <w:tr w:rsidR="004E23DD" w:rsidRPr="00BC59AA" w14:paraId="587CB1E2" w14:textId="77777777" w:rsidTr="00DE3322">
        <w:tc>
          <w:tcPr>
            <w:tcW w:w="564" w:type="dxa"/>
            <w:vMerge/>
            <w:shd w:val="clear" w:color="auto" w:fill="auto"/>
          </w:tcPr>
          <w:p w14:paraId="40A53B6E" w14:textId="77777777" w:rsidR="004E23DD" w:rsidRPr="00BC59AA" w:rsidRDefault="004E23DD" w:rsidP="00DE3322">
            <w:pPr>
              <w:jc w:val="center"/>
              <w:rPr>
                <w:rFonts w:ascii="Times New Roman" w:hAnsi="Times New Roman" w:cs="Times New Roman"/>
              </w:rPr>
            </w:pPr>
          </w:p>
        </w:tc>
        <w:tc>
          <w:tcPr>
            <w:tcW w:w="1988" w:type="dxa"/>
            <w:vMerge/>
            <w:shd w:val="clear" w:color="auto" w:fill="auto"/>
          </w:tcPr>
          <w:p w14:paraId="1DE5C254" w14:textId="77777777" w:rsidR="004E23DD" w:rsidRPr="00BC59AA" w:rsidRDefault="004E23DD" w:rsidP="00DE3322">
            <w:pPr>
              <w:jc w:val="center"/>
              <w:rPr>
                <w:rFonts w:ascii="Times New Roman" w:hAnsi="Times New Roman" w:cs="Times New Roman"/>
              </w:rPr>
            </w:pPr>
          </w:p>
        </w:tc>
        <w:tc>
          <w:tcPr>
            <w:tcW w:w="4253" w:type="dxa"/>
            <w:shd w:val="clear" w:color="auto" w:fill="auto"/>
            <w:vAlign w:val="center"/>
          </w:tcPr>
          <w:p w14:paraId="125CE26A" w14:textId="77777777" w:rsidR="004E23DD" w:rsidRPr="00BC59AA" w:rsidRDefault="004E23DD" w:rsidP="00DE3322">
            <w:pPr>
              <w:numPr>
                <w:ilvl w:val="0"/>
                <w:numId w:val="36"/>
              </w:numPr>
              <w:tabs>
                <w:tab w:val="left" w:pos="317"/>
              </w:tabs>
              <w:ind w:left="0" w:firstLine="34"/>
              <w:rPr>
                <w:rFonts w:ascii="Times New Roman" w:hAnsi="Times New Roman" w:cs="Times New Roman"/>
              </w:rPr>
            </w:pPr>
            <w:r w:rsidRPr="00BC59AA">
              <w:rPr>
                <w:rFonts w:ascii="Times New Roman" w:hAnsi="Times New Roman" w:cs="Times New Roman"/>
              </w:rPr>
              <w:t>Первичный размер кристалла/</w:t>
            </w:r>
            <w:r w:rsidRPr="00BC59AA">
              <w:rPr>
                <w:rFonts w:ascii="Times New Roman" w:hAnsi="Times New Roman" w:cs="Times New Roman"/>
                <w:lang w:val="en-US"/>
              </w:rPr>
              <w:t>D</w:t>
            </w:r>
            <w:r w:rsidRPr="00BC59AA">
              <w:rPr>
                <w:rFonts w:ascii="Times New Roman" w:hAnsi="Times New Roman" w:cs="Times New Roman"/>
                <w:vertAlign w:val="subscript"/>
              </w:rPr>
              <w:t>ср</w:t>
            </w:r>
            <w:r w:rsidRPr="00BC59AA">
              <w:rPr>
                <w:rFonts w:ascii="Times New Roman" w:hAnsi="Times New Roman" w:cs="Times New Roman"/>
              </w:rPr>
              <w:t xml:space="preserve"> по Силак, мкм </w:t>
            </w:r>
          </w:p>
        </w:tc>
        <w:tc>
          <w:tcPr>
            <w:tcW w:w="1563" w:type="dxa"/>
            <w:shd w:val="clear" w:color="auto" w:fill="auto"/>
            <w:vAlign w:val="center"/>
          </w:tcPr>
          <w:p w14:paraId="1066C471" w14:textId="77777777" w:rsidR="004E23DD" w:rsidRPr="00BC59AA" w:rsidRDefault="004E23DD" w:rsidP="00DE3322">
            <w:pPr>
              <w:jc w:val="center"/>
              <w:rPr>
                <w:rFonts w:ascii="Times New Roman" w:hAnsi="Times New Roman" w:cs="Times New Roman"/>
              </w:rPr>
            </w:pPr>
            <w:r w:rsidRPr="00BC59AA">
              <w:rPr>
                <w:rFonts w:ascii="Times New Roman" w:hAnsi="Times New Roman" w:cs="Times New Roman"/>
              </w:rPr>
              <w:t>1,8</w:t>
            </w:r>
          </w:p>
        </w:tc>
        <w:tc>
          <w:tcPr>
            <w:tcW w:w="1838" w:type="dxa"/>
            <w:shd w:val="clear" w:color="auto" w:fill="auto"/>
            <w:vAlign w:val="center"/>
          </w:tcPr>
          <w:p w14:paraId="518AE4E9" w14:textId="77777777" w:rsidR="004E23DD" w:rsidRPr="00BC59AA" w:rsidRDefault="004E23DD" w:rsidP="00DE3322">
            <w:pPr>
              <w:jc w:val="center"/>
              <w:rPr>
                <w:rFonts w:ascii="Times New Roman" w:hAnsi="Times New Roman" w:cs="Times New Roman"/>
              </w:rPr>
            </w:pPr>
            <w:r w:rsidRPr="00BC59AA">
              <w:rPr>
                <w:rFonts w:ascii="Times New Roman" w:hAnsi="Times New Roman" w:cs="Times New Roman"/>
              </w:rPr>
              <w:t>2,6</w:t>
            </w:r>
          </w:p>
        </w:tc>
      </w:tr>
      <w:tr w:rsidR="004E23DD" w:rsidRPr="00BC59AA" w14:paraId="10C920B8" w14:textId="77777777" w:rsidTr="00DE3322">
        <w:tc>
          <w:tcPr>
            <w:tcW w:w="564" w:type="dxa"/>
            <w:vMerge/>
            <w:shd w:val="clear" w:color="auto" w:fill="auto"/>
          </w:tcPr>
          <w:p w14:paraId="42C112E1" w14:textId="77777777" w:rsidR="004E23DD" w:rsidRPr="00BC59AA" w:rsidRDefault="004E23DD" w:rsidP="00DE3322">
            <w:pPr>
              <w:jc w:val="center"/>
              <w:rPr>
                <w:rFonts w:ascii="Times New Roman" w:hAnsi="Times New Roman" w:cs="Times New Roman"/>
              </w:rPr>
            </w:pPr>
          </w:p>
        </w:tc>
        <w:tc>
          <w:tcPr>
            <w:tcW w:w="1988" w:type="dxa"/>
            <w:vMerge/>
            <w:shd w:val="clear" w:color="auto" w:fill="auto"/>
          </w:tcPr>
          <w:p w14:paraId="03FE0B2C" w14:textId="77777777" w:rsidR="004E23DD" w:rsidRPr="00BC59AA" w:rsidRDefault="004E23DD" w:rsidP="00DE3322">
            <w:pPr>
              <w:jc w:val="center"/>
              <w:rPr>
                <w:rFonts w:ascii="Times New Roman" w:hAnsi="Times New Roman" w:cs="Times New Roman"/>
              </w:rPr>
            </w:pPr>
          </w:p>
        </w:tc>
        <w:tc>
          <w:tcPr>
            <w:tcW w:w="4253" w:type="dxa"/>
            <w:shd w:val="clear" w:color="auto" w:fill="auto"/>
            <w:vAlign w:val="center"/>
          </w:tcPr>
          <w:p w14:paraId="43FF4AC3" w14:textId="77777777" w:rsidR="004E23DD" w:rsidRPr="00BC59AA" w:rsidRDefault="004E23DD" w:rsidP="00DE3322">
            <w:pPr>
              <w:numPr>
                <w:ilvl w:val="0"/>
                <w:numId w:val="36"/>
              </w:numPr>
              <w:tabs>
                <w:tab w:val="left" w:pos="317"/>
              </w:tabs>
              <w:ind w:left="0" w:firstLine="34"/>
              <w:rPr>
                <w:rFonts w:ascii="Times New Roman" w:hAnsi="Times New Roman" w:cs="Times New Roman"/>
              </w:rPr>
            </w:pPr>
            <w:r w:rsidRPr="00BC59AA">
              <w:rPr>
                <w:rFonts w:ascii="Times New Roman" w:hAnsi="Times New Roman" w:cs="Times New Roman"/>
              </w:rPr>
              <w:t>Прессовочная плотность, г/см</w:t>
            </w:r>
            <w:r w:rsidRPr="00BC59AA">
              <w:rPr>
                <w:rFonts w:ascii="Times New Roman" w:hAnsi="Times New Roman" w:cs="Times New Roman"/>
                <w:vertAlign w:val="superscript"/>
              </w:rPr>
              <w:t>3</w:t>
            </w:r>
          </w:p>
        </w:tc>
        <w:tc>
          <w:tcPr>
            <w:tcW w:w="1563" w:type="dxa"/>
            <w:shd w:val="clear" w:color="auto" w:fill="auto"/>
            <w:vAlign w:val="center"/>
          </w:tcPr>
          <w:p w14:paraId="33E3E206" w14:textId="77777777" w:rsidR="004E23DD" w:rsidRPr="00BC59AA" w:rsidRDefault="004E23DD" w:rsidP="00DE3322">
            <w:pPr>
              <w:jc w:val="center"/>
              <w:rPr>
                <w:rFonts w:ascii="Times New Roman" w:hAnsi="Times New Roman" w:cs="Times New Roman"/>
              </w:rPr>
            </w:pPr>
            <w:r w:rsidRPr="00BC59AA">
              <w:rPr>
                <w:rFonts w:ascii="Times New Roman" w:hAnsi="Times New Roman" w:cs="Times New Roman"/>
              </w:rPr>
              <w:t>2,27</w:t>
            </w:r>
          </w:p>
        </w:tc>
        <w:tc>
          <w:tcPr>
            <w:tcW w:w="1838" w:type="dxa"/>
            <w:shd w:val="clear" w:color="auto" w:fill="auto"/>
            <w:vAlign w:val="center"/>
          </w:tcPr>
          <w:p w14:paraId="4862C916" w14:textId="77777777" w:rsidR="004E23DD" w:rsidRPr="00BC59AA" w:rsidRDefault="004E23DD" w:rsidP="00DE3322">
            <w:pPr>
              <w:jc w:val="center"/>
              <w:rPr>
                <w:rFonts w:ascii="Times New Roman" w:hAnsi="Times New Roman" w:cs="Times New Roman"/>
              </w:rPr>
            </w:pPr>
            <w:r w:rsidRPr="00BC59AA">
              <w:rPr>
                <w:rFonts w:ascii="Times New Roman" w:hAnsi="Times New Roman" w:cs="Times New Roman"/>
              </w:rPr>
              <w:t>2,31</w:t>
            </w:r>
          </w:p>
        </w:tc>
      </w:tr>
      <w:tr w:rsidR="004E23DD" w:rsidRPr="00BC59AA" w14:paraId="46FB7990" w14:textId="77777777" w:rsidTr="00DE3322">
        <w:tc>
          <w:tcPr>
            <w:tcW w:w="564" w:type="dxa"/>
            <w:vMerge/>
            <w:shd w:val="clear" w:color="auto" w:fill="auto"/>
          </w:tcPr>
          <w:p w14:paraId="0EF8F083" w14:textId="77777777" w:rsidR="004E23DD" w:rsidRPr="00BC59AA" w:rsidRDefault="004E23DD" w:rsidP="00DE3322">
            <w:pPr>
              <w:jc w:val="center"/>
              <w:rPr>
                <w:rFonts w:ascii="Times New Roman" w:hAnsi="Times New Roman" w:cs="Times New Roman"/>
              </w:rPr>
            </w:pPr>
          </w:p>
        </w:tc>
        <w:tc>
          <w:tcPr>
            <w:tcW w:w="1988" w:type="dxa"/>
            <w:vMerge/>
            <w:shd w:val="clear" w:color="auto" w:fill="auto"/>
          </w:tcPr>
          <w:p w14:paraId="7F2F97DE" w14:textId="77777777" w:rsidR="004E23DD" w:rsidRPr="00BC59AA" w:rsidRDefault="004E23DD" w:rsidP="00DE3322">
            <w:pPr>
              <w:jc w:val="center"/>
              <w:rPr>
                <w:rFonts w:ascii="Times New Roman" w:hAnsi="Times New Roman" w:cs="Times New Roman"/>
              </w:rPr>
            </w:pPr>
          </w:p>
        </w:tc>
        <w:tc>
          <w:tcPr>
            <w:tcW w:w="4253" w:type="dxa"/>
            <w:shd w:val="clear" w:color="auto" w:fill="auto"/>
          </w:tcPr>
          <w:p w14:paraId="5FE22E63" w14:textId="77777777" w:rsidR="004E23DD" w:rsidRPr="00BC59AA" w:rsidRDefault="004E23DD" w:rsidP="00DE3322">
            <w:pPr>
              <w:numPr>
                <w:ilvl w:val="0"/>
                <w:numId w:val="36"/>
              </w:numPr>
              <w:tabs>
                <w:tab w:val="left" w:pos="317"/>
              </w:tabs>
              <w:ind w:left="34" w:firstLine="0"/>
              <w:rPr>
                <w:rFonts w:ascii="Times New Roman" w:hAnsi="Times New Roman" w:cs="Times New Roman"/>
              </w:rPr>
            </w:pPr>
            <w:r w:rsidRPr="00BC59AA">
              <w:rPr>
                <w:rFonts w:ascii="Times New Roman" w:hAnsi="Times New Roman" w:cs="Times New Roman"/>
              </w:rPr>
              <w:t>Химический состав, %:</w:t>
            </w:r>
          </w:p>
          <w:p w14:paraId="031A66DB" w14:textId="77777777" w:rsidR="004E23DD" w:rsidRPr="00BC59AA" w:rsidRDefault="004E23DD" w:rsidP="00DE3322">
            <w:pPr>
              <w:tabs>
                <w:tab w:val="left" w:pos="34"/>
              </w:tabs>
              <w:ind w:left="34"/>
              <w:rPr>
                <w:rFonts w:ascii="Times New Roman" w:hAnsi="Times New Roman" w:cs="Times New Roman"/>
              </w:rPr>
            </w:pPr>
            <w:r w:rsidRPr="00BC59AA">
              <w:rPr>
                <w:rFonts w:ascii="Times New Roman" w:hAnsi="Times New Roman" w:cs="Times New Roman"/>
              </w:rPr>
              <w:t xml:space="preserve">– содержание </w:t>
            </w:r>
            <w:r w:rsidRPr="00BC59AA">
              <w:rPr>
                <w:rFonts w:ascii="Times New Roman" w:hAnsi="Times New Roman" w:cs="Times New Roman"/>
                <w:lang w:val="en-US"/>
              </w:rPr>
              <w:t>Al</w:t>
            </w:r>
            <w:r w:rsidRPr="00BC59AA">
              <w:rPr>
                <w:rFonts w:ascii="Times New Roman" w:hAnsi="Times New Roman" w:cs="Times New Roman"/>
                <w:vertAlign w:val="subscript"/>
              </w:rPr>
              <w:t>2</w:t>
            </w:r>
            <w:r w:rsidRPr="00BC59AA">
              <w:rPr>
                <w:rFonts w:ascii="Times New Roman" w:hAnsi="Times New Roman" w:cs="Times New Roman"/>
                <w:lang w:val="en-US"/>
              </w:rPr>
              <w:t>O</w:t>
            </w:r>
            <w:r w:rsidRPr="00BC59AA">
              <w:rPr>
                <w:rFonts w:ascii="Times New Roman" w:hAnsi="Times New Roman" w:cs="Times New Roman"/>
                <w:vertAlign w:val="subscript"/>
              </w:rPr>
              <w:t>3</w:t>
            </w:r>
            <w:r w:rsidRPr="00BC59AA">
              <w:rPr>
                <w:rFonts w:ascii="Times New Roman" w:hAnsi="Times New Roman" w:cs="Times New Roman"/>
              </w:rPr>
              <w:t>, не менее</w:t>
            </w:r>
          </w:p>
          <w:p w14:paraId="26E89FB3" w14:textId="77777777" w:rsidR="004E23DD" w:rsidRPr="00BC59AA" w:rsidRDefault="004E23DD" w:rsidP="00DE3322">
            <w:pPr>
              <w:rPr>
                <w:rFonts w:ascii="Times New Roman" w:hAnsi="Times New Roman" w:cs="Times New Roman"/>
              </w:rPr>
            </w:pPr>
            <w:r w:rsidRPr="00BC59AA">
              <w:rPr>
                <w:rFonts w:ascii="Times New Roman" w:hAnsi="Times New Roman" w:cs="Times New Roman"/>
              </w:rPr>
              <w:t xml:space="preserve">– содержание </w:t>
            </w:r>
            <w:r w:rsidRPr="00BC59AA">
              <w:rPr>
                <w:rFonts w:ascii="Times New Roman" w:hAnsi="Times New Roman" w:cs="Times New Roman"/>
                <w:lang w:val="en-US"/>
              </w:rPr>
              <w:t>Na</w:t>
            </w:r>
            <w:r w:rsidRPr="00BC59AA">
              <w:rPr>
                <w:rFonts w:ascii="Times New Roman" w:hAnsi="Times New Roman" w:cs="Times New Roman"/>
                <w:vertAlign w:val="subscript"/>
              </w:rPr>
              <w:t>2</w:t>
            </w:r>
            <w:r w:rsidRPr="00BC59AA">
              <w:rPr>
                <w:rFonts w:ascii="Times New Roman" w:hAnsi="Times New Roman" w:cs="Times New Roman"/>
                <w:lang w:val="en-US"/>
              </w:rPr>
              <w:t>O</w:t>
            </w:r>
            <w:r w:rsidRPr="00BC59AA">
              <w:rPr>
                <w:rFonts w:ascii="Times New Roman" w:hAnsi="Times New Roman" w:cs="Times New Roman"/>
              </w:rPr>
              <w:t>, не более</w:t>
            </w:r>
          </w:p>
          <w:p w14:paraId="45435C16" w14:textId="77777777" w:rsidR="004E23DD" w:rsidRPr="00BC59AA" w:rsidRDefault="004E23DD" w:rsidP="00DE3322">
            <w:pPr>
              <w:rPr>
                <w:rFonts w:ascii="Times New Roman" w:hAnsi="Times New Roman" w:cs="Times New Roman"/>
              </w:rPr>
            </w:pPr>
            <w:r w:rsidRPr="00BC59AA">
              <w:rPr>
                <w:rFonts w:ascii="Times New Roman" w:hAnsi="Times New Roman" w:cs="Times New Roman"/>
              </w:rPr>
              <w:t xml:space="preserve">– содержание </w:t>
            </w:r>
            <w:r w:rsidRPr="00BC59AA">
              <w:rPr>
                <w:rFonts w:ascii="Times New Roman" w:hAnsi="Times New Roman" w:cs="Times New Roman"/>
                <w:lang w:val="en-US"/>
              </w:rPr>
              <w:t>Fe</w:t>
            </w:r>
            <w:r w:rsidRPr="00BC59AA">
              <w:rPr>
                <w:rFonts w:ascii="Times New Roman" w:hAnsi="Times New Roman" w:cs="Times New Roman"/>
                <w:vertAlign w:val="subscript"/>
              </w:rPr>
              <w:t>2</w:t>
            </w:r>
            <w:r w:rsidRPr="00BC59AA">
              <w:rPr>
                <w:rFonts w:ascii="Times New Roman" w:hAnsi="Times New Roman" w:cs="Times New Roman"/>
                <w:lang w:val="en-US"/>
              </w:rPr>
              <w:t>O</w:t>
            </w:r>
            <w:r w:rsidRPr="00BC59AA">
              <w:rPr>
                <w:rFonts w:ascii="Times New Roman" w:hAnsi="Times New Roman" w:cs="Times New Roman"/>
                <w:vertAlign w:val="subscript"/>
              </w:rPr>
              <w:t>3</w:t>
            </w:r>
            <w:r w:rsidRPr="00BC59AA">
              <w:rPr>
                <w:rFonts w:ascii="Times New Roman" w:hAnsi="Times New Roman" w:cs="Times New Roman"/>
              </w:rPr>
              <w:t>, не более</w:t>
            </w:r>
          </w:p>
          <w:p w14:paraId="4430A277" w14:textId="77777777" w:rsidR="004E23DD" w:rsidRPr="00BC59AA" w:rsidRDefault="004E23DD" w:rsidP="00DE3322">
            <w:pPr>
              <w:tabs>
                <w:tab w:val="left" w:pos="317"/>
              </w:tabs>
              <w:rPr>
                <w:rFonts w:ascii="Times New Roman" w:hAnsi="Times New Roman" w:cs="Times New Roman"/>
              </w:rPr>
            </w:pPr>
            <w:r w:rsidRPr="00BC59AA">
              <w:rPr>
                <w:rFonts w:ascii="Times New Roman" w:hAnsi="Times New Roman" w:cs="Times New Roman"/>
              </w:rPr>
              <w:t xml:space="preserve">– содержание </w:t>
            </w:r>
            <w:r w:rsidRPr="00BC59AA">
              <w:rPr>
                <w:rFonts w:ascii="Times New Roman" w:hAnsi="Times New Roman" w:cs="Times New Roman"/>
                <w:lang w:val="en-US"/>
              </w:rPr>
              <w:t>SiO</w:t>
            </w:r>
            <w:r w:rsidRPr="00BC59AA">
              <w:rPr>
                <w:rFonts w:ascii="Times New Roman" w:hAnsi="Times New Roman" w:cs="Times New Roman"/>
                <w:vertAlign w:val="subscript"/>
              </w:rPr>
              <w:t>2</w:t>
            </w:r>
            <w:r w:rsidRPr="00BC59AA">
              <w:rPr>
                <w:rFonts w:ascii="Times New Roman" w:hAnsi="Times New Roman" w:cs="Times New Roman"/>
              </w:rPr>
              <w:t>, не более</w:t>
            </w:r>
          </w:p>
          <w:p w14:paraId="18D58D58" w14:textId="77777777" w:rsidR="004E23DD" w:rsidRPr="00BC59AA" w:rsidRDefault="004E23DD" w:rsidP="00DE3322">
            <w:pPr>
              <w:rPr>
                <w:rFonts w:ascii="Times New Roman" w:hAnsi="Times New Roman" w:cs="Times New Roman"/>
              </w:rPr>
            </w:pPr>
            <w:r w:rsidRPr="00BC59AA">
              <w:rPr>
                <w:rFonts w:ascii="Times New Roman" w:hAnsi="Times New Roman" w:cs="Times New Roman"/>
              </w:rPr>
              <w:t xml:space="preserve">– содержание </w:t>
            </w:r>
            <w:r w:rsidRPr="00BC59AA">
              <w:rPr>
                <w:rFonts w:ascii="Times New Roman" w:hAnsi="Times New Roman" w:cs="Times New Roman"/>
                <w:lang w:val="en-US"/>
              </w:rPr>
              <w:t>CaO</w:t>
            </w:r>
            <w:r w:rsidRPr="00BC59AA">
              <w:rPr>
                <w:rFonts w:ascii="Times New Roman" w:hAnsi="Times New Roman" w:cs="Times New Roman"/>
              </w:rPr>
              <w:t>, %, не более</w:t>
            </w:r>
          </w:p>
          <w:p w14:paraId="539C21D7" w14:textId="77777777" w:rsidR="004E23DD" w:rsidRPr="00BC59AA" w:rsidRDefault="004E23DD" w:rsidP="00DE3322">
            <w:pPr>
              <w:tabs>
                <w:tab w:val="left" w:pos="317"/>
              </w:tabs>
              <w:rPr>
                <w:rFonts w:ascii="Times New Roman" w:hAnsi="Times New Roman" w:cs="Times New Roman"/>
              </w:rPr>
            </w:pPr>
            <w:r w:rsidRPr="00BC59AA">
              <w:rPr>
                <w:rFonts w:ascii="Times New Roman" w:hAnsi="Times New Roman" w:cs="Times New Roman"/>
              </w:rPr>
              <w:t xml:space="preserve">– содержание </w:t>
            </w:r>
            <w:r w:rsidRPr="00BC59AA">
              <w:rPr>
                <w:rFonts w:ascii="Times New Roman" w:hAnsi="Times New Roman" w:cs="Times New Roman"/>
                <w:lang w:val="en-US"/>
              </w:rPr>
              <w:t>B</w:t>
            </w:r>
            <w:r w:rsidRPr="00BC59AA">
              <w:rPr>
                <w:rFonts w:ascii="Times New Roman" w:hAnsi="Times New Roman" w:cs="Times New Roman"/>
                <w:vertAlign w:val="subscript"/>
              </w:rPr>
              <w:t>2</w:t>
            </w:r>
            <w:r w:rsidRPr="00BC59AA">
              <w:rPr>
                <w:rFonts w:ascii="Times New Roman" w:hAnsi="Times New Roman" w:cs="Times New Roman"/>
                <w:lang w:val="en-US"/>
              </w:rPr>
              <w:t>O</w:t>
            </w:r>
            <w:r w:rsidRPr="00BC59AA">
              <w:rPr>
                <w:rFonts w:ascii="Times New Roman" w:hAnsi="Times New Roman" w:cs="Times New Roman"/>
                <w:vertAlign w:val="subscript"/>
              </w:rPr>
              <w:t>3</w:t>
            </w:r>
            <w:r w:rsidRPr="00BC59AA">
              <w:rPr>
                <w:rFonts w:ascii="Times New Roman" w:hAnsi="Times New Roman" w:cs="Times New Roman"/>
              </w:rPr>
              <w:t>, %, не более</w:t>
            </w:r>
          </w:p>
        </w:tc>
        <w:tc>
          <w:tcPr>
            <w:tcW w:w="3401" w:type="dxa"/>
            <w:gridSpan w:val="2"/>
            <w:shd w:val="clear" w:color="auto" w:fill="auto"/>
          </w:tcPr>
          <w:p w14:paraId="27CB09C7" w14:textId="77777777" w:rsidR="004E23DD" w:rsidRPr="00BC59AA" w:rsidRDefault="004E23DD" w:rsidP="00DE3322">
            <w:pPr>
              <w:jc w:val="center"/>
              <w:rPr>
                <w:rFonts w:ascii="Times New Roman" w:hAnsi="Times New Roman" w:cs="Times New Roman"/>
              </w:rPr>
            </w:pPr>
          </w:p>
          <w:p w14:paraId="3342D483" w14:textId="77777777" w:rsidR="004E23DD" w:rsidRPr="00BC59AA" w:rsidRDefault="004E23DD" w:rsidP="00DE3322">
            <w:pPr>
              <w:jc w:val="center"/>
              <w:rPr>
                <w:rFonts w:ascii="Times New Roman" w:hAnsi="Times New Roman" w:cs="Times New Roman"/>
              </w:rPr>
            </w:pPr>
            <w:r w:rsidRPr="00BC59AA">
              <w:rPr>
                <w:rFonts w:ascii="Times New Roman" w:hAnsi="Times New Roman" w:cs="Times New Roman"/>
              </w:rPr>
              <w:t>99,8</w:t>
            </w:r>
          </w:p>
          <w:p w14:paraId="25DF686E" w14:textId="77777777" w:rsidR="004E23DD" w:rsidRPr="00BC59AA" w:rsidRDefault="004E23DD" w:rsidP="00DE3322">
            <w:pPr>
              <w:jc w:val="center"/>
              <w:rPr>
                <w:rFonts w:ascii="Times New Roman" w:hAnsi="Times New Roman" w:cs="Times New Roman"/>
              </w:rPr>
            </w:pPr>
            <w:r w:rsidRPr="00BC59AA">
              <w:rPr>
                <w:rFonts w:ascii="Times New Roman" w:hAnsi="Times New Roman" w:cs="Times New Roman"/>
              </w:rPr>
              <w:t>0,08</w:t>
            </w:r>
          </w:p>
          <w:p w14:paraId="06B5F857" w14:textId="77777777" w:rsidR="004E23DD" w:rsidRPr="00BC59AA" w:rsidRDefault="004E23DD" w:rsidP="00DE3322">
            <w:pPr>
              <w:jc w:val="center"/>
              <w:rPr>
                <w:rFonts w:ascii="Times New Roman" w:hAnsi="Times New Roman" w:cs="Times New Roman"/>
              </w:rPr>
            </w:pPr>
            <w:r w:rsidRPr="00BC59AA">
              <w:rPr>
                <w:rFonts w:ascii="Times New Roman" w:hAnsi="Times New Roman" w:cs="Times New Roman"/>
              </w:rPr>
              <w:t>0,03</w:t>
            </w:r>
          </w:p>
          <w:p w14:paraId="0E04D3D0" w14:textId="77777777" w:rsidR="004E23DD" w:rsidRPr="00BC59AA" w:rsidRDefault="004E23DD" w:rsidP="00DE3322">
            <w:pPr>
              <w:jc w:val="center"/>
              <w:rPr>
                <w:rFonts w:ascii="Times New Roman" w:hAnsi="Times New Roman" w:cs="Times New Roman"/>
              </w:rPr>
            </w:pPr>
            <w:r w:rsidRPr="00BC59AA">
              <w:rPr>
                <w:rFonts w:ascii="Times New Roman" w:hAnsi="Times New Roman" w:cs="Times New Roman"/>
              </w:rPr>
              <w:t>0,03</w:t>
            </w:r>
          </w:p>
          <w:p w14:paraId="6A3E7A7F" w14:textId="77777777" w:rsidR="004E23DD" w:rsidRPr="00BC59AA" w:rsidRDefault="004E23DD" w:rsidP="00DE3322">
            <w:pPr>
              <w:jc w:val="center"/>
              <w:rPr>
                <w:rFonts w:ascii="Times New Roman" w:hAnsi="Times New Roman" w:cs="Times New Roman"/>
              </w:rPr>
            </w:pPr>
            <w:r w:rsidRPr="00BC59AA">
              <w:rPr>
                <w:rFonts w:ascii="Times New Roman" w:hAnsi="Times New Roman" w:cs="Times New Roman"/>
              </w:rPr>
              <w:t>0,03</w:t>
            </w:r>
          </w:p>
          <w:p w14:paraId="79EE5338" w14:textId="77777777" w:rsidR="004E23DD" w:rsidRPr="00BC59AA" w:rsidRDefault="004E23DD" w:rsidP="00DE3322">
            <w:pPr>
              <w:jc w:val="center"/>
              <w:rPr>
                <w:rFonts w:ascii="Times New Roman" w:hAnsi="Times New Roman" w:cs="Times New Roman"/>
              </w:rPr>
            </w:pPr>
            <w:r w:rsidRPr="00BC59AA">
              <w:rPr>
                <w:rFonts w:ascii="Times New Roman" w:hAnsi="Times New Roman" w:cs="Times New Roman"/>
              </w:rPr>
              <w:t>0,03</w:t>
            </w:r>
          </w:p>
        </w:tc>
      </w:tr>
      <w:tr w:rsidR="004E23DD" w:rsidRPr="00BC59AA" w14:paraId="707386D4" w14:textId="77777777" w:rsidTr="00DE3322">
        <w:tc>
          <w:tcPr>
            <w:tcW w:w="564" w:type="dxa"/>
            <w:vMerge w:val="restart"/>
            <w:shd w:val="clear" w:color="auto" w:fill="auto"/>
          </w:tcPr>
          <w:p w14:paraId="38736AA5" w14:textId="77777777" w:rsidR="004E23DD" w:rsidRPr="00BC59AA" w:rsidRDefault="004E23DD" w:rsidP="00DE3322">
            <w:pPr>
              <w:jc w:val="center"/>
              <w:rPr>
                <w:rFonts w:ascii="Times New Roman" w:hAnsi="Times New Roman" w:cs="Times New Roman"/>
              </w:rPr>
            </w:pPr>
            <w:r w:rsidRPr="00BC59AA">
              <w:rPr>
                <w:rFonts w:ascii="Times New Roman" w:hAnsi="Times New Roman" w:cs="Times New Roman"/>
              </w:rPr>
              <w:t>2</w:t>
            </w:r>
          </w:p>
        </w:tc>
        <w:tc>
          <w:tcPr>
            <w:tcW w:w="1988" w:type="dxa"/>
            <w:vMerge w:val="restart"/>
            <w:shd w:val="clear" w:color="auto" w:fill="auto"/>
          </w:tcPr>
          <w:p w14:paraId="3ECF13E8" w14:textId="77777777" w:rsidR="004E23DD" w:rsidRDefault="004E23DD" w:rsidP="00DE3322">
            <w:pPr>
              <w:jc w:val="center"/>
              <w:rPr>
                <w:rFonts w:ascii="Times New Roman" w:hAnsi="Times New Roman" w:cs="Times New Roman"/>
              </w:rPr>
            </w:pPr>
            <w:r w:rsidRPr="00BC59AA">
              <w:rPr>
                <w:rFonts w:ascii="Times New Roman" w:hAnsi="Times New Roman" w:cs="Times New Roman"/>
              </w:rPr>
              <w:t xml:space="preserve">Глинозём марки </w:t>
            </w:r>
            <w:r w:rsidRPr="00BC59AA">
              <w:rPr>
                <w:rFonts w:ascii="Times New Roman" w:hAnsi="Times New Roman" w:cs="Times New Roman"/>
                <w:lang w:val="en-US"/>
              </w:rPr>
              <w:t>CL</w:t>
            </w:r>
            <w:r w:rsidRPr="00BC59AA">
              <w:rPr>
                <w:rFonts w:ascii="Times New Roman" w:hAnsi="Times New Roman" w:cs="Times New Roman"/>
              </w:rPr>
              <w:t xml:space="preserve">2500 </w:t>
            </w:r>
          </w:p>
          <w:p w14:paraId="293B8E90" w14:textId="77777777" w:rsidR="004E23DD" w:rsidRPr="00BC59AA" w:rsidRDefault="004E23DD" w:rsidP="00DE3322">
            <w:pPr>
              <w:jc w:val="center"/>
              <w:rPr>
                <w:rFonts w:ascii="Times New Roman" w:hAnsi="Times New Roman" w:cs="Times New Roman"/>
              </w:rPr>
            </w:pPr>
            <w:r>
              <w:rPr>
                <w:rFonts w:ascii="Times New Roman" w:hAnsi="Times New Roman" w:cs="Times New Roman"/>
              </w:rPr>
              <w:t>или эквивалент</w:t>
            </w:r>
          </w:p>
        </w:tc>
        <w:tc>
          <w:tcPr>
            <w:tcW w:w="4253" w:type="dxa"/>
            <w:vMerge w:val="restart"/>
            <w:shd w:val="clear" w:color="auto" w:fill="auto"/>
          </w:tcPr>
          <w:p w14:paraId="6CD8F7A3" w14:textId="77777777" w:rsidR="004E23DD" w:rsidRPr="00BC59AA" w:rsidRDefault="004E23DD" w:rsidP="00DE3322">
            <w:pPr>
              <w:jc w:val="center"/>
              <w:rPr>
                <w:rFonts w:ascii="Times New Roman" w:hAnsi="Times New Roman" w:cs="Times New Roman"/>
                <w:b/>
              </w:rPr>
            </w:pPr>
            <w:r w:rsidRPr="00BC59AA">
              <w:rPr>
                <w:rFonts w:ascii="Times New Roman" w:hAnsi="Times New Roman" w:cs="Times New Roman"/>
                <w:b/>
              </w:rPr>
              <w:t>Наименование показателей</w:t>
            </w:r>
          </w:p>
        </w:tc>
        <w:tc>
          <w:tcPr>
            <w:tcW w:w="3401" w:type="dxa"/>
            <w:gridSpan w:val="2"/>
            <w:shd w:val="clear" w:color="auto" w:fill="auto"/>
            <w:vAlign w:val="center"/>
          </w:tcPr>
          <w:p w14:paraId="5AA11370" w14:textId="77777777" w:rsidR="004E23DD" w:rsidRPr="00BC59AA" w:rsidRDefault="004E23DD" w:rsidP="00DE3322">
            <w:pPr>
              <w:jc w:val="center"/>
              <w:rPr>
                <w:rFonts w:ascii="Times New Roman" w:hAnsi="Times New Roman" w:cs="Times New Roman"/>
                <w:b/>
              </w:rPr>
            </w:pPr>
            <w:r w:rsidRPr="00BC59AA">
              <w:rPr>
                <w:rFonts w:ascii="Times New Roman" w:hAnsi="Times New Roman" w:cs="Times New Roman"/>
                <w:b/>
                <w:lang w:val="en-US"/>
              </w:rPr>
              <w:t>CL</w:t>
            </w:r>
            <w:r w:rsidRPr="00BC59AA">
              <w:rPr>
                <w:rFonts w:ascii="Times New Roman" w:hAnsi="Times New Roman" w:cs="Times New Roman"/>
                <w:b/>
              </w:rPr>
              <w:t>2500</w:t>
            </w:r>
            <w:r>
              <w:rPr>
                <w:rFonts w:ascii="Times New Roman" w:hAnsi="Times New Roman" w:cs="Times New Roman"/>
                <w:b/>
              </w:rPr>
              <w:t xml:space="preserve"> или эквивалент</w:t>
            </w:r>
          </w:p>
        </w:tc>
      </w:tr>
      <w:tr w:rsidR="004E23DD" w:rsidRPr="00BC59AA" w14:paraId="4C52CF9B" w14:textId="77777777" w:rsidTr="00DE3322">
        <w:tc>
          <w:tcPr>
            <w:tcW w:w="564" w:type="dxa"/>
            <w:vMerge/>
            <w:shd w:val="clear" w:color="auto" w:fill="auto"/>
          </w:tcPr>
          <w:p w14:paraId="1B085660" w14:textId="77777777" w:rsidR="004E23DD" w:rsidRPr="00BC59AA" w:rsidRDefault="004E23DD" w:rsidP="00DE3322">
            <w:pPr>
              <w:jc w:val="center"/>
              <w:rPr>
                <w:rFonts w:ascii="Times New Roman" w:hAnsi="Times New Roman" w:cs="Times New Roman"/>
              </w:rPr>
            </w:pPr>
          </w:p>
        </w:tc>
        <w:tc>
          <w:tcPr>
            <w:tcW w:w="1988" w:type="dxa"/>
            <w:vMerge/>
            <w:shd w:val="clear" w:color="auto" w:fill="auto"/>
          </w:tcPr>
          <w:p w14:paraId="29E64EF5" w14:textId="77777777" w:rsidR="004E23DD" w:rsidRPr="00BC59AA" w:rsidRDefault="004E23DD" w:rsidP="00DE3322">
            <w:pPr>
              <w:jc w:val="center"/>
              <w:rPr>
                <w:rFonts w:ascii="Times New Roman" w:hAnsi="Times New Roman" w:cs="Times New Roman"/>
              </w:rPr>
            </w:pPr>
          </w:p>
        </w:tc>
        <w:tc>
          <w:tcPr>
            <w:tcW w:w="4253" w:type="dxa"/>
            <w:vMerge/>
            <w:shd w:val="clear" w:color="auto" w:fill="auto"/>
            <w:vAlign w:val="center"/>
          </w:tcPr>
          <w:p w14:paraId="036FDBAF" w14:textId="77777777" w:rsidR="004E23DD" w:rsidRPr="00BC59AA" w:rsidRDefault="004E23DD" w:rsidP="00DE3322">
            <w:pPr>
              <w:jc w:val="center"/>
              <w:rPr>
                <w:rFonts w:ascii="Times New Roman" w:hAnsi="Times New Roman" w:cs="Times New Roman"/>
                <w:b/>
              </w:rPr>
            </w:pPr>
          </w:p>
        </w:tc>
        <w:tc>
          <w:tcPr>
            <w:tcW w:w="1563" w:type="dxa"/>
            <w:shd w:val="clear" w:color="auto" w:fill="auto"/>
            <w:vAlign w:val="center"/>
          </w:tcPr>
          <w:p w14:paraId="754B7168" w14:textId="77777777" w:rsidR="004E23DD" w:rsidRPr="00BC59AA" w:rsidRDefault="004E23DD" w:rsidP="00DE3322">
            <w:pPr>
              <w:jc w:val="center"/>
              <w:rPr>
                <w:rFonts w:ascii="Times New Roman" w:hAnsi="Times New Roman" w:cs="Times New Roman"/>
                <w:b/>
                <w:lang w:val="en-US"/>
              </w:rPr>
            </w:pPr>
            <w:r w:rsidRPr="00BC59AA">
              <w:rPr>
                <w:rFonts w:ascii="Times New Roman" w:hAnsi="Times New Roman" w:cs="Times New Roman"/>
                <w:b/>
                <w:lang w:val="en-US"/>
              </w:rPr>
              <w:t>min</w:t>
            </w:r>
          </w:p>
        </w:tc>
        <w:tc>
          <w:tcPr>
            <w:tcW w:w="1838" w:type="dxa"/>
            <w:shd w:val="clear" w:color="auto" w:fill="auto"/>
          </w:tcPr>
          <w:p w14:paraId="6A4AA2C2" w14:textId="77777777" w:rsidR="004E23DD" w:rsidRPr="00BC59AA" w:rsidRDefault="004E23DD" w:rsidP="00DE3322">
            <w:pPr>
              <w:jc w:val="center"/>
              <w:rPr>
                <w:rFonts w:ascii="Times New Roman" w:hAnsi="Times New Roman" w:cs="Times New Roman"/>
                <w:b/>
                <w:lang w:val="en-US"/>
              </w:rPr>
            </w:pPr>
            <w:r w:rsidRPr="00BC59AA">
              <w:rPr>
                <w:rFonts w:ascii="Times New Roman" w:hAnsi="Times New Roman" w:cs="Times New Roman"/>
                <w:b/>
                <w:lang w:val="en-US"/>
              </w:rPr>
              <w:t>max</w:t>
            </w:r>
          </w:p>
        </w:tc>
      </w:tr>
      <w:tr w:rsidR="004E23DD" w:rsidRPr="00BC59AA" w14:paraId="132C4976" w14:textId="77777777" w:rsidTr="00DE3322">
        <w:tc>
          <w:tcPr>
            <w:tcW w:w="564" w:type="dxa"/>
            <w:vMerge/>
            <w:shd w:val="clear" w:color="auto" w:fill="auto"/>
          </w:tcPr>
          <w:p w14:paraId="1FF35310" w14:textId="77777777" w:rsidR="004E23DD" w:rsidRPr="00BC59AA" w:rsidRDefault="004E23DD" w:rsidP="00DE3322">
            <w:pPr>
              <w:jc w:val="center"/>
              <w:rPr>
                <w:rFonts w:ascii="Times New Roman" w:hAnsi="Times New Roman" w:cs="Times New Roman"/>
              </w:rPr>
            </w:pPr>
          </w:p>
        </w:tc>
        <w:tc>
          <w:tcPr>
            <w:tcW w:w="1988" w:type="dxa"/>
            <w:vMerge/>
            <w:shd w:val="clear" w:color="auto" w:fill="auto"/>
          </w:tcPr>
          <w:p w14:paraId="54C659EA" w14:textId="77777777" w:rsidR="004E23DD" w:rsidRPr="00BC59AA" w:rsidRDefault="004E23DD" w:rsidP="00DE3322">
            <w:pPr>
              <w:jc w:val="center"/>
              <w:rPr>
                <w:rFonts w:ascii="Times New Roman" w:hAnsi="Times New Roman" w:cs="Times New Roman"/>
              </w:rPr>
            </w:pPr>
          </w:p>
        </w:tc>
        <w:tc>
          <w:tcPr>
            <w:tcW w:w="4253" w:type="dxa"/>
            <w:shd w:val="clear" w:color="auto" w:fill="auto"/>
            <w:vAlign w:val="center"/>
          </w:tcPr>
          <w:p w14:paraId="58743C53" w14:textId="77777777" w:rsidR="004E23DD" w:rsidRPr="00BC59AA" w:rsidRDefault="004E23DD" w:rsidP="00DE3322">
            <w:pPr>
              <w:numPr>
                <w:ilvl w:val="0"/>
                <w:numId w:val="37"/>
              </w:numPr>
              <w:tabs>
                <w:tab w:val="left" w:pos="317"/>
              </w:tabs>
              <w:ind w:left="34" w:firstLine="0"/>
              <w:rPr>
                <w:rFonts w:ascii="Times New Roman" w:hAnsi="Times New Roman" w:cs="Times New Roman"/>
              </w:rPr>
            </w:pPr>
            <w:r w:rsidRPr="00BC59AA">
              <w:rPr>
                <w:rFonts w:ascii="Times New Roman" w:hAnsi="Times New Roman" w:cs="Times New Roman"/>
              </w:rPr>
              <w:t xml:space="preserve">Удельная поверхность методом </w:t>
            </w:r>
            <w:r w:rsidRPr="00BC59AA">
              <w:rPr>
                <w:rFonts w:ascii="Times New Roman" w:hAnsi="Times New Roman" w:cs="Times New Roman"/>
                <w:lang w:val="en-US"/>
              </w:rPr>
              <w:t>BET</w:t>
            </w:r>
            <w:r w:rsidRPr="00BC59AA">
              <w:rPr>
                <w:rFonts w:ascii="Times New Roman" w:hAnsi="Times New Roman" w:cs="Times New Roman"/>
              </w:rPr>
              <w:t>, м</w:t>
            </w:r>
            <w:r w:rsidRPr="00BC59AA">
              <w:rPr>
                <w:rFonts w:ascii="Times New Roman" w:hAnsi="Times New Roman" w:cs="Times New Roman"/>
                <w:vertAlign w:val="superscript"/>
              </w:rPr>
              <w:t>2</w:t>
            </w:r>
            <w:r w:rsidRPr="00BC59AA">
              <w:rPr>
                <w:rFonts w:ascii="Times New Roman" w:hAnsi="Times New Roman" w:cs="Times New Roman"/>
              </w:rPr>
              <w:t>/г</w:t>
            </w:r>
          </w:p>
        </w:tc>
        <w:tc>
          <w:tcPr>
            <w:tcW w:w="1563" w:type="dxa"/>
            <w:shd w:val="clear" w:color="auto" w:fill="auto"/>
          </w:tcPr>
          <w:p w14:paraId="7E3B1F94" w14:textId="77777777" w:rsidR="004E23DD" w:rsidRPr="00BC59AA" w:rsidRDefault="004E23DD" w:rsidP="00DE3322">
            <w:pPr>
              <w:jc w:val="center"/>
              <w:rPr>
                <w:rFonts w:ascii="Times New Roman" w:hAnsi="Times New Roman" w:cs="Times New Roman"/>
              </w:rPr>
            </w:pPr>
            <w:r w:rsidRPr="00BC59AA">
              <w:rPr>
                <w:rFonts w:ascii="Times New Roman" w:hAnsi="Times New Roman" w:cs="Times New Roman"/>
              </w:rPr>
              <w:t>0,85</w:t>
            </w:r>
          </w:p>
        </w:tc>
        <w:tc>
          <w:tcPr>
            <w:tcW w:w="1838" w:type="dxa"/>
            <w:shd w:val="clear" w:color="auto" w:fill="auto"/>
          </w:tcPr>
          <w:p w14:paraId="3D377264" w14:textId="77777777" w:rsidR="004E23DD" w:rsidRPr="00BC59AA" w:rsidRDefault="004E23DD" w:rsidP="00DE3322">
            <w:pPr>
              <w:jc w:val="center"/>
              <w:rPr>
                <w:rFonts w:ascii="Times New Roman" w:hAnsi="Times New Roman" w:cs="Times New Roman"/>
              </w:rPr>
            </w:pPr>
            <w:r w:rsidRPr="00BC59AA">
              <w:rPr>
                <w:rFonts w:ascii="Times New Roman" w:hAnsi="Times New Roman" w:cs="Times New Roman"/>
              </w:rPr>
              <w:t>1,</w:t>
            </w:r>
            <w:r w:rsidRPr="000900B4">
              <w:rPr>
                <w:rFonts w:ascii="Times New Roman" w:hAnsi="Times New Roman" w:cs="Times New Roman"/>
              </w:rPr>
              <w:t>00</w:t>
            </w:r>
          </w:p>
        </w:tc>
      </w:tr>
      <w:tr w:rsidR="004E23DD" w:rsidRPr="00BC59AA" w14:paraId="37AC4FC0" w14:textId="77777777" w:rsidTr="00DE3322">
        <w:tc>
          <w:tcPr>
            <w:tcW w:w="564" w:type="dxa"/>
            <w:vMerge/>
            <w:shd w:val="clear" w:color="auto" w:fill="auto"/>
          </w:tcPr>
          <w:p w14:paraId="250AF342" w14:textId="77777777" w:rsidR="004E23DD" w:rsidRPr="00BC59AA" w:rsidRDefault="004E23DD" w:rsidP="00DE3322">
            <w:pPr>
              <w:jc w:val="center"/>
              <w:rPr>
                <w:rFonts w:ascii="Times New Roman" w:hAnsi="Times New Roman" w:cs="Times New Roman"/>
              </w:rPr>
            </w:pPr>
          </w:p>
        </w:tc>
        <w:tc>
          <w:tcPr>
            <w:tcW w:w="1988" w:type="dxa"/>
            <w:vMerge/>
            <w:shd w:val="clear" w:color="auto" w:fill="auto"/>
          </w:tcPr>
          <w:p w14:paraId="3022F814" w14:textId="77777777" w:rsidR="004E23DD" w:rsidRPr="00BC59AA" w:rsidRDefault="004E23DD" w:rsidP="00DE3322">
            <w:pPr>
              <w:jc w:val="center"/>
              <w:rPr>
                <w:rFonts w:ascii="Times New Roman" w:hAnsi="Times New Roman" w:cs="Times New Roman"/>
              </w:rPr>
            </w:pPr>
          </w:p>
        </w:tc>
        <w:tc>
          <w:tcPr>
            <w:tcW w:w="4253" w:type="dxa"/>
            <w:shd w:val="clear" w:color="auto" w:fill="auto"/>
            <w:vAlign w:val="center"/>
          </w:tcPr>
          <w:p w14:paraId="4893ED95" w14:textId="77777777" w:rsidR="004E23DD" w:rsidRPr="00BC59AA" w:rsidRDefault="004E23DD" w:rsidP="00DE3322">
            <w:pPr>
              <w:numPr>
                <w:ilvl w:val="0"/>
                <w:numId w:val="37"/>
              </w:numPr>
              <w:tabs>
                <w:tab w:val="left" w:pos="317"/>
              </w:tabs>
              <w:ind w:left="0" w:firstLine="34"/>
              <w:rPr>
                <w:rFonts w:ascii="Times New Roman" w:hAnsi="Times New Roman" w:cs="Times New Roman"/>
              </w:rPr>
            </w:pPr>
            <w:r w:rsidRPr="00BC59AA">
              <w:rPr>
                <w:rFonts w:ascii="Times New Roman" w:hAnsi="Times New Roman" w:cs="Times New Roman"/>
              </w:rPr>
              <w:t>Размер частиц/рассева</w:t>
            </w:r>
            <w:r w:rsidRPr="00BC59AA">
              <w:rPr>
                <w:rFonts w:ascii="Times New Roman" w:hAnsi="Times New Roman" w:cs="Times New Roman"/>
                <w:lang w:val="en-US"/>
              </w:rPr>
              <w:t>&gt;</w:t>
            </w:r>
            <w:r w:rsidRPr="00BC59AA">
              <w:rPr>
                <w:rFonts w:ascii="Times New Roman" w:hAnsi="Times New Roman" w:cs="Times New Roman"/>
              </w:rPr>
              <w:t>63 мкм, %</w:t>
            </w:r>
          </w:p>
        </w:tc>
        <w:tc>
          <w:tcPr>
            <w:tcW w:w="1563" w:type="dxa"/>
            <w:shd w:val="clear" w:color="auto" w:fill="auto"/>
          </w:tcPr>
          <w:p w14:paraId="6E0E508E" w14:textId="77777777" w:rsidR="004E23DD" w:rsidRPr="00BC59AA" w:rsidRDefault="004E23DD" w:rsidP="00DE3322">
            <w:pPr>
              <w:jc w:val="center"/>
              <w:rPr>
                <w:rFonts w:ascii="Times New Roman" w:hAnsi="Times New Roman" w:cs="Times New Roman"/>
              </w:rPr>
            </w:pPr>
            <w:r w:rsidRPr="00BC59AA">
              <w:rPr>
                <w:rFonts w:ascii="Times New Roman" w:hAnsi="Times New Roman" w:cs="Times New Roman"/>
              </w:rPr>
              <w:t>50,0</w:t>
            </w:r>
          </w:p>
        </w:tc>
        <w:tc>
          <w:tcPr>
            <w:tcW w:w="1838" w:type="dxa"/>
            <w:shd w:val="clear" w:color="auto" w:fill="auto"/>
          </w:tcPr>
          <w:p w14:paraId="36355936" w14:textId="77777777" w:rsidR="004E23DD" w:rsidRPr="00BC59AA" w:rsidRDefault="004E23DD" w:rsidP="00DE3322">
            <w:pPr>
              <w:jc w:val="center"/>
              <w:rPr>
                <w:rFonts w:ascii="Times New Roman" w:hAnsi="Times New Roman" w:cs="Times New Roman"/>
              </w:rPr>
            </w:pPr>
            <w:r w:rsidRPr="00BC59AA">
              <w:rPr>
                <w:rFonts w:ascii="Times New Roman" w:hAnsi="Times New Roman" w:cs="Times New Roman"/>
              </w:rPr>
              <w:t>95,0</w:t>
            </w:r>
          </w:p>
        </w:tc>
      </w:tr>
      <w:tr w:rsidR="004E23DD" w:rsidRPr="00BC59AA" w14:paraId="0B7448FA" w14:textId="77777777" w:rsidTr="00DE3322">
        <w:tc>
          <w:tcPr>
            <w:tcW w:w="564" w:type="dxa"/>
            <w:vMerge/>
            <w:shd w:val="clear" w:color="auto" w:fill="auto"/>
          </w:tcPr>
          <w:p w14:paraId="687C3823" w14:textId="77777777" w:rsidR="004E23DD" w:rsidRPr="00BC59AA" w:rsidRDefault="004E23DD" w:rsidP="00DE3322">
            <w:pPr>
              <w:jc w:val="center"/>
              <w:rPr>
                <w:rFonts w:ascii="Times New Roman" w:hAnsi="Times New Roman" w:cs="Times New Roman"/>
              </w:rPr>
            </w:pPr>
          </w:p>
        </w:tc>
        <w:tc>
          <w:tcPr>
            <w:tcW w:w="1988" w:type="dxa"/>
            <w:vMerge/>
            <w:shd w:val="clear" w:color="auto" w:fill="auto"/>
          </w:tcPr>
          <w:p w14:paraId="00828A2F" w14:textId="77777777" w:rsidR="004E23DD" w:rsidRPr="00BC59AA" w:rsidRDefault="004E23DD" w:rsidP="00DE3322">
            <w:pPr>
              <w:jc w:val="center"/>
              <w:rPr>
                <w:rFonts w:ascii="Times New Roman" w:hAnsi="Times New Roman" w:cs="Times New Roman"/>
              </w:rPr>
            </w:pPr>
          </w:p>
        </w:tc>
        <w:tc>
          <w:tcPr>
            <w:tcW w:w="4253" w:type="dxa"/>
            <w:shd w:val="clear" w:color="auto" w:fill="auto"/>
            <w:vAlign w:val="center"/>
          </w:tcPr>
          <w:p w14:paraId="2AFBDD08" w14:textId="77777777" w:rsidR="004E23DD" w:rsidRPr="00BC59AA" w:rsidRDefault="004E23DD" w:rsidP="00DE3322">
            <w:pPr>
              <w:numPr>
                <w:ilvl w:val="0"/>
                <w:numId w:val="37"/>
              </w:numPr>
              <w:tabs>
                <w:tab w:val="left" w:pos="317"/>
              </w:tabs>
              <w:ind w:left="0" w:firstLine="34"/>
              <w:rPr>
                <w:rFonts w:ascii="Times New Roman" w:hAnsi="Times New Roman" w:cs="Times New Roman"/>
              </w:rPr>
            </w:pPr>
            <w:r w:rsidRPr="00BC59AA">
              <w:rPr>
                <w:rFonts w:ascii="Times New Roman" w:hAnsi="Times New Roman" w:cs="Times New Roman"/>
              </w:rPr>
              <w:t>Первичный размер кристалла/</w:t>
            </w:r>
            <w:r w:rsidRPr="00BC59AA">
              <w:rPr>
                <w:rFonts w:ascii="Times New Roman" w:hAnsi="Times New Roman" w:cs="Times New Roman"/>
                <w:lang w:val="en-US"/>
              </w:rPr>
              <w:t>D</w:t>
            </w:r>
            <w:r w:rsidRPr="00BC59AA">
              <w:rPr>
                <w:rFonts w:ascii="Times New Roman" w:hAnsi="Times New Roman" w:cs="Times New Roman"/>
                <w:vertAlign w:val="subscript"/>
              </w:rPr>
              <w:t>ср</w:t>
            </w:r>
            <w:r w:rsidRPr="00BC59AA">
              <w:rPr>
                <w:rFonts w:ascii="Times New Roman" w:hAnsi="Times New Roman" w:cs="Times New Roman"/>
              </w:rPr>
              <w:t xml:space="preserve"> по Силак, мкм </w:t>
            </w:r>
          </w:p>
        </w:tc>
        <w:tc>
          <w:tcPr>
            <w:tcW w:w="1563" w:type="dxa"/>
            <w:shd w:val="clear" w:color="auto" w:fill="auto"/>
          </w:tcPr>
          <w:p w14:paraId="1B5B38FA" w14:textId="77777777" w:rsidR="004E23DD" w:rsidRPr="000900B4" w:rsidRDefault="004E23DD" w:rsidP="00DE3322">
            <w:pPr>
              <w:jc w:val="center"/>
              <w:rPr>
                <w:rFonts w:ascii="Times New Roman" w:hAnsi="Times New Roman" w:cs="Times New Roman"/>
              </w:rPr>
            </w:pPr>
            <w:r w:rsidRPr="000900B4">
              <w:rPr>
                <w:rFonts w:ascii="Times New Roman" w:hAnsi="Times New Roman" w:cs="Times New Roman"/>
              </w:rPr>
              <w:t>1,4</w:t>
            </w:r>
          </w:p>
        </w:tc>
        <w:tc>
          <w:tcPr>
            <w:tcW w:w="1838" w:type="dxa"/>
            <w:shd w:val="clear" w:color="auto" w:fill="auto"/>
          </w:tcPr>
          <w:p w14:paraId="15A58F39" w14:textId="77777777" w:rsidR="004E23DD" w:rsidRPr="000900B4" w:rsidRDefault="004E23DD" w:rsidP="00DE3322">
            <w:pPr>
              <w:jc w:val="center"/>
              <w:rPr>
                <w:rFonts w:ascii="Times New Roman" w:hAnsi="Times New Roman" w:cs="Times New Roman"/>
              </w:rPr>
            </w:pPr>
            <w:r w:rsidRPr="000900B4">
              <w:rPr>
                <w:rFonts w:ascii="Times New Roman" w:hAnsi="Times New Roman" w:cs="Times New Roman"/>
              </w:rPr>
              <w:t>2,1</w:t>
            </w:r>
          </w:p>
        </w:tc>
      </w:tr>
      <w:tr w:rsidR="004E23DD" w:rsidRPr="00BC59AA" w14:paraId="10EC8BD3" w14:textId="77777777" w:rsidTr="00DE3322">
        <w:tc>
          <w:tcPr>
            <w:tcW w:w="564" w:type="dxa"/>
            <w:vMerge/>
            <w:shd w:val="clear" w:color="auto" w:fill="auto"/>
          </w:tcPr>
          <w:p w14:paraId="072050B0" w14:textId="77777777" w:rsidR="004E23DD" w:rsidRPr="00BC59AA" w:rsidRDefault="004E23DD" w:rsidP="00DE3322">
            <w:pPr>
              <w:jc w:val="center"/>
              <w:rPr>
                <w:rFonts w:ascii="Times New Roman" w:hAnsi="Times New Roman" w:cs="Times New Roman"/>
              </w:rPr>
            </w:pPr>
          </w:p>
        </w:tc>
        <w:tc>
          <w:tcPr>
            <w:tcW w:w="1988" w:type="dxa"/>
            <w:vMerge/>
            <w:shd w:val="clear" w:color="auto" w:fill="auto"/>
          </w:tcPr>
          <w:p w14:paraId="7DC4320F" w14:textId="77777777" w:rsidR="004E23DD" w:rsidRPr="00BC59AA" w:rsidRDefault="004E23DD" w:rsidP="00DE3322">
            <w:pPr>
              <w:jc w:val="center"/>
              <w:rPr>
                <w:rFonts w:ascii="Times New Roman" w:hAnsi="Times New Roman" w:cs="Times New Roman"/>
              </w:rPr>
            </w:pPr>
          </w:p>
        </w:tc>
        <w:tc>
          <w:tcPr>
            <w:tcW w:w="4253" w:type="dxa"/>
            <w:shd w:val="clear" w:color="auto" w:fill="auto"/>
            <w:vAlign w:val="center"/>
          </w:tcPr>
          <w:p w14:paraId="6AC161E5" w14:textId="77777777" w:rsidR="004E23DD" w:rsidRPr="00BC59AA" w:rsidRDefault="004E23DD" w:rsidP="00DE3322">
            <w:pPr>
              <w:numPr>
                <w:ilvl w:val="0"/>
                <w:numId w:val="37"/>
              </w:numPr>
              <w:tabs>
                <w:tab w:val="left" w:pos="317"/>
              </w:tabs>
              <w:ind w:left="0" w:firstLine="34"/>
              <w:rPr>
                <w:rFonts w:ascii="Times New Roman" w:hAnsi="Times New Roman" w:cs="Times New Roman"/>
              </w:rPr>
            </w:pPr>
            <w:r w:rsidRPr="00BC59AA">
              <w:rPr>
                <w:rFonts w:ascii="Times New Roman" w:hAnsi="Times New Roman" w:cs="Times New Roman"/>
              </w:rPr>
              <w:t>Прессовочная плотность, г/см</w:t>
            </w:r>
            <w:r w:rsidRPr="00BC59AA">
              <w:rPr>
                <w:rFonts w:ascii="Times New Roman" w:hAnsi="Times New Roman" w:cs="Times New Roman"/>
                <w:vertAlign w:val="superscript"/>
              </w:rPr>
              <w:t>3</w:t>
            </w:r>
          </w:p>
        </w:tc>
        <w:tc>
          <w:tcPr>
            <w:tcW w:w="1563" w:type="dxa"/>
            <w:shd w:val="clear" w:color="auto" w:fill="auto"/>
          </w:tcPr>
          <w:p w14:paraId="17D57AC4" w14:textId="77777777" w:rsidR="004E23DD" w:rsidRPr="00BC59AA" w:rsidRDefault="004E23DD" w:rsidP="00DE3322">
            <w:pPr>
              <w:jc w:val="center"/>
              <w:rPr>
                <w:rFonts w:ascii="Times New Roman" w:hAnsi="Times New Roman" w:cs="Times New Roman"/>
              </w:rPr>
            </w:pPr>
            <w:r w:rsidRPr="00BC59AA">
              <w:rPr>
                <w:rFonts w:ascii="Times New Roman" w:hAnsi="Times New Roman" w:cs="Times New Roman"/>
              </w:rPr>
              <w:t>2,18</w:t>
            </w:r>
          </w:p>
        </w:tc>
        <w:tc>
          <w:tcPr>
            <w:tcW w:w="1838" w:type="dxa"/>
            <w:shd w:val="clear" w:color="auto" w:fill="auto"/>
          </w:tcPr>
          <w:p w14:paraId="73D36C3E" w14:textId="77777777" w:rsidR="004E23DD" w:rsidRPr="00BC59AA" w:rsidRDefault="004E23DD" w:rsidP="00DE3322">
            <w:pPr>
              <w:jc w:val="center"/>
              <w:rPr>
                <w:rFonts w:ascii="Times New Roman" w:hAnsi="Times New Roman" w:cs="Times New Roman"/>
              </w:rPr>
            </w:pPr>
            <w:r w:rsidRPr="00BC59AA">
              <w:rPr>
                <w:rFonts w:ascii="Times New Roman" w:hAnsi="Times New Roman" w:cs="Times New Roman"/>
              </w:rPr>
              <w:t>2,24</w:t>
            </w:r>
          </w:p>
        </w:tc>
      </w:tr>
      <w:tr w:rsidR="004E23DD" w:rsidRPr="00BC59AA" w14:paraId="651AC3A0" w14:textId="77777777" w:rsidTr="00DE3322">
        <w:tc>
          <w:tcPr>
            <w:tcW w:w="564" w:type="dxa"/>
            <w:vMerge/>
            <w:shd w:val="clear" w:color="auto" w:fill="auto"/>
          </w:tcPr>
          <w:p w14:paraId="5DBCD685" w14:textId="77777777" w:rsidR="004E23DD" w:rsidRPr="00BC59AA" w:rsidRDefault="004E23DD" w:rsidP="00DE3322">
            <w:pPr>
              <w:jc w:val="center"/>
              <w:rPr>
                <w:rFonts w:ascii="Times New Roman" w:hAnsi="Times New Roman" w:cs="Times New Roman"/>
              </w:rPr>
            </w:pPr>
          </w:p>
        </w:tc>
        <w:tc>
          <w:tcPr>
            <w:tcW w:w="1988" w:type="dxa"/>
            <w:vMerge/>
            <w:shd w:val="clear" w:color="auto" w:fill="auto"/>
          </w:tcPr>
          <w:p w14:paraId="307EA75A" w14:textId="77777777" w:rsidR="004E23DD" w:rsidRPr="00BC59AA" w:rsidRDefault="004E23DD" w:rsidP="00DE3322">
            <w:pPr>
              <w:jc w:val="center"/>
              <w:rPr>
                <w:rFonts w:ascii="Times New Roman" w:hAnsi="Times New Roman" w:cs="Times New Roman"/>
              </w:rPr>
            </w:pPr>
          </w:p>
        </w:tc>
        <w:tc>
          <w:tcPr>
            <w:tcW w:w="4253" w:type="dxa"/>
            <w:shd w:val="clear" w:color="auto" w:fill="auto"/>
          </w:tcPr>
          <w:p w14:paraId="05E6E4EA" w14:textId="77777777" w:rsidR="004E23DD" w:rsidRPr="00BC59AA" w:rsidRDefault="004E23DD" w:rsidP="00DE3322">
            <w:pPr>
              <w:numPr>
                <w:ilvl w:val="0"/>
                <w:numId w:val="37"/>
              </w:numPr>
              <w:tabs>
                <w:tab w:val="left" w:pos="317"/>
              </w:tabs>
              <w:ind w:left="34" w:firstLine="0"/>
              <w:rPr>
                <w:rFonts w:ascii="Times New Roman" w:hAnsi="Times New Roman" w:cs="Times New Roman"/>
              </w:rPr>
            </w:pPr>
            <w:r w:rsidRPr="00BC59AA">
              <w:rPr>
                <w:rFonts w:ascii="Times New Roman" w:hAnsi="Times New Roman" w:cs="Times New Roman"/>
              </w:rPr>
              <w:t>Химический состав, %:</w:t>
            </w:r>
          </w:p>
          <w:p w14:paraId="05E8A7D9" w14:textId="77777777" w:rsidR="004E23DD" w:rsidRPr="00BC59AA" w:rsidRDefault="004E23DD" w:rsidP="00DE3322">
            <w:pPr>
              <w:tabs>
                <w:tab w:val="left" w:pos="34"/>
              </w:tabs>
              <w:ind w:left="34"/>
              <w:rPr>
                <w:rFonts w:ascii="Times New Roman" w:hAnsi="Times New Roman" w:cs="Times New Roman"/>
              </w:rPr>
            </w:pPr>
            <w:r w:rsidRPr="00BC59AA">
              <w:rPr>
                <w:rFonts w:ascii="Times New Roman" w:hAnsi="Times New Roman" w:cs="Times New Roman"/>
              </w:rPr>
              <w:t xml:space="preserve">– содержание </w:t>
            </w:r>
            <w:r w:rsidRPr="00BC59AA">
              <w:rPr>
                <w:rFonts w:ascii="Times New Roman" w:hAnsi="Times New Roman" w:cs="Times New Roman"/>
                <w:lang w:val="en-US"/>
              </w:rPr>
              <w:t>Al</w:t>
            </w:r>
            <w:r w:rsidRPr="00BC59AA">
              <w:rPr>
                <w:rFonts w:ascii="Times New Roman" w:hAnsi="Times New Roman" w:cs="Times New Roman"/>
                <w:vertAlign w:val="subscript"/>
              </w:rPr>
              <w:t>2</w:t>
            </w:r>
            <w:r w:rsidRPr="00BC59AA">
              <w:rPr>
                <w:rFonts w:ascii="Times New Roman" w:hAnsi="Times New Roman" w:cs="Times New Roman"/>
                <w:lang w:val="en-US"/>
              </w:rPr>
              <w:t>O</w:t>
            </w:r>
            <w:r w:rsidRPr="00BC59AA">
              <w:rPr>
                <w:rFonts w:ascii="Times New Roman" w:hAnsi="Times New Roman" w:cs="Times New Roman"/>
                <w:vertAlign w:val="subscript"/>
              </w:rPr>
              <w:t>3</w:t>
            </w:r>
            <w:r w:rsidRPr="00BC59AA">
              <w:rPr>
                <w:rFonts w:ascii="Times New Roman" w:hAnsi="Times New Roman" w:cs="Times New Roman"/>
              </w:rPr>
              <w:t>, не менее</w:t>
            </w:r>
          </w:p>
          <w:p w14:paraId="497BE435" w14:textId="77777777" w:rsidR="004E23DD" w:rsidRPr="00BC59AA" w:rsidRDefault="004E23DD" w:rsidP="00DE3322">
            <w:pPr>
              <w:rPr>
                <w:rFonts w:ascii="Times New Roman" w:hAnsi="Times New Roman" w:cs="Times New Roman"/>
              </w:rPr>
            </w:pPr>
            <w:r w:rsidRPr="00BC59AA">
              <w:rPr>
                <w:rFonts w:ascii="Times New Roman" w:hAnsi="Times New Roman" w:cs="Times New Roman"/>
              </w:rPr>
              <w:t xml:space="preserve">– содержание </w:t>
            </w:r>
            <w:r w:rsidRPr="00BC59AA">
              <w:rPr>
                <w:rFonts w:ascii="Times New Roman" w:hAnsi="Times New Roman" w:cs="Times New Roman"/>
                <w:lang w:val="en-US"/>
              </w:rPr>
              <w:t>Na</w:t>
            </w:r>
            <w:r w:rsidRPr="00BC59AA">
              <w:rPr>
                <w:rFonts w:ascii="Times New Roman" w:hAnsi="Times New Roman" w:cs="Times New Roman"/>
                <w:vertAlign w:val="subscript"/>
              </w:rPr>
              <w:t>2</w:t>
            </w:r>
            <w:r w:rsidRPr="00BC59AA">
              <w:rPr>
                <w:rFonts w:ascii="Times New Roman" w:hAnsi="Times New Roman" w:cs="Times New Roman"/>
                <w:lang w:val="en-US"/>
              </w:rPr>
              <w:t>O</w:t>
            </w:r>
            <w:r w:rsidRPr="00BC59AA">
              <w:rPr>
                <w:rFonts w:ascii="Times New Roman" w:hAnsi="Times New Roman" w:cs="Times New Roman"/>
              </w:rPr>
              <w:t>, не более</w:t>
            </w:r>
          </w:p>
          <w:p w14:paraId="30EE9DD2" w14:textId="77777777" w:rsidR="004E23DD" w:rsidRPr="00BC59AA" w:rsidRDefault="004E23DD" w:rsidP="00DE3322">
            <w:pPr>
              <w:rPr>
                <w:rFonts w:ascii="Times New Roman" w:hAnsi="Times New Roman" w:cs="Times New Roman"/>
              </w:rPr>
            </w:pPr>
            <w:r w:rsidRPr="00BC59AA">
              <w:rPr>
                <w:rFonts w:ascii="Times New Roman" w:hAnsi="Times New Roman" w:cs="Times New Roman"/>
              </w:rPr>
              <w:t xml:space="preserve">– содержание </w:t>
            </w:r>
            <w:r w:rsidRPr="00BC59AA">
              <w:rPr>
                <w:rFonts w:ascii="Times New Roman" w:hAnsi="Times New Roman" w:cs="Times New Roman"/>
                <w:lang w:val="en-US"/>
              </w:rPr>
              <w:t>Fe</w:t>
            </w:r>
            <w:r w:rsidRPr="00BC59AA">
              <w:rPr>
                <w:rFonts w:ascii="Times New Roman" w:hAnsi="Times New Roman" w:cs="Times New Roman"/>
                <w:vertAlign w:val="subscript"/>
              </w:rPr>
              <w:t>2</w:t>
            </w:r>
            <w:r w:rsidRPr="00BC59AA">
              <w:rPr>
                <w:rFonts w:ascii="Times New Roman" w:hAnsi="Times New Roman" w:cs="Times New Roman"/>
                <w:lang w:val="en-US"/>
              </w:rPr>
              <w:t>O</w:t>
            </w:r>
            <w:r w:rsidRPr="00BC59AA">
              <w:rPr>
                <w:rFonts w:ascii="Times New Roman" w:hAnsi="Times New Roman" w:cs="Times New Roman"/>
                <w:vertAlign w:val="subscript"/>
              </w:rPr>
              <w:t>3</w:t>
            </w:r>
            <w:r w:rsidRPr="00BC59AA">
              <w:rPr>
                <w:rFonts w:ascii="Times New Roman" w:hAnsi="Times New Roman" w:cs="Times New Roman"/>
              </w:rPr>
              <w:t>, не более</w:t>
            </w:r>
          </w:p>
          <w:p w14:paraId="4D294F97" w14:textId="77777777" w:rsidR="004E23DD" w:rsidRPr="00BC59AA" w:rsidRDefault="004E23DD" w:rsidP="00DE3322">
            <w:pPr>
              <w:tabs>
                <w:tab w:val="left" w:pos="317"/>
              </w:tabs>
              <w:rPr>
                <w:rFonts w:ascii="Times New Roman" w:hAnsi="Times New Roman" w:cs="Times New Roman"/>
              </w:rPr>
            </w:pPr>
            <w:r w:rsidRPr="00BC59AA">
              <w:rPr>
                <w:rFonts w:ascii="Times New Roman" w:hAnsi="Times New Roman" w:cs="Times New Roman"/>
              </w:rPr>
              <w:t xml:space="preserve">– содержание </w:t>
            </w:r>
            <w:r w:rsidRPr="00BC59AA">
              <w:rPr>
                <w:rFonts w:ascii="Times New Roman" w:hAnsi="Times New Roman" w:cs="Times New Roman"/>
                <w:lang w:val="en-US"/>
              </w:rPr>
              <w:t>SiO</w:t>
            </w:r>
            <w:r w:rsidRPr="00BC59AA">
              <w:rPr>
                <w:rFonts w:ascii="Times New Roman" w:hAnsi="Times New Roman" w:cs="Times New Roman"/>
                <w:vertAlign w:val="subscript"/>
              </w:rPr>
              <w:t>2</w:t>
            </w:r>
            <w:r w:rsidRPr="00BC59AA">
              <w:rPr>
                <w:rFonts w:ascii="Times New Roman" w:hAnsi="Times New Roman" w:cs="Times New Roman"/>
              </w:rPr>
              <w:t>, не более</w:t>
            </w:r>
          </w:p>
          <w:p w14:paraId="44DF2694" w14:textId="77777777" w:rsidR="004E23DD" w:rsidRPr="00BC59AA" w:rsidRDefault="004E23DD" w:rsidP="00DE3322">
            <w:pPr>
              <w:rPr>
                <w:rFonts w:ascii="Times New Roman" w:hAnsi="Times New Roman" w:cs="Times New Roman"/>
              </w:rPr>
            </w:pPr>
            <w:r w:rsidRPr="00BC59AA">
              <w:rPr>
                <w:rFonts w:ascii="Times New Roman" w:hAnsi="Times New Roman" w:cs="Times New Roman"/>
              </w:rPr>
              <w:t xml:space="preserve">– содержание </w:t>
            </w:r>
            <w:r w:rsidRPr="00BC59AA">
              <w:rPr>
                <w:rFonts w:ascii="Times New Roman" w:hAnsi="Times New Roman" w:cs="Times New Roman"/>
                <w:lang w:val="en-US"/>
              </w:rPr>
              <w:t>CaO</w:t>
            </w:r>
            <w:r w:rsidRPr="00BC59AA">
              <w:rPr>
                <w:rFonts w:ascii="Times New Roman" w:hAnsi="Times New Roman" w:cs="Times New Roman"/>
              </w:rPr>
              <w:t>, %, не более</w:t>
            </w:r>
          </w:p>
          <w:p w14:paraId="3FD7C39F" w14:textId="77777777" w:rsidR="004E23DD" w:rsidRPr="00BC59AA" w:rsidRDefault="004E23DD" w:rsidP="00DE3322">
            <w:pPr>
              <w:tabs>
                <w:tab w:val="left" w:pos="317"/>
              </w:tabs>
              <w:rPr>
                <w:rFonts w:ascii="Times New Roman" w:hAnsi="Times New Roman" w:cs="Times New Roman"/>
              </w:rPr>
            </w:pPr>
            <w:r w:rsidRPr="00BC59AA">
              <w:rPr>
                <w:rFonts w:ascii="Times New Roman" w:hAnsi="Times New Roman" w:cs="Times New Roman"/>
              </w:rPr>
              <w:t xml:space="preserve">– содержание </w:t>
            </w:r>
            <w:r w:rsidRPr="00BC59AA">
              <w:rPr>
                <w:rFonts w:ascii="Times New Roman" w:hAnsi="Times New Roman" w:cs="Times New Roman"/>
                <w:lang w:val="en-US"/>
              </w:rPr>
              <w:t>B</w:t>
            </w:r>
            <w:r w:rsidRPr="00BC59AA">
              <w:rPr>
                <w:rFonts w:ascii="Times New Roman" w:hAnsi="Times New Roman" w:cs="Times New Roman"/>
                <w:vertAlign w:val="subscript"/>
              </w:rPr>
              <w:t>2</w:t>
            </w:r>
            <w:r w:rsidRPr="00BC59AA">
              <w:rPr>
                <w:rFonts w:ascii="Times New Roman" w:hAnsi="Times New Roman" w:cs="Times New Roman"/>
                <w:lang w:val="en-US"/>
              </w:rPr>
              <w:t>O</w:t>
            </w:r>
            <w:r w:rsidRPr="00BC59AA">
              <w:rPr>
                <w:rFonts w:ascii="Times New Roman" w:hAnsi="Times New Roman" w:cs="Times New Roman"/>
                <w:vertAlign w:val="subscript"/>
              </w:rPr>
              <w:t>3</w:t>
            </w:r>
            <w:r w:rsidRPr="00BC59AA">
              <w:rPr>
                <w:rFonts w:ascii="Times New Roman" w:hAnsi="Times New Roman" w:cs="Times New Roman"/>
              </w:rPr>
              <w:t>, %, не более</w:t>
            </w:r>
          </w:p>
        </w:tc>
        <w:tc>
          <w:tcPr>
            <w:tcW w:w="3401" w:type="dxa"/>
            <w:gridSpan w:val="2"/>
            <w:shd w:val="clear" w:color="auto" w:fill="auto"/>
          </w:tcPr>
          <w:p w14:paraId="53788C05" w14:textId="77777777" w:rsidR="004E23DD" w:rsidRPr="00BC59AA" w:rsidRDefault="004E23DD" w:rsidP="00DE3322">
            <w:pPr>
              <w:jc w:val="center"/>
              <w:rPr>
                <w:rFonts w:ascii="Times New Roman" w:hAnsi="Times New Roman" w:cs="Times New Roman"/>
              </w:rPr>
            </w:pPr>
          </w:p>
          <w:p w14:paraId="52A06CD0" w14:textId="77777777" w:rsidR="004E23DD" w:rsidRPr="00BC59AA" w:rsidRDefault="004E23DD" w:rsidP="00DE3322">
            <w:pPr>
              <w:jc w:val="center"/>
              <w:rPr>
                <w:rFonts w:ascii="Times New Roman" w:hAnsi="Times New Roman" w:cs="Times New Roman"/>
              </w:rPr>
            </w:pPr>
            <w:r w:rsidRPr="00BC59AA">
              <w:rPr>
                <w:rFonts w:ascii="Times New Roman" w:hAnsi="Times New Roman" w:cs="Times New Roman"/>
              </w:rPr>
              <w:t>99,8</w:t>
            </w:r>
          </w:p>
          <w:p w14:paraId="6F7B4EF6" w14:textId="77777777" w:rsidR="004E23DD" w:rsidRPr="00BC59AA" w:rsidRDefault="004E23DD" w:rsidP="00DE3322">
            <w:pPr>
              <w:jc w:val="center"/>
              <w:rPr>
                <w:rFonts w:ascii="Times New Roman" w:hAnsi="Times New Roman" w:cs="Times New Roman"/>
              </w:rPr>
            </w:pPr>
            <w:r w:rsidRPr="00BC59AA">
              <w:rPr>
                <w:rFonts w:ascii="Times New Roman" w:hAnsi="Times New Roman" w:cs="Times New Roman"/>
              </w:rPr>
              <w:t>0,08</w:t>
            </w:r>
          </w:p>
          <w:p w14:paraId="689126AE" w14:textId="77777777" w:rsidR="004E23DD" w:rsidRPr="00BC59AA" w:rsidRDefault="004E23DD" w:rsidP="00DE3322">
            <w:pPr>
              <w:jc w:val="center"/>
              <w:rPr>
                <w:rFonts w:ascii="Times New Roman" w:hAnsi="Times New Roman" w:cs="Times New Roman"/>
              </w:rPr>
            </w:pPr>
            <w:r w:rsidRPr="00BC59AA">
              <w:rPr>
                <w:rFonts w:ascii="Times New Roman" w:hAnsi="Times New Roman" w:cs="Times New Roman"/>
              </w:rPr>
              <w:t>0,03</w:t>
            </w:r>
          </w:p>
          <w:p w14:paraId="2385D008" w14:textId="77777777" w:rsidR="004E23DD" w:rsidRPr="00BC59AA" w:rsidRDefault="004E23DD" w:rsidP="00DE3322">
            <w:pPr>
              <w:jc w:val="center"/>
              <w:rPr>
                <w:rFonts w:ascii="Times New Roman" w:hAnsi="Times New Roman" w:cs="Times New Roman"/>
              </w:rPr>
            </w:pPr>
            <w:r w:rsidRPr="00BC59AA">
              <w:rPr>
                <w:rFonts w:ascii="Times New Roman" w:hAnsi="Times New Roman" w:cs="Times New Roman"/>
              </w:rPr>
              <w:t>0,03</w:t>
            </w:r>
          </w:p>
          <w:p w14:paraId="5F8A8F2F" w14:textId="77777777" w:rsidR="004E23DD" w:rsidRPr="00BC59AA" w:rsidRDefault="004E23DD" w:rsidP="00DE3322">
            <w:pPr>
              <w:jc w:val="center"/>
              <w:rPr>
                <w:rFonts w:ascii="Times New Roman" w:hAnsi="Times New Roman" w:cs="Times New Roman"/>
              </w:rPr>
            </w:pPr>
            <w:r w:rsidRPr="00BC59AA">
              <w:rPr>
                <w:rFonts w:ascii="Times New Roman" w:hAnsi="Times New Roman" w:cs="Times New Roman"/>
              </w:rPr>
              <w:t>0,03</w:t>
            </w:r>
          </w:p>
          <w:p w14:paraId="61A3D477" w14:textId="77777777" w:rsidR="004E23DD" w:rsidRPr="00BC59AA" w:rsidRDefault="004E23DD" w:rsidP="00DE3322">
            <w:pPr>
              <w:jc w:val="center"/>
              <w:rPr>
                <w:rFonts w:ascii="Times New Roman" w:hAnsi="Times New Roman" w:cs="Times New Roman"/>
              </w:rPr>
            </w:pPr>
            <w:r w:rsidRPr="00BC59AA">
              <w:rPr>
                <w:rFonts w:ascii="Times New Roman" w:hAnsi="Times New Roman" w:cs="Times New Roman"/>
              </w:rPr>
              <w:t>0,02</w:t>
            </w:r>
          </w:p>
        </w:tc>
      </w:tr>
    </w:tbl>
    <w:p w14:paraId="4ECFCEA1" w14:textId="77777777" w:rsidR="004E23DD" w:rsidRDefault="004E23DD" w:rsidP="004E23DD">
      <w:pPr>
        <w:tabs>
          <w:tab w:val="left" w:pos="0"/>
        </w:tabs>
        <w:snapToGrid w:val="0"/>
        <w:jc w:val="both"/>
        <w:rPr>
          <w:rFonts w:ascii="Times New Roman" w:hAnsi="Times New Roman"/>
          <w:sz w:val="22"/>
          <w:u w:val="single"/>
        </w:rPr>
      </w:pPr>
    </w:p>
    <w:p w14:paraId="1536D9D9" w14:textId="77777777" w:rsidR="004E23DD" w:rsidRPr="00FE430A" w:rsidRDefault="004E23DD" w:rsidP="004E23DD">
      <w:pPr>
        <w:tabs>
          <w:tab w:val="left" w:pos="0"/>
        </w:tabs>
        <w:snapToGrid w:val="0"/>
        <w:jc w:val="both"/>
        <w:rPr>
          <w:rFonts w:ascii="Times New Roman" w:hAnsi="Times New Roman"/>
          <w:sz w:val="22"/>
        </w:rPr>
      </w:pPr>
      <w:r w:rsidRPr="00FE430A">
        <w:rPr>
          <w:rFonts w:ascii="Times New Roman" w:hAnsi="Times New Roman"/>
          <w:sz w:val="22"/>
        </w:rPr>
        <w:t>Предложение Участника в отношении характеристик поставляемого Товара:</w:t>
      </w:r>
    </w:p>
    <w:p w14:paraId="745007C3" w14:textId="77777777" w:rsidR="004E23DD" w:rsidRDefault="004E23DD" w:rsidP="004E23DD">
      <w:pPr>
        <w:tabs>
          <w:tab w:val="left" w:pos="0"/>
        </w:tabs>
        <w:snapToGrid w:val="0"/>
        <w:jc w:val="right"/>
        <w:rPr>
          <w:rFonts w:ascii="Times New Roman" w:hAnsi="Times New Roman"/>
          <w:sz w:val="22"/>
          <w:u w:val="single"/>
        </w:rPr>
      </w:pPr>
      <w:r>
        <w:rPr>
          <w:rFonts w:ascii="Times New Roman" w:hAnsi="Times New Roman"/>
          <w:sz w:val="22"/>
          <w:u w:val="single"/>
        </w:rPr>
        <w:t>Таблица №2</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4"/>
        <w:gridCol w:w="1988"/>
        <w:gridCol w:w="4253"/>
        <w:gridCol w:w="1563"/>
        <w:gridCol w:w="1838"/>
      </w:tblGrid>
      <w:tr w:rsidR="004E23DD" w:rsidRPr="00BC59AA" w14:paraId="19EBB3E4" w14:textId="77777777" w:rsidTr="00DE3322">
        <w:tc>
          <w:tcPr>
            <w:tcW w:w="564" w:type="dxa"/>
            <w:shd w:val="clear" w:color="auto" w:fill="auto"/>
          </w:tcPr>
          <w:p w14:paraId="3D46AAF1" w14:textId="77777777" w:rsidR="004E23DD" w:rsidRPr="00BC59AA" w:rsidRDefault="004E23DD" w:rsidP="00DE3322">
            <w:pPr>
              <w:jc w:val="center"/>
              <w:rPr>
                <w:rFonts w:ascii="Times New Roman" w:hAnsi="Times New Roman" w:cs="Times New Roman"/>
                <w:b/>
              </w:rPr>
            </w:pPr>
            <w:r w:rsidRPr="00BC59AA">
              <w:rPr>
                <w:rFonts w:ascii="Times New Roman" w:hAnsi="Times New Roman" w:cs="Times New Roman"/>
                <w:b/>
              </w:rPr>
              <w:t>№ п/п</w:t>
            </w:r>
          </w:p>
        </w:tc>
        <w:tc>
          <w:tcPr>
            <w:tcW w:w="1988" w:type="dxa"/>
            <w:shd w:val="clear" w:color="auto" w:fill="auto"/>
          </w:tcPr>
          <w:p w14:paraId="5B18B6FE" w14:textId="77777777" w:rsidR="004E23DD" w:rsidRPr="00BC59AA" w:rsidRDefault="004E23DD" w:rsidP="00DE3322">
            <w:pPr>
              <w:jc w:val="center"/>
              <w:rPr>
                <w:rFonts w:ascii="Times New Roman" w:hAnsi="Times New Roman" w:cs="Times New Roman"/>
                <w:b/>
              </w:rPr>
            </w:pPr>
            <w:r w:rsidRPr="00BC59AA">
              <w:rPr>
                <w:rFonts w:ascii="Times New Roman" w:hAnsi="Times New Roman" w:cs="Times New Roman"/>
                <w:b/>
              </w:rPr>
              <w:t>Наименование товара</w:t>
            </w:r>
          </w:p>
        </w:tc>
        <w:tc>
          <w:tcPr>
            <w:tcW w:w="7654" w:type="dxa"/>
            <w:gridSpan w:val="3"/>
            <w:tcBorders>
              <w:bottom w:val="single" w:sz="4" w:space="0" w:color="auto"/>
            </w:tcBorders>
            <w:shd w:val="clear" w:color="auto" w:fill="auto"/>
          </w:tcPr>
          <w:p w14:paraId="5E310723" w14:textId="77777777" w:rsidR="004E23DD" w:rsidRPr="00BC59AA" w:rsidRDefault="004E23DD" w:rsidP="00DE3322">
            <w:pPr>
              <w:jc w:val="center"/>
              <w:rPr>
                <w:rFonts w:ascii="Times New Roman" w:hAnsi="Times New Roman" w:cs="Times New Roman"/>
                <w:b/>
              </w:rPr>
            </w:pPr>
            <w:r w:rsidRPr="00BC59AA">
              <w:rPr>
                <w:rFonts w:ascii="Times New Roman" w:hAnsi="Times New Roman" w:cs="Times New Roman"/>
                <w:b/>
              </w:rPr>
              <w:t>Характеристики поставляемого товара</w:t>
            </w:r>
          </w:p>
        </w:tc>
      </w:tr>
      <w:tr w:rsidR="004E23DD" w:rsidRPr="00BC59AA" w14:paraId="447564D6" w14:textId="77777777" w:rsidTr="00DE3322">
        <w:tc>
          <w:tcPr>
            <w:tcW w:w="564" w:type="dxa"/>
            <w:vMerge w:val="restart"/>
            <w:shd w:val="clear" w:color="auto" w:fill="auto"/>
          </w:tcPr>
          <w:p w14:paraId="0260F412" w14:textId="77777777" w:rsidR="004E23DD" w:rsidRPr="00BC59AA" w:rsidRDefault="004E23DD" w:rsidP="00DE3322">
            <w:pPr>
              <w:jc w:val="center"/>
              <w:rPr>
                <w:rFonts w:ascii="Times New Roman" w:hAnsi="Times New Roman" w:cs="Times New Roman"/>
              </w:rPr>
            </w:pPr>
            <w:r w:rsidRPr="00BC59AA">
              <w:rPr>
                <w:rFonts w:ascii="Times New Roman" w:hAnsi="Times New Roman" w:cs="Times New Roman"/>
              </w:rPr>
              <w:t>1</w:t>
            </w:r>
          </w:p>
        </w:tc>
        <w:tc>
          <w:tcPr>
            <w:tcW w:w="1988" w:type="dxa"/>
            <w:vMerge w:val="restart"/>
            <w:shd w:val="clear" w:color="auto" w:fill="auto"/>
          </w:tcPr>
          <w:p w14:paraId="5C7FF987" w14:textId="77777777" w:rsidR="004E23DD" w:rsidRDefault="004E23DD" w:rsidP="00DE3322">
            <w:pPr>
              <w:jc w:val="center"/>
              <w:rPr>
                <w:rFonts w:ascii="Times New Roman" w:hAnsi="Times New Roman" w:cs="Times New Roman"/>
              </w:rPr>
            </w:pPr>
            <w:r w:rsidRPr="00BC59AA">
              <w:rPr>
                <w:rFonts w:ascii="Times New Roman" w:hAnsi="Times New Roman" w:cs="Times New Roman"/>
              </w:rPr>
              <w:t xml:space="preserve">Глинозём </w:t>
            </w:r>
            <w:r>
              <w:rPr>
                <w:rFonts w:ascii="Times New Roman" w:hAnsi="Times New Roman" w:cs="Times New Roman"/>
              </w:rPr>
              <w:t>_______</w:t>
            </w:r>
          </w:p>
          <w:p w14:paraId="3494A994" w14:textId="77777777" w:rsidR="004E23DD" w:rsidRPr="00607F7C" w:rsidRDefault="004E23DD" w:rsidP="00DE3322">
            <w:pPr>
              <w:jc w:val="center"/>
              <w:rPr>
                <w:rFonts w:ascii="Times New Roman" w:hAnsi="Times New Roman" w:cs="Times New Roman"/>
                <w:sz w:val="14"/>
                <w:szCs w:val="14"/>
              </w:rPr>
            </w:pPr>
            <w:r w:rsidRPr="00607F7C">
              <w:rPr>
                <w:rFonts w:ascii="Times New Roman" w:hAnsi="Times New Roman" w:cs="Times New Roman"/>
                <w:sz w:val="14"/>
                <w:szCs w:val="14"/>
                <w:highlight w:val="yellow"/>
              </w:rPr>
              <w:t>(указать марку)</w:t>
            </w:r>
          </w:p>
          <w:p w14:paraId="463A7512" w14:textId="77777777" w:rsidR="004E23DD" w:rsidRDefault="004E23DD" w:rsidP="00DE3322">
            <w:pPr>
              <w:pBdr>
                <w:bottom w:val="single" w:sz="12" w:space="1" w:color="auto"/>
              </w:pBdr>
              <w:jc w:val="center"/>
              <w:rPr>
                <w:rFonts w:ascii="Times New Roman" w:hAnsi="Times New Roman" w:cs="Times New Roman"/>
              </w:rPr>
            </w:pPr>
          </w:p>
          <w:p w14:paraId="4BAA195E" w14:textId="77777777" w:rsidR="004E23DD" w:rsidRPr="00607F7C" w:rsidRDefault="004E23DD" w:rsidP="00DE3322">
            <w:pPr>
              <w:jc w:val="center"/>
              <w:rPr>
                <w:rFonts w:ascii="Times New Roman" w:hAnsi="Times New Roman" w:cs="Times New Roman"/>
                <w:sz w:val="14"/>
                <w:szCs w:val="14"/>
              </w:rPr>
            </w:pPr>
            <w:r w:rsidRPr="00607F7C">
              <w:rPr>
                <w:rFonts w:ascii="Times New Roman" w:hAnsi="Times New Roman" w:cs="Times New Roman"/>
                <w:sz w:val="14"/>
                <w:szCs w:val="14"/>
                <w:highlight w:val="yellow"/>
              </w:rPr>
              <w:t>(указать производителя)</w:t>
            </w:r>
            <w:r w:rsidRPr="00607F7C">
              <w:rPr>
                <w:rFonts w:ascii="Times New Roman" w:hAnsi="Times New Roman" w:cs="Times New Roman"/>
                <w:sz w:val="14"/>
                <w:szCs w:val="14"/>
              </w:rPr>
              <w:t xml:space="preserve"> </w:t>
            </w:r>
          </w:p>
          <w:p w14:paraId="579BFF38" w14:textId="77777777" w:rsidR="004E23DD" w:rsidRPr="00BC59AA" w:rsidRDefault="004E23DD" w:rsidP="00DE3322">
            <w:pPr>
              <w:jc w:val="center"/>
              <w:rPr>
                <w:rFonts w:ascii="Times New Roman" w:hAnsi="Times New Roman" w:cs="Times New Roman"/>
              </w:rPr>
            </w:pPr>
          </w:p>
        </w:tc>
        <w:tc>
          <w:tcPr>
            <w:tcW w:w="4253" w:type="dxa"/>
            <w:vMerge w:val="restart"/>
            <w:shd w:val="clear" w:color="auto" w:fill="auto"/>
          </w:tcPr>
          <w:p w14:paraId="169AD98B" w14:textId="77777777" w:rsidR="004E23DD" w:rsidRPr="00BC59AA" w:rsidRDefault="004E23DD" w:rsidP="00DE3322">
            <w:pPr>
              <w:jc w:val="center"/>
              <w:rPr>
                <w:rFonts w:ascii="Times New Roman" w:hAnsi="Times New Roman" w:cs="Times New Roman"/>
                <w:b/>
              </w:rPr>
            </w:pPr>
            <w:r w:rsidRPr="00BC59AA">
              <w:rPr>
                <w:rFonts w:ascii="Times New Roman" w:hAnsi="Times New Roman" w:cs="Times New Roman"/>
                <w:b/>
              </w:rPr>
              <w:t>Наименование показателей</w:t>
            </w:r>
          </w:p>
        </w:tc>
        <w:tc>
          <w:tcPr>
            <w:tcW w:w="3401" w:type="dxa"/>
            <w:gridSpan w:val="2"/>
            <w:shd w:val="clear" w:color="auto" w:fill="auto"/>
            <w:vAlign w:val="center"/>
          </w:tcPr>
          <w:p w14:paraId="4D9866F0" w14:textId="77777777" w:rsidR="004E23DD" w:rsidRDefault="004E23DD" w:rsidP="00DE3322">
            <w:pPr>
              <w:jc w:val="center"/>
              <w:rPr>
                <w:rFonts w:ascii="Times New Roman" w:hAnsi="Times New Roman" w:cs="Times New Roman"/>
                <w:b/>
              </w:rPr>
            </w:pPr>
            <w:r w:rsidRPr="00BC59AA">
              <w:rPr>
                <w:rFonts w:ascii="Times New Roman" w:hAnsi="Times New Roman" w:cs="Times New Roman"/>
                <w:b/>
              </w:rPr>
              <w:t xml:space="preserve"> </w:t>
            </w:r>
            <w:r>
              <w:rPr>
                <w:rFonts w:ascii="Times New Roman" w:hAnsi="Times New Roman" w:cs="Times New Roman"/>
                <w:b/>
              </w:rPr>
              <w:t>________________</w:t>
            </w:r>
          </w:p>
          <w:p w14:paraId="6AB1DCED" w14:textId="77777777" w:rsidR="004E23DD" w:rsidRPr="00607F7C" w:rsidRDefault="004E23DD" w:rsidP="00DE3322">
            <w:pPr>
              <w:jc w:val="center"/>
              <w:rPr>
                <w:rFonts w:ascii="Times New Roman" w:hAnsi="Times New Roman" w:cs="Times New Roman"/>
                <w:b/>
                <w:sz w:val="14"/>
                <w:szCs w:val="14"/>
              </w:rPr>
            </w:pPr>
            <w:r w:rsidRPr="00607F7C">
              <w:rPr>
                <w:rFonts w:ascii="Times New Roman" w:hAnsi="Times New Roman" w:cs="Times New Roman"/>
                <w:b/>
                <w:sz w:val="14"/>
                <w:szCs w:val="14"/>
                <w:highlight w:val="yellow"/>
              </w:rPr>
              <w:t>(указать марку)</w:t>
            </w:r>
          </w:p>
        </w:tc>
      </w:tr>
      <w:tr w:rsidR="004E23DD" w:rsidRPr="00BC59AA" w14:paraId="6B23B821" w14:textId="77777777" w:rsidTr="00DE3322">
        <w:tc>
          <w:tcPr>
            <w:tcW w:w="564" w:type="dxa"/>
            <w:vMerge/>
            <w:shd w:val="clear" w:color="auto" w:fill="auto"/>
          </w:tcPr>
          <w:p w14:paraId="66AA3F6E" w14:textId="77777777" w:rsidR="004E23DD" w:rsidRPr="00BC59AA" w:rsidRDefault="004E23DD" w:rsidP="00DE3322">
            <w:pPr>
              <w:jc w:val="center"/>
              <w:rPr>
                <w:rFonts w:ascii="Times New Roman" w:hAnsi="Times New Roman" w:cs="Times New Roman"/>
              </w:rPr>
            </w:pPr>
          </w:p>
        </w:tc>
        <w:tc>
          <w:tcPr>
            <w:tcW w:w="1988" w:type="dxa"/>
            <w:vMerge/>
            <w:shd w:val="clear" w:color="auto" w:fill="auto"/>
          </w:tcPr>
          <w:p w14:paraId="2C504910" w14:textId="77777777" w:rsidR="004E23DD" w:rsidRPr="00BC59AA" w:rsidRDefault="004E23DD" w:rsidP="00DE3322">
            <w:pPr>
              <w:jc w:val="center"/>
              <w:rPr>
                <w:rFonts w:ascii="Times New Roman" w:hAnsi="Times New Roman" w:cs="Times New Roman"/>
              </w:rPr>
            </w:pPr>
          </w:p>
        </w:tc>
        <w:tc>
          <w:tcPr>
            <w:tcW w:w="4253" w:type="dxa"/>
            <w:vMerge/>
            <w:shd w:val="clear" w:color="auto" w:fill="auto"/>
            <w:vAlign w:val="center"/>
          </w:tcPr>
          <w:p w14:paraId="1F0FA615" w14:textId="77777777" w:rsidR="004E23DD" w:rsidRPr="00BC59AA" w:rsidRDefault="004E23DD" w:rsidP="00DE3322">
            <w:pPr>
              <w:jc w:val="center"/>
              <w:rPr>
                <w:rFonts w:ascii="Times New Roman" w:hAnsi="Times New Roman" w:cs="Times New Roman"/>
                <w:b/>
              </w:rPr>
            </w:pPr>
          </w:p>
        </w:tc>
        <w:tc>
          <w:tcPr>
            <w:tcW w:w="1563" w:type="dxa"/>
            <w:shd w:val="clear" w:color="auto" w:fill="auto"/>
            <w:vAlign w:val="center"/>
          </w:tcPr>
          <w:p w14:paraId="3663411B" w14:textId="77777777" w:rsidR="004E23DD" w:rsidRPr="00BC59AA" w:rsidRDefault="004E23DD" w:rsidP="00DE3322">
            <w:pPr>
              <w:jc w:val="center"/>
              <w:rPr>
                <w:rFonts w:ascii="Times New Roman" w:hAnsi="Times New Roman" w:cs="Times New Roman"/>
                <w:b/>
                <w:lang w:val="en-US"/>
              </w:rPr>
            </w:pPr>
            <w:r w:rsidRPr="00BC59AA">
              <w:rPr>
                <w:rFonts w:ascii="Times New Roman" w:hAnsi="Times New Roman" w:cs="Times New Roman"/>
                <w:b/>
                <w:lang w:val="en-US"/>
              </w:rPr>
              <w:t>min</w:t>
            </w:r>
          </w:p>
        </w:tc>
        <w:tc>
          <w:tcPr>
            <w:tcW w:w="1838" w:type="dxa"/>
            <w:shd w:val="clear" w:color="auto" w:fill="auto"/>
            <w:vAlign w:val="center"/>
          </w:tcPr>
          <w:p w14:paraId="18C57B9B" w14:textId="77777777" w:rsidR="004E23DD" w:rsidRPr="00BC59AA" w:rsidRDefault="004E23DD" w:rsidP="00DE3322">
            <w:pPr>
              <w:jc w:val="center"/>
              <w:rPr>
                <w:rFonts w:ascii="Times New Roman" w:hAnsi="Times New Roman" w:cs="Times New Roman"/>
                <w:b/>
                <w:lang w:val="en-US"/>
              </w:rPr>
            </w:pPr>
            <w:r w:rsidRPr="00BC59AA">
              <w:rPr>
                <w:rFonts w:ascii="Times New Roman" w:hAnsi="Times New Roman" w:cs="Times New Roman"/>
                <w:b/>
                <w:lang w:val="en-US"/>
              </w:rPr>
              <w:t>max</w:t>
            </w:r>
          </w:p>
        </w:tc>
      </w:tr>
      <w:tr w:rsidR="004E23DD" w:rsidRPr="00BC59AA" w14:paraId="6C235B32" w14:textId="77777777" w:rsidTr="00DE3322">
        <w:tc>
          <w:tcPr>
            <w:tcW w:w="564" w:type="dxa"/>
            <w:vMerge/>
            <w:shd w:val="clear" w:color="auto" w:fill="auto"/>
          </w:tcPr>
          <w:p w14:paraId="545BCD7D" w14:textId="77777777" w:rsidR="004E23DD" w:rsidRPr="00BC59AA" w:rsidRDefault="004E23DD" w:rsidP="00DE3322">
            <w:pPr>
              <w:jc w:val="center"/>
              <w:rPr>
                <w:rFonts w:ascii="Times New Roman" w:hAnsi="Times New Roman" w:cs="Times New Roman"/>
              </w:rPr>
            </w:pPr>
          </w:p>
        </w:tc>
        <w:tc>
          <w:tcPr>
            <w:tcW w:w="1988" w:type="dxa"/>
            <w:vMerge/>
            <w:shd w:val="clear" w:color="auto" w:fill="auto"/>
          </w:tcPr>
          <w:p w14:paraId="60E705DB" w14:textId="77777777" w:rsidR="004E23DD" w:rsidRPr="00BC59AA" w:rsidRDefault="004E23DD" w:rsidP="00DE3322">
            <w:pPr>
              <w:jc w:val="center"/>
              <w:rPr>
                <w:rFonts w:ascii="Times New Roman" w:hAnsi="Times New Roman" w:cs="Times New Roman"/>
              </w:rPr>
            </w:pPr>
          </w:p>
        </w:tc>
        <w:tc>
          <w:tcPr>
            <w:tcW w:w="4253" w:type="dxa"/>
            <w:shd w:val="clear" w:color="auto" w:fill="auto"/>
            <w:vAlign w:val="center"/>
          </w:tcPr>
          <w:p w14:paraId="19D88D69" w14:textId="77777777" w:rsidR="004E23DD" w:rsidRPr="0067117D" w:rsidRDefault="004E23DD" w:rsidP="00DE3322">
            <w:pPr>
              <w:pStyle w:val="af9"/>
              <w:numPr>
                <w:ilvl w:val="0"/>
                <w:numId w:val="38"/>
              </w:numPr>
              <w:tabs>
                <w:tab w:val="left" w:pos="317"/>
              </w:tabs>
              <w:rPr>
                <w:rFonts w:ascii="Times New Roman" w:hAnsi="Times New Roman" w:cs="Times New Roman"/>
              </w:rPr>
            </w:pPr>
            <w:r w:rsidRPr="0067117D">
              <w:rPr>
                <w:rFonts w:ascii="Times New Roman" w:hAnsi="Times New Roman" w:cs="Times New Roman"/>
              </w:rPr>
              <w:t xml:space="preserve">Удельная поверхность методом </w:t>
            </w:r>
            <w:r w:rsidRPr="0067117D">
              <w:rPr>
                <w:rFonts w:ascii="Times New Roman" w:hAnsi="Times New Roman" w:cs="Times New Roman"/>
                <w:lang w:val="en-US"/>
              </w:rPr>
              <w:t>BET</w:t>
            </w:r>
            <w:r w:rsidRPr="0067117D">
              <w:rPr>
                <w:rFonts w:ascii="Times New Roman" w:hAnsi="Times New Roman" w:cs="Times New Roman"/>
              </w:rPr>
              <w:t>, м</w:t>
            </w:r>
            <w:r w:rsidRPr="0067117D">
              <w:rPr>
                <w:rFonts w:ascii="Times New Roman" w:hAnsi="Times New Roman" w:cs="Times New Roman"/>
                <w:vertAlign w:val="superscript"/>
              </w:rPr>
              <w:t>2</w:t>
            </w:r>
            <w:r w:rsidRPr="0067117D">
              <w:rPr>
                <w:rFonts w:ascii="Times New Roman" w:hAnsi="Times New Roman" w:cs="Times New Roman"/>
              </w:rPr>
              <w:t>/г</w:t>
            </w:r>
          </w:p>
        </w:tc>
        <w:tc>
          <w:tcPr>
            <w:tcW w:w="1563" w:type="dxa"/>
            <w:shd w:val="clear" w:color="auto" w:fill="auto"/>
            <w:vAlign w:val="center"/>
          </w:tcPr>
          <w:p w14:paraId="23B5A95F" w14:textId="77777777" w:rsidR="004E23DD" w:rsidRPr="0067117D" w:rsidRDefault="004E23DD" w:rsidP="00DE3322">
            <w:pPr>
              <w:pBdr>
                <w:bottom w:val="single" w:sz="12" w:space="1" w:color="auto"/>
              </w:pBdr>
              <w:jc w:val="center"/>
              <w:rPr>
                <w:rFonts w:ascii="Times New Roman" w:hAnsi="Times New Roman" w:cs="Times New Roman"/>
                <w:highlight w:val="yellow"/>
              </w:rPr>
            </w:pPr>
          </w:p>
          <w:p w14:paraId="0B2F6C25" w14:textId="77777777" w:rsidR="004E23DD" w:rsidRPr="0067117D" w:rsidRDefault="004E23DD" w:rsidP="00DE3322">
            <w:pPr>
              <w:jc w:val="center"/>
              <w:rPr>
                <w:rFonts w:ascii="Times New Roman" w:hAnsi="Times New Roman" w:cs="Times New Roman"/>
                <w:sz w:val="14"/>
                <w:szCs w:val="14"/>
                <w:highlight w:val="yellow"/>
              </w:rPr>
            </w:pPr>
            <w:r w:rsidRPr="0067117D">
              <w:rPr>
                <w:rFonts w:ascii="Times New Roman" w:hAnsi="Times New Roman" w:cs="Times New Roman"/>
                <w:sz w:val="14"/>
                <w:szCs w:val="14"/>
                <w:highlight w:val="yellow"/>
              </w:rPr>
              <w:t>указать значение</w:t>
            </w:r>
          </w:p>
        </w:tc>
        <w:tc>
          <w:tcPr>
            <w:tcW w:w="1838" w:type="dxa"/>
            <w:shd w:val="clear" w:color="auto" w:fill="auto"/>
            <w:vAlign w:val="center"/>
          </w:tcPr>
          <w:p w14:paraId="3554779F" w14:textId="77777777" w:rsidR="004E23DD" w:rsidRPr="0067117D" w:rsidRDefault="004E23DD" w:rsidP="00DE3322">
            <w:pPr>
              <w:pBdr>
                <w:bottom w:val="single" w:sz="12" w:space="1" w:color="auto"/>
              </w:pBdr>
              <w:jc w:val="center"/>
              <w:rPr>
                <w:rFonts w:ascii="Times New Roman" w:hAnsi="Times New Roman" w:cs="Times New Roman"/>
                <w:highlight w:val="yellow"/>
              </w:rPr>
            </w:pPr>
          </w:p>
          <w:p w14:paraId="047DE0BD" w14:textId="77777777" w:rsidR="004E23DD" w:rsidRPr="00BC59AA" w:rsidRDefault="004E23DD" w:rsidP="00DE3322">
            <w:pPr>
              <w:jc w:val="center"/>
              <w:rPr>
                <w:rFonts w:ascii="Times New Roman" w:hAnsi="Times New Roman" w:cs="Times New Roman"/>
              </w:rPr>
            </w:pPr>
            <w:r w:rsidRPr="0067117D">
              <w:rPr>
                <w:rFonts w:ascii="Times New Roman" w:hAnsi="Times New Roman" w:cs="Times New Roman"/>
                <w:sz w:val="14"/>
                <w:szCs w:val="14"/>
                <w:highlight w:val="yellow"/>
              </w:rPr>
              <w:t>указать значение</w:t>
            </w:r>
          </w:p>
        </w:tc>
      </w:tr>
      <w:tr w:rsidR="004E23DD" w:rsidRPr="00BC59AA" w14:paraId="28AE59D3" w14:textId="77777777" w:rsidTr="00DE3322">
        <w:tc>
          <w:tcPr>
            <w:tcW w:w="564" w:type="dxa"/>
            <w:vMerge/>
            <w:shd w:val="clear" w:color="auto" w:fill="auto"/>
          </w:tcPr>
          <w:p w14:paraId="236E7145" w14:textId="77777777" w:rsidR="004E23DD" w:rsidRPr="00BC59AA" w:rsidRDefault="004E23DD" w:rsidP="00DE3322">
            <w:pPr>
              <w:jc w:val="center"/>
              <w:rPr>
                <w:rFonts w:ascii="Times New Roman" w:hAnsi="Times New Roman" w:cs="Times New Roman"/>
              </w:rPr>
            </w:pPr>
          </w:p>
        </w:tc>
        <w:tc>
          <w:tcPr>
            <w:tcW w:w="1988" w:type="dxa"/>
            <w:vMerge/>
            <w:shd w:val="clear" w:color="auto" w:fill="auto"/>
          </w:tcPr>
          <w:p w14:paraId="5EFC3151" w14:textId="77777777" w:rsidR="004E23DD" w:rsidRPr="00BC59AA" w:rsidRDefault="004E23DD" w:rsidP="00DE3322">
            <w:pPr>
              <w:jc w:val="center"/>
              <w:rPr>
                <w:rFonts w:ascii="Times New Roman" w:hAnsi="Times New Roman" w:cs="Times New Roman"/>
              </w:rPr>
            </w:pPr>
          </w:p>
        </w:tc>
        <w:tc>
          <w:tcPr>
            <w:tcW w:w="4253" w:type="dxa"/>
            <w:shd w:val="clear" w:color="auto" w:fill="auto"/>
            <w:vAlign w:val="center"/>
          </w:tcPr>
          <w:p w14:paraId="0BFCD4AF" w14:textId="77777777" w:rsidR="004E23DD" w:rsidRPr="0067117D" w:rsidRDefault="004E23DD" w:rsidP="00DE3322">
            <w:pPr>
              <w:pStyle w:val="af9"/>
              <w:numPr>
                <w:ilvl w:val="0"/>
                <w:numId w:val="38"/>
              </w:numPr>
              <w:tabs>
                <w:tab w:val="left" w:pos="317"/>
              </w:tabs>
              <w:rPr>
                <w:rFonts w:ascii="Times New Roman" w:hAnsi="Times New Roman" w:cs="Times New Roman"/>
              </w:rPr>
            </w:pPr>
            <w:r w:rsidRPr="0067117D">
              <w:rPr>
                <w:rFonts w:ascii="Times New Roman" w:hAnsi="Times New Roman" w:cs="Times New Roman"/>
              </w:rPr>
              <w:t>Размер частиц/рассева</w:t>
            </w:r>
            <w:r w:rsidRPr="0067117D">
              <w:rPr>
                <w:rFonts w:ascii="Times New Roman" w:hAnsi="Times New Roman" w:cs="Times New Roman"/>
                <w:lang w:val="en-US"/>
              </w:rPr>
              <w:t>&gt;</w:t>
            </w:r>
            <w:r w:rsidRPr="0067117D">
              <w:rPr>
                <w:rFonts w:ascii="Times New Roman" w:hAnsi="Times New Roman" w:cs="Times New Roman"/>
              </w:rPr>
              <w:t>63 мкм, %</w:t>
            </w:r>
          </w:p>
        </w:tc>
        <w:tc>
          <w:tcPr>
            <w:tcW w:w="1563" w:type="dxa"/>
            <w:shd w:val="clear" w:color="auto" w:fill="auto"/>
            <w:vAlign w:val="center"/>
          </w:tcPr>
          <w:p w14:paraId="7D77F265" w14:textId="77777777" w:rsidR="004E23DD" w:rsidRPr="0067117D" w:rsidRDefault="004E23DD" w:rsidP="00DE3322">
            <w:pPr>
              <w:pBdr>
                <w:bottom w:val="single" w:sz="12" w:space="1" w:color="auto"/>
              </w:pBdr>
              <w:jc w:val="center"/>
              <w:rPr>
                <w:rFonts w:ascii="Times New Roman" w:hAnsi="Times New Roman" w:cs="Times New Roman"/>
                <w:highlight w:val="yellow"/>
              </w:rPr>
            </w:pPr>
          </w:p>
          <w:p w14:paraId="7D9B0F10" w14:textId="77777777" w:rsidR="004E23DD" w:rsidRPr="00BC59AA" w:rsidRDefault="004E23DD" w:rsidP="00DE3322">
            <w:pPr>
              <w:jc w:val="center"/>
              <w:rPr>
                <w:rFonts w:ascii="Times New Roman" w:hAnsi="Times New Roman" w:cs="Times New Roman"/>
              </w:rPr>
            </w:pPr>
            <w:r w:rsidRPr="0067117D">
              <w:rPr>
                <w:rFonts w:ascii="Times New Roman" w:hAnsi="Times New Roman" w:cs="Times New Roman"/>
                <w:sz w:val="14"/>
                <w:szCs w:val="14"/>
                <w:highlight w:val="yellow"/>
              </w:rPr>
              <w:t>указать значение</w:t>
            </w:r>
          </w:p>
        </w:tc>
        <w:tc>
          <w:tcPr>
            <w:tcW w:w="1838" w:type="dxa"/>
            <w:shd w:val="clear" w:color="auto" w:fill="auto"/>
            <w:vAlign w:val="center"/>
          </w:tcPr>
          <w:p w14:paraId="409DDB1D" w14:textId="77777777" w:rsidR="004E23DD" w:rsidRPr="0067117D" w:rsidRDefault="004E23DD" w:rsidP="00DE3322">
            <w:pPr>
              <w:pBdr>
                <w:bottom w:val="single" w:sz="12" w:space="1" w:color="auto"/>
              </w:pBdr>
              <w:jc w:val="center"/>
              <w:rPr>
                <w:rFonts w:ascii="Times New Roman" w:hAnsi="Times New Roman" w:cs="Times New Roman"/>
                <w:highlight w:val="yellow"/>
              </w:rPr>
            </w:pPr>
          </w:p>
          <w:p w14:paraId="02EBBC95" w14:textId="77777777" w:rsidR="004E23DD" w:rsidRPr="00BC59AA" w:rsidRDefault="004E23DD" w:rsidP="00DE3322">
            <w:pPr>
              <w:jc w:val="center"/>
              <w:rPr>
                <w:rFonts w:ascii="Times New Roman" w:hAnsi="Times New Roman" w:cs="Times New Roman"/>
              </w:rPr>
            </w:pPr>
            <w:r w:rsidRPr="0067117D">
              <w:rPr>
                <w:rFonts w:ascii="Times New Roman" w:hAnsi="Times New Roman" w:cs="Times New Roman"/>
                <w:sz w:val="14"/>
                <w:szCs w:val="14"/>
                <w:highlight w:val="yellow"/>
              </w:rPr>
              <w:t>указать значение</w:t>
            </w:r>
          </w:p>
        </w:tc>
      </w:tr>
      <w:tr w:rsidR="004E23DD" w:rsidRPr="00BC59AA" w14:paraId="701C118A" w14:textId="77777777" w:rsidTr="00DE3322">
        <w:tc>
          <w:tcPr>
            <w:tcW w:w="564" w:type="dxa"/>
            <w:vMerge/>
            <w:shd w:val="clear" w:color="auto" w:fill="auto"/>
          </w:tcPr>
          <w:p w14:paraId="43B8C840" w14:textId="77777777" w:rsidR="004E23DD" w:rsidRPr="00BC59AA" w:rsidRDefault="004E23DD" w:rsidP="00DE3322">
            <w:pPr>
              <w:jc w:val="center"/>
              <w:rPr>
                <w:rFonts w:ascii="Times New Roman" w:hAnsi="Times New Roman" w:cs="Times New Roman"/>
              </w:rPr>
            </w:pPr>
          </w:p>
        </w:tc>
        <w:tc>
          <w:tcPr>
            <w:tcW w:w="1988" w:type="dxa"/>
            <w:vMerge/>
            <w:shd w:val="clear" w:color="auto" w:fill="auto"/>
          </w:tcPr>
          <w:p w14:paraId="22E70C81" w14:textId="77777777" w:rsidR="004E23DD" w:rsidRPr="00BC59AA" w:rsidRDefault="004E23DD" w:rsidP="00DE3322">
            <w:pPr>
              <w:jc w:val="center"/>
              <w:rPr>
                <w:rFonts w:ascii="Times New Roman" w:hAnsi="Times New Roman" w:cs="Times New Roman"/>
              </w:rPr>
            </w:pPr>
          </w:p>
        </w:tc>
        <w:tc>
          <w:tcPr>
            <w:tcW w:w="4253" w:type="dxa"/>
            <w:shd w:val="clear" w:color="auto" w:fill="auto"/>
            <w:vAlign w:val="center"/>
          </w:tcPr>
          <w:p w14:paraId="14D76EC2" w14:textId="77777777" w:rsidR="004E23DD" w:rsidRPr="00BC59AA" w:rsidRDefault="004E23DD" w:rsidP="00DE3322">
            <w:pPr>
              <w:numPr>
                <w:ilvl w:val="0"/>
                <w:numId w:val="38"/>
              </w:numPr>
              <w:tabs>
                <w:tab w:val="left" w:pos="317"/>
              </w:tabs>
              <w:ind w:left="0" w:firstLine="34"/>
              <w:rPr>
                <w:rFonts w:ascii="Times New Roman" w:hAnsi="Times New Roman" w:cs="Times New Roman"/>
              </w:rPr>
            </w:pPr>
            <w:r w:rsidRPr="00BC59AA">
              <w:rPr>
                <w:rFonts w:ascii="Times New Roman" w:hAnsi="Times New Roman" w:cs="Times New Roman"/>
              </w:rPr>
              <w:t>Первичный размер кристалла/</w:t>
            </w:r>
            <w:r w:rsidRPr="00BC59AA">
              <w:rPr>
                <w:rFonts w:ascii="Times New Roman" w:hAnsi="Times New Roman" w:cs="Times New Roman"/>
                <w:lang w:val="en-US"/>
              </w:rPr>
              <w:t>D</w:t>
            </w:r>
            <w:r w:rsidRPr="00BC59AA">
              <w:rPr>
                <w:rFonts w:ascii="Times New Roman" w:hAnsi="Times New Roman" w:cs="Times New Roman"/>
                <w:vertAlign w:val="subscript"/>
              </w:rPr>
              <w:t>ср</w:t>
            </w:r>
            <w:r w:rsidRPr="00BC59AA">
              <w:rPr>
                <w:rFonts w:ascii="Times New Roman" w:hAnsi="Times New Roman" w:cs="Times New Roman"/>
              </w:rPr>
              <w:t xml:space="preserve"> по Силак, мкм </w:t>
            </w:r>
          </w:p>
        </w:tc>
        <w:tc>
          <w:tcPr>
            <w:tcW w:w="1563" w:type="dxa"/>
            <w:shd w:val="clear" w:color="auto" w:fill="auto"/>
            <w:vAlign w:val="center"/>
          </w:tcPr>
          <w:p w14:paraId="27C0BD4E" w14:textId="77777777" w:rsidR="004E23DD" w:rsidRPr="0067117D" w:rsidRDefault="004E23DD" w:rsidP="00DE3322">
            <w:pPr>
              <w:pBdr>
                <w:bottom w:val="single" w:sz="12" w:space="1" w:color="auto"/>
              </w:pBdr>
              <w:jc w:val="center"/>
              <w:rPr>
                <w:rFonts w:ascii="Times New Roman" w:hAnsi="Times New Roman" w:cs="Times New Roman"/>
                <w:highlight w:val="yellow"/>
              </w:rPr>
            </w:pPr>
          </w:p>
          <w:p w14:paraId="282B0EFD" w14:textId="77777777" w:rsidR="004E23DD" w:rsidRPr="00BC59AA" w:rsidRDefault="004E23DD" w:rsidP="00DE3322">
            <w:pPr>
              <w:jc w:val="center"/>
              <w:rPr>
                <w:rFonts w:ascii="Times New Roman" w:hAnsi="Times New Roman" w:cs="Times New Roman"/>
              </w:rPr>
            </w:pPr>
            <w:r w:rsidRPr="0067117D">
              <w:rPr>
                <w:rFonts w:ascii="Times New Roman" w:hAnsi="Times New Roman" w:cs="Times New Roman"/>
                <w:sz w:val="14"/>
                <w:szCs w:val="14"/>
                <w:highlight w:val="yellow"/>
              </w:rPr>
              <w:t>указать значение</w:t>
            </w:r>
          </w:p>
        </w:tc>
        <w:tc>
          <w:tcPr>
            <w:tcW w:w="1838" w:type="dxa"/>
            <w:shd w:val="clear" w:color="auto" w:fill="auto"/>
            <w:vAlign w:val="center"/>
          </w:tcPr>
          <w:p w14:paraId="16EAB57D" w14:textId="77777777" w:rsidR="004E23DD" w:rsidRPr="0067117D" w:rsidRDefault="004E23DD" w:rsidP="00DE3322">
            <w:pPr>
              <w:pBdr>
                <w:bottom w:val="single" w:sz="12" w:space="1" w:color="auto"/>
              </w:pBdr>
              <w:jc w:val="center"/>
              <w:rPr>
                <w:rFonts w:ascii="Times New Roman" w:hAnsi="Times New Roman" w:cs="Times New Roman"/>
                <w:highlight w:val="yellow"/>
              </w:rPr>
            </w:pPr>
          </w:p>
          <w:p w14:paraId="45412B04" w14:textId="77777777" w:rsidR="004E23DD" w:rsidRPr="00BC59AA" w:rsidRDefault="004E23DD" w:rsidP="00DE3322">
            <w:pPr>
              <w:jc w:val="center"/>
              <w:rPr>
                <w:rFonts w:ascii="Times New Roman" w:hAnsi="Times New Roman" w:cs="Times New Roman"/>
              </w:rPr>
            </w:pPr>
            <w:r w:rsidRPr="0067117D">
              <w:rPr>
                <w:rFonts w:ascii="Times New Roman" w:hAnsi="Times New Roman" w:cs="Times New Roman"/>
                <w:sz w:val="14"/>
                <w:szCs w:val="14"/>
                <w:highlight w:val="yellow"/>
              </w:rPr>
              <w:t>указать значение</w:t>
            </w:r>
          </w:p>
        </w:tc>
      </w:tr>
      <w:tr w:rsidR="004E23DD" w:rsidRPr="00BC59AA" w14:paraId="6B9276EC" w14:textId="77777777" w:rsidTr="00DE3322">
        <w:tc>
          <w:tcPr>
            <w:tcW w:w="564" w:type="dxa"/>
            <w:vMerge/>
            <w:shd w:val="clear" w:color="auto" w:fill="auto"/>
          </w:tcPr>
          <w:p w14:paraId="7FD9DA35" w14:textId="77777777" w:rsidR="004E23DD" w:rsidRPr="00BC59AA" w:rsidRDefault="004E23DD" w:rsidP="00DE3322">
            <w:pPr>
              <w:jc w:val="center"/>
              <w:rPr>
                <w:rFonts w:ascii="Times New Roman" w:hAnsi="Times New Roman" w:cs="Times New Roman"/>
              </w:rPr>
            </w:pPr>
          </w:p>
        </w:tc>
        <w:tc>
          <w:tcPr>
            <w:tcW w:w="1988" w:type="dxa"/>
            <w:vMerge/>
            <w:shd w:val="clear" w:color="auto" w:fill="auto"/>
          </w:tcPr>
          <w:p w14:paraId="639525DA" w14:textId="77777777" w:rsidR="004E23DD" w:rsidRPr="00BC59AA" w:rsidRDefault="004E23DD" w:rsidP="00DE3322">
            <w:pPr>
              <w:jc w:val="center"/>
              <w:rPr>
                <w:rFonts w:ascii="Times New Roman" w:hAnsi="Times New Roman" w:cs="Times New Roman"/>
              </w:rPr>
            </w:pPr>
          </w:p>
        </w:tc>
        <w:tc>
          <w:tcPr>
            <w:tcW w:w="4253" w:type="dxa"/>
            <w:shd w:val="clear" w:color="auto" w:fill="auto"/>
            <w:vAlign w:val="center"/>
          </w:tcPr>
          <w:p w14:paraId="6BDA0D1C" w14:textId="77777777" w:rsidR="004E23DD" w:rsidRPr="00BC59AA" w:rsidRDefault="004E23DD" w:rsidP="00DE3322">
            <w:pPr>
              <w:numPr>
                <w:ilvl w:val="0"/>
                <w:numId w:val="38"/>
              </w:numPr>
              <w:tabs>
                <w:tab w:val="left" w:pos="317"/>
              </w:tabs>
              <w:ind w:left="0" w:firstLine="34"/>
              <w:rPr>
                <w:rFonts w:ascii="Times New Roman" w:hAnsi="Times New Roman" w:cs="Times New Roman"/>
              </w:rPr>
            </w:pPr>
            <w:r w:rsidRPr="00BC59AA">
              <w:rPr>
                <w:rFonts w:ascii="Times New Roman" w:hAnsi="Times New Roman" w:cs="Times New Roman"/>
              </w:rPr>
              <w:t>Прессовочная плотность, г/см</w:t>
            </w:r>
            <w:r w:rsidRPr="00BC59AA">
              <w:rPr>
                <w:rFonts w:ascii="Times New Roman" w:hAnsi="Times New Roman" w:cs="Times New Roman"/>
                <w:vertAlign w:val="superscript"/>
              </w:rPr>
              <w:t>3</w:t>
            </w:r>
          </w:p>
        </w:tc>
        <w:tc>
          <w:tcPr>
            <w:tcW w:w="1563" w:type="dxa"/>
            <w:shd w:val="clear" w:color="auto" w:fill="auto"/>
            <w:vAlign w:val="center"/>
          </w:tcPr>
          <w:p w14:paraId="2735E11C" w14:textId="77777777" w:rsidR="004E23DD" w:rsidRPr="0067117D" w:rsidRDefault="004E23DD" w:rsidP="00DE3322">
            <w:pPr>
              <w:pBdr>
                <w:bottom w:val="single" w:sz="12" w:space="1" w:color="auto"/>
              </w:pBdr>
              <w:jc w:val="center"/>
              <w:rPr>
                <w:rFonts w:ascii="Times New Roman" w:hAnsi="Times New Roman" w:cs="Times New Roman"/>
                <w:highlight w:val="yellow"/>
              </w:rPr>
            </w:pPr>
          </w:p>
          <w:p w14:paraId="5909C56A" w14:textId="77777777" w:rsidR="004E23DD" w:rsidRPr="00BC59AA" w:rsidRDefault="004E23DD" w:rsidP="00DE3322">
            <w:pPr>
              <w:jc w:val="center"/>
              <w:rPr>
                <w:rFonts w:ascii="Times New Roman" w:hAnsi="Times New Roman" w:cs="Times New Roman"/>
              </w:rPr>
            </w:pPr>
            <w:r w:rsidRPr="0067117D">
              <w:rPr>
                <w:rFonts w:ascii="Times New Roman" w:hAnsi="Times New Roman" w:cs="Times New Roman"/>
                <w:sz w:val="14"/>
                <w:szCs w:val="14"/>
                <w:highlight w:val="yellow"/>
              </w:rPr>
              <w:t>указать значение</w:t>
            </w:r>
          </w:p>
        </w:tc>
        <w:tc>
          <w:tcPr>
            <w:tcW w:w="1838" w:type="dxa"/>
            <w:shd w:val="clear" w:color="auto" w:fill="auto"/>
            <w:vAlign w:val="center"/>
          </w:tcPr>
          <w:p w14:paraId="66E74FF8" w14:textId="77777777" w:rsidR="004E23DD" w:rsidRPr="0067117D" w:rsidRDefault="004E23DD" w:rsidP="00DE3322">
            <w:pPr>
              <w:pBdr>
                <w:bottom w:val="single" w:sz="12" w:space="1" w:color="auto"/>
              </w:pBdr>
              <w:jc w:val="center"/>
              <w:rPr>
                <w:rFonts w:ascii="Times New Roman" w:hAnsi="Times New Roman" w:cs="Times New Roman"/>
                <w:highlight w:val="yellow"/>
              </w:rPr>
            </w:pPr>
          </w:p>
          <w:p w14:paraId="52F3BC7A" w14:textId="77777777" w:rsidR="004E23DD" w:rsidRPr="00BC59AA" w:rsidRDefault="004E23DD" w:rsidP="00DE3322">
            <w:pPr>
              <w:jc w:val="center"/>
              <w:rPr>
                <w:rFonts w:ascii="Times New Roman" w:hAnsi="Times New Roman" w:cs="Times New Roman"/>
              </w:rPr>
            </w:pPr>
            <w:r w:rsidRPr="0067117D">
              <w:rPr>
                <w:rFonts w:ascii="Times New Roman" w:hAnsi="Times New Roman" w:cs="Times New Roman"/>
                <w:sz w:val="14"/>
                <w:szCs w:val="14"/>
                <w:highlight w:val="yellow"/>
              </w:rPr>
              <w:t>указать значение</w:t>
            </w:r>
          </w:p>
        </w:tc>
      </w:tr>
      <w:tr w:rsidR="004E23DD" w:rsidRPr="00BC59AA" w14:paraId="49E10851" w14:textId="77777777" w:rsidTr="00DE3322">
        <w:tc>
          <w:tcPr>
            <w:tcW w:w="564" w:type="dxa"/>
            <w:vMerge/>
            <w:shd w:val="clear" w:color="auto" w:fill="auto"/>
          </w:tcPr>
          <w:p w14:paraId="6CE93D6F" w14:textId="77777777" w:rsidR="004E23DD" w:rsidRPr="00BC59AA" w:rsidRDefault="004E23DD" w:rsidP="00DE3322">
            <w:pPr>
              <w:jc w:val="center"/>
              <w:rPr>
                <w:rFonts w:ascii="Times New Roman" w:hAnsi="Times New Roman" w:cs="Times New Roman"/>
              </w:rPr>
            </w:pPr>
          </w:p>
        </w:tc>
        <w:tc>
          <w:tcPr>
            <w:tcW w:w="1988" w:type="dxa"/>
            <w:vMerge/>
            <w:shd w:val="clear" w:color="auto" w:fill="auto"/>
          </w:tcPr>
          <w:p w14:paraId="4AE6B559" w14:textId="77777777" w:rsidR="004E23DD" w:rsidRPr="00BC59AA" w:rsidRDefault="004E23DD" w:rsidP="00DE3322">
            <w:pPr>
              <w:jc w:val="center"/>
              <w:rPr>
                <w:rFonts w:ascii="Times New Roman" w:hAnsi="Times New Roman" w:cs="Times New Roman"/>
              </w:rPr>
            </w:pPr>
          </w:p>
        </w:tc>
        <w:tc>
          <w:tcPr>
            <w:tcW w:w="4253" w:type="dxa"/>
            <w:shd w:val="clear" w:color="auto" w:fill="auto"/>
          </w:tcPr>
          <w:p w14:paraId="0FC7F213" w14:textId="77777777" w:rsidR="004E23DD" w:rsidRPr="00BC59AA" w:rsidRDefault="004E23DD" w:rsidP="00DE3322">
            <w:pPr>
              <w:numPr>
                <w:ilvl w:val="0"/>
                <w:numId w:val="38"/>
              </w:numPr>
              <w:tabs>
                <w:tab w:val="left" w:pos="317"/>
              </w:tabs>
              <w:ind w:left="34" w:firstLine="0"/>
              <w:rPr>
                <w:rFonts w:ascii="Times New Roman" w:hAnsi="Times New Roman" w:cs="Times New Roman"/>
              </w:rPr>
            </w:pPr>
            <w:r w:rsidRPr="00BC59AA">
              <w:rPr>
                <w:rFonts w:ascii="Times New Roman" w:hAnsi="Times New Roman" w:cs="Times New Roman"/>
              </w:rPr>
              <w:t>Химический состав, %:</w:t>
            </w:r>
          </w:p>
          <w:p w14:paraId="049E751C" w14:textId="77777777" w:rsidR="004E23DD" w:rsidRDefault="004E23DD" w:rsidP="00DE3322">
            <w:pPr>
              <w:tabs>
                <w:tab w:val="left" w:pos="34"/>
              </w:tabs>
              <w:ind w:left="34"/>
              <w:rPr>
                <w:rFonts w:ascii="Times New Roman" w:hAnsi="Times New Roman" w:cs="Times New Roman"/>
              </w:rPr>
            </w:pPr>
            <w:r w:rsidRPr="00BC59AA">
              <w:rPr>
                <w:rFonts w:ascii="Times New Roman" w:hAnsi="Times New Roman" w:cs="Times New Roman"/>
              </w:rPr>
              <w:t xml:space="preserve">– содержание </w:t>
            </w:r>
            <w:r w:rsidRPr="00BC59AA">
              <w:rPr>
                <w:rFonts w:ascii="Times New Roman" w:hAnsi="Times New Roman" w:cs="Times New Roman"/>
                <w:lang w:val="en-US"/>
              </w:rPr>
              <w:t>Al</w:t>
            </w:r>
            <w:r w:rsidRPr="00BC59AA">
              <w:rPr>
                <w:rFonts w:ascii="Times New Roman" w:hAnsi="Times New Roman" w:cs="Times New Roman"/>
                <w:vertAlign w:val="subscript"/>
              </w:rPr>
              <w:t>2</w:t>
            </w:r>
            <w:r w:rsidRPr="00BC59AA">
              <w:rPr>
                <w:rFonts w:ascii="Times New Roman" w:hAnsi="Times New Roman" w:cs="Times New Roman"/>
                <w:lang w:val="en-US"/>
              </w:rPr>
              <w:t>O</w:t>
            </w:r>
            <w:r w:rsidRPr="00BC59AA">
              <w:rPr>
                <w:rFonts w:ascii="Times New Roman" w:hAnsi="Times New Roman" w:cs="Times New Roman"/>
                <w:vertAlign w:val="subscript"/>
              </w:rPr>
              <w:t>3</w:t>
            </w:r>
            <w:r w:rsidRPr="00BC59AA">
              <w:rPr>
                <w:rFonts w:ascii="Times New Roman" w:hAnsi="Times New Roman" w:cs="Times New Roman"/>
              </w:rPr>
              <w:t xml:space="preserve">, </w:t>
            </w:r>
          </w:p>
          <w:p w14:paraId="4DFF5B1C" w14:textId="77777777" w:rsidR="004E23DD" w:rsidRPr="00BC59AA" w:rsidRDefault="004E23DD" w:rsidP="00DE3322">
            <w:pPr>
              <w:tabs>
                <w:tab w:val="left" w:pos="34"/>
              </w:tabs>
              <w:ind w:left="34"/>
              <w:rPr>
                <w:rFonts w:ascii="Times New Roman" w:hAnsi="Times New Roman" w:cs="Times New Roman"/>
              </w:rPr>
            </w:pPr>
          </w:p>
          <w:p w14:paraId="585713E4" w14:textId="77777777" w:rsidR="004E23DD" w:rsidRDefault="004E23DD" w:rsidP="00DE3322">
            <w:pPr>
              <w:rPr>
                <w:rFonts w:ascii="Times New Roman" w:hAnsi="Times New Roman" w:cs="Times New Roman"/>
              </w:rPr>
            </w:pPr>
            <w:r w:rsidRPr="00BC59AA">
              <w:rPr>
                <w:rFonts w:ascii="Times New Roman" w:hAnsi="Times New Roman" w:cs="Times New Roman"/>
              </w:rPr>
              <w:t xml:space="preserve">– содержание </w:t>
            </w:r>
            <w:r w:rsidRPr="00BC59AA">
              <w:rPr>
                <w:rFonts w:ascii="Times New Roman" w:hAnsi="Times New Roman" w:cs="Times New Roman"/>
                <w:lang w:val="en-US"/>
              </w:rPr>
              <w:t>Na</w:t>
            </w:r>
            <w:r w:rsidRPr="00BC59AA">
              <w:rPr>
                <w:rFonts w:ascii="Times New Roman" w:hAnsi="Times New Roman" w:cs="Times New Roman"/>
                <w:vertAlign w:val="subscript"/>
              </w:rPr>
              <w:t>2</w:t>
            </w:r>
            <w:r w:rsidRPr="00BC59AA">
              <w:rPr>
                <w:rFonts w:ascii="Times New Roman" w:hAnsi="Times New Roman" w:cs="Times New Roman"/>
                <w:lang w:val="en-US"/>
              </w:rPr>
              <w:t>O</w:t>
            </w:r>
            <w:r w:rsidRPr="00BC59AA">
              <w:rPr>
                <w:rFonts w:ascii="Times New Roman" w:hAnsi="Times New Roman" w:cs="Times New Roman"/>
              </w:rPr>
              <w:t xml:space="preserve">, </w:t>
            </w:r>
          </w:p>
          <w:p w14:paraId="1FA3000D" w14:textId="77777777" w:rsidR="004E23DD" w:rsidRPr="00BC59AA" w:rsidRDefault="004E23DD" w:rsidP="00DE3322">
            <w:pPr>
              <w:rPr>
                <w:rFonts w:ascii="Times New Roman" w:hAnsi="Times New Roman" w:cs="Times New Roman"/>
              </w:rPr>
            </w:pPr>
          </w:p>
          <w:p w14:paraId="4B45AD9E" w14:textId="77777777" w:rsidR="004E23DD" w:rsidRDefault="004E23DD" w:rsidP="00DE3322">
            <w:pPr>
              <w:rPr>
                <w:rFonts w:ascii="Times New Roman" w:hAnsi="Times New Roman" w:cs="Times New Roman"/>
              </w:rPr>
            </w:pPr>
            <w:r w:rsidRPr="00BC59AA">
              <w:rPr>
                <w:rFonts w:ascii="Times New Roman" w:hAnsi="Times New Roman" w:cs="Times New Roman"/>
              </w:rPr>
              <w:t xml:space="preserve">– содержание </w:t>
            </w:r>
            <w:r w:rsidRPr="00BC59AA">
              <w:rPr>
                <w:rFonts w:ascii="Times New Roman" w:hAnsi="Times New Roman" w:cs="Times New Roman"/>
                <w:lang w:val="en-US"/>
              </w:rPr>
              <w:t>Fe</w:t>
            </w:r>
            <w:r w:rsidRPr="00BC59AA">
              <w:rPr>
                <w:rFonts w:ascii="Times New Roman" w:hAnsi="Times New Roman" w:cs="Times New Roman"/>
                <w:vertAlign w:val="subscript"/>
              </w:rPr>
              <w:t>2</w:t>
            </w:r>
            <w:r w:rsidRPr="00BC59AA">
              <w:rPr>
                <w:rFonts w:ascii="Times New Roman" w:hAnsi="Times New Roman" w:cs="Times New Roman"/>
                <w:lang w:val="en-US"/>
              </w:rPr>
              <w:t>O</w:t>
            </w:r>
            <w:r w:rsidRPr="00BC59AA">
              <w:rPr>
                <w:rFonts w:ascii="Times New Roman" w:hAnsi="Times New Roman" w:cs="Times New Roman"/>
                <w:vertAlign w:val="subscript"/>
              </w:rPr>
              <w:t>3</w:t>
            </w:r>
            <w:r w:rsidRPr="00BC59AA">
              <w:rPr>
                <w:rFonts w:ascii="Times New Roman" w:hAnsi="Times New Roman" w:cs="Times New Roman"/>
              </w:rPr>
              <w:t xml:space="preserve">, </w:t>
            </w:r>
          </w:p>
          <w:p w14:paraId="4B225765" w14:textId="77777777" w:rsidR="004E23DD" w:rsidRPr="00BC59AA" w:rsidRDefault="004E23DD" w:rsidP="00DE3322">
            <w:pPr>
              <w:rPr>
                <w:rFonts w:ascii="Times New Roman" w:hAnsi="Times New Roman" w:cs="Times New Roman"/>
              </w:rPr>
            </w:pPr>
          </w:p>
          <w:p w14:paraId="7F7FA517" w14:textId="77777777" w:rsidR="004E23DD" w:rsidRDefault="004E23DD" w:rsidP="00DE3322">
            <w:pPr>
              <w:tabs>
                <w:tab w:val="left" w:pos="317"/>
              </w:tabs>
              <w:rPr>
                <w:rFonts w:ascii="Times New Roman" w:hAnsi="Times New Roman" w:cs="Times New Roman"/>
              </w:rPr>
            </w:pPr>
            <w:r w:rsidRPr="00BC59AA">
              <w:rPr>
                <w:rFonts w:ascii="Times New Roman" w:hAnsi="Times New Roman" w:cs="Times New Roman"/>
              </w:rPr>
              <w:t xml:space="preserve">– содержание </w:t>
            </w:r>
            <w:r w:rsidRPr="00BC59AA">
              <w:rPr>
                <w:rFonts w:ascii="Times New Roman" w:hAnsi="Times New Roman" w:cs="Times New Roman"/>
                <w:lang w:val="en-US"/>
              </w:rPr>
              <w:t>SiO</w:t>
            </w:r>
            <w:r w:rsidRPr="00BC59AA">
              <w:rPr>
                <w:rFonts w:ascii="Times New Roman" w:hAnsi="Times New Roman" w:cs="Times New Roman"/>
                <w:vertAlign w:val="subscript"/>
              </w:rPr>
              <w:t>2</w:t>
            </w:r>
            <w:r w:rsidRPr="00BC59AA">
              <w:rPr>
                <w:rFonts w:ascii="Times New Roman" w:hAnsi="Times New Roman" w:cs="Times New Roman"/>
              </w:rPr>
              <w:t xml:space="preserve">, </w:t>
            </w:r>
          </w:p>
          <w:p w14:paraId="5EED56AB" w14:textId="77777777" w:rsidR="004E23DD" w:rsidRPr="00BC59AA" w:rsidRDefault="004E23DD" w:rsidP="00DE3322">
            <w:pPr>
              <w:tabs>
                <w:tab w:val="left" w:pos="317"/>
              </w:tabs>
              <w:rPr>
                <w:rFonts w:ascii="Times New Roman" w:hAnsi="Times New Roman" w:cs="Times New Roman"/>
              </w:rPr>
            </w:pPr>
          </w:p>
          <w:p w14:paraId="5222CCF0" w14:textId="77777777" w:rsidR="004E23DD" w:rsidRDefault="004E23DD" w:rsidP="00DE3322">
            <w:pPr>
              <w:rPr>
                <w:rFonts w:ascii="Times New Roman" w:hAnsi="Times New Roman" w:cs="Times New Roman"/>
              </w:rPr>
            </w:pPr>
            <w:r w:rsidRPr="00BC59AA">
              <w:rPr>
                <w:rFonts w:ascii="Times New Roman" w:hAnsi="Times New Roman" w:cs="Times New Roman"/>
              </w:rPr>
              <w:t xml:space="preserve">– содержание </w:t>
            </w:r>
            <w:r w:rsidRPr="00BC59AA">
              <w:rPr>
                <w:rFonts w:ascii="Times New Roman" w:hAnsi="Times New Roman" w:cs="Times New Roman"/>
                <w:lang w:val="en-US"/>
              </w:rPr>
              <w:t>CaO</w:t>
            </w:r>
            <w:r w:rsidRPr="00BC59AA">
              <w:rPr>
                <w:rFonts w:ascii="Times New Roman" w:hAnsi="Times New Roman" w:cs="Times New Roman"/>
              </w:rPr>
              <w:t xml:space="preserve">, %, </w:t>
            </w:r>
          </w:p>
          <w:p w14:paraId="1C1D05D5" w14:textId="77777777" w:rsidR="004E23DD" w:rsidRPr="00BC59AA" w:rsidRDefault="004E23DD" w:rsidP="00DE3322">
            <w:pPr>
              <w:rPr>
                <w:rFonts w:ascii="Times New Roman" w:hAnsi="Times New Roman" w:cs="Times New Roman"/>
              </w:rPr>
            </w:pPr>
          </w:p>
          <w:p w14:paraId="20756C69" w14:textId="77777777" w:rsidR="004E23DD" w:rsidRDefault="004E23DD" w:rsidP="00DE3322">
            <w:pPr>
              <w:tabs>
                <w:tab w:val="left" w:pos="317"/>
              </w:tabs>
              <w:rPr>
                <w:rFonts w:ascii="Times New Roman" w:hAnsi="Times New Roman" w:cs="Times New Roman"/>
              </w:rPr>
            </w:pPr>
            <w:r w:rsidRPr="00BC59AA">
              <w:rPr>
                <w:rFonts w:ascii="Times New Roman" w:hAnsi="Times New Roman" w:cs="Times New Roman"/>
              </w:rPr>
              <w:t xml:space="preserve">– содержание </w:t>
            </w:r>
            <w:r w:rsidRPr="00BC59AA">
              <w:rPr>
                <w:rFonts w:ascii="Times New Roman" w:hAnsi="Times New Roman" w:cs="Times New Roman"/>
                <w:lang w:val="en-US"/>
              </w:rPr>
              <w:t>B</w:t>
            </w:r>
            <w:r w:rsidRPr="00BC59AA">
              <w:rPr>
                <w:rFonts w:ascii="Times New Roman" w:hAnsi="Times New Roman" w:cs="Times New Roman"/>
                <w:vertAlign w:val="subscript"/>
              </w:rPr>
              <w:t>2</w:t>
            </w:r>
            <w:r w:rsidRPr="00BC59AA">
              <w:rPr>
                <w:rFonts w:ascii="Times New Roman" w:hAnsi="Times New Roman" w:cs="Times New Roman"/>
                <w:lang w:val="en-US"/>
              </w:rPr>
              <w:t>O</w:t>
            </w:r>
            <w:r w:rsidRPr="00BC59AA">
              <w:rPr>
                <w:rFonts w:ascii="Times New Roman" w:hAnsi="Times New Roman" w:cs="Times New Roman"/>
                <w:vertAlign w:val="subscript"/>
              </w:rPr>
              <w:t>3</w:t>
            </w:r>
            <w:r w:rsidRPr="00BC59AA">
              <w:rPr>
                <w:rFonts w:ascii="Times New Roman" w:hAnsi="Times New Roman" w:cs="Times New Roman"/>
              </w:rPr>
              <w:t xml:space="preserve">, %, </w:t>
            </w:r>
          </w:p>
          <w:p w14:paraId="53CCBC2E" w14:textId="77777777" w:rsidR="004E23DD" w:rsidRPr="00BC59AA" w:rsidRDefault="004E23DD" w:rsidP="00DE3322">
            <w:pPr>
              <w:tabs>
                <w:tab w:val="left" w:pos="317"/>
              </w:tabs>
              <w:rPr>
                <w:rFonts w:ascii="Times New Roman" w:hAnsi="Times New Roman" w:cs="Times New Roman"/>
              </w:rPr>
            </w:pPr>
          </w:p>
        </w:tc>
        <w:tc>
          <w:tcPr>
            <w:tcW w:w="3401" w:type="dxa"/>
            <w:gridSpan w:val="2"/>
            <w:shd w:val="clear" w:color="auto" w:fill="auto"/>
          </w:tcPr>
          <w:p w14:paraId="705C07DA" w14:textId="77777777" w:rsidR="004E23DD" w:rsidRDefault="004E23DD" w:rsidP="00DE3322">
            <w:pPr>
              <w:pBdr>
                <w:bottom w:val="single" w:sz="12" w:space="1" w:color="auto"/>
              </w:pBdr>
              <w:jc w:val="center"/>
              <w:rPr>
                <w:rFonts w:ascii="Times New Roman" w:hAnsi="Times New Roman" w:cs="Times New Roman"/>
                <w:highlight w:val="yellow"/>
              </w:rPr>
            </w:pPr>
          </w:p>
          <w:p w14:paraId="15A6198E" w14:textId="77777777" w:rsidR="004E23DD" w:rsidRPr="0067117D" w:rsidRDefault="004E23DD" w:rsidP="00DE3322">
            <w:pPr>
              <w:pBdr>
                <w:bottom w:val="single" w:sz="12" w:space="1" w:color="auto"/>
              </w:pBdr>
              <w:jc w:val="center"/>
              <w:rPr>
                <w:rFonts w:ascii="Times New Roman" w:hAnsi="Times New Roman" w:cs="Times New Roman"/>
                <w:highlight w:val="yellow"/>
              </w:rPr>
            </w:pPr>
          </w:p>
          <w:p w14:paraId="202F0AAB" w14:textId="77777777" w:rsidR="004E23DD" w:rsidRPr="00BC59AA" w:rsidRDefault="004E23DD" w:rsidP="00DE3322">
            <w:pPr>
              <w:jc w:val="center"/>
              <w:rPr>
                <w:rFonts w:ascii="Times New Roman" w:hAnsi="Times New Roman" w:cs="Times New Roman"/>
              </w:rPr>
            </w:pPr>
            <w:r w:rsidRPr="0067117D">
              <w:rPr>
                <w:rFonts w:ascii="Times New Roman" w:hAnsi="Times New Roman" w:cs="Times New Roman"/>
                <w:sz w:val="14"/>
                <w:szCs w:val="14"/>
                <w:highlight w:val="yellow"/>
              </w:rPr>
              <w:t>указать значение</w:t>
            </w:r>
          </w:p>
          <w:p w14:paraId="47B910CC" w14:textId="77777777" w:rsidR="004E23DD" w:rsidRPr="0067117D" w:rsidRDefault="004E23DD" w:rsidP="00DE3322">
            <w:pPr>
              <w:pBdr>
                <w:bottom w:val="single" w:sz="12" w:space="1" w:color="auto"/>
              </w:pBdr>
              <w:jc w:val="center"/>
              <w:rPr>
                <w:rFonts w:ascii="Times New Roman" w:hAnsi="Times New Roman" w:cs="Times New Roman"/>
                <w:highlight w:val="yellow"/>
              </w:rPr>
            </w:pPr>
          </w:p>
          <w:p w14:paraId="21C63150" w14:textId="77777777" w:rsidR="004E23DD" w:rsidRPr="00BC59AA" w:rsidRDefault="004E23DD" w:rsidP="00DE3322">
            <w:pPr>
              <w:jc w:val="center"/>
              <w:rPr>
                <w:rFonts w:ascii="Times New Roman" w:hAnsi="Times New Roman" w:cs="Times New Roman"/>
              </w:rPr>
            </w:pPr>
            <w:r w:rsidRPr="0067117D">
              <w:rPr>
                <w:rFonts w:ascii="Times New Roman" w:hAnsi="Times New Roman" w:cs="Times New Roman"/>
                <w:sz w:val="14"/>
                <w:szCs w:val="14"/>
                <w:highlight w:val="yellow"/>
              </w:rPr>
              <w:t>указать значение</w:t>
            </w:r>
          </w:p>
          <w:p w14:paraId="4B5E7D50" w14:textId="77777777" w:rsidR="004E23DD" w:rsidRPr="0067117D" w:rsidRDefault="004E23DD" w:rsidP="00DE3322">
            <w:pPr>
              <w:pBdr>
                <w:bottom w:val="single" w:sz="12" w:space="1" w:color="auto"/>
              </w:pBdr>
              <w:jc w:val="center"/>
              <w:rPr>
                <w:rFonts w:ascii="Times New Roman" w:hAnsi="Times New Roman" w:cs="Times New Roman"/>
                <w:highlight w:val="yellow"/>
              </w:rPr>
            </w:pPr>
          </w:p>
          <w:p w14:paraId="02FA4932" w14:textId="77777777" w:rsidR="004E23DD" w:rsidRPr="00BC59AA" w:rsidRDefault="004E23DD" w:rsidP="00DE3322">
            <w:pPr>
              <w:jc w:val="center"/>
              <w:rPr>
                <w:rFonts w:ascii="Times New Roman" w:hAnsi="Times New Roman" w:cs="Times New Roman"/>
              </w:rPr>
            </w:pPr>
            <w:r w:rsidRPr="0067117D">
              <w:rPr>
                <w:rFonts w:ascii="Times New Roman" w:hAnsi="Times New Roman" w:cs="Times New Roman"/>
                <w:sz w:val="14"/>
                <w:szCs w:val="14"/>
                <w:highlight w:val="yellow"/>
              </w:rPr>
              <w:t>указать значение</w:t>
            </w:r>
          </w:p>
          <w:p w14:paraId="56D6C28D" w14:textId="77777777" w:rsidR="004E23DD" w:rsidRPr="0067117D" w:rsidRDefault="004E23DD" w:rsidP="00DE3322">
            <w:pPr>
              <w:pBdr>
                <w:bottom w:val="single" w:sz="12" w:space="1" w:color="auto"/>
              </w:pBdr>
              <w:jc w:val="center"/>
              <w:rPr>
                <w:rFonts w:ascii="Times New Roman" w:hAnsi="Times New Roman" w:cs="Times New Roman"/>
                <w:highlight w:val="yellow"/>
              </w:rPr>
            </w:pPr>
          </w:p>
          <w:p w14:paraId="07F28EB1" w14:textId="77777777" w:rsidR="004E23DD" w:rsidRPr="00BC59AA" w:rsidRDefault="004E23DD" w:rsidP="00DE3322">
            <w:pPr>
              <w:jc w:val="center"/>
              <w:rPr>
                <w:rFonts w:ascii="Times New Roman" w:hAnsi="Times New Roman" w:cs="Times New Roman"/>
              </w:rPr>
            </w:pPr>
            <w:r w:rsidRPr="0067117D">
              <w:rPr>
                <w:rFonts w:ascii="Times New Roman" w:hAnsi="Times New Roman" w:cs="Times New Roman"/>
                <w:sz w:val="14"/>
                <w:szCs w:val="14"/>
                <w:highlight w:val="yellow"/>
              </w:rPr>
              <w:t>указать значение</w:t>
            </w:r>
          </w:p>
          <w:p w14:paraId="7F58E341" w14:textId="77777777" w:rsidR="004E23DD" w:rsidRPr="0067117D" w:rsidRDefault="004E23DD" w:rsidP="00DE3322">
            <w:pPr>
              <w:pBdr>
                <w:bottom w:val="single" w:sz="12" w:space="1" w:color="auto"/>
              </w:pBdr>
              <w:jc w:val="center"/>
              <w:rPr>
                <w:rFonts w:ascii="Times New Roman" w:hAnsi="Times New Roman" w:cs="Times New Roman"/>
                <w:highlight w:val="yellow"/>
              </w:rPr>
            </w:pPr>
          </w:p>
          <w:p w14:paraId="10133558" w14:textId="77777777" w:rsidR="004E23DD" w:rsidRPr="00BC59AA" w:rsidRDefault="004E23DD" w:rsidP="00DE3322">
            <w:pPr>
              <w:jc w:val="center"/>
              <w:rPr>
                <w:rFonts w:ascii="Times New Roman" w:hAnsi="Times New Roman" w:cs="Times New Roman"/>
              </w:rPr>
            </w:pPr>
            <w:r w:rsidRPr="0067117D">
              <w:rPr>
                <w:rFonts w:ascii="Times New Roman" w:hAnsi="Times New Roman" w:cs="Times New Roman"/>
                <w:sz w:val="14"/>
                <w:szCs w:val="14"/>
                <w:highlight w:val="yellow"/>
              </w:rPr>
              <w:t>указать значение</w:t>
            </w:r>
          </w:p>
          <w:p w14:paraId="4BF226D7" w14:textId="77777777" w:rsidR="004E23DD" w:rsidRPr="0067117D" w:rsidRDefault="004E23DD" w:rsidP="00DE3322">
            <w:pPr>
              <w:pBdr>
                <w:bottom w:val="single" w:sz="12" w:space="1" w:color="auto"/>
              </w:pBdr>
              <w:jc w:val="center"/>
              <w:rPr>
                <w:rFonts w:ascii="Times New Roman" w:hAnsi="Times New Roman" w:cs="Times New Roman"/>
                <w:highlight w:val="yellow"/>
              </w:rPr>
            </w:pPr>
          </w:p>
          <w:p w14:paraId="23C8F6F3" w14:textId="77777777" w:rsidR="004E23DD" w:rsidRPr="00BC59AA" w:rsidRDefault="004E23DD" w:rsidP="00DE3322">
            <w:pPr>
              <w:jc w:val="center"/>
              <w:rPr>
                <w:rFonts w:ascii="Times New Roman" w:hAnsi="Times New Roman" w:cs="Times New Roman"/>
              </w:rPr>
            </w:pPr>
            <w:r w:rsidRPr="0067117D">
              <w:rPr>
                <w:rFonts w:ascii="Times New Roman" w:hAnsi="Times New Roman" w:cs="Times New Roman"/>
                <w:sz w:val="14"/>
                <w:szCs w:val="14"/>
                <w:highlight w:val="yellow"/>
              </w:rPr>
              <w:t>указать значение</w:t>
            </w:r>
          </w:p>
          <w:p w14:paraId="6FB690E1" w14:textId="77777777" w:rsidR="004E23DD" w:rsidRPr="00BC59AA" w:rsidRDefault="004E23DD" w:rsidP="00DE3322">
            <w:pPr>
              <w:jc w:val="center"/>
              <w:rPr>
                <w:rFonts w:ascii="Times New Roman" w:hAnsi="Times New Roman" w:cs="Times New Roman"/>
              </w:rPr>
            </w:pPr>
          </w:p>
        </w:tc>
      </w:tr>
      <w:tr w:rsidR="004E23DD" w:rsidRPr="00BC59AA" w14:paraId="06920CB8" w14:textId="77777777" w:rsidTr="00DE3322">
        <w:tc>
          <w:tcPr>
            <w:tcW w:w="564" w:type="dxa"/>
            <w:vMerge w:val="restart"/>
            <w:shd w:val="clear" w:color="auto" w:fill="auto"/>
          </w:tcPr>
          <w:p w14:paraId="5908D993" w14:textId="77777777" w:rsidR="004E23DD" w:rsidRPr="00BC59AA" w:rsidRDefault="004E23DD" w:rsidP="00DE3322">
            <w:pPr>
              <w:jc w:val="center"/>
              <w:rPr>
                <w:rFonts w:ascii="Times New Roman" w:hAnsi="Times New Roman" w:cs="Times New Roman"/>
              </w:rPr>
            </w:pPr>
            <w:r w:rsidRPr="00BC59AA">
              <w:rPr>
                <w:rFonts w:ascii="Times New Roman" w:hAnsi="Times New Roman" w:cs="Times New Roman"/>
              </w:rPr>
              <w:t>2</w:t>
            </w:r>
          </w:p>
        </w:tc>
        <w:tc>
          <w:tcPr>
            <w:tcW w:w="1988" w:type="dxa"/>
            <w:vMerge w:val="restart"/>
            <w:shd w:val="clear" w:color="auto" w:fill="auto"/>
          </w:tcPr>
          <w:p w14:paraId="438FC78D" w14:textId="77777777" w:rsidR="004E23DD" w:rsidRDefault="004E23DD" w:rsidP="00DE3322">
            <w:pPr>
              <w:jc w:val="center"/>
              <w:rPr>
                <w:rFonts w:ascii="Times New Roman" w:hAnsi="Times New Roman" w:cs="Times New Roman"/>
              </w:rPr>
            </w:pPr>
            <w:r w:rsidRPr="00BC59AA">
              <w:rPr>
                <w:rFonts w:ascii="Times New Roman" w:hAnsi="Times New Roman" w:cs="Times New Roman"/>
              </w:rPr>
              <w:t xml:space="preserve">Глинозём </w:t>
            </w:r>
            <w:r>
              <w:rPr>
                <w:rFonts w:ascii="Times New Roman" w:hAnsi="Times New Roman" w:cs="Times New Roman"/>
              </w:rPr>
              <w:t>_______</w:t>
            </w:r>
          </w:p>
          <w:p w14:paraId="7DE73C51" w14:textId="77777777" w:rsidR="004E23DD" w:rsidRPr="00607F7C" w:rsidRDefault="004E23DD" w:rsidP="00DE3322">
            <w:pPr>
              <w:jc w:val="center"/>
              <w:rPr>
                <w:rFonts w:ascii="Times New Roman" w:hAnsi="Times New Roman" w:cs="Times New Roman"/>
                <w:sz w:val="14"/>
                <w:szCs w:val="14"/>
              </w:rPr>
            </w:pPr>
            <w:r w:rsidRPr="00607F7C">
              <w:rPr>
                <w:rFonts w:ascii="Times New Roman" w:hAnsi="Times New Roman" w:cs="Times New Roman"/>
                <w:sz w:val="14"/>
                <w:szCs w:val="14"/>
                <w:highlight w:val="yellow"/>
              </w:rPr>
              <w:t>(указать марку)</w:t>
            </w:r>
          </w:p>
          <w:p w14:paraId="2B01F64C" w14:textId="77777777" w:rsidR="004E23DD" w:rsidRDefault="004E23DD" w:rsidP="00DE3322">
            <w:pPr>
              <w:pBdr>
                <w:bottom w:val="single" w:sz="12" w:space="1" w:color="auto"/>
              </w:pBdr>
              <w:jc w:val="center"/>
              <w:rPr>
                <w:rFonts w:ascii="Times New Roman" w:hAnsi="Times New Roman" w:cs="Times New Roman"/>
              </w:rPr>
            </w:pPr>
          </w:p>
          <w:p w14:paraId="055299A7" w14:textId="77777777" w:rsidR="004E23DD" w:rsidRPr="00607F7C" w:rsidRDefault="004E23DD" w:rsidP="00DE3322">
            <w:pPr>
              <w:jc w:val="center"/>
              <w:rPr>
                <w:rFonts w:ascii="Times New Roman" w:hAnsi="Times New Roman" w:cs="Times New Roman"/>
                <w:sz w:val="14"/>
                <w:szCs w:val="14"/>
              </w:rPr>
            </w:pPr>
            <w:r w:rsidRPr="00607F7C">
              <w:rPr>
                <w:rFonts w:ascii="Times New Roman" w:hAnsi="Times New Roman" w:cs="Times New Roman"/>
                <w:sz w:val="14"/>
                <w:szCs w:val="14"/>
                <w:highlight w:val="yellow"/>
              </w:rPr>
              <w:t>(указать производителя)</w:t>
            </w:r>
            <w:r w:rsidRPr="00607F7C">
              <w:rPr>
                <w:rFonts w:ascii="Times New Roman" w:hAnsi="Times New Roman" w:cs="Times New Roman"/>
                <w:sz w:val="14"/>
                <w:szCs w:val="14"/>
              </w:rPr>
              <w:t xml:space="preserve"> </w:t>
            </w:r>
          </w:p>
          <w:p w14:paraId="4CDD5F8D" w14:textId="77777777" w:rsidR="004E23DD" w:rsidRPr="00BC59AA" w:rsidRDefault="004E23DD" w:rsidP="00DE3322">
            <w:pPr>
              <w:jc w:val="center"/>
              <w:rPr>
                <w:rFonts w:ascii="Times New Roman" w:hAnsi="Times New Roman" w:cs="Times New Roman"/>
              </w:rPr>
            </w:pPr>
          </w:p>
        </w:tc>
        <w:tc>
          <w:tcPr>
            <w:tcW w:w="4253" w:type="dxa"/>
            <w:vMerge w:val="restart"/>
            <w:shd w:val="clear" w:color="auto" w:fill="auto"/>
          </w:tcPr>
          <w:p w14:paraId="63A793CA" w14:textId="77777777" w:rsidR="004E23DD" w:rsidRPr="00BC59AA" w:rsidRDefault="004E23DD" w:rsidP="00DE3322">
            <w:pPr>
              <w:jc w:val="center"/>
              <w:rPr>
                <w:rFonts w:ascii="Times New Roman" w:hAnsi="Times New Roman" w:cs="Times New Roman"/>
                <w:b/>
              </w:rPr>
            </w:pPr>
            <w:r w:rsidRPr="00BC59AA">
              <w:rPr>
                <w:rFonts w:ascii="Times New Roman" w:hAnsi="Times New Roman" w:cs="Times New Roman"/>
                <w:b/>
              </w:rPr>
              <w:t>Наименование показателей</w:t>
            </w:r>
          </w:p>
        </w:tc>
        <w:tc>
          <w:tcPr>
            <w:tcW w:w="3401" w:type="dxa"/>
            <w:gridSpan w:val="2"/>
            <w:shd w:val="clear" w:color="auto" w:fill="auto"/>
            <w:vAlign w:val="center"/>
          </w:tcPr>
          <w:p w14:paraId="2EDD97FB" w14:textId="77777777" w:rsidR="004E23DD" w:rsidRDefault="004E23DD" w:rsidP="00DE3322">
            <w:pPr>
              <w:jc w:val="center"/>
              <w:rPr>
                <w:rFonts w:ascii="Times New Roman" w:hAnsi="Times New Roman" w:cs="Times New Roman"/>
                <w:b/>
              </w:rPr>
            </w:pPr>
            <w:r>
              <w:rPr>
                <w:rFonts w:ascii="Times New Roman" w:hAnsi="Times New Roman" w:cs="Times New Roman"/>
                <w:b/>
              </w:rPr>
              <w:t>________________</w:t>
            </w:r>
          </w:p>
          <w:p w14:paraId="061C4BBC" w14:textId="77777777" w:rsidR="004E23DD" w:rsidRPr="00BC59AA" w:rsidRDefault="004E23DD" w:rsidP="00DE3322">
            <w:pPr>
              <w:jc w:val="center"/>
              <w:rPr>
                <w:rFonts w:ascii="Times New Roman" w:hAnsi="Times New Roman" w:cs="Times New Roman"/>
                <w:b/>
              </w:rPr>
            </w:pPr>
            <w:r w:rsidRPr="00607F7C">
              <w:rPr>
                <w:rFonts w:ascii="Times New Roman" w:hAnsi="Times New Roman" w:cs="Times New Roman"/>
                <w:b/>
                <w:sz w:val="14"/>
                <w:szCs w:val="14"/>
                <w:highlight w:val="yellow"/>
              </w:rPr>
              <w:t>(указать марку)</w:t>
            </w:r>
          </w:p>
        </w:tc>
      </w:tr>
      <w:tr w:rsidR="004E23DD" w:rsidRPr="00BC59AA" w14:paraId="6F6E045B" w14:textId="77777777" w:rsidTr="00DE3322">
        <w:tc>
          <w:tcPr>
            <w:tcW w:w="564" w:type="dxa"/>
            <w:vMerge/>
            <w:shd w:val="clear" w:color="auto" w:fill="auto"/>
          </w:tcPr>
          <w:p w14:paraId="2BFEA2C5" w14:textId="77777777" w:rsidR="004E23DD" w:rsidRPr="00BC59AA" w:rsidRDefault="004E23DD" w:rsidP="00DE3322">
            <w:pPr>
              <w:jc w:val="center"/>
              <w:rPr>
                <w:rFonts w:ascii="Times New Roman" w:hAnsi="Times New Roman" w:cs="Times New Roman"/>
              </w:rPr>
            </w:pPr>
          </w:p>
        </w:tc>
        <w:tc>
          <w:tcPr>
            <w:tcW w:w="1988" w:type="dxa"/>
            <w:vMerge/>
            <w:shd w:val="clear" w:color="auto" w:fill="auto"/>
          </w:tcPr>
          <w:p w14:paraId="62B734AF" w14:textId="77777777" w:rsidR="004E23DD" w:rsidRPr="00BC59AA" w:rsidRDefault="004E23DD" w:rsidP="00DE3322">
            <w:pPr>
              <w:jc w:val="center"/>
              <w:rPr>
                <w:rFonts w:ascii="Times New Roman" w:hAnsi="Times New Roman" w:cs="Times New Roman"/>
              </w:rPr>
            </w:pPr>
          </w:p>
        </w:tc>
        <w:tc>
          <w:tcPr>
            <w:tcW w:w="4253" w:type="dxa"/>
            <w:vMerge/>
            <w:shd w:val="clear" w:color="auto" w:fill="auto"/>
            <w:vAlign w:val="center"/>
          </w:tcPr>
          <w:p w14:paraId="296D049A" w14:textId="77777777" w:rsidR="004E23DD" w:rsidRPr="00BC59AA" w:rsidRDefault="004E23DD" w:rsidP="00DE3322">
            <w:pPr>
              <w:jc w:val="center"/>
              <w:rPr>
                <w:rFonts w:ascii="Times New Roman" w:hAnsi="Times New Roman" w:cs="Times New Roman"/>
                <w:b/>
              </w:rPr>
            </w:pPr>
          </w:p>
        </w:tc>
        <w:tc>
          <w:tcPr>
            <w:tcW w:w="1563" w:type="dxa"/>
            <w:shd w:val="clear" w:color="auto" w:fill="auto"/>
            <w:vAlign w:val="center"/>
          </w:tcPr>
          <w:p w14:paraId="5656586B" w14:textId="77777777" w:rsidR="004E23DD" w:rsidRPr="00BC59AA" w:rsidRDefault="004E23DD" w:rsidP="00DE3322">
            <w:pPr>
              <w:jc w:val="center"/>
              <w:rPr>
                <w:rFonts w:ascii="Times New Roman" w:hAnsi="Times New Roman" w:cs="Times New Roman"/>
                <w:b/>
                <w:lang w:val="en-US"/>
              </w:rPr>
            </w:pPr>
            <w:r w:rsidRPr="00BC59AA">
              <w:rPr>
                <w:rFonts w:ascii="Times New Roman" w:hAnsi="Times New Roman" w:cs="Times New Roman"/>
                <w:b/>
                <w:lang w:val="en-US"/>
              </w:rPr>
              <w:t>min</w:t>
            </w:r>
          </w:p>
        </w:tc>
        <w:tc>
          <w:tcPr>
            <w:tcW w:w="1838" w:type="dxa"/>
            <w:shd w:val="clear" w:color="auto" w:fill="auto"/>
          </w:tcPr>
          <w:p w14:paraId="498ADDDB" w14:textId="77777777" w:rsidR="004E23DD" w:rsidRPr="00BC59AA" w:rsidRDefault="004E23DD" w:rsidP="00DE3322">
            <w:pPr>
              <w:jc w:val="center"/>
              <w:rPr>
                <w:rFonts w:ascii="Times New Roman" w:hAnsi="Times New Roman" w:cs="Times New Roman"/>
                <w:b/>
                <w:lang w:val="en-US"/>
              </w:rPr>
            </w:pPr>
            <w:r w:rsidRPr="00BC59AA">
              <w:rPr>
                <w:rFonts w:ascii="Times New Roman" w:hAnsi="Times New Roman" w:cs="Times New Roman"/>
                <w:b/>
                <w:lang w:val="en-US"/>
              </w:rPr>
              <w:t>max</w:t>
            </w:r>
          </w:p>
        </w:tc>
      </w:tr>
      <w:tr w:rsidR="004E23DD" w:rsidRPr="00BC59AA" w14:paraId="5A3D7BAA" w14:textId="77777777" w:rsidTr="00DE3322">
        <w:tc>
          <w:tcPr>
            <w:tcW w:w="564" w:type="dxa"/>
            <w:vMerge/>
            <w:shd w:val="clear" w:color="auto" w:fill="auto"/>
          </w:tcPr>
          <w:p w14:paraId="6AAA032E" w14:textId="77777777" w:rsidR="004E23DD" w:rsidRPr="00BC59AA" w:rsidRDefault="004E23DD" w:rsidP="00DE3322">
            <w:pPr>
              <w:jc w:val="center"/>
              <w:rPr>
                <w:rFonts w:ascii="Times New Roman" w:hAnsi="Times New Roman" w:cs="Times New Roman"/>
              </w:rPr>
            </w:pPr>
          </w:p>
        </w:tc>
        <w:tc>
          <w:tcPr>
            <w:tcW w:w="1988" w:type="dxa"/>
            <w:vMerge/>
            <w:shd w:val="clear" w:color="auto" w:fill="auto"/>
          </w:tcPr>
          <w:p w14:paraId="1748D9C0" w14:textId="77777777" w:rsidR="004E23DD" w:rsidRPr="00BC59AA" w:rsidRDefault="004E23DD" w:rsidP="00DE3322">
            <w:pPr>
              <w:jc w:val="center"/>
              <w:rPr>
                <w:rFonts w:ascii="Times New Roman" w:hAnsi="Times New Roman" w:cs="Times New Roman"/>
              </w:rPr>
            </w:pPr>
          </w:p>
        </w:tc>
        <w:tc>
          <w:tcPr>
            <w:tcW w:w="4253" w:type="dxa"/>
            <w:shd w:val="clear" w:color="auto" w:fill="auto"/>
            <w:vAlign w:val="center"/>
          </w:tcPr>
          <w:p w14:paraId="60D64CA7" w14:textId="77777777" w:rsidR="004E23DD" w:rsidRPr="0067117D" w:rsidRDefault="004E23DD" w:rsidP="00DE3322">
            <w:pPr>
              <w:pStyle w:val="af9"/>
              <w:numPr>
                <w:ilvl w:val="0"/>
                <w:numId w:val="39"/>
              </w:numPr>
              <w:tabs>
                <w:tab w:val="left" w:pos="317"/>
              </w:tabs>
              <w:ind w:left="345"/>
              <w:rPr>
                <w:rFonts w:ascii="Times New Roman" w:hAnsi="Times New Roman" w:cs="Times New Roman"/>
              </w:rPr>
            </w:pPr>
            <w:r w:rsidRPr="0067117D">
              <w:rPr>
                <w:rFonts w:ascii="Times New Roman" w:hAnsi="Times New Roman" w:cs="Times New Roman"/>
              </w:rPr>
              <w:t xml:space="preserve">Удельная поверхность методом </w:t>
            </w:r>
            <w:r w:rsidRPr="0067117D">
              <w:rPr>
                <w:rFonts w:ascii="Times New Roman" w:hAnsi="Times New Roman" w:cs="Times New Roman"/>
                <w:lang w:val="en-US"/>
              </w:rPr>
              <w:t>BET</w:t>
            </w:r>
            <w:r w:rsidRPr="0067117D">
              <w:rPr>
                <w:rFonts w:ascii="Times New Roman" w:hAnsi="Times New Roman" w:cs="Times New Roman"/>
              </w:rPr>
              <w:t>, м</w:t>
            </w:r>
            <w:r w:rsidRPr="0067117D">
              <w:rPr>
                <w:rFonts w:ascii="Times New Roman" w:hAnsi="Times New Roman" w:cs="Times New Roman"/>
                <w:vertAlign w:val="superscript"/>
              </w:rPr>
              <w:t>2</w:t>
            </w:r>
            <w:r w:rsidRPr="0067117D">
              <w:rPr>
                <w:rFonts w:ascii="Times New Roman" w:hAnsi="Times New Roman" w:cs="Times New Roman"/>
              </w:rPr>
              <w:t>/г</w:t>
            </w:r>
          </w:p>
        </w:tc>
        <w:tc>
          <w:tcPr>
            <w:tcW w:w="1563" w:type="dxa"/>
            <w:shd w:val="clear" w:color="auto" w:fill="auto"/>
            <w:vAlign w:val="center"/>
          </w:tcPr>
          <w:p w14:paraId="18477B76" w14:textId="77777777" w:rsidR="004E23DD" w:rsidRPr="0067117D" w:rsidRDefault="004E23DD" w:rsidP="00DE3322">
            <w:pPr>
              <w:pBdr>
                <w:bottom w:val="single" w:sz="12" w:space="1" w:color="auto"/>
              </w:pBdr>
              <w:jc w:val="center"/>
              <w:rPr>
                <w:rFonts w:ascii="Times New Roman" w:hAnsi="Times New Roman" w:cs="Times New Roman"/>
                <w:highlight w:val="yellow"/>
              </w:rPr>
            </w:pPr>
          </w:p>
          <w:p w14:paraId="09581AB6" w14:textId="77777777" w:rsidR="004E23DD" w:rsidRPr="00BC59AA" w:rsidRDefault="004E23DD" w:rsidP="00DE3322">
            <w:pPr>
              <w:jc w:val="center"/>
              <w:rPr>
                <w:rFonts w:ascii="Times New Roman" w:hAnsi="Times New Roman" w:cs="Times New Roman"/>
              </w:rPr>
            </w:pPr>
            <w:r w:rsidRPr="0067117D">
              <w:rPr>
                <w:rFonts w:ascii="Times New Roman" w:hAnsi="Times New Roman" w:cs="Times New Roman"/>
                <w:sz w:val="14"/>
                <w:szCs w:val="14"/>
                <w:highlight w:val="yellow"/>
              </w:rPr>
              <w:t>указать значение</w:t>
            </w:r>
          </w:p>
        </w:tc>
        <w:tc>
          <w:tcPr>
            <w:tcW w:w="1838" w:type="dxa"/>
            <w:shd w:val="clear" w:color="auto" w:fill="auto"/>
            <w:vAlign w:val="center"/>
          </w:tcPr>
          <w:p w14:paraId="14057E7A" w14:textId="77777777" w:rsidR="004E23DD" w:rsidRPr="0067117D" w:rsidRDefault="004E23DD" w:rsidP="00DE3322">
            <w:pPr>
              <w:pBdr>
                <w:bottom w:val="single" w:sz="12" w:space="1" w:color="auto"/>
              </w:pBdr>
              <w:jc w:val="center"/>
              <w:rPr>
                <w:rFonts w:ascii="Times New Roman" w:hAnsi="Times New Roman" w:cs="Times New Roman"/>
                <w:highlight w:val="yellow"/>
              </w:rPr>
            </w:pPr>
          </w:p>
          <w:p w14:paraId="31D1D74D" w14:textId="77777777" w:rsidR="004E23DD" w:rsidRPr="00BC59AA" w:rsidRDefault="004E23DD" w:rsidP="00DE3322">
            <w:pPr>
              <w:jc w:val="center"/>
              <w:rPr>
                <w:rFonts w:ascii="Times New Roman" w:hAnsi="Times New Roman" w:cs="Times New Roman"/>
              </w:rPr>
            </w:pPr>
            <w:r w:rsidRPr="0067117D">
              <w:rPr>
                <w:rFonts w:ascii="Times New Roman" w:hAnsi="Times New Roman" w:cs="Times New Roman"/>
                <w:sz w:val="14"/>
                <w:szCs w:val="14"/>
                <w:highlight w:val="yellow"/>
              </w:rPr>
              <w:t>указать значение</w:t>
            </w:r>
          </w:p>
        </w:tc>
      </w:tr>
      <w:tr w:rsidR="004E23DD" w:rsidRPr="00BC59AA" w14:paraId="58C951BA" w14:textId="77777777" w:rsidTr="00DE3322">
        <w:tc>
          <w:tcPr>
            <w:tcW w:w="564" w:type="dxa"/>
            <w:vMerge/>
            <w:shd w:val="clear" w:color="auto" w:fill="auto"/>
          </w:tcPr>
          <w:p w14:paraId="03BE08AC" w14:textId="77777777" w:rsidR="004E23DD" w:rsidRPr="00BC59AA" w:rsidRDefault="004E23DD" w:rsidP="00DE3322">
            <w:pPr>
              <w:jc w:val="center"/>
              <w:rPr>
                <w:rFonts w:ascii="Times New Roman" w:hAnsi="Times New Roman" w:cs="Times New Roman"/>
              </w:rPr>
            </w:pPr>
          </w:p>
        </w:tc>
        <w:tc>
          <w:tcPr>
            <w:tcW w:w="1988" w:type="dxa"/>
            <w:vMerge/>
            <w:shd w:val="clear" w:color="auto" w:fill="auto"/>
          </w:tcPr>
          <w:p w14:paraId="2C5F4EC8" w14:textId="77777777" w:rsidR="004E23DD" w:rsidRPr="00BC59AA" w:rsidRDefault="004E23DD" w:rsidP="00DE3322">
            <w:pPr>
              <w:jc w:val="center"/>
              <w:rPr>
                <w:rFonts w:ascii="Times New Roman" w:hAnsi="Times New Roman" w:cs="Times New Roman"/>
              </w:rPr>
            </w:pPr>
          </w:p>
        </w:tc>
        <w:tc>
          <w:tcPr>
            <w:tcW w:w="4253" w:type="dxa"/>
            <w:shd w:val="clear" w:color="auto" w:fill="auto"/>
            <w:vAlign w:val="center"/>
          </w:tcPr>
          <w:p w14:paraId="5F5E0D25" w14:textId="77777777" w:rsidR="004E23DD" w:rsidRPr="00BC59AA" w:rsidRDefault="004E23DD" w:rsidP="00DE3322">
            <w:pPr>
              <w:numPr>
                <w:ilvl w:val="0"/>
                <w:numId w:val="39"/>
              </w:numPr>
              <w:tabs>
                <w:tab w:val="left" w:pos="317"/>
              </w:tabs>
              <w:ind w:left="0" w:firstLine="34"/>
              <w:rPr>
                <w:rFonts w:ascii="Times New Roman" w:hAnsi="Times New Roman" w:cs="Times New Roman"/>
              </w:rPr>
            </w:pPr>
            <w:r w:rsidRPr="00BC59AA">
              <w:rPr>
                <w:rFonts w:ascii="Times New Roman" w:hAnsi="Times New Roman" w:cs="Times New Roman"/>
              </w:rPr>
              <w:t>Размер частиц/рассева</w:t>
            </w:r>
            <w:r w:rsidRPr="00BC59AA">
              <w:rPr>
                <w:rFonts w:ascii="Times New Roman" w:hAnsi="Times New Roman" w:cs="Times New Roman"/>
                <w:lang w:val="en-US"/>
              </w:rPr>
              <w:t>&gt;</w:t>
            </w:r>
            <w:r w:rsidRPr="00BC59AA">
              <w:rPr>
                <w:rFonts w:ascii="Times New Roman" w:hAnsi="Times New Roman" w:cs="Times New Roman"/>
              </w:rPr>
              <w:t>63 мкм, %</w:t>
            </w:r>
          </w:p>
        </w:tc>
        <w:tc>
          <w:tcPr>
            <w:tcW w:w="1563" w:type="dxa"/>
            <w:shd w:val="clear" w:color="auto" w:fill="auto"/>
            <w:vAlign w:val="center"/>
          </w:tcPr>
          <w:p w14:paraId="362B3103" w14:textId="77777777" w:rsidR="004E23DD" w:rsidRPr="0067117D" w:rsidRDefault="004E23DD" w:rsidP="00DE3322">
            <w:pPr>
              <w:pBdr>
                <w:bottom w:val="single" w:sz="12" w:space="1" w:color="auto"/>
              </w:pBdr>
              <w:jc w:val="center"/>
              <w:rPr>
                <w:rFonts w:ascii="Times New Roman" w:hAnsi="Times New Roman" w:cs="Times New Roman"/>
                <w:highlight w:val="yellow"/>
              </w:rPr>
            </w:pPr>
          </w:p>
          <w:p w14:paraId="3204217F" w14:textId="77777777" w:rsidR="004E23DD" w:rsidRPr="00BC59AA" w:rsidRDefault="004E23DD" w:rsidP="00DE3322">
            <w:pPr>
              <w:jc w:val="center"/>
              <w:rPr>
                <w:rFonts w:ascii="Times New Roman" w:hAnsi="Times New Roman" w:cs="Times New Roman"/>
              </w:rPr>
            </w:pPr>
            <w:r w:rsidRPr="0067117D">
              <w:rPr>
                <w:rFonts w:ascii="Times New Roman" w:hAnsi="Times New Roman" w:cs="Times New Roman"/>
                <w:sz w:val="14"/>
                <w:szCs w:val="14"/>
                <w:highlight w:val="yellow"/>
              </w:rPr>
              <w:t>указать значение</w:t>
            </w:r>
          </w:p>
        </w:tc>
        <w:tc>
          <w:tcPr>
            <w:tcW w:w="1838" w:type="dxa"/>
            <w:shd w:val="clear" w:color="auto" w:fill="auto"/>
            <w:vAlign w:val="center"/>
          </w:tcPr>
          <w:p w14:paraId="6385E412" w14:textId="77777777" w:rsidR="004E23DD" w:rsidRPr="0067117D" w:rsidRDefault="004E23DD" w:rsidP="00DE3322">
            <w:pPr>
              <w:pBdr>
                <w:bottom w:val="single" w:sz="12" w:space="1" w:color="auto"/>
              </w:pBdr>
              <w:jc w:val="center"/>
              <w:rPr>
                <w:rFonts w:ascii="Times New Roman" w:hAnsi="Times New Roman" w:cs="Times New Roman"/>
                <w:highlight w:val="yellow"/>
              </w:rPr>
            </w:pPr>
          </w:p>
          <w:p w14:paraId="228B65B3" w14:textId="77777777" w:rsidR="004E23DD" w:rsidRPr="00BC59AA" w:rsidRDefault="004E23DD" w:rsidP="00DE3322">
            <w:pPr>
              <w:jc w:val="center"/>
              <w:rPr>
                <w:rFonts w:ascii="Times New Roman" w:hAnsi="Times New Roman" w:cs="Times New Roman"/>
              </w:rPr>
            </w:pPr>
            <w:r w:rsidRPr="0067117D">
              <w:rPr>
                <w:rFonts w:ascii="Times New Roman" w:hAnsi="Times New Roman" w:cs="Times New Roman"/>
                <w:sz w:val="14"/>
                <w:szCs w:val="14"/>
                <w:highlight w:val="yellow"/>
              </w:rPr>
              <w:t>указать значение</w:t>
            </w:r>
          </w:p>
        </w:tc>
      </w:tr>
      <w:tr w:rsidR="004E23DD" w:rsidRPr="00BC59AA" w14:paraId="4546B1CB" w14:textId="77777777" w:rsidTr="00DE3322">
        <w:tc>
          <w:tcPr>
            <w:tcW w:w="564" w:type="dxa"/>
            <w:vMerge/>
            <w:shd w:val="clear" w:color="auto" w:fill="auto"/>
          </w:tcPr>
          <w:p w14:paraId="3E513446" w14:textId="77777777" w:rsidR="004E23DD" w:rsidRPr="00BC59AA" w:rsidRDefault="004E23DD" w:rsidP="00DE3322">
            <w:pPr>
              <w:jc w:val="center"/>
              <w:rPr>
                <w:rFonts w:ascii="Times New Roman" w:hAnsi="Times New Roman" w:cs="Times New Roman"/>
              </w:rPr>
            </w:pPr>
          </w:p>
        </w:tc>
        <w:tc>
          <w:tcPr>
            <w:tcW w:w="1988" w:type="dxa"/>
            <w:vMerge/>
            <w:shd w:val="clear" w:color="auto" w:fill="auto"/>
          </w:tcPr>
          <w:p w14:paraId="4C4F23E4" w14:textId="77777777" w:rsidR="004E23DD" w:rsidRPr="00BC59AA" w:rsidRDefault="004E23DD" w:rsidP="00DE3322">
            <w:pPr>
              <w:jc w:val="center"/>
              <w:rPr>
                <w:rFonts w:ascii="Times New Roman" w:hAnsi="Times New Roman" w:cs="Times New Roman"/>
              </w:rPr>
            </w:pPr>
          </w:p>
        </w:tc>
        <w:tc>
          <w:tcPr>
            <w:tcW w:w="4253" w:type="dxa"/>
            <w:shd w:val="clear" w:color="auto" w:fill="auto"/>
            <w:vAlign w:val="center"/>
          </w:tcPr>
          <w:p w14:paraId="1320C017" w14:textId="77777777" w:rsidR="004E23DD" w:rsidRPr="00BC59AA" w:rsidRDefault="004E23DD" w:rsidP="00DE3322">
            <w:pPr>
              <w:numPr>
                <w:ilvl w:val="0"/>
                <w:numId w:val="39"/>
              </w:numPr>
              <w:tabs>
                <w:tab w:val="left" w:pos="317"/>
              </w:tabs>
              <w:ind w:left="0" w:firstLine="34"/>
              <w:rPr>
                <w:rFonts w:ascii="Times New Roman" w:hAnsi="Times New Roman" w:cs="Times New Roman"/>
              </w:rPr>
            </w:pPr>
            <w:r w:rsidRPr="00BC59AA">
              <w:rPr>
                <w:rFonts w:ascii="Times New Roman" w:hAnsi="Times New Roman" w:cs="Times New Roman"/>
              </w:rPr>
              <w:t>Первичный размер кристалла/</w:t>
            </w:r>
            <w:r w:rsidRPr="00BC59AA">
              <w:rPr>
                <w:rFonts w:ascii="Times New Roman" w:hAnsi="Times New Roman" w:cs="Times New Roman"/>
                <w:lang w:val="en-US"/>
              </w:rPr>
              <w:t>D</w:t>
            </w:r>
            <w:r w:rsidRPr="00BC59AA">
              <w:rPr>
                <w:rFonts w:ascii="Times New Roman" w:hAnsi="Times New Roman" w:cs="Times New Roman"/>
                <w:vertAlign w:val="subscript"/>
              </w:rPr>
              <w:t>ср</w:t>
            </w:r>
            <w:r w:rsidRPr="00BC59AA">
              <w:rPr>
                <w:rFonts w:ascii="Times New Roman" w:hAnsi="Times New Roman" w:cs="Times New Roman"/>
              </w:rPr>
              <w:t xml:space="preserve"> по Силак, мкм </w:t>
            </w:r>
          </w:p>
        </w:tc>
        <w:tc>
          <w:tcPr>
            <w:tcW w:w="1563" w:type="dxa"/>
            <w:shd w:val="clear" w:color="auto" w:fill="auto"/>
            <w:vAlign w:val="center"/>
          </w:tcPr>
          <w:p w14:paraId="6A75F929" w14:textId="77777777" w:rsidR="004E23DD" w:rsidRPr="0067117D" w:rsidRDefault="004E23DD" w:rsidP="00DE3322">
            <w:pPr>
              <w:pBdr>
                <w:bottom w:val="single" w:sz="12" w:space="1" w:color="auto"/>
              </w:pBdr>
              <w:jc w:val="center"/>
              <w:rPr>
                <w:rFonts w:ascii="Times New Roman" w:hAnsi="Times New Roman" w:cs="Times New Roman"/>
                <w:highlight w:val="yellow"/>
              </w:rPr>
            </w:pPr>
          </w:p>
          <w:p w14:paraId="4AE48CAF" w14:textId="77777777" w:rsidR="004E23DD" w:rsidRPr="000900B4" w:rsidRDefault="004E23DD" w:rsidP="00DE3322">
            <w:pPr>
              <w:jc w:val="center"/>
              <w:rPr>
                <w:rFonts w:ascii="Times New Roman" w:hAnsi="Times New Roman" w:cs="Times New Roman"/>
              </w:rPr>
            </w:pPr>
            <w:r w:rsidRPr="0067117D">
              <w:rPr>
                <w:rFonts w:ascii="Times New Roman" w:hAnsi="Times New Roman" w:cs="Times New Roman"/>
                <w:sz w:val="14"/>
                <w:szCs w:val="14"/>
                <w:highlight w:val="yellow"/>
              </w:rPr>
              <w:t>указать значение</w:t>
            </w:r>
          </w:p>
        </w:tc>
        <w:tc>
          <w:tcPr>
            <w:tcW w:w="1838" w:type="dxa"/>
            <w:shd w:val="clear" w:color="auto" w:fill="auto"/>
            <w:vAlign w:val="center"/>
          </w:tcPr>
          <w:p w14:paraId="3CF5F9E7" w14:textId="77777777" w:rsidR="004E23DD" w:rsidRPr="0067117D" w:rsidRDefault="004E23DD" w:rsidP="00DE3322">
            <w:pPr>
              <w:pBdr>
                <w:bottom w:val="single" w:sz="12" w:space="1" w:color="auto"/>
              </w:pBdr>
              <w:jc w:val="center"/>
              <w:rPr>
                <w:rFonts w:ascii="Times New Roman" w:hAnsi="Times New Roman" w:cs="Times New Roman"/>
                <w:highlight w:val="yellow"/>
              </w:rPr>
            </w:pPr>
          </w:p>
          <w:p w14:paraId="4380F513" w14:textId="77777777" w:rsidR="004E23DD" w:rsidRPr="000900B4" w:rsidRDefault="004E23DD" w:rsidP="00DE3322">
            <w:pPr>
              <w:jc w:val="center"/>
              <w:rPr>
                <w:rFonts w:ascii="Times New Roman" w:hAnsi="Times New Roman" w:cs="Times New Roman"/>
              </w:rPr>
            </w:pPr>
            <w:r w:rsidRPr="0067117D">
              <w:rPr>
                <w:rFonts w:ascii="Times New Roman" w:hAnsi="Times New Roman" w:cs="Times New Roman"/>
                <w:sz w:val="14"/>
                <w:szCs w:val="14"/>
                <w:highlight w:val="yellow"/>
              </w:rPr>
              <w:t>указать значение</w:t>
            </w:r>
          </w:p>
        </w:tc>
      </w:tr>
      <w:tr w:rsidR="004E23DD" w:rsidRPr="00BC59AA" w14:paraId="2CCBA80C" w14:textId="77777777" w:rsidTr="00DE3322">
        <w:tc>
          <w:tcPr>
            <w:tcW w:w="564" w:type="dxa"/>
            <w:vMerge/>
            <w:shd w:val="clear" w:color="auto" w:fill="auto"/>
          </w:tcPr>
          <w:p w14:paraId="441F950F" w14:textId="77777777" w:rsidR="004E23DD" w:rsidRPr="00BC59AA" w:rsidRDefault="004E23DD" w:rsidP="00DE3322">
            <w:pPr>
              <w:jc w:val="center"/>
              <w:rPr>
                <w:rFonts w:ascii="Times New Roman" w:hAnsi="Times New Roman" w:cs="Times New Roman"/>
              </w:rPr>
            </w:pPr>
          </w:p>
        </w:tc>
        <w:tc>
          <w:tcPr>
            <w:tcW w:w="1988" w:type="dxa"/>
            <w:vMerge/>
            <w:shd w:val="clear" w:color="auto" w:fill="auto"/>
          </w:tcPr>
          <w:p w14:paraId="0AA631E6" w14:textId="77777777" w:rsidR="004E23DD" w:rsidRPr="00BC59AA" w:rsidRDefault="004E23DD" w:rsidP="00DE3322">
            <w:pPr>
              <w:jc w:val="center"/>
              <w:rPr>
                <w:rFonts w:ascii="Times New Roman" w:hAnsi="Times New Roman" w:cs="Times New Roman"/>
              </w:rPr>
            </w:pPr>
          </w:p>
        </w:tc>
        <w:tc>
          <w:tcPr>
            <w:tcW w:w="4253" w:type="dxa"/>
            <w:shd w:val="clear" w:color="auto" w:fill="auto"/>
            <w:vAlign w:val="center"/>
          </w:tcPr>
          <w:p w14:paraId="24D5090B" w14:textId="77777777" w:rsidR="004E23DD" w:rsidRPr="00BC59AA" w:rsidRDefault="004E23DD" w:rsidP="00DE3322">
            <w:pPr>
              <w:numPr>
                <w:ilvl w:val="0"/>
                <w:numId w:val="39"/>
              </w:numPr>
              <w:tabs>
                <w:tab w:val="left" w:pos="317"/>
              </w:tabs>
              <w:ind w:left="0" w:firstLine="34"/>
              <w:rPr>
                <w:rFonts w:ascii="Times New Roman" w:hAnsi="Times New Roman" w:cs="Times New Roman"/>
              </w:rPr>
            </w:pPr>
            <w:r w:rsidRPr="00BC59AA">
              <w:rPr>
                <w:rFonts w:ascii="Times New Roman" w:hAnsi="Times New Roman" w:cs="Times New Roman"/>
              </w:rPr>
              <w:t>Прессовочная плотность, г/см</w:t>
            </w:r>
            <w:r w:rsidRPr="00BC59AA">
              <w:rPr>
                <w:rFonts w:ascii="Times New Roman" w:hAnsi="Times New Roman" w:cs="Times New Roman"/>
                <w:vertAlign w:val="superscript"/>
              </w:rPr>
              <w:t>3</w:t>
            </w:r>
          </w:p>
        </w:tc>
        <w:tc>
          <w:tcPr>
            <w:tcW w:w="1563" w:type="dxa"/>
            <w:shd w:val="clear" w:color="auto" w:fill="auto"/>
            <w:vAlign w:val="center"/>
          </w:tcPr>
          <w:p w14:paraId="1BC89F39" w14:textId="77777777" w:rsidR="004E23DD" w:rsidRPr="0067117D" w:rsidRDefault="004E23DD" w:rsidP="00DE3322">
            <w:pPr>
              <w:pBdr>
                <w:bottom w:val="single" w:sz="12" w:space="1" w:color="auto"/>
              </w:pBdr>
              <w:jc w:val="center"/>
              <w:rPr>
                <w:rFonts w:ascii="Times New Roman" w:hAnsi="Times New Roman" w:cs="Times New Roman"/>
                <w:highlight w:val="yellow"/>
              </w:rPr>
            </w:pPr>
          </w:p>
          <w:p w14:paraId="7A911855" w14:textId="77777777" w:rsidR="004E23DD" w:rsidRPr="00BC59AA" w:rsidRDefault="004E23DD" w:rsidP="00DE3322">
            <w:pPr>
              <w:jc w:val="center"/>
              <w:rPr>
                <w:rFonts w:ascii="Times New Roman" w:hAnsi="Times New Roman" w:cs="Times New Roman"/>
              </w:rPr>
            </w:pPr>
            <w:r w:rsidRPr="0067117D">
              <w:rPr>
                <w:rFonts w:ascii="Times New Roman" w:hAnsi="Times New Roman" w:cs="Times New Roman"/>
                <w:sz w:val="14"/>
                <w:szCs w:val="14"/>
                <w:highlight w:val="yellow"/>
              </w:rPr>
              <w:t>указать значение</w:t>
            </w:r>
          </w:p>
        </w:tc>
        <w:tc>
          <w:tcPr>
            <w:tcW w:w="1838" w:type="dxa"/>
            <w:shd w:val="clear" w:color="auto" w:fill="auto"/>
            <w:vAlign w:val="center"/>
          </w:tcPr>
          <w:p w14:paraId="2B5F71C9" w14:textId="77777777" w:rsidR="004E23DD" w:rsidRPr="0067117D" w:rsidRDefault="004E23DD" w:rsidP="00DE3322">
            <w:pPr>
              <w:pBdr>
                <w:bottom w:val="single" w:sz="12" w:space="1" w:color="auto"/>
              </w:pBdr>
              <w:jc w:val="center"/>
              <w:rPr>
                <w:rFonts w:ascii="Times New Roman" w:hAnsi="Times New Roman" w:cs="Times New Roman"/>
                <w:highlight w:val="yellow"/>
              </w:rPr>
            </w:pPr>
          </w:p>
          <w:p w14:paraId="079CFE12" w14:textId="77777777" w:rsidR="004E23DD" w:rsidRPr="00BC59AA" w:rsidRDefault="004E23DD" w:rsidP="00DE3322">
            <w:pPr>
              <w:jc w:val="center"/>
              <w:rPr>
                <w:rFonts w:ascii="Times New Roman" w:hAnsi="Times New Roman" w:cs="Times New Roman"/>
              </w:rPr>
            </w:pPr>
            <w:r w:rsidRPr="0067117D">
              <w:rPr>
                <w:rFonts w:ascii="Times New Roman" w:hAnsi="Times New Roman" w:cs="Times New Roman"/>
                <w:sz w:val="14"/>
                <w:szCs w:val="14"/>
                <w:highlight w:val="yellow"/>
              </w:rPr>
              <w:t>указать значение</w:t>
            </w:r>
          </w:p>
        </w:tc>
      </w:tr>
      <w:tr w:rsidR="004E23DD" w:rsidRPr="00BC59AA" w14:paraId="1CB99E5D" w14:textId="77777777" w:rsidTr="00DE3322">
        <w:tc>
          <w:tcPr>
            <w:tcW w:w="564" w:type="dxa"/>
            <w:vMerge/>
            <w:shd w:val="clear" w:color="auto" w:fill="auto"/>
          </w:tcPr>
          <w:p w14:paraId="1BFA8DFB" w14:textId="77777777" w:rsidR="004E23DD" w:rsidRPr="00BC59AA" w:rsidRDefault="004E23DD" w:rsidP="00DE3322">
            <w:pPr>
              <w:jc w:val="center"/>
              <w:rPr>
                <w:rFonts w:ascii="Times New Roman" w:hAnsi="Times New Roman" w:cs="Times New Roman"/>
              </w:rPr>
            </w:pPr>
          </w:p>
        </w:tc>
        <w:tc>
          <w:tcPr>
            <w:tcW w:w="1988" w:type="dxa"/>
            <w:vMerge/>
            <w:shd w:val="clear" w:color="auto" w:fill="auto"/>
          </w:tcPr>
          <w:p w14:paraId="7625A3CE" w14:textId="77777777" w:rsidR="004E23DD" w:rsidRPr="00BC59AA" w:rsidRDefault="004E23DD" w:rsidP="00DE3322">
            <w:pPr>
              <w:jc w:val="center"/>
              <w:rPr>
                <w:rFonts w:ascii="Times New Roman" w:hAnsi="Times New Roman" w:cs="Times New Roman"/>
              </w:rPr>
            </w:pPr>
          </w:p>
        </w:tc>
        <w:tc>
          <w:tcPr>
            <w:tcW w:w="4253" w:type="dxa"/>
            <w:shd w:val="clear" w:color="auto" w:fill="auto"/>
          </w:tcPr>
          <w:p w14:paraId="1D0A1CEF" w14:textId="77777777" w:rsidR="004E23DD" w:rsidRPr="00BC59AA" w:rsidRDefault="004E23DD" w:rsidP="00DE3322">
            <w:pPr>
              <w:numPr>
                <w:ilvl w:val="0"/>
                <w:numId w:val="39"/>
              </w:numPr>
              <w:tabs>
                <w:tab w:val="left" w:pos="317"/>
              </w:tabs>
              <w:ind w:left="34" w:firstLine="0"/>
              <w:rPr>
                <w:rFonts w:ascii="Times New Roman" w:hAnsi="Times New Roman" w:cs="Times New Roman"/>
              </w:rPr>
            </w:pPr>
            <w:r w:rsidRPr="00BC59AA">
              <w:rPr>
                <w:rFonts w:ascii="Times New Roman" w:hAnsi="Times New Roman" w:cs="Times New Roman"/>
              </w:rPr>
              <w:t>Химический состав, %:</w:t>
            </w:r>
          </w:p>
          <w:p w14:paraId="2804C37C" w14:textId="77777777" w:rsidR="004E23DD" w:rsidRDefault="004E23DD" w:rsidP="00DE3322">
            <w:pPr>
              <w:tabs>
                <w:tab w:val="left" w:pos="34"/>
              </w:tabs>
              <w:ind w:left="34"/>
              <w:rPr>
                <w:rFonts w:ascii="Times New Roman" w:hAnsi="Times New Roman" w:cs="Times New Roman"/>
              </w:rPr>
            </w:pPr>
            <w:r w:rsidRPr="00BC59AA">
              <w:rPr>
                <w:rFonts w:ascii="Times New Roman" w:hAnsi="Times New Roman" w:cs="Times New Roman"/>
              </w:rPr>
              <w:t xml:space="preserve">– содержание </w:t>
            </w:r>
            <w:r w:rsidRPr="00BC59AA">
              <w:rPr>
                <w:rFonts w:ascii="Times New Roman" w:hAnsi="Times New Roman" w:cs="Times New Roman"/>
                <w:lang w:val="en-US"/>
              </w:rPr>
              <w:t>Al</w:t>
            </w:r>
            <w:r w:rsidRPr="00BC59AA">
              <w:rPr>
                <w:rFonts w:ascii="Times New Roman" w:hAnsi="Times New Roman" w:cs="Times New Roman"/>
                <w:vertAlign w:val="subscript"/>
              </w:rPr>
              <w:t>2</w:t>
            </w:r>
            <w:r w:rsidRPr="00BC59AA">
              <w:rPr>
                <w:rFonts w:ascii="Times New Roman" w:hAnsi="Times New Roman" w:cs="Times New Roman"/>
                <w:lang w:val="en-US"/>
              </w:rPr>
              <w:t>O</w:t>
            </w:r>
            <w:r w:rsidRPr="00BC59AA">
              <w:rPr>
                <w:rFonts w:ascii="Times New Roman" w:hAnsi="Times New Roman" w:cs="Times New Roman"/>
                <w:vertAlign w:val="subscript"/>
              </w:rPr>
              <w:t>3</w:t>
            </w:r>
            <w:r w:rsidRPr="00BC59AA">
              <w:rPr>
                <w:rFonts w:ascii="Times New Roman" w:hAnsi="Times New Roman" w:cs="Times New Roman"/>
              </w:rPr>
              <w:t xml:space="preserve">, </w:t>
            </w:r>
          </w:p>
          <w:p w14:paraId="59CC2A89" w14:textId="77777777" w:rsidR="004E23DD" w:rsidRPr="00BC59AA" w:rsidRDefault="004E23DD" w:rsidP="00DE3322">
            <w:pPr>
              <w:tabs>
                <w:tab w:val="left" w:pos="34"/>
              </w:tabs>
              <w:ind w:left="34"/>
              <w:rPr>
                <w:rFonts w:ascii="Times New Roman" w:hAnsi="Times New Roman" w:cs="Times New Roman"/>
              </w:rPr>
            </w:pPr>
          </w:p>
          <w:p w14:paraId="0888B658" w14:textId="77777777" w:rsidR="004E23DD" w:rsidRDefault="004E23DD" w:rsidP="00DE3322">
            <w:pPr>
              <w:rPr>
                <w:rFonts w:ascii="Times New Roman" w:hAnsi="Times New Roman" w:cs="Times New Roman"/>
              </w:rPr>
            </w:pPr>
            <w:r w:rsidRPr="00BC59AA">
              <w:rPr>
                <w:rFonts w:ascii="Times New Roman" w:hAnsi="Times New Roman" w:cs="Times New Roman"/>
              </w:rPr>
              <w:t xml:space="preserve">– содержание </w:t>
            </w:r>
            <w:r w:rsidRPr="00BC59AA">
              <w:rPr>
                <w:rFonts w:ascii="Times New Roman" w:hAnsi="Times New Roman" w:cs="Times New Roman"/>
                <w:lang w:val="en-US"/>
              </w:rPr>
              <w:t>Na</w:t>
            </w:r>
            <w:r w:rsidRPr="00BC59AA">
              <w:rPr>
                <w:rFonts w:ascii="Times New Roman" w:hAnsi="Times New Roman" w:cs="Times New Roman"/>
                <w:vertAlign w:val="subscript"/>
              </w:rPr>
              <w:t>2</w:t>
            </w:r>
            <w:r w:rsidRPr="00BC59AA">
              <w:rPr>
                <w:rFonts w:ascii="Times New Roman" w:hAnsi="Times New Roman" w:cs="Times New Roman"/>
                <w:lang w:val="en-US"/>
              </w:rPr>
              <w:t>O</w:t>
            </w:r>
            <w:r w:rsidRPr="00BC59AA">
              <w:rPr>
                <w:rFonts w:ascii="Times New Roman" w:hAnsi="Times New Roman" w:cs="Times New Roman"/>
              </w:rPr>
              <w:t xml:space="preserve">, </w:t>
            </w:r>
          </w:p>
          <w:p w14:paraId="7FC80902" w14:textId="77777777" w:rsidR="004E23DD" w:rsidRPr="00BC59AA" w:rsidRDefault="004E23DD" w:rsidP="00DE3322">
            <w:pPr>
              <w:rPr>
                <w:rFonts w:ascii="Times New Roman" w:hAnsi="Times New Roman" w:cs="Times New Roman"/>
              </w:rPr>
            </w:pPr>
          </w:p>
          <w:p w14:paraId="380E9706" w14:textId="77777777" w:rsidR="004E23DD" w:rsidRDefault="004E23DD" w:rsidP="00DE3322">
            <w:pPr>
              <w:rPr>
                <w:rFonts w:ascii="Times New Roman" w:hAnsi="Times New Roman" w:cs="Times New Roman"/>
              </w:rPr>
            </w:pPr>
            <w:r w:rsidRPr="00BC59AA">
              <w:rPr>
                <w:rFonts w:ascii="Times New Roman" w:hAnsi="Times New Roman" w:cs="Times New Roman"/>
              </w:rPr>
              <w:t xml:space="preserve">– содержание </w:t>
            </w:r>
            <w:r w:rsidRPr="00BC59AA">
              <w:rPr>
                <w:rFonts w:ascii="Times New Roman" w:hAnsi="Times New Roman" w:cs="Times New Roman"/>
                <w:lang w:val="en-US"/>
              </w:rPr>
              <w:t>Fe</w:t>
            </w:r>
            <w:r w:rsidRPr="00BC59AA">
              <w:rPr>
                <w:rFonts w:ascii="Times New Roman" w:hAnsi="Times New Roman" w:cs="Times New Roman"/>
                <w:vertAlign w:val="subscript"/>
              </w:rPr>
              <w:t>2</w:t>
            </w:r>
            <w:r w:rsidRPr="00BC59AA">
              <w:rPr>
                <w:rFonts w:ascii="Times New Roman" w:hAnsi="Times New Roman" w:cs="Times New Roman"/>
                <w:lang w:val="en-US"/>
              </w:rPr>
              <w:t>O</w:t>
            </w:r>
            <w:r w:rsidRPr="00BC59AA">
              <w:rPr>
                <w:rFonts w:ascii="Times New Roman" w:hAnsi="Times New Roman" w:cs="Times New Roman"/>
                <w:vertAlign w:val="subscript"/>
              </w:rPr>
              <w:t>3</w:t>
            </w:r>
            <w:r w:rsidRPr="00BC59AA">
              <w:rPr>
                <w:rFonts w:ascii="Times New Roman" w:hAnsi="Times New Roman" w:cs="Times New Roman"/>
              </w:rPr>
              <w:t xml:space="preserve">, </w:t>
            </w:r>
          </w:p>
          <w:p w14:paraId="22C4A06A" w14:textId="77777777" w:rsidR="004E23DD" w:rsidRPr="00BC59AA" w:rsidRDefault="004E23DD" w:rsidP="00DE3322">
            <w:pPr>
              <w:rPr>
                <w:rFonts w:ascii="Times New Roman" w:hAnsi="Times New Roman" w:cs="Times New Roman"/>
              </w:rPr>
            </w:pPr>
          </w:p>
          <w:p w14:paraId="6C4AD72D" w14:textId="77777777" w:rsidR="004E23DD" w:rsidRDefault="004E23DD" w:rsidP="00DE3322">
            <w:pPr>
              <w:tabs>
                <w:tab w:val="left" w:pos="317"/>
              </w:tabs>
              <w:rPr>
                <w:rFonts w:ascii="Times New Roman" w:hAnsi="Times New Roman" w:cs="Times New Roman"/>
              </w:rPr>
            </w:pPr>
            <w:r w:rsidRPr="00BC59AA">
              <w:rPr>
                <w:rFonts w:ascii="Times New Roman" w:hAnsi="Times New Roman" w:cs="Times New Roman"/>
              </w:rPr>
              <w:t xml:space="preserve">– содержание </w:t>
            </w:r>
            <w:r w:rsidRPr="00BC59AA">
              <w:rPr>
                <w:rFonts w:ascii="Times New Roman" w:hAnsi="Times New Roman" w:cs="Times New Roman"/>
                <w:lang w:val="en-US"/>
              </w:rPr>
              <w:t>SiO</w:t>
            </w:r>
            <w:r w:rsidRPr="00BC59AA">
              <w:rPr>
                <w:rFonts w:ascii="Times New Roman" w:hAnsi="Times New Roman" w:cs="Times New Roman"/>
                <w:vertAlign w:val="subscript"/>
              </w:rPr>
              <w:t>2</w:t>
            </w:r>
            <w:r w:rsidRPr="00BC59AA">
              <w:rPr>
                <w:rFonts w:ascii="Times New Roman" w:hAnsi="Times New Roman" w:cs="Times New Roman"/>
              </w:rPr>
              <w:t xml:space="preserve">, </w:t>
            </w:r>
          </w:p>
          <w:p w14:paraId="0E2DBCEE" w14:textId="77777777" w:rsidR="004E23DD" w:rsidRPr="00BC59AA" w:rsidRDefault="004E23DD" w:rsidP="00DE3322">
            <w:pPr>
              <w:tabs>
                <w:tab w:val="left" w:pos="317"/>
              </w:tabs>
              <w:rPr>
                <w:rFonts w:ascii="Times New Roman" w:hAnsi="Times New Roman" w:cs="Times New Roman"/>
              </w:rPr>
            </w:pPr>
          </w:p>
          <w:p w14:paraId="0BB5B960" w14:textId="77777777" w:rsidR="004E23DD" w:rsidRDefault="004E23DD" w:rsidP="00DE3322">
            <w:pPr>
              <w:rPr>
                <w:rFonts w:ascii="Times New Roman" w:hAnsi="Times New Roman" w:cs="Times New Roman"/>
              </w:rPr>
            </w:pPr>
            <w:r w:rsidRPr="00BC59AA">
              <w:rPr>
                <w:rFonts w:ascii="Times New Roman" w:hAnsi="Times New Roman" w:cs="Times New Roman"/>
              </w:rPr>
              <w:t xml:space="preserve">– содержание </w:t>
            </w:r>
            <w:r w:rsidRPr="00BC59AA">
              <w:rPr>
                <w:rFonts w:ascii="Times New Roman" w:hAnsi="Times New Roman" w:cs="Times New Roman"/>
                <w:lang w:val="en-US"/>
              </w:rPr>
              <w:t>CaO</w:t>
            </w:r>
            <w:r w:rsidRPr="00BC59AA">
              <w:rPr>
                <w:rFonts w:ascii="Times New Roman" w:hAnsi="Times New Roman" w:cs="Times New Roman"/>
              </w:rPr>
              <w:t>, %,</w:t>
            </w:r>
          </w:p>
          <w:p w14:paraId="55955338" w14:textId="77777777" w:rsidR="004E23DD" w:rsidRDefault="004E23DD" w:rsidP="00DE3322">
            <w:pPr>
              <w:rPr>
                <w:rFonts w:ascii="Times New Roman" w:hAnsi="Times New Roman" w:cs="Times New Roman"/>
              </w:rPr>
            </w:pPr>
          </w:p>
          <w:p w14:paraId="5CA65FC9" w14:textId="77777777" w:rsidR="004E23DD" w:rsidRDefault="004E23DD" w:rsidP="00DE3322">
            <w:pPr>
              <w:rPr>
                <w:rFonts w:ascii="Times New Roman" w:hAnsi="Times New Roman" w:cs="Times New Roman"/>
              </w:rPr>
            </w:pPr>
            <w:r w:rsidRPr="00BC59AA">
              <w:rPr>
                <w:rFonts w:ascii="Times New Roman" w:hAnsi="Times New Roman" w:cs="Times New Roman"/>
              </w:rPr>
              <w:t xml:space="preserve">– содержание </w:t>
            </w:r>
            <w:r w:rsidRPr="00BC59AA">
              <w:rPr>
                <w:rFonts w:ascii="Times New Roman" w:hAnsi="Times New Roman" w:cs="Times New Roman"/>
                <w:lang w:val="en-US"/>
              </w:rPr>
              <w:t>B</w:t>
            </w:r>
            <w:r w:rsidRPr="00BC59AA">
              <w:rPr>
                <w:rFonts w:ascii="Times New Roman" w:hAnsi="Times New Roman" w:cs="Times New Roman"/>
                <w:vertAlign w:val="subscript"/>
              </w:rPr>
              <w:t>2</w:t>
            </w:r>
            <w:r w:rsidRPr="00BC59AA">
              <w:rPr>
                <w:rFonts w:ascii="Times New Roman" w:hAnsi="Times New Roman" w:cs="Times New Roman"/>
                <w:lang w:val="en-US"/>
              </w:rPr>
              <w:t>O</w:t>
            </w:r>
            <w:r w:rsidRPr="00BC59AA">
              <w:rPr>
                <w:rFonts w:ascii="Times New Roman" w:hAnsi="Times New Roman" w:cs="Times New Roman"/>
                <w:vertAlign w:val="subscript"/>
              </w:rPr>
              <w:t>3</w:t>
            </w:r>
            <w:r w:rsidRPr="00BC59AA">
              <w:rPr>
                <w:rFonts w:ascii="Times New Roman" w:hAnsi="Times New Roman" w:cs="Times New Roman"/>
              </w:rPr>
              <w:t xml:space="preserve">, %, </w:t>
            </w:r>
          </w:p>
          <w:p w14:paraId="75B5970E" w14:textId="77777777" w:rsidR="004E23DD" w:rsidRPr="00BC59AA" w:rsidRDefault="004E23DD" w:rsidP="00DE3322">
            <w:pPr>
              <w:rPr>
                <w:rFonts w:ascii="Times New Roman" w:hAnsi="Times New Roman" w:cs="Times New Roman"/>
              </w:rPr>
            </w:pPr>
          </w:p>
        </w:tc>
        <w:tc>
          <w:tcPr>
            <w:tcW w:w="3401" w:type="dxa"/>
            <w:gridSpan w:val="2"/>
            <w:shd w:val="clear" w:color="auto" w:fill="auto"/>
          </w:tcPr>
          <w:p w14:paraId="5270E9A6" w14:textId="77777777" w:rsidR="004E23DD" w:rsidRPr="00BC59AA" w:rsidRDefault="004E23DD" w:rsidP="00DE3322">
            <w:pPr>
              <w:jc w:val="center"/>
              <w:rPr>
                <w:rFonts w:ascii="Times New Roman" w:hAnsi="Times New Roman" w:cs="Times New Roman"/>
              </w:rPr>
            </w:pPr>
          </w:p>
          <w:p w14:paraId="50C05EFE" w14:textId="77777777" w:rsidR="004E23DD" w:rsidRPr="0067117D" w:rsidRDefault="004E23DD" w:rsidP="00DE3322">
            <w:pPr>
              <w:pBdr>
                <w:bottom w:val="single" w:sz="12" w:space="1" w:color="auto"/>
              </w:pBdr>
              <w:jc w:val="center"/>
              <w:rPr>
                <w:rFonts w:ascii="Times New Roman" w:hAnsi="Times New Roman" w:cs="Times New Roman"/>
                <w:highlight w:val="yellow"/>
              </w:rPr>
            </w:pPr>
          </w:p>
          <w:p w14:paraId="7F09205E" w14:textId="77777777" w:rsidR="004E23DD" w:rsidRPr="00BC59AA" w:rsidRDefault="004E23DD" w:rsidP="00DE3322">
            <w:pPr>
              <w:jc w:val="center"/>
              <w:rPr>
                <w:rFonts w:ascii="Times New Roman" w:hAnsi="Times New Roman" w:cs="Times New Roman"/>
              </w:rPr>
            </w:pPr>
            <w:r w:rsidRPr="0067117D">
              <w:rPr>
                <w:rFonts w:ascii="Times New Roman" w:hAnsi="Times New Roman" w:cs="Times New Roman"/>
                <w:sz w:val="14"/>
                <w:szCs w:val="14"/>
                <w:highlight w:val="yellow"/>
              </w:rPr>
              <w:t>указать значение</w:t>
            </w:r>
          </w:p>
          <w:p w14:paraId="1C2BBE25" w14:textId="77777777" w:rsidR="004E23DD" w:rsidRPr="0067117D" w:rsidRDefault="004E23DD" w:rsidP="00DE3322">
            <w:pPr>
              <w:pBdr>
                <w:bottom w:val="single" w:sz="12" w:space="1" w:color="auto"/>
              </w:pBdr>
              <w:jc w:val="center"/>
              <w:rPr>
                <w:rFonts w:ascii="Times New Roman" w:hAnsi="Times New Roman" w:cs="Times New Roman"/>
                <w:highlight w:val="yellow"/>
              </w:rPr>
            </w:pPr>
          </w:p>
          <w:p w14:paraId="552A5EFE" w14:textId="77777777" w:rsidR="004E23DD" w:rsidRPr="00BC59AA" w:rsidRDefault="004E23DD" w:rsidP="00DE3322">
            <w:pPr>
              <w:jc w:val="center"/>
              <w:rPr>
                <w:rFonts w:ascii="Times New Roman" w:hAnsi="Times New Roman" w:cs="Times New Roman"/>
              </w:rPr>
            </w:pPr>
            <w:r w:rsidRPr="0067117D">
              <w:rPr>
                <w:rFonts w:ascii="Times New Roman" w:hAnsi="Times New Roman" w:cs="Times New Roman"/>
                <w:sz w:val="14"/>
                <w:szCs w:val="14"/>
                <w:highlight w:val="yellow"/>
              </w:rPr>
              <w:t>указать значение</w:t>
            </w:r>
          </w:p>
          <w:p w14:paraId="558B1009" w14:textId="77777777" w:rsidR="004E23DD" w:rsidRPr="0067117D" w:rsidRDefault="004E23DD" w:rsidP="00DE3322">
            <w:pPr>
              <w:pBdr>
                <w:bottom w:val="single" w:sz="12" w:space="1" w:color="auto"/>
              </w:pBdr>
              <w:jc w:val="center"/>
              <w:rPr>
                <w:rFonts w:ascii="Times New Roman" w:hAnsi="Times New Roman" w:cs="Times New Roman"/>
                <w:highlight w:val="yellow"/>
              </w:rPr>
            </w:pPr>
          </w:p>
          <w:p w14:paraId="52F31A56" w14:textId="77777777" w:rsidR="004E23DD" w:rsidRPr="00BC59AA" w:rsidRDefault="004E23DD" w:rsidP="00DE3322">
            <w:pPr>
              <w:jc w:val="center"/>
              <w:rPr>
                <w:rFonts w:ascii="Times New Roman" w:hAnsi="Times New Roman" w:cs="Times New Roman"/>
              </w:rPr>
            </w:pPr>
            <w:r w:rsidRPr="0067117D">
              <w:rPr>
                <w:rFonts w:ascii="Times New Roman" w:hAnsi="Times New Roman" w:cs="Times New Roman"/>
                <w:sz w:val="14"/>
                <w:szCs w:val="14"/>
                <w:highlight w:val="yellow"/>
              </w:rPr>
              <w:t>указать значение</w:t>
            </w:r>
          </w:p>
          <w:p w14:paraId="534632C0" w14:textId="77777777" w:rsidR="004E23DD" w:rsidRPr="0067117D" w:rsidRDefault="004E23DD" w:rsidP="00DE3322">
            <w:pPr>
              <w:pBdr>
                <w:bottom w:val="single" w:sz="12" w:space="1" w:color="auto"/>
              </w:pBdr>
              <w:jc w:val="center"/>
              <w:rPr>
                <w:rFonts w:ascii="Times New Roman" w:hAnsi="Times New Roman" w:cs="Times New Roman"/>
                <w:highlight w:val="yellow"/>
              </w:rPr>
            </w:pPr>
          </w:p>
          <w:p w14:paraId="4715E3F7" w14:textId="77777777" w:rsidR="004E23DD" w:rsidRPr="00BC59AA" w:rsidRDefault="004E23DD" w:rsidP="00DE3322">
            <w:pPr>
              <w:jc w:val="center"/>
              <w:rPr>
                <w:rFonts w:ascii="Times New Roman" w:hAnsi="Times New Roman" w:cs="Times New Roman"/>
              </w:rPr>
            </w:pPr>
            <w:r w:rsidRPr="0067117D">
              <w:rPr>
                <w:rFonts w:ascii="Times New Roman" w:hAnsi="Times New Roman" w:cs="Times New Roman"/>
                <w:sz w:val="14"/>
                <w:szCs w:val="14"/>
                <w:highlight w:val="yellow"/>
              </w:rPr>
              <w:t>указать значение</w:t>
            </w:r>
          </w:p>
          <w:p w14:paraId="2DD74A02" w14:textId="77777777" w:rsidR="004E23DD" w:rsidRPr="0067117D" w:rsidRDefault="004E23DD" w:rsidP="00DE3322">
            <w:pPr>
              <w:pBdr>
                <w:bottom w:val="single" w:sz="12" w:space="1" w:color="auto"/>
              </w:pBdr>
              <w:jc w:val="center"/>
              <w:rPr>
                <w:rFonts w:ascii="Times New Roman" w:hAnsi="Times New Roman" w:cs="Times New Roman"/>
                <w:highlight w:val="yellow"/>
              </w:rPr>
            </w:pPr>
          </w:p>
          <w:p w14:paraId="373EE8F2" w14:textId="77777777" w:rsidR="004E23DD" w:rsidRPr="00BC59AA" w:rsidRDefault="004E23DD" w:rsidP="00DE3322">
            <w:pPr>
              <w:jc w:val="center"/>
              <w:rPr>
                <w:rFonts w:ascii="Times New Roman" w:hAnsi="Times New Roman" w:cs="Times New Roman"/>
              </w:rPr>
            </w:pPr>
            <w:r w:rsidRPr="0067117D">
              <w:rPr>
                <w:rFonts w:ascii="Times New Roman" w:hAnsi="Times New Roman" w:cs="Times New Roman"/>
                <w:sz w:val="14"/>
                <w:szCs w:val="14"/>
                <w:highlight w:val="yellow"/>
              </w:rPr>
              <w:t>указать значение</w:t>
            </w:r>
          </w:p>
          <w:p w14:paraId="037B6AED" w14:textId="77777777" w:rsidR="004E23DD" w:rsidRPr="0067117D" w:rsidRDefault="004E23DD" w:rsidP="00DE3322">
            <w:pPr>
              <w:pBdr>
                <w:bottom w:val="single" w:sz="12" w:space="1" w:color="auto"/>
              </w:pBdr>
              <w:jc w:val="center"/>
              <w:rPr>
                <w:rFonts w:ascii="Times New Roman" w:hAnsi="Times New Roman" w:cs="Times New Roman"/>
                <w:highlight w:val="yellow"/>
              </w:rPr>
            </w:pPr>
          </w:p>
          <w:p w14:paraId="30C1C5DD" w14:textId="77777777" w:rsidR="004E23DD" w:rsidRPr="00BC59AA" w:rsidRDefault="004E23DD" w:rsidP="00DE3322">
            <w:pPr>
              <w:jc w:val="center"/>
              <w:rPr>
                <w:rFonts w:ascii="Times New Roman" w:hAnsi="Times New Roman" w:cs="Times New Roman"/>
              </w:rPr>
            </w:pPr>
            <w:r w:rsidRPr="0067117D">
              <w:rPr>
                <w:rFonts w:ascii="Times New Roman" w:hAnsi="Times New Roman" w:cs="Times New Roman"/>
                <w:sz w:val="14"/>
                <w:szCs w:val="14"/>
                <w:highlight w:val="yellow"/>
              </w:rPr>
              <w:t>указать значение</w:t>
            </w:r>
          </w:p>
          <w:p w14:paraId="14D078DE" w14:textId="77777777" w:rsidR="004E23DD" w:rsidRPr="00BC59AA" w:rsidRDefault="004E23DD" w:rsidP="00DE3322">
            <w:pPr>
              <w:jc w:val="center"/>
              <w:rPr>
                <w:rFonts w:ascii="Times New Roman" w:hAnsi="Times New Roman" w:cs="Times New Roman"/>
              </w:rPr>
            </w:pPr>
          </w:p>
        </w:tc>
      </w:tr>
    </w:tbl>
    <w:p w14:paraId="17FD14BA" w14:textId="77777777" w:rsidR="004E23DD" w:rsidRDefault="004E23DD" w:rsidP="004E23DD">
      <w:pPr>
        <w:tabs>
          <w:tab w:val="left" w:pos="0"/>
        </w:tabs>
        <w:snapToGrid w:val="0"/>
        <w:jc w:val="both"/>
        <w:rPr>
          <w:rFonts w:ascii="Times New Roman" w:hAnsi="Times New Roman"/>
          <w:sz w:val="22"/>
          <w:u w:val="single"/>
        </w:rPr>
      </w:pPr>
    </w:p>
    <w:p w14:paraId="6310ED39" w14:textId="77777777" w:rsidR="004E23DD" w:rsidRDefault="004E23DD" w:rsidP="004E23DD">
      <w:pPr>
        <w:tabs>
          <w:tab w:val="left" w:pos="0"/>
        </w:tabs>
        <w:snapToGrid w:val="0"/>
        <w:jc w:val="both"/>
        <w:rPr>
          <w:rFonts w:ascii="Times New Roman" w:hAnsi="Times New Roman"/>
          <w:sz w:val="22"/>
          <w:u w:val="single"/>
        </w:rPr>
      </w:pPr>
    </w:p>
    <w:tbl>
      <w:tblPr>
        <w:tblW w:w="5000" w:type="pct"/>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4536"/>
        <w:gridCol w:w="710"/>
        <w:gridCol w:w="1072"/>
        <w:gridCol w:w="3309"/>
      </w:tblGrid>
      <w:tr w:rsidR="004E23DD" w:rsidRPr="00E0320A" w14:paraId="3036AAE9" w14:textId="77777777" w:rsidTr="00DE3322">
        <w:tc>
          <w:tcPr>
            <w:tcW w:w="278" w:type="pct"/>
            <w:tcBorders>
              <w:top w:val="single" w:sz="4" w:space="0" w:color="000000"/>
              <w:left w:val="single" w:sz="4" w:space="0" w:color="000000"/>
              <w:bottom w:val="single" w:sz="4" w:space="0" w:color="000000"/>
              <w:right w:val="single" w:sz="4" w:space="0" w:color="000000"/>
            </w:tcBorders>
            <w:vAlign w:val="center"/>
            <w:hideMark/>
          </w:tcPr>
          <w:p w14:paraId="1B6992C1" w14:textId="77777777" w:rsidR="004E23DD" w:rsidRPr="00BC4EC7" w:rsidRDefault="004E23DD" w:rsidP="00DE3322">
            <w:pPr>
              <w:jc w:val="center"/>
              <w:rPr>
                <w:rFonts w:ascii="Times New Roman" w:hAnsi="Times New Roman" w:cs="Times New Roman"/>
                <w:b/>
                <w:sz w:val="22"/>
                <w:szCs w:val="22"/>
              </w:rPr>
            </w:pPr>
            <w:r w:rsidRPr="00BC4EC7">
              <w:rPr>
                <w:rFonts w:ascii="Times New Roman" w:hAnsi="Times New Roman" w:cs="Times New Roman"/>
                <w:b/>
                <w:sz w:val="22"/>
                <w:szCs w:val="22"/>
              </w:rPr>
              <w:t>№ п/п</w:t>
            </w:r>
          </w:p>
        </w:tc>
        <w:tc>
          <w:tcPr>
            <w:tcW w:w="2225" w:type="pct"/>
            <w:tcBorders>
              <w:top w:val="single" w:sz="4" w:space="0" w:color="000000"/>
              <w:left w:val="single" w:sz="4" w:space="0" w:color="000000"/>
              <w:bottom w:val="single" w:sz="4" w:space="0" w:color="000000"/>
              <w:right w:val="single" w:sz="4" w:space="0" w:color="000000"/>
            </w:tcBorders>
            <w:vAlign w:val="center"/>
            <w:hideMark/>
          </w:tcPr>
          <w:p w14:paraId="3C2FB0EF" w14:textId="3FB8B960" w:rsidR="004E23DD" w:rsidRPr="00BC4EC7" w:rsidRDefault="004E23DD" w:rsidP="00830234">
            <w:pPr>
              <w:jc w:val="center"/>
              <w:rPr>
                <w:rFonts w:ascii="Times New Roman" w:hAnsi="Times New Roman" w:cs="Times New Roman"/>
                <w:b/>
                <w:sz w:val="22"/>
                <w:szCs w:val="22"/>
              </w:rPr>
            </w:pPr>
            <w:r w:rsidRPr="00BC4EC7">
              <w:rPr>
                <w:rFonts w:ascii="Times New Roman" w:hAnsi="Times New Roman" w:cs="Times New Roman"/>
                <w:b/>
                <w:sz w:val="22"/>
                <w:szCs w:val="22"/>
              </w:rPr>
              <w:t xml:space="preserve">Наименование </w:t>
            </w:r>
            <w:r w:rsidR="00830234">
              <w:rPr>
                <w:rFonts w:ascii="Times New Roman" w:hAnsi="Times New Roman" w:cs="Times New Roman"/>
                <w:b/>
                <w:sz w:val="22"/>
                <w:szCs w:val="22"/>
              </w:rPr>
              <w:t>Товара</w:t>
            </w:r>
          </w:p>
        </w:tc>
        <w:tc>
          <w:tcPr>
            <w:tcW w:w="348" w:type="pct"/>
            <w:tcBorders>
              <w:top w:val="single" w:sz="4" w:space="0" w:color="000000"/>
              <w:left w:val="single" w:sz="4" w:space="0" w:color="000000"/>
              <w:bottom w:val="single" w:sz="4" w:space="0" w:color="000000"/>
              <w:right w:val="single" w:sz="4" w:space="0" w:color="000000"/>
            </w:tcBorders>
            <w:vAlign w:val="center"/>
            <w:hideMark/>
          </w:tcPr>
          <w:p w14:paraId="0CA38ADB" w14:textId="77777777" w:rsidR="004E23DD" w:rsidRPr="00BC4EC7" w:rsidRDefault="004E23DD" w:rsidP="00DE3322">
            <w:pPr>
              <w:jc w:val="center"/>
              <w:rPr>
                <w:rFonts w:ascii="Times New Roman" w:hAnsi="Times New Roman" w:cs="Times New Roman"/>
                <w:b/>
                <w:sz w:val="22"/>
                <w:szCs w:val="22"/>
              </w:rPr>
            </w:pPr>
            <w:r w:rsidRPr="00BC4EC7">
              <w:rPr>
                <w:rFonts w:ascii="Times New Roman" w:hAnsi="Times New Roman" w:cs="Times New Roman"/>
                <w:b/>
                <w:sz w:val="22"/>
                <w:szCs w:val="22"/>
              </w:rPr>
              <w:t>Ед.</w:t>
            </w:r>
          </w:p>
          <w:p w14:paraId="7912B8B7" w14:textId="77777777" w:rsidR="004E23DD" w:rsidRPr="00BC4EC7" w:rsidRDefault="004E23DD" w:rsidP="00DE3322">
            <w:pPr>
              <w:jc w:val="center"/>
              <w:rPr>
                <w:rFonts w:ascii="Times New Roman" w:hAnsi="Times New Roman" w:cs="Times New Roman"/>
                <w:b/>
                <w:sz w:val="22"/>
                <w:szCs w:val="22"/>
              </w:rPr>
            </w:pPr>
            <w:r w:rsidRPr="00BC4EC7">
              <w:rPr>
                <w:rFonts w:ascii="Times New Roman" w:hAnsi="Times New Roman" w:cs="Times New Roman"/>
                <w:b/>
                <w:sz w:val="22"/>
                <w:szCs w:val="22"/>
              </w:rPr>
              <w:t>изм.</w:t>
            </w:r>
          </w:p>
        </w:tc>
        <w:tc>
          <w:tcPr>
            <w:tcW w:w="526" w:type="pct"/>
            <w:tcBorders>
              <w:top w:val="single" w:sz="4" w:space="0" w:color="000000"/>
              <w:left w:val="single" w:sz="4" w:space="0" w:color="000000"/>
              <w:bottom w:val="single" w:sz="4" w:space="0" w:color="000000"/>
              <w:right w:val="single" w:sz="4" w:space="0" w:color="000000"/>
            </w:tcBorders>
            <w:vAlign w:val="center"/>
            <w:hideMark/>
          </w:tcPr>
          <w:p w14:paraId="5E45376B" w14:textId="77777777" w:rsidR="004E23DD" w:rsidRPr="00BC4EC7" w:rsidRDefault="004E23DD" w:rsidP="00DE3322">
            <w:pPr>
              <w:jc w:val="center"/>
              <w:rPr>
                <w:rFonts w:ascii="Times New Roman" w:hAnsi="Times New Roman" w:cs="Times New Roman"/>
                <w:b/>
                <w:sz w:val="22"/>
                <w:szCs w:val="22"/>
              </w:rPr>
            </w:pPr>
            <w:r w:rsidRPr="00BC4EC7">
              <w:rPr>
                <w:rFonts w:ascii="Times New Roman" w:hAnsi="Times New Roman" w:cs="Times New Roman"/>
                <w:b/>
                <w:sz w:val="22"/>
                <w:szCs w:val="22"/>
              </w:rPr>
              <w:t>Кол-во</w:t>
            </w:r>
          </w:p>
        </w:tc>
        <w:tc>
          <w:tcPr>
            <w:tcW w:w="1623" w:type="pct"/>
            <w:tcBorders>
              <w:top w:val="single" w:sz="4" w:space="0" w:color="000000"/>
              <w:left w:val="single" w:sz="4" w:space="0" w:color="000000"/>
              <w:bottom w:val="single" w:sz="4" w:space="0" w:color="000000"/>
              <w:right w:val="single" w:sz="4" w:space="0" w:color="000000"/>
            </w:tcBorders>
            <w:vAlign w:val="center"/>
            <w:hideMark/>
          </w:tcPr>
          <w:p w14:paraId="206BF64A" w14:textId="77777777" w:rsidR="004E23DD" w:rsidRPr="00BC4EC7" w:rsidRDefault="004E23DD" w:rsidP="00DE3322">
            <w:pPr>
              <w:jc w:val="center"/>
              <w:rPr>
                <w:rFonts w:ascii="Times New Roman" w:hAnsi="Times New Roman" w:cs="Times New Roman"/>
                <w:b/>
                <w:sz w:val="22"/>
                <w:szCs w:val="22"/>
              </w:rPr>
            </w:pPr>
            <w:r w:rsidRPr="00BC4EC7">
              <w:rPr>
                <w:rFonts w:ascii="Times New Roman" w:hAnsi="Times New Roman" w:cs="Times New Roman"/>
                <w:b/>
                <w:sz w:val="22"/>
                <w:szCs w:val="22"/>
              </w:rPr>
              <w:t>Цена, рублей,</w:t>
            </w:r>
          </w:p>
          <w:p w14:paraId="68D4365E" w14:textId="77777777" w:rsidR="004E23DD" w:rsidRPr="00BC4EC7" w:rsidRDefault="004E23DD" w:rsidP="00DE3322">
            <w:pPr>
              <w:jc w:val="center"/>
              <w:rPr>
                <w:rFonts w:ascii="Times New Roman" w:hAnsi="Times New Roman" w:cs="Times New Roman"/>
                <w:b/>
                <w:sz w:val="22"/>
                <w:szCs w:val="22"/>
              </w:rPr>
            </w:pPr>
            <w:r w:rsidRPr="00BC4EC7">
              <w:rPr>
                <w:rFonts w:ascii="Times New Roman" w:hAnsi="Times New Roman" w:cs="Times New Roman"/>
                <w:b/>
                <w:sz w:val="22"/>
                <w:szCs w:val="22"/>
              </w:rPr>
              <w:t xml:space="preserve"> с НДС</w:t>
            </w:r>
            <w:r w:rsidRPr="00BC4EC7">
              <w:rPr>
                <w:rFonts w:ascii="Times New Roman" w:hAnsi="Times New Roman" w:cs="Times New Roman"/>
                <w:b/>
                <w:sz w:val="22"/>
                <w:szCs w:val="22"/>
                <w:highlight w:val="yellow"/>
              </w:rPr>
              <w:t>*</w:t>
            </w:r>
          </w:p>
        </w:tc>
      </w:tr>
      <w:tr w:rsidR="004E23DD" w:rsidRPr="00E0320A" w14:paraId="095F9A9D" w14:textId="77777777" w:rsidTr="004E23DD">
        <w:trPr>
          <w:trHeight w:val="874"/>
        </w:trPr>
        <w:tc>
          <w:tcPr>
            <w:tcW w:w="278" w:type="pct"/>
            <w:tcBorders>
              <w:top w:val="single" w:sz="4" w:space="0" w:color="000000"/>
              <w:left w:val="single" w:sz="4" w:space="0" w:color="000000"/>
              <w:bottom w:val="single" w:sz="4" w:space="0" w:color="000000"/>
              <w:right w:val="single" w:sz="4" w:space="0" w:color="000000"/>
            </w:tcBorders>
            <w:hideMark/>
          </w:tcPr>
          <w:p w14:paraId="3C4782AA" w14:textId="77777777" w:rsidR="004E23DD" w:rsidRPr="00E0320A" w:rsidRDefault="004E23DD" w:rsidP="00DE3322">
            <w:pPr>
              <w:jc w:val="center"/>
              <w:rPr>
                <w:rFonts w:ascii="Times New Roman" w:hAnsi="Times New Roman" w:cs="Times New Roman"/>
                <w:sz w:val="24"/>
                <w:szCs w:val="24"/>
              </w:rPr>
            </w:pPr>
            <w:r w:rsidRPr="00E0320A">
              <w:rPr>
                <w:rFonts w:ascii="Times New Roman" w:hAnsi="Times New Roman" w:cs="Times New Roman"/>
                <w:sz w:val="24"/>
                <w:szCs w:val="24"/>
              </w:rPr>
              <w:t>1.</w:t>
            </w:r>
          </w:p>
        </w:tc>
        <w:tc>
          <w:tcPr>
            <w:tcW w:w="2225" w:type="pct"/>
            <w:tcBorders>
              <w:top w:val="single" w:sz="4" w:space="0" w:color="000000"/>
              <w:left w:val="single" w:sz="4" w:space="0" w:color="000000"/>
              <w:bottom w:val="single" w:sz="4" w:space="0" w:color="000000"/>
              <w:right w:val="single" w:sz="4" w:space="0" w:color="000000"/>
            </w:tcBorders>
          </w:tcPr>
          <w:p w14:paraId="1E6C7B51" w14:textId="77777777" w:rsidR="004E23DD" w:rsidRPr="00607F7C" w:rsidRDefault="004E23DD" w:rsidP="00DE3322">
            <w:pPr>
              <w:rPr>
                <w:rFonts w:ascii="Times New Roman" w:hAnsi="Times New Roman" w:cs="Times New Roman"/>
                <w:sz w:val="22"/>
                <w:szCs w:val="22"/>
              </w:rPr>
            </w:pPr>
            <w:r w:rsidRPr="008913D6">
              <w:rPr>
                <w:rFonts w:ascii="Times New Roman" w:hAnsi="Times New Roman" w:cs="Times New Roman"/>
                <w:sz w:val="22"/>
                <w:szCs w:val="22"/>
              </w:rPr>
              <w:t xml:space="preserve">Глинозём марки </w:t>
            </w:r>
            <w:r w:rsidRPr="00295D28">
              <w:rPr>
                <w:rFonts w:ascii="Times New Roman" w:hAnsi="Times New Roman" w:cs="Times New Roman"/>
                <w:color w:val="000000"/>
                <w:sz w:val="22"/>
                <w:szCs w:val="22"/>
              </w:rPr>
              <w:t>______</w:t>
            </w:r>
            <w:r>
              <w:rPr>
                <w:rFonts w:ascii="Times New Roman" w:hAnsi="Times New Roman" w:cs="Times New Roman"/>
                <w:color w:val="000000"/>
                <w:sz w:val="22"/>
                <w:szCs w:val="22"/>
              </w:rPr>
              <w:t>______</w:t>
            </w:r>
          </w:p>
          <w:p w14:paraId="42C397CF" w14:textId="77777777" w:rsidR="004E23DD" w:rsidRPr="00AC73BD" w:rsidRDefault="004E23DD" w:rsidP="00DE3322">
            <w:pPr>
              <w:rPr>
                <w:rFonts w:ascii="Times New Roman" w:hAnsi="Times New Roman" w:cs="Times New Roman"/>
                <w:b/>
                <w:bCs/>
                <w:sz w:val="22"/>
                <w:szCs w:val="22"/>
              </w:rPr>
            </w:pPr>
            <w:r>
              <w:rPr>
                <w:rFonts w:ascii="Times New Roman" w:hAnsi="Times New Roman" w:cs="Times New Roman"/>
                <w:color w:val="000000"/>
                <w:sz w:val="18"/>
                <w:szCs w:val="18"/>
              </w:rPr>
              <w:t xml:space="preserve">                                     </w:t>
            </w:r>
            <w:r w:rsidRPr="00AC73BD">
              <w:rPr>
                <w:rFonts w:ascii="Times New Roman" w:hAnsi="Times New Roman" w:cs="Times New Roman"/>
                <w:b/>
                <w:bCs/>
                <w:color w:val="000000"/>
                <w:sz w:val="18"/>
                <w:szCs w:val="18"/>
                <w:highlight w:val="yellow"/>
              </w:rPr>
              <w:t>(указать марку)</w:t>
            </w:r>
          </w:p>
          <w:p w14:paraId="64A3C1AE" w14:textId="77777777" w:rsidR="004E23DD" w:rsidRPr="00295D28" w:rsidRDefault="004E23DD" w:rsidP="00DE3322">
            <w:pPr>
              <w:rPr>
                <w:rFonts w:ascii="Times New Roman" w:hAnsi="Times New Roman" w:cs="Times New Roman"/>
                <w:color w:val="000000"/>
                <w:sz w:val="22"/>
                <w:szCs w:val="22"/>
              </w:rPr>
            </w:pPr>
            <w:r w:rsidRPr="00295D28">
              <w:rPr>
                <w:rFonts w:ascii="Times New Roman" w:hAnsi="Times New Roman" w:cs="Times New Roman"/>
                <w:color w:val="000000"/>
                <w:sz w:val="22"/>
                <w:szCs w:val="22"/>
              </w:rPr>
              <w:t>_________</w:t>
            </w:r>
            <w:r>
              <w:rPr>
                <w:rFonts w:ascii="Times New Roman" w:hAnsi="Times New Roman" w:cs="Times New Roman"/>
                <w:color w:val="000000"/>
                <w:sz w:val="22"/>
                <w:szCs w:val="22"/>
              </w:rPr>
              <w:t>_________</w:t>
            </w:r>
          </w:p>
          <w:p w14:paraId="794A161C" w14:textId="77777777" w:rsidR="004E23DD" w:rsidRPr="00AC73BD" w:rsidRDefault="004E23DD" w:rsidP="00DE3322">
            <w:pPr>
              <w:rPr>
                <w:rFonts w:ascii="Times New Roman" w:hAnsi="Times New Roman" w:cs="Times New Roman"/>
                <w:b/>
                <w:bCs/>
                <w:color w:val="000000"/>
                <w:sz w:val="18"/>
                <w:szCs w:val="18"/>
              </w:rPr>
            </w:pPr>
            <w:r w:rsidRPr="00AC73BD">
              <w:rPr>
                <w:rFonts w:ascii="Times New Roman" w:hAnsi="Times New Roman" w:cs="Times New Roman"/>
                <w:b/>
                <w:bCs/>
                <w:color w:val="000000"/>
                <w:sz w:val="18"/>
                <w:szCs w:val="18"/>
                <w:highlight w:val="yellow"/>
              </w:rPr>
              <w:t>(указать производителя)</w:t>
            </w:r>
          </w:p>
        </w:tc>
        <w:tc>
          <w:tcPr>
            <w:tcW w:w="348" w:type="pct"/>
            <w:tcBorders>
              <w:top w:val="single" w:sz="4" w:space="0" w:color="000000"/>
              <w:left w:val="single" w:sz="4" w:space="0" w:color="000000"/>
              <w:bottom w:val="single" w:sz="4" w:space="0" w:color="000000"/>
              <w:right w:val="single" w:sz="4" w:space="0" w:color="000000"/>
            </w:tcBorders>
            <w:hideMark/>
          </w:tcPr>
          <w:p w14:paraId="2A3F3193" w14:textId="41240142" w:rsidR="004E23DD" w:rsidRPr="00D41196" w:rsidRDefault="000E1CF6" w:rsidP="00DE3322">
            <w:pPr>
              <w:jc w:val="center"/>
              <w:rPr>
                <w:rFonts w:ascii="Times New Roman" w:hAnsi="Times New Roman" w:cs="Times New Roman"/>
                <w:sz w:val="22"/>
                <w:szCs w:val="22"/>
              </w:rPr>
            </w:pPr>
            <w:r>
              <w:rPr>
                <w:rFonts w:ascii="Times New Roman" w:hAnsi="Times New Roman" w:cs="Times New Roman"/>
                <w:sz w:val="22"/>
                <w:szCs w:val="22"/>
              </w:rPr>
              <w:t>кг</w:t>
            </w:r>
          </w:p>
        </w:tc>
        <w:tc>
          <w:tcPr>
            <w:tcW w:w="526" w:type="pct"/>
            <w:tcBorders>
              <w:top w:val="single" w:sz="4" w:space="0" w:color="000000"/>
              <w:left w:val="single" w:sz="4" w:space="0" w:color="000000"/>
              <w:bottom w:val="single" w:sz="4" w:space="0" w:color="000000"/>
              <w:right w:val="single" w:sz="4" w:space="0" w:color="000000"/>
            </w:tcBorders>
            <w:hideMark/>
          </w:tcPr>
          <w:p w14:paraId="555DA28D" w14:textId="77777777" w:rsidR="004E23DD" w:rsidRPr="00D41196" w:rsidRDefault="004E23DD" w:rsidP="00DE3322">
            <w:pPr>
              <w:jc w:val="center"/>
              <w:rPr>
                <w:rFonts w:ascii="Times New Roman" w:hAnsi="Times New Roman" w:cs="Times New Roman"/>
                <w:sz w:val="22"/>
                <w:szCs w:val="22"/>
              </w:rPr>
            </w:pPr>
            <w:r w:rsidRPr="00D41196">
              <w:rPr>
                <w:rFonts w:ascii="Times New Roman" w:hAnsi="Times New Roman" w:cs="Times New Roman"/>
                <w:sz w:val="22"/>
                <w:szCs w:val="22"/>
              </w:rPr>
              <w:t>1</w:t>
            </w:r>
            <w:r>
              <w:rPr>
                <w:rFonts w:ascii="Times New Roman" w:hAnsi="Times New Roman" w:cs="Times New Roman"/>
                <w:sz w:val="22"/>
                <w:szCs w:val="22"/>
              </w:rPr>
              <w:t>2 000</w:t>
            </w:r>
          </w:p>
        </w:tc>
        <w:tc>
          <w:tcPr>
            <w:tcW w:w="1623" w:type="pct"/>
            <w:tcBorders>
              <w:top w:val="single" w:sz="4" w:space="0" w:color="000000"/>
              <w:left w:val="single" w:sz="4" w:space="0" w:color="000000"/>
              <w:bottom w:val="single" w:sz="4" w:space="0" w:color="000000"/>
              <w:right w:val="single" w:sz="4" w:space="0" w:color="000000"/>
            </w:tcBorders>
          </w:tcPr>
          <w:p w14:paraId="0431E660" w14:textId="77777777" w:rsidR="004E23DD" w:rsidRPr="00D41196" w:rsidRDefault="004E23DD" w:rsidP="00DE3322">
            <w:pPr>
              <w:jc w:val="center"/>
              <w:rPr>
                <w:rFonts w:ascii="Times New Roman" w:hAnsi="Times New Roman" w:cs="Times New Roman"/>
                <w:sz w:val="22"/>
                <w:szCs w:val="22"/>
              </w:rPr>
            </w:pPr>
          </w:p>
        </w:tc>
      </w:tr>
      <w:tr w:rsidR="004E23DD" w:rsidRPr="00E0320A" w14:paraId="33272ED2" w14:textId="77777777" w:rsidTr="004E23DD">
        <w:trPr>
          <w:trHeight w:val="930"/>
        </w:trPr>
        <w:tc>
          <w:tcPr>
            <w:tcW w:w="278" w:type="pct"/>
            <w:tcBorders>
              <w:top w:val="single" w:sz="4" w:space="0" w:color="000000"/>
              <w:left w:val="single" w:sz="4" w:space="0" w:color="000000"/>
              <w:bottom w:val="single" w:sz="4" w:space="0" w:color="000000"/>
              <w:right w:val="single" w:sz="4" w:space="0" w:color="000000"/>
            </w:tcBorders>
          </w:tcPr>
          <w:p w14:paraId="33BB332E" w14:textId="77777777" w:rsidR="004E23DD" w:rsidRPr="00E0320A" w:rsidRDefault="004E23DD" w:rsidP="00DE3322">
            <w:pPr>
              <w:jc w:val="center"/>
              <w:rPr>
                <w:rFonts w:ascii="Times New Roman" w:hAnsi="Times New Roman" w:cs="Times New Roman"/>
                <w:sz w:val="24"/>
                <w:szCs w:val="24"/>
              </w:rPr>
            </w:pPr>
            <w:r>
              <w:rPr>
                <w:rFonts w:ascii="Times New Roman" w:hAnsi="Times New Roman" w:cs="Times New Roman"/>
                <w:sz w:val="24"/>
                <w:szCs w:val="24"/>
              </w:rPr>
              <w:t>2.</w:t>
            </w:r>
          </w:p>
        </w:tc>
        <w:tc>
          <w:tcPr>
            <w:tcW w:w="2225" w:type="pct"/>
            <w:tcBorders>
              <w:top w:val="single" w:sz="4" w:space="0" w:color="000000"/>
              <w:left w:val="single" w:sz="4" w:space="0" w:color="000000"/>
              <w:bottom w:val="single" w:sz="4" w:space="0" w:color="000000"/>
              <w:right w:val="single" w:sz="4" w:space="0" w:color="000000"/>
            </w:tcBorders>
          </w:tcPr>
          <w:p w14:paraId="2FA743C1" w14:textId="77777777" w:rsidR="004E23DD" w:rsidRPr="00607F7C" w:rsidRDefault="004E23DD" w:rsidP="00DE3322">
            <w:pPr>
              <w:rPr>
                <w:rFonts w:ascii="Times New Roman" w:hAnsi="Times New Roman" w:cs="Times New Roman"/>
                <w:sz w:val="22"/>
                <w:szCs w:val="22"/>
              </w:rPr>
            </w:pPr>
            <w:r w:rsidRPr="008913D6">
              <w:rPr>
                <w:rFonts w:ascii="Times New Roman" w:hAnsi="Times New Roman" w:cs="Times New Roman"/>
                <w:sz w:val="22"/>
                <w:szCs w:val="22"/>
              </w:rPr>
              <w:t xml:space="preserve">Глинозём марки </w:t>
            </w:r>
            <w:r w:rsidRPr="00295D28">
              <w:rPr>
                <w:rFonts w:ascii="Times New Roman" w:hAnsi="Times New Roman" w:cs="Times New Roman"/>
                <w:color w:val="000000"/>
                <w:sz w:val="22"/>
                <w:szCs w:val="22"/>
              </w:rPr>
              <w:t>______</w:t>
            </w:r>
            <w:r>
              <w:rPr>
                <w:rFonts w:ascii="Times New Roman" w:hAnsi="Times New Roman" w:cs="Times New Roman"/>
                <w:color w:val="000000"/>
                <w:sz w:val="22"/>
                <w:szCs w:val="22"/>
              </w:rPr>
              <w:t>______</w:t>
            </w:r>
          </w:p>
          <w:p w14:paraId="3EDF0700" w14:textId="77777777" w:rsidR="004E23DD" w:rsidRPr="00AC73BD" w:rsidRDefault="004E23DD" w:rsidP="00DE3322">
            <w:pPr>
              <w:rPr>
                <w:rFonts w:ascii="Times New Roman" w:hAnsi="Times New Roman" w:cs="Times New Roman"/>
                <w:b/>
                <w:bCs/>
                <w:sz w:val="22"/>
                <w:szCs w:val="22"/>
              </w:rPr>
            </w:pPr>
            <w:r>
              <w:rPr>
                <w:rFonts w:ascii="Times New Roman" w:hAnsi="Times New Roman" w:cs="Times New Roman"/>
                <w:color w:val="000000"/>
                <w:sz w:val="18"/>
                <w:szCs w:val="18"/>
              </w:rPr>
              <w:t xml:space="preserve">                                     </w:t>
            </w:r>
            <w:r w:rsidRPr="00AC73BD">
              <w:rPr>
                <w:rFonts w:ascii="Times New Roman" w:hAnsi="Times New Roman" w:cs="Times New Roman"/>
                <w:b/>
                <w:bCs/>
                <w:color w:val="000000"/>
                <w:sz w:val="18"/>
                <w:szCs w:val="18"/>
                <w:highlight w:val="yellow"/>
              </w:rPr>
              <w:t>(указать марку)</w:t>
            </w:r>
          </w:p>
          <w:p w14:paraId="0D1C5435" w14:textId="77777777" w:rsidR="004E23DD" w:rsidRPr="00295D28" w:rsidRDefault="004E23DD" w:rsidP="00DE3322">
            <w:pPr>
              <w:rPr>
                <w:rFonts w:ascii="Times New Roman" w:hAnsi="Times New Roman" w:cs="Times New Roman"/>
                <w:color w:val="000000"/>
                <w:sz w:val="22"/>
                <w:szCs w:val="22"/>
              </w:rPr>
            </w:pPr>
            <w:r w:rsidRPr="00295D28">
              <w:rPr>
                <w:rFonts w:ascii="Times New Roman" w:hAnsi="Times New Roman" w:cs="Times New Roman"/>
                <w:color w:val="000000"/>
                <w:sz w:val="22"/>
                <w:szCs w:val="22"/>
              </w:rPr>
              <w:t>_________</w:t>
            </w:r>
            <w:r>
              <w:rPr>
                <w:rFonts w:ascii="Times New Roman" w:hAnsi="Times New Roman" w:cs="Times New Roman"/>
                <w:color w:val="000000"/>
                <w:sz w:val="22"/>
                <w:szCs w:val="22"/>
              </w:rPr>
              <w:t>_________</w:t>
            </w:r>
          </w:p>
          <w:p w14:paraId="12D73A7E" w14:textId="77777777" w:rsidR="004E23DD" w:rsidRPr="00AC73BD" w:rsidRDefault="004E23DD" w:rsidP="00DE3322">
            <w:pPr>
              <w:rPr>
                <w:rFonts w:ascii="Times New Roman" w:hAnsi="Times New Roman" w:cs="Times New Roman"/>
                <w:b/>
                <w:bCs/>
                <w:sz w:val="22"/>
                <w:szCs w:val="22"/>
              </w:rPr>
            </w:pPr>
            <w:r w:rsidRPr="00AC73BD">
              <w:rPr>
                <w:rFonts w:ascii="Times New Roman" w:hAnsi="Times New Roman" w:cs="Times New Roman"/>
                <w:b/>
                <w:bCs/>
                <w:color w:val="000000"/>
                <w:sz w:val="18"/>
                <w:szCs w:val="18"/>
                <w:highlight w:val="yellow"/>
              </w:rPr>
              <w:t>(указать производителя)</w:t>
            </w:r>
          </w:p>
        </w:tc>
        <w:tc>
          <w:tcPr>
            <w:tcW w:w="348" w:type="pct"/>
            <w:tcBorders>
              <w:top w:val="single" w:sz="4" w:space="0" w:color="000000"/>
              <w:left w:val="single" w:sz="4" w:space="0" w:color="000000"/>
              <w:bottom w:val="single" w:sz="4" w:space="0" w:color="000000"/>
              <w:right w:val="single" w:sz="4" w:space="0" w:color="000000"/>
            </w:tcBorders>
          </w:tcPr>
          <w:p w14:paraId="65EBA0F4" w14:textId="4A989FF2" w:rsidR="004E23DD" w:rsidRPr="00D41196" w:rsidRDefault="000E1CF6" w:rsidP="00DE3322">
            <w:pPr>
              <w:jc w:val="center"/>
              <w:rPr>
                <w:rFonts w:ascii="Times New Roman" w:hAnsi="Times New Roman" w:cs="Times New Roman"/>
                <w:sz w:val="22"/>
                <w:szCs w:val="22"/>
              </w:rPr>
            </w:pPr>
            <w:r>
              <w:rPr>
                <w:rFonts w:ascii="Times New Roman" w:hAnsi="Times New Roman" w:cs="Times New Roman"/>
                <w:sz w:val="22"/>
                <w:szCs w:val="22"/>
              </w:rPr>
              <w:t>кг</w:t>
            </w:r>
          </w:p>
        </w:tc>
        <w:tc>
          <w:tcPr>
            <w:tcW w:w="526" w:type="pct"/>
            <w:tcBorders>
              <w:top w:val="single" w:sz="4" w:space="0" w:color="000000"/>
              <w:left w:val="single" w:sz="4" w:space="0" w:color="000000"/>
              <w:bottom w:val="single" w:sz="4" w:space="0" w:color="000000"/>
              <w:right w:val="single" w:sz="4" w:space="0" w:color="000000"/>
            </w:tcBorders>
          </w:tcPr>
          <w:p w14:paraId="1B8A9ECA" w14:textId="77777777" w:rsidR="004E23DD" w:rsidRPr="00D41196" w:rsidRDefault="004E23DD" w:rsidP="00DE3322">
            <w:pPr>
              <w:jc w:val="center"/>
              <w:rPr>
                <w:rFonts w:ascii="Times New Roman" w:hAnsi="Times New Roman" w:cs="Times New Roman"/>
                <w:sz w:val="22"/>
                <w:szCs w:val="22"/>
              </w:rPr>
            </w:pPr>
            <w:r w:rsidRPr="00D41196">
              <w:rPr>
                <w:rFonts w:ascii="Times New Roman" w:hAnsi="Times New Roman" w:cs="Times New Roman"/>
                <w:sz w:val="22"/>
                <w:szCs w:val="22"/>
              </w:rPr>
              <w:t>1</w:t>
            </w:r>
            <w:r>
              <w:rPr>
                <w:rFonts w:ascii="Times New Roman" w:hAnsi="Times New Roman" w:cs="Times New Roman"/>
                <w:sz w:val="22"/>
                <w:szCs w:val="22"/>
              </w:rPr>
              <w:t>2 000</w:t>
            </w:r>
          </w:p>
        </w:tc>
        <w:tc>
          <w:tcPr>
            <w:tcW w:w="1623" w:type="pct"/>
            <w:tcBorders>
              <w:top w:val="single" w:sz="4" w:space="0" w:color="000000"/>
              <w:left w:val="single" w:sz="4" w:space="0" w:color="000000"/>
              <w:bottom w:val="single" w:sz="4" w:space="0" w:color="000000"/>
              <w:right w:val="single" w:sz="4" w:space="0" w:color="000000"/>
            </w:tcBorders>
          </w:tcPr>
          <w:p w14:paraId="2FFA5F4F" w14:textId="77777777" w:rsidR="004E23DD" w:rsidRPr="00D41196" w:rsidRDefault="004E23DD" w:rsidP="00DE3322">
            <w:pPr>
              <w:jc w:val="center"/>
              <w:rPr>
                <w:rFonts w:ascii="Times New Roman" w:hAnsi="Times New Roman" w:cs="Times New Roman"/>
                <w:sz w:val="22"/>
                <w:szCs w:val="22"/>
              </w:rPr>
            </w:pPr>
          </w:p>
        </w:tc>
      </w:tr>
    </w:tbl>
    <w:p w14:paraId="1659EFFC" w14:textId="77777777" w:rsidR="004E23DD" w:rsidRDefault="004E23DD" w:rsidP="004E23DD">
      <w:pPr>
        <w:tabs>
          <w:tab w:val="left" w:pos="0"/>
        </w:tabs>
        <w:snapToGrid w:val="0"/>
        <w:jc w:val="both"/>
        <w:rPr>
          <w:rFonts w:ascii="Times New Roman" w:hAnsi="Times New Roman"/>
          <w:sz w:val="22"/>
          <w:highlight w:val="yellow"/>
        </w:rPr>
      </w:pPr>
    </w:p>
    <w:p w14:paraId="013BEEF5" w14:textId="4BA1B999" w:rsidR="004E23DD" w:rsidRDefault="004E23DD" w:rsidP="004E23DD">
      <w:pPr>
        <w:tabs>
          <w:tab w:val="left" w:pos="0"/>
        </w:tabs>
        <w:snapToGrid w:val="0"/>
        <w:jc w:val="both"/>
        <w:rPr>
          <w:rFonts w:ascii="Times New Roman" w:hAnsi="Times New Roman"/>
          <w:sz w:val="22"/>
        </w:rPr>
      </w:pPr>
      <w:r w:rsidRPr="003B009C">
        <w:rPr>
          <w:rFonts w:ascii="Times New Roman" w:hAnsi="Times New Roman"/>
          <w:sz w:val="22"/>
          <w:highlight w:val="yellow"/>
        </w:rPr>
        <w:t>*НДС-если применим</w:t>
      </w:r>
    </w:p>
    <w:p w14:paraId="734AD71C" w14:textId="77777777" w:rsidR="004E23DD" w:rsidRDefault="004E23DD" w:rsidP="004E23DD">
      <w:pPr>
        <w:tabs>
          <w:tab w:val="left" w:pos="0"/>
        </w:tabs>
        <w:snapToGrid w:val="0"/>
        <w:jc w:val="both"/>
        <w:rPr>
          <w:rFonts w:ascii="Times New Roman" w:hAnsi="Times New Roman"/>
          <w:sz w:val="22"/>
        </w:rPr>
      </w:pPr>
    </w:p>
    <w:p w14:paraId="6A49B39C" w14:textId="77777777" w:rsidR="001319C6" w:rsidRDefault="001319C6" w:rsidP="000D251B">
      <w:pPr>
        <w:spacing w:line="276" w:lineRule="auto"/>
        <w:jc w:val="both"/>
        <w:rPr>
          <w:rFonts w:ascii="Times New Roman" w:hAnsi="Times New Roman"/>
          <w:b/>
          <w:sz w:val="22"/>
          <w:szCs w:val="22"/>
          <w:u w:val="single"/>
        </w:rPr>
      </w:pPr>
    </w:p>
    <w:p w14:paraId="2C3E2676" w14:textId="72A16A72" w:rsidR="000D251B" w:rsidRPr="00BC4EC7" w:rsidRDefault="000D251B" w:rsidP="000D251B">
      <w:pPr>
        <w:spacing w:line="276" w:lineRule="auto"/>
        <w:jc w:val="both"/>
        <w:rPr>
          <w:rFonts w:ascii="Times New Roman" w:hAnsi="Times New Roman"/>
          <w:sz w:val="22"/>
          <w:szCs w:val="22"/>
        </w:rPr>
      </w:pPr>
      <w:r w:rsidRPr="00BC4EC7">
        <w:rPr>
          <w:rFonts w:ascii="Times New Roman" w:hAnsi="Times New Roman"/>
          <w:b/>
          <w:sz w:val="22"/>
          <w:szCs w:val="22"/>
          <w:u w:val="single"/>
        </w:rPr>
        <w:t>Итого на общую сумму</w:t>
      </w:r>
      <w:r w:rsidRPr="00BC4EC7">
        <w:rPr>
          <w:rFonts w:ascii="Times New Roman" w:hAnsi="Times New Roman"/>
          <w:sz w:val="22"/>
          <w:szCs w:val="22"/>
        </w:rPr>
        <w:t xml:space="preserve">, </w:t>
      </w:r>
      <w:r w:rsidRPr="00BC4EC7">
        <w:rPr>
          <w:rFonts w:ascii="Times New Roman" w:hAnsi="Times New Roman"/>
          <w:i/>
          <w:sz w:val="22"/>
          <w:szCs w:val="22"/>
        </w:rPr>
        <w:t>рублей</w:t>
      </w:r>
      <w:r w:rsidRPr="00BC4EC7">
        <w:rPr>
          <w:rFonts w:ascii="Times New Roman" w:hAnsi="Times New Roman"/>
          <w:sz w:val="22"/>
          <w:szCs w:val="22"/>
        </w:rPr>
        <w:t>: _________(____________), в том числе НДС ________________</w:t>
      </w:r>
      <w:r w:rsidR="00B13C3B">
        <w:rPr>
          <w:rFonts w:ascii="Times New Roman" w:hAnsi="Times New Roman"/>
          <w:sz w:val="22"/>
          <w:szCs w:val="22"/>
        </w:rPr>
        <w:t>_________</w:t>
      </w:r>
      <w:r w:rsidRPr="00BC4EC7">
        <w:rPr>
          <w:rFonts w:ascii="Times New Roman" w:hAnsi="Times New Roman"/>
          <w:sz w:val="22"/>
          <w:szCs w:val="22"/>
        </w:rPr>
        <w:t xml:space="preserve"> </w:t>
      </w:r>
    </w:p>
    <w:p w14:paraId="67565488" w14:textId="454DFED7" w:rsidR="000D251B" w:rsidRDefault="000D251B" w:rsidP="000D251B">
      <w:pPr>
        <w:tabs>
          <w:tab w:val="left" w:pos="6379"/>
        </w:tabs>
        <w:spacing w:line="276" w:lineRule="auto"/>
        <w:rPr>
          <w:rFonts w:ascii="Times New Roman" w:hAnsi="Times New Roman"/>
          <w:snapToGrid w:val="0"/>
          <w:sz w:val="24"/>
          <w:szCs w:val="24"/>
          <w:vertAlign w:val="superscript"/>
        </w:rPr>
      </w:pPr>
      <w:r w:rsidRPr="00885002">
        <w:rPr>
          <w:rFonts w:ascii="Times New Roman" w:hAnsi="Times New Roman"/>
          <w:sz w:val="24"/>
          <w:szCs w:val="24"/>
          <w:vertAlign w:val="superscript"/>
        </w:rPr>
        <w:t xml:space="preserve">                                                     </w:t>
      </w:r>
      <w:r w:rsidR="00B13C3B">
        <w:rPr>
          <w:rFonts w:ascii="Times New Roman" w:hAnsi="Times New Roman"/>
          <w:sz w:val="24"/>
          <w:szCs w:val="24"/>
          <w:vertAlign w:val="superscript"/>
        </w:rPr>
        <w:t xml:space="preserve">                      </w:t>
      </w:r>
      <w:r w:rsidRPr="00885002">
        <w:rPr>
          <w:rFonts w:ascii="Times New Roman" w:hAnsi="Times New Roman"/>
          <w:sz w:val="24"/>
          <w:szCs w:val="24"/>
          <w:vertAlign w:val="superscript"/>
        </w:rPr>
        <w:t>(указать сумму цифрами и прописью)</w:t>
      </w:r>
      <w:r w:rsidRPr="00885002">
        <w:rPr>
          <w:rFonts w:ascii="Times New Roman" w:hAnsi="Times New Roman"/>
          <w:sz w:val="24"/>
          <w:szCs w:val="24"/>
          <w:vertAlign w:val="superscript"/>
        </w:rPr>
        <w:tab/>
        <w:t xml:space="preserve">    </w:t>
      </w:r>
      <w:r w:rsidR="00B13C3B">
        <w:rPr>
          <w:rFonts w:ascii="Times New Roman" w:hAnsi="Times New Roman"/>
          <w:sz w:val="24"/>
          <w:szCs w:val="24"/>
          <w:vertAlign w:val="superscript"/>
        </w:rPr>
        <w:t xml:space="preserve">       </w:t>
      </w:r>
      <w:r w:rsidRPr="00885002">
        <w:rPr>
          <w:rFonts w:ascii="Times New Roman" w:hAnsi="Times New Roman"/>
          <w:sz w:val="24"/>
          <w:szCs w:val="24"/>
          <w:vertAlign w:val="superscript"/>
        </w:rPr>
        <w:t xml:space="preserve">  (указать цифрами и прописью, если применим)</w:t>
      </w:r>
      <w:r w:rsidRPr="00885002">
        <w:rPr>
          <w:rFonts w:ascii="Times New Roman" w:hAnsi="Times New Roman"/>
          <w:snapToGrid w:val="0"/>
          <w:sz w:val="24"/>
          <w:szCs w:val="24"/>
          <w:vertAlign w:val="superscript"/>
        </w:rPr>
        <w:t xml:space="preserve"> </w:t>
      </w:r>
    </w:p>
    <w:p w14:paraId="6F232668" w14:textId="13586261" w:rsidR="001319C6" w:rsidRDefault="001319C6" w:rsidP="000E2BA8">
      <w:pPr>
        <w:tabs>
          <w:tab w:val="left" w:pos="142"/>
          <w:tab w:val="left" w:pos="720"/>
          <w:tab w:val="left" w:pos="851"/>
        </w:tabs>
        <w:jc w:val="both"/>
        <w:rPr>
          <w:rFonts w:ascii="Times New Roman" w:hAnsi="Times New Roman" w:cs="Times New Roman"/>
          <w:b/>
          <w:sz w:val="22"/>
          <w:szCs w:val="22"/>
          <w:u w:val="single"/>
        </w:rPr>
      </w:pPr>
    </w:p>
    <w:p w14:paraId="40C2CFD2" w14:textId="77777777" w:rsidR="004E23DD" w:rsidRDefault="004E23DD" w:rsidP="000E2BA8">
      <w:pPr>
        <w:tabs>
          <w:tab w:val="left" w:pos="142"/>
          <w:tab w:val="left" w:pos="720"/>
          <w:tab w:val="left" w:pos="851"/>
        </w:tabs>
        <w:jc w:val="both"/>
        <w:rPr>
          <w:rFonts w:ascii="Times New Roman" w:hAnsi="Times New Roman" w:cs="Times New Roman"/>
          <w:b/>
          <w:sz w:val="22"/>
          <w:szCs w:val="22"/>
          <w:u w:val="single"/>
        </w:rPr>
      </w:pPr>
    </w:p>
    <w:p w14:paraId="081078E4" w14:textId="32D87178" w:rsidR="004E23DD" w:rsidRDefault="004E23DD" w:rsidP="004E23DD">
      <w:pPr>
        <w:pStyle w:val="-30"/>
        <w:tabs>
          <w:tab w:val="clear" w:pos="1701"/>
          <w:tab w:val="left" w:pos="426"/>
        </w:tabs>
        <w:spacing w:line="240" w:lineRule="auto"/>
        <w:ind w:firstLine="0"/>
        <w:rPr>
          <w:rFonts w:ascii="Times New Roman" w:hAnsi="Times New Roman" w:cs="Times New Roman"/>
          <w:bCs/>
          <w:iCs/>
          <w:sz w:val="22"/>
          <w:szCs w:val="22"/>
        </w:rPr>
      </w:pPr>
      <w:r w:rsidRPr="00124014">
        <w:rPr>
          <w:rFonts w:ascii="Times New Roman" w:hAnsi="Times New Roman" w:cs="Times New Roman"/>
          <w:b/>
          <w:sz w:val="22"/>
          <w:szCs w:val="22"/>
          <w:u w:val="single"/>
        </w:rPr>
        <w:lastRenderedPageBreak/>
        <w:t>Срок и условия поставки</w:t>
      </w:r>
      <w:r w:rsidRPr="00124014">
        <w:rPr>
          <w:rFonts w:ascii="Times New Roman" w:hAnsi="Times New Roman" w:cs="Times New Roman"/>
          <w:b/>
          <w:sz w:val="22"/>
          <w:szCs w:val="22"/>
          <w:vertAlign w:val="superscript"/>
        </w:rPr>
        <w:footnoteReference w:id="2"/>
      </w:r>
      <w:r w:rsidRPr="00124014">
        <w:rPr>
          <w:rFonts w:ascii="Times New Roman" w:hAnsi="Times New Roman" w:cs="Times New Roman"/>
          <w:b/>
          <w:sz w:val="22"/>
          <w:szCs w:val="22"/>
        </w:rPr>
        <w:t xml:space="preserve">: </w:t>
      </w:r>
      <w:r w:rsidRPr="00124014">
        <w:rPr>
          <w:rFonts w:ascii="Times New Roman" w:hAnsi="Times New Roman" w:cs="Times New Roman"/>
          <w:bCs/>
          <w:iCs/>
          <w:sz w:val="22"/>
          <w:szCs w:val="22"/>
        </w:rPr>
        <w:t>Поставка Товара осуществляется одной партией в течение _______</w:t>
      </w:r>
      <w:r>
        <w:rPr>
          <w:rFonts w:ascii="Times New Roman" w:hAnsi="Times New Roman" w:cs="Times New Roman"/>
          <w:bCs/>
          <w:iCs/>
          <w:sz w:val="22"/>
          <w:szCs w:val="22"/>
        </w:rPr>
        <w:t>_______</w:t>
      </w:r>
      <w:r w:rsidRPr="00124014">
        <w:rPr>
          <w:rFonts w:ascii="Times New Roman" w:hAnsi="Times New Roman" w:cs="Times New Roman"/>
          <w:bCs/>
          <w:iCs/>
          <w:sz w:val="22"/>
          <w:szCs w:val="22"/>
        </w:rPr>
        <w:t>__</w:t>
      </w:r>
      <w:r w:rsidR="00657C42">
        <w:rPr>
          <w:rFonts w:ascii="Times New Roman" w:hAnsi="Times New Roman" w:cs="Times New Roman"/>
          <w:bCs/>
          <w:iCs/>
          <w:sz w:val="22"/>
          <w:szCs w:val="22"/>
        </w:rPr>
        <w:t>__</w:t>
      </w:r>
      <w:r w:rsidRPr="00124014">
        <w:rPr>
          <w:rFonts w:ascii="Times New Roman" w:hAnsi="Times New Roman" w:cs="Times New Roman"/>
          <w:bCs/>
          <w:iCs/>
          <w:sz w:val="22"/>
          <w:szCs w:val="22"/>
        </w:rPr>
        <w:t xml:space="preserve"> </w:t>
      </w:r>
      <w:r>
        <w:rPr>
          <w:rFonts w:ascii="Times New Roman" w:hAnsi="Times New Roman" w:cs="Times New Roman"/>
          <w:bCs/>
          <w:iCs/>
          <w:sz w:val="22"/>
          <w:szCs w:val="22"/>
        </w:rPr>
        <w:t xml:space="preserve">                               </w:t>
      </w:r>
    </w:p>
    <w:p w14:paraId="7AFA721B" w14:textId="06990665" w:rsidR="004E23DD" w:rsidRDefault="004E23DD" w:rsidP="004E23DD">
      <w:pPr>
        <w:pStyle w:val="-30"/>
        <w:tabs>
          <w:tab w:val="clear" w:pos="1701"/>
          <w:tab w:val="left" w:pos="426"/>
        </w:tabs>
        <w:spacing w:line="240" w:lineRule="auto"/>
        <w:ind w:firstLine="0"/>
        <w:rPr>
          <w:rFonts w:ascii="Times New Roman" w:hAnsi="Times New Roman" w:cs="Times New Roman"/>
          <w:bCs/>
          <w:iCs/>
          <w:sz w:val="22"/>
          <w:szCs w:val="22"/>
        </w:rPr>
      </w:pPr>
      <w:r>
        <w:rPr>
          <w:rFonts w:ascii="Times New Roman" w:hAnsi="Times New Roman" w:cs="Times New Roman"/>
          <w:bCs/>
          <w:iCs/>
          <w:sz w:val="22"/>
          <w:szCs w:val="22"/>
        </w:rPr>
        <w:t xml:space="preserve">                                                                </w:t>
      </w:r>
      <w:r w:rsidR="000766C6">
        <w:rPr>
          <w:rFonts w:ascii="Times New Roman" w:hAnsi="Times New Roman" w:cs="Times New Roman"/>
          <w:bCs/>
          <w:iCs/>
          <w:sz w:val="22"/>
          <w:szCs w:val="22"/>
        </w:rPr>
        <w:t xml:space="preserve">                               </w:t>
      </w:r>
      <w:r>
        <w:rPr>
          <w:rFonts w:ascii="Times New Roman" w:hAnsi="Times New Roman" w:cs="Times New Roman"/>
          <w:bCs/>
          <w:iCs/>
          <w:sz w:val="22"/>
          <w:szCs w:val="22"/>
        </w:rPr>
        <w:t xml:space="preserve"> </w:t>
      </w:r>
      <w:r w:rsidRPr="00F7437E">
        <w:rPr>
          <w:rFonts w:ascii="Times New Roman" w:hAnsi="Times New Roman" w:cs="Times New Roman"/>
          <w:sz w:val="24"/>
          <w:szCs w:val="24"/>
          <w:vertAlign w:val="superscript"/>
        </w:rPr>
        <w:t xml:space="preserve">(указать </w:t>
      </w:r>
      <w:r>
        <w:rPr>
          <w:rFonts w:ascii="Times New Roman" w:hAnsi="Times New Roman" w:cs="Times New Roman"/>
          <w:sz w:val="24"/>
          <w:szCs w:val="24"/>
          <w:vertAlign w:val="superscript"/>
        </w:rPr>
        <w:t>количество дней</w:t>
      </w:r>
      <w:r w:rsidRPr="00F7437E">
        <w:rPr>
          <w:rFonts w:ascii="Times New Roman" w:hAnsi="Times New Roman" w:cs="Times New Roman"/>
          <w:sz w:val="24"/>
          <w:szCs w:val="24"/>
          <w:vertAlign w:val="superscript"/>
        </w:rPr>
        <w:t xml:space="preserve">, но не более </w:t>
      </w:r>
      <w:r>
        <w:rPr>
          <w:rFonts w:ascii="Times New Roman" w:hAnsi="Times New Roman" w:cs="Times New Roman"/>
          <w:sz w:val="24"/>
          <w:szCs w:val="24"/>
          <w:vertAlign w:val="superscript"/>
        </w:rPr>
        <w:t>9</w:t>
      </w:r>
      <w:r w:rsidRPr="00F7437E">
        <w:rPr>
          <w:rFonts w:ascii="Times New Roman" w:hAnsi="Times New Roman" w:cs="Times New Roman"/>
          <w:sz w:val="24"/>
          <w:szCs w:val="24"/>
          <w:vertAlign w:val="superscript"/>
        </w:rPr>
        <w:t>0</w:t>
      </w:r>
      <w:r>
        <w:rPr>
          <w:rFonts w:ascii="Times New Roman" w:hAnsi="Times New Roman" w:cs="Times New Roman"/>
          <w:sz w:val="24"/>
          <w:szCs w:val="24"/>
          <w:vertAlign w:val="superscript"/>
        </w:rPr>
        <w:t xml:space="preserve"> (Девяноста) календарных дней</w:t>
      </w:r>
      <w:r w:rsidR="000766C6">
        <w:rPr>
          <w:rFonts w:ascii="Times New Roman" w:hAnsi="Times New Roman" w:cs="Times New Roman"/>
          <w:sz w:val="24"/>
          <w:szCs w:val="24"/>
          <w:vertAlign w:val="superscript"/>
        </w:rPr>
        <w:t>)</w:t>
      </w:r>
    </w:p>
    <w:p w14:paraId="74F8673F" w14:textId="6847B09C" w:rsidR="004E23DD" w:rsidRDefault="004E23DD" w:rsidP="004E23DD">
      <w:pPr>
        <w:pStyle w:val="-30"/>
        <w:tabs>
          <w:tab w:val="clear" w:pos="1701"/>
          <w:tab w:val="left" w:pos="426"/>
        </w:tabs>
        <w:spacing w:line="240" w:lineRule="auto"/>
        <w:ind w:firstLine="0"/>
        <w:rPr>
          <w:rFonts w:ascii="Times New Roman" w:hAnsi="Times New Roman" w:cs="Times New Roman"/>
          <w:sz w:val="22"/>
          <w:szCs w:val="22"/>
        </w:rPr>
      </w:pPr>
      <w:r w:rsidRPr="00124014">
        <w:rPr>
          <w:rFonts w:ascii="Times New Roman" w:hAnsi="Times New Roman" w:cs="Times New Roman"/>
          <w:bCs/>
          <w:iCs/>
          <w:sz w:val="22"/>
          <w:szCs w:val="22"/>
        </w:rPr>
        <w:t xml:space="preserve">календарных дней с момента </w:t>
      </w:r>
      <w:r w:rsidR="00B12576">
        <w:rPr>
          <w:rFonts w:ascii="Times New Roman" w:hAnsi="Times New Roman" w:cs="Times New Roman"/>
          <w:bCs/>
          <w:iCs/>
          <w:sz w:val="22"/>
          <w:szCs w:val="22"/>
        </w:rPr>
        <w:t>подписания</w:t>
      </w:r>
      <w:r w:rsidRPr="00124014">
        <w:rPr>
          <w:rFonts w:ascii="Times New Roman" w:hAnsi="Times New Roman" w:cs="Times New Roman"/>
          <w:bCs/>
          <w:iCs/>
          <w:sz w:val="22"/>
          <w:szCs w:val="22"/>
        </w:rPr>
        <w:t xml:space="preserve"> договора. </w:t>
      </w:r>
      <w:r w:rsidR="009A6EA9">
        <w:rPr>
          <w:rFonts w:ascii="Times New Roman" w:hAnsi="Times New Roman" w:cs="Times New Roman"/>
          <w:sz w:val="22"/>
          <w:szCs w:val="22"/>
        </w:rPr>
        <w:t>Доставка</w:t>
      </w:r>
      <w:r w:rsidRPr="00124014">
        <w:rPr>
          <w:rFonts w:ascii="Times New Roman" w:hAnsi="Times New Roman" w:cs="Times New Roman"/>
          <w:sz w:val="22"/>
          <w:szCs w:val="22"/>
        </w:rPr>
        <w:t xml:space="preserve"> Товара осуществляется силами и средствами Поставщика до склада Заказчика, расположенный по адресу: Республика Марий Эл, г. Йошкар-Ола, ул. Суворова, д. 26.</w:t>
      </w:r>
    </w:p>
    <w:p w14:paraId="789DDC63" w14:textId="77777777" w:rsidR="004E23DD" w:rsidRPr="00124014" w:rsidRDefault="004E23DD" w:rsidP="004E23DD">
      <w:pPr>
        <w:pStyle w:val="-30"/>
        <w:tabs>
          <w:tab w:val="clear" w:pos="1701"/>
          <w:tab w:val="left" w:pos="426"/>
        </w:tabs>
        <w:spacing w:line="240" w:lineRule="auto"/>
        <w:ind w:firstLine="0"/>
        <w:rPr>
          <w:rFonts w:ascii="Times New Roman" w:hAnsi="Times New Roman" w:cs="Times New Roman"/>
          <w:sz w:val="22"/>
          <w:szCs w:val="22"/>
        </w:rPr>
      </w:pPr>
    </w:p>
    <w:p w14:paraId="5B1CAF95" w14:textId="77777777" w:rsidR="004E23DD" w:rsidRPr="00FF46AB" w:rsidRDefault="004E23DD" w:rsidP="004E23DD">
      <w:pPr>
        <w:tabs>
          <w:tab w:val="left" w:pos="142"/>
          <w:tab w:val="left" w:pos="720"/>
          <w:tab w:val="left" w:pos="851"/>
        </w:tabs>
        <w:jc w:val="both"/>
        <w:rPr>
          <w:rFonts w:ascii="Times New Roman" w:eastAsia="Calibri" w:hAnsi="Times New Roman" w:cs="Times New Roman"/>
          <w:sz w:val="22"/>
          <w:szCs w:val="22"/>
        </w:rPr>
      </w:pPr>
      <w:r w:rsidRPr="001C03C7">
        <w:rPr>
          <w:rFonts w:ascii="Times New Roman" w:hAnsi="Times New Roman" w:cs="Times New Roman"/>
          <w:b/>
          <w:sz w:val="22"/>
          <w:szCs w:val="22"/>
          <w:u w:val="single"/>
        </w:rPr>
        <w:t>Условия оплаты</w:t>
      </w:r>
      <w:r w:rsidRPr="001C03C7">
        <w:rPr>
          <w:rStyle w:val="afd"/>
          <w:rFonts w:ascii="Times New Roman" w:hAnsi="Times New Roman" w:cs="Times New Roman"/>
          <w:b/>
          <w:sz w:val="22"/>
          <w:szCs w:val="22"/>
          <w:u w:val="single"/>
        </w:rPr>
        <w:footnoteReference w:id="3"/>
      </w:r>
      <w:r w:rsidRPr="001C03C7">
        <w:rPr>
          <w:rFonts w:ascii="Times New Roman" w:hAnsi="Times New Roman" w:cs="Times New Roman"/>
          <w:sz w:val="22"/>
          <w:szCs w:val="22"/>
        </w:rPr>
        <w:t xml:space="preserve">: </w:t>
      </w:r>
      <w:r w:rsidRPr="00A82568">
        <w:rPr>
          <w:rFonts w:ascii="Times New Roman" w:eastAsia="Calibri" w:hAnsi="Times New Roman" w:cs="Times New Roman"/>
          <w:sz w:val="22"/>
          <w:szCs w:val="22"/>
        </w:rPr>
        <w:t>Заказчик осуществляет 100% оплату за Товар на основании выставленного счета Поставщика в течение 30 (Тридцати) календарных дней с момента поставки Товара на склад Заказчика</w:t>
      </w:r>
      <w:r w:rsidRPr="00FF46AB">
        <w:rPr>
          <w:rFonts w:ascii="Times New Roman" w:eastAsia="Calibri" w:hAnsi="Times New Roman" w:cs="Times New Roman"/>
          <w:sz w:val="22"/>
          <w:szCs w:val="22"/>
        </w:rPr>
        <w:t>.</w:t>
      </w:r>
    </w:p>
    <w:p w14:paraId="7688DD70" w14:textId="77777777" w:rsidR="004E23DD" w:rsidRDefault="004E23DD" w:rsidP="004E23DD">
      <w:pPr>
        <w:tabs>
          <w:tab w:val="left" w:pos="0"/>
        </w:tabs>
        <w:snapToGrid w:val="0"/>
        <w:spacing w:line="276" w:lineRule="auto"/>
        <w:jc w:val="both"/>
        <w:rPr>
          <w:rFonts w:ascii="Times New Roman" w:hAnsi="Times New Roman" w:cs="Times New Roman"/>
          <w:sz w:val="22"/>
          <w:szCs w:val="22"/>
        </w:rPr>
      </w:pPr>
    </w:p>
    <w:p w14:paraId="7BA40A9E" w14:textId="77777777" w:rsidR="004E23DD" w:rsidRPr="00EA31B7" w:rsidRDefault="004E23DD" w:rsidP="004E23DD">
      <w:pPr>
        <w:tabs>
          <w:tab w:val="left" w:pos="851"/>
          <w:tab w:val="left" w:pos="993"/>
        </w:tabs>
        <w:spacing w:before="120"/>
        <w:jc w:val="both"/>
        <w:rPr>
          <w:rFonts w:ascii="Times New Roman" w:hAnsi="Times New Roman" w:cs="Times New Roman"/>
          <w:sz w:val="22"/>
          <w:szCs w:val="22"/>
        </w:rPr>
      </w:pPr>
      <w:r w:rsidRPr="00EA31B7">
        <w:rPr>
          <w:rFonts w:ascii="Times New Roman" w:hAnsi="Times New Roman" w:cs="Times New Roman"/>
          <w:b/>
          <w:sz w:val="22"/>
          <w:szCs w:val="22"/>
        </w:rPr>
        <w:t>Гарантийный срок:</w:t>
      </w:r>
      <w:r w:rsidRPr="00EA31B7">
        <w:rPr>
          <w:rFonts w:ascii="Times New Roman" w:hAnsi="Times New Roman" w:cs="Times New Roman"/>
          <w:sz w:val="22"/>
          <w:szCs w:val="22"/>
        </w:rPr>
        <w:t xml:space="preserve"> Гарантийный срок хранения Товара не ограничен.</w:t>
      </w:r>
    </w:p>
    <w:p w14:paraId="5F385631" w14:textId="77777777" w:rsidR="004E23DD" w:rsidRPr="00EA31B7" w:rsidRDefault="004E23DD" w:rsidP="004E23DD">
      <w:pPr>
        <w:tabs>
          <w:tab w:val="left" w:pos="0"/>
        </w:tabs>
        <w:snapToGrid w:val="0"/>
        <w:spacing w:line="276" w:lineRule="auto"/>
        <w:jc w:val="both"/>
        <w:rPr>
          <w:rFonts w:ascii="Times New Roman" w:hAnsi="Times New Roman" w:cs="Times New Roman"/>
          <w:b/>
          <w:sz w:val="22"/>
          <w:szCs w:val="22"/>
          <w:u w:val="single"/>
        </w:rPr>
      </w:pPr>
    </w:p>
    <w:p w14:paraId="0F4F8D51" w14:textId="77777777" w:rsidR="004E23DD" w:rsidRDefault="004E23DD" w:rsidP="004E23DD">
      <w:pPr>
        <w:pStyle w:val="af9"/>
        <w:tabs>
          <w:tab w:val="left" w:pos="284"/>
        </w:tabs>
        <w:ind w:left="0"/>
        <w:rPr>
          <w:rFonts w:ascii="Times New Roman" w:hAnsi="Times New Roman" w:cs="Times New Roman"/>
          <w:sz w:val="24"/>
          <w:szCs w:val="24"/>
        </w:rPr>
      </w:pPr>
    </w:p>
    <w:p w14:paraId="79ED0509" w14:textId="77777777" w:rsidR="004E23DD" w:rsidRPr="00BC4EC7" w:rsidRDefault="004E23DD" w:rsidP="004E23DD">
      <w:pPr>
        <w:tabs>
          <w:tab w:val="num" w:pos="0"/>
        </w:tabs>
        <w:rPr>
          <w:rFonts w:ascii="Times New Roman" w:hAnsi="Times New Roman" w:cs="Times New Roman"/>
          <w:sz w:val="22"/>
          <w:szCs w:val="22"/>
        </w:rPr>
      </w:pPr>
      <w:r w:rsidRPr="00BC4EC7">
        <w:rPr>
          <w:rFonts w:ascii="Times New Roman" w:hAnsi="Times New Roman" w:cs="Times New Roman"/>
          <w:sz w:val="22"/>
          <w:szCs w:val="22"/>
        </w:rPr>
        <w:t>Срок действия настоящего коммерческого предложения: ____________________________</w:t>
      </w:r>
      <w:r>
        <w:rPr>
          <w:rFonts w:ascii="Times New Roman" w:hAnsi="Times New Roman" w:cs="Times New Roman"/>
          <w:sz w:val="22"/>
          <w:szCs w:val="22"/>
        </w:rPr>
        <w:t>_____________</w:t>
      </w:r>
    </w:p>
    <w:p w14:paraId="14E71558" w14:textId="0377BD67" w:rsidR="004E23DD" w:rsidRDefault="004E23DD" w:rsidP="004E23DD">
      <w:pPr>
        <w:tabs>
          <w:tab w:val="num" w:pos="0"/>
          <w:tab w:val="left" w:pos="5103"/>
        </w:tabs>
        <w:ind w:firstLine="4536"/>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                          </w:t>
      </w:r>
      <w:r w:rsidR="00DD074F">
        <w:rPr>
          <w:rFonts w:ascii="Times New Roman" w:hAnsi="Times New Roman" w:cs="Times New Roman"/>
          <w:sz w:val="24"/>
          <w:szCs w:val="24"/>
          <w:vertAlign w:val="superscript"/>
        </w:rPr>
        <w:t xml:space="preserve"> </w:t>
      </w:r>
      <w:r w:rsidRPr="00E756F3">
        <w:rPr>
          <w:rFonts w:ascii="Times New Roman" w:hAnsi="Times New Roman" w:cs="Times New Roman"/>
          <w:sz w:val="24"/>
          <w:szCs w:val="24"/>
          <w:vertAlign w:val="superscript"/>
        </w:rPr>
        <w:t xml:space="preserve">(указать срок действия, но не менее чем до </w:t>
      </w:r>
      <w:r>
        <w:rPr>
          <w:rFonts w:ascii="Times New Roman" w:hAnsi="Times New Roman" w:cs="Times New Roman"/>
          <w:sz w:val="24"/>
          <w:szCs w:val="24"/>
          <w:vertAlign w:val="superscript"/>
        </w:rPr>
        <w:t>31 марта 2026 г.</w:t>
      </w:r>
      <w:r w:rsidRPr="00E756F3">
        <w:rPr>
          <w:rFonts w:ascii="Times New Roman" w:hAnsi="Times New Roman" w:cs="Times New Roman"/>
          <w:sz w:val="24"/>
          <w:szCs w:val="24"/>
          <w:vertAlign w:val="superscript"/>
        </w:rPr>
        <w:t>)</w:t>
      </w:r>
    </w:p>
    <w:p w14:paraId="002A9A2E" w14:textId="77777777" w:rsidR="004E23DD" w:rsidRDefault="004E23DD" w:rsidP="004E23DD">
      <w:pPr>
        <w:tabs>
          <w:tab w:val="num" w:pos="0"/>
          <w:tab w:val="left" w:pos="5103"/>
        </w:tabs>
        <w:ind w:firstLine="4536"/>
        <w:rPr>
          <w:rFonts w:ascii="Times New Roman" w:hAnsi="Times New Roman" w:cs="Times New Roman"/>
          <w:sz w:val="24"/>
          <w:szCs w:val="24"/>
          <w:highlight w:val="yellow"/>
        </w:rPr>
      </w:pPr>
    </w:p>
    <w:p w14:paraId="7D697594" w14:textId="77777777" w:rsidR="004E23DD" w:rsidRPr="005224ED" w:rsidRDefault="004E23DD" w:rsidP="004E23DD">
      <w:pPr>
        <w:tabs>
          <w:tab w:val="num" w:pos="0"/>
        </w:tabs>
        <w:jc w:val="both"/>
        <w:rPr>
          <w:rFonts w:ascii="Times New Roman" w:hAnsi="Times New Roman" w:cs="Times New Roman"/>
          <w:sz w:val="24"/>
          <w:szCs w:val="24"/>
        </w:rPr>
      </w:pPr>
      <w:r w:rsidRPr="005224ED">
        <w:rPr>
          <w:rFonts w:ascii="Times New Roman" w:hAnsi="Times New Roman" w:cs="Times New Roman"/>
          <w:sz w:val="24"/>
          <w:szCs w:val="24"/>
        </w:rPr>
        <w:t>_________________                   _________________ / _____________________________</w:t>
      </w:r>
    </w:p>
    <w:p w14:paraId="51D0A8AD" w14:textId="77777777" w:rsidR="004E23DD" w:rsidRDefault="004E23DD" w:rsidP="004E23DD">
      <w:pPr>
        <w:tabs>
          <w:tab w:val="num" w:pos="3969"/>
          <w:tab w:val="left" w:pos="6804"/>
        </w:tabs>
        <w:ind w:left="709"/>
        <w:jc w:val="both"/>
        <w:rPr>
          <w:rFonts w:ascii="Times New Roman" w:hAnsi="Times New Roman" w:cs="Times New Roman"/>
          <w:sz w:val="24"/>
          <w:szCs w:val="24"/>
          <w:vertAlign w:val="superscript"/>
        </w:rPr>
      </w:pPr>
      <w:r w:rsidRPr="005224ED">
        <w:rPr>
          <w:rFonts w:ascii="Times New Roman" w:hAnsi="Times New Roman" w:cs="Times New Roman"/>
          <w:sz w:val="24"/>
          <w:szCs w:val="24"/>
          <w:vertAlign w:val="superscript"/>
        </w:rPr>
        <w:t xml:space="preserve">(должность) </w:t>
      </w:r>
      <w:r w:rsidRPr="005224ED">
        <w:rPr>
          <w:rFonts w:ascii="Times New Roman" w:hAnsi="Times New Roman" w:cs="Times New Roman"/>
          <w:sz w:val="24"/>
          <w:szCs w:val="24"/>
          <w:vertAlign w:val="superscript"/>
        </w:rPr>
        <w:tab/>
        <w:t>(подпись)</w:t>
      </w:r>
      <w:r w:rsidRPr="005224ED">
        <w:rPr>
          <w:rFonts w:ascii="Times New Roman" w:hAnsi="Times New Roman" w:cs="Times New Roman"/>
          <w:sz w:val="24"/>
          <w:szCs w:val="24"/>
          <w:vertAlign w:val="superscript"/>
        </w:rPr>
        <w:tab/>
        <w:t xml:space="preserve"> (фамилия, имя, отчество)</w:t>
      </w:r>
    </w:p>
    <w:p w14:paraId="7552ABEF" w14:textId="77777777" w:rsidR="008A1E42" w:rsidRDefault="008A1E42" w:rsidP="004E23DD">
      <w:pPr>
        <w:tabs>
          <w:tab w:val="num" w:pos="3969"/>
          <w:tab w:val="left" w:pos="6804"/>
        </w:tabs>
        <w:ind w:left="709"/>
        <w:jc w:val="both"/>
        <w:rPr>
          <w:rFonts w:ascii="Times New Roman" w:hAnsi="Times New Roman" w:cs="Times New Roman"/>
          <w:sz w:val="24"/>
          <w:szCs w:val="24"/>
          <w:vertAlign w:val="superscript"/>
        </w:rPr>
      </w:pPr>
    </w:p>
    <w:p w14:paraId="7F9AD3C6" w14:textId="77777777" w:rsidR="008A1E42" w:rsidRDefault="008A1E42" w:rsidP="004E23DD">
      <w:pPr>
        <w:tabs>
          <w:tab w:val="num" w:pos="3969"/>
          <w:tab w:val="left" w:pos="6804"/>
        </w:tabs>
        <w:ind w:left="709"/>
        <w:jc w:val="both"/>
        <w:rPr>
          <w:rFonts w:ascii="Times New Roman" w:hAnsi="Times New Roman" w:cs="Times New Roman"/>
          <w:sz w:val="24"/>
          <w:szCs w:val="24"/>
          <w:vertAlign w:val="superscript"/>
        </w:rPr>
      </w:pPr>
    </w:p>
    <w:p w14:paraId="4BF33357" w14:textId="77777777" w:rsidR="005043E5" w:rsidRPr="00DE5485" w:rsidRDefault="00324F62">
      <w:pPr>
        <w:pBdr>
          <w:bottom w:val="single" w:sz="4" w:space="1" w:color="auto"/>
        </w:pBdr>
        <w:shd w:val="clear" w:color="auto" w:fill="E0E0E0"/>
        <w:snapToGrid w:val="0"/>
        <w:ind w:right="21"/>
        <w:jc w:val="center"/>
        <w:rPr>
          <w:rFonts w:ascii="Times New Roman" w:hAnsi="Times New Roman"/>
          <w:b/>
          <w:spacing w:val="36"/>
          <w:sz w:val="22"/>
        </w:rPr>
      </w:pPr>
      <w:r w:rsidRPr="00DE5485">
        <w:rPr>
          <w:rFonts w:ascii="Times New Roman" w:hAnsi="Times New Roman"/>
          <w:b/>
          <w:spacing w:val="36"/>
          <w:sz w:val="22"/>
        </w:rPr>
        <w:t>конец формы</w:t>
      </w:r>
    </w:p>
    <w:p w14:paraId="4C056DE4" w14:textId="77777777" w:rsidR="005043E5" w:rsidRPr="00DE5485" w:rsidRDefault="00324F62">
      <w:pPr>
        <w:tabs>
          <w:tab w:val="left" w:pos="180"/>
        </w:tabs>
        <w:snapToGrid w:val="0"/>
        <w:jc w:val="both"/>
        <w:rPr>
          <w:rFonts w:ascii="Times New Roman" w:hAnsi="Times New Roman"/>
          <w:sz w:val="22"/>
        </w:rPr>
      </w:pPr>
      <w:r w:rsidRPr="00DE5485">
        <w:rPr>
          <w:rFonts w:ascii="Times New Roman" w:hAnsi="Times New Roman"/>
          <w:sz w:val="22"/>
        </w:rPr>
        <w:t>1. Участник указывает дату и номер Предложения в соответствии с письмом о подаче оферты.</w:t>
      </w:r>
    </w:p>
    <w:p w14:paraId="0755A324" w14:textId="77777777" w:rsidR="005043E5" w:rsidRPr="00DE5485" w:rsidRDefault="00324F62">
      <w:pPr>
        <w:tabs>
          <w:tab w:val="left" w:pos="180"/>
        </w:tabs>
        <w:snapToGrid w:val="0"/>
        <w:jc w:val="both"/>
        <w:rPr>
          <w:rFonts w:ascii="Times New Roman" w:hAnsi="Times New Roman"/>
          <w:sz w:val="22"/>
        </w:rPr>
      </w:pPr>
      <w:r w:rsidRPr="00DE5485">
        <w:rPr>
          <w:rFonts w:ascii="Times New Roman" w:hAnsi="Times New Roman"/>
          <w:sz w:val="22"/>
        </w:rPr>
        <w:t>2. Участник указывает свое фирменное наименование (в т.ч. организационно-правовую форму) и свой адрес.</w:t>
      </w:r>
    </w:p>
    <w:p w14:paraId="7B605159" w14:textId="77777777" w:rsidR="005043E5" w:rsidRPr="00DE5485" w:rsidRDefault="005043E5">
      <w:pPr>
        <w:keepNext/>
        <w:tabs>
          <w:tab w:val="left" w:pos="1701"/>
        </w:tabs>
        <w:snapToGrid w:val="0"/>
        <w:jc w:val="both"/>
        <w:rPr>
          <w:rFonts w:ascii="Times New Roman" w:hAnsi="Times New Roman"/>
          <w:b/>
          <w:sz w:val="22"/>
        </w:rPr>
      </w:pPr>
    </w:p>
    <w:p w14:paraId="391DC928" w14:textId="77777777" w:rsidR="005043E5" w:rsidRPr="00DE5485" w:rsidRDefault="00324F62">
      <w:pPr>
        <w:keepNext/>
        <w:tabs>
          <w:tab w:val="left" w:pos="1701"/>
        </w:tabs>
        <w:snapToGrid w:val="0"/>
        <w:jc w:val="both"/>
        <w:rPr>
          <w:rFonts w:ascii="Times New Roman" w:hAnsi="Times New Roman"/>
          <w:b/>
          <w:sz w:val="22"/>
        </w:rPr>
      </w:pPr>
      <w:r w:rsidRPr="00DE5485">
        <w:br w:type="page"/>
      </w:r>
    </w:p>
    <w:p w14:paraId="59A48267" w14:textId="69794F03" w:rsidR="00DB0989" w:rsidRPr="009F0C31" w:rsidRDefault="00DB0989" w:rsidP="008C6822">
      <w:pPr>
        <w:pStyle w:val="1"/>
        <w:rPr>
          <w:rFonts w:eastAsia="Times New Roman"/>
        </w:rPr>
      </w:pPr>
      <w:bookmarkStart w:id="89" w:name="_Toc179901673"/>
      <w:bookmarkStart w:id="90" w:name="_Toc206074496"/>
      <w:bookmarkStart w:id="91" w:name="_Toc206076786"/>
      <w:bookmarkStart w:id="92" w:name="_Toc211407661"/>
      <w:bookmarkStart w:id="93" w:name="_Toc211408176"/>
      <w:r w:rsidRPr="009F0C31">
        <w:rPr>
          <w:rFonts w:eastAsia="Times New Roman"/>
        </w:rPr>
        <w:lastRenderedPageBreak/>
        <w:t>9.3 Анкета Участника (Форма №3)</w:t>
      </w:r>
      <w:bookmarkEnd w:id="89"/>
      <w:bookmarkEnd w:id="90"/>
      <w:bookmarkEnd w:id="91"/>
      <w:bookmarkEnd w:id="92"/>
      <w:bookmarkEnd w:id="93"/>
    </w:p>
    <w:p w14:paraId="172B9F95" w14:textId="77777777" w:rsidR="00DB0989" w:rsidRPr="00E568BD" w:rsidRDefault="00DB0989" w:rsidP="00DB0989">
      <w:pPr>
        <w:pBdr>
          <w:top w:val="single" w:sz="4" w:space="2" w:color="auto"/>
        </w:pBdr>
        <w:shd w:val="clear" w:color="auto" w:fill="E0E0E0"/>
        <w:snapToGrid w:val="0"/>
        <w:ind w:right="21"/>
        <w:jc w:val="center"/>
        <w:rPr>
          <w:rFonts w:ascii="Times New Roman" w:hAnsi="Times New Roman" w:cs="Times New Roman"/>
          <w:b/>
          <w:spacing w:val="36"/>
          <w:sz w:val="24"/>
          <w:szCs w:val="24"/>
        </w:rPr>
      </w:pPr>
      <w:r w:rsidRPr="00641B24">
        <w:rPr>
          <w:rFonts w:ascii="Times New Roman" w:hAnsi="Times New Roman" w:cs="Times New Roman"/>
          <w:b/>
          <w:spacing w:val="36"/>
          <w:sz w:val="24"/>
          <w:szCs w:val="24"/>
        </w:rPr>
        <w:t>начало формы</w:t>
      </w:r>
    </w:p>
    <w:p w14:paraId="7F95DBC2" w14:textId="77777777" w:rsidR="00DB0989" w:rsidRPr="00641B24" w:rsidRDefault="00DB0989" w:rsidP="00DB0989">
      <w:pPr>
        <w:snapToGrid w:val="0"/>
        <w:rPr>
          <w:rFonts w:ascii="Times New Roman" w:hAnsi="Times New Roman" w:cs="Times New Roman"/>
          <w:sz w:val="24"/>
          <w:szCs w:val="24"/>
        </w:rPr>
      </w:pPr>
      <w:r w:rsidRPr="00641B24">
        <w:rPr>
          <w:rFonts w:ascii="Times New Roman" w:hAnsi="Times New Roman" w:cs="Times New Roman"/>
          <w:sz w:val="24"/>
          <w:szCs w:val="24"/>
        </w:rPr>
        <w:t>Приложение 2 к письму о подаче оферты</w:t>
      </w:r>
    </w:p>
    <w:p w14:paraId="331CB05E" w14:textId="47552514" w:rsidR="00DB0989" w:rsidRPr="00641B24" w:rsidRDefault="00DB0989" w:rsidP="00DB0989">
      <w:pPr>
        <w:snapToGrid w:val="0"/>
        <w:rPr>
          <w:rFonts w:ascii="Times New Roman" w:hAnsi="Times New Roman" w:cs="Times New Roman"/>
          <w:sz w:val="24"/>
          <w:szCs w:val="24"/>
        </w:rPr>
      </w:pPr>
      <w:r w:rsidRPr="00641B24">
        <w:rPr>
          <w:rFonts w:ascii="Times New Roman" w:hAnsi="Times New Roman" w:cs="Times New Roman"/>
          <w:sz w:val="24"/>
          <w:szCs w:val="24"/>
        </w:rPr>
        <w:t>от «____» ____________ 20</w:t>
      </w:r>
      <w:r w:rsidR="003E643A">
        <w:rPr>
          <w:rFonts w:ascii="Times New Roman" w:hAnsi="Times New Roman" w:cs="Times New Roman"/>
          <w:sz w:val="24"/>
          <w:szCs w:val="24"/>
        </w:rPr>
        <w:t>__</w:t>
      </w:r>
      <w:r w:rsidRPr="00641B24">
        <w:rPr>
          <w:rFonts w:ascii="Times New Roman" w:hAnsi="Times New Roman" w:cs="Times New Roman"/>
          <w:sz w:val="24"/>
          <w:szCs w:val="24"/>
        </w:rPr>
        <w:t>г. №__________</w:t>
      </w:r>
    </w:p>
    <w:p w14:paraId="6EA6C89B" w14:textId="77777777" w:rsidR="00DB0989" w:rsidRPr="00641B24" w:rsidRDefault="00DB0989" w:rsidP="00DB0989">
      <w:pPr>
        <w:snapToGrid w:val="0"/>
        <w:jc w:val="center"/>
        <w:rPr>
          <w:rFonts w:ascii="Times New Roman" w:hAnsi="Times New Roman" w:cs="Times New Roman"/>
          <w:b/>
          <w:sz w:val="24"/>
          <w:szCs w:val="24"/>
        </w:rPr>
      </w:pPr>
    </w:p>
    <w:p w14:paraId="0F6AE6EF" w14:textId="77777777" w:rsidR="00DB0989" w:rsidRPr="00641B24" w:rsidRDefault="00DB0989" w:rsidP="00DB0989">
      <w:pPr>
        <w:snapToGrid w:val="0"/>
        <w:jc w:val="center"/>
        <w:rPr>
          <w:rFonts w:ascii="Times New Roman" w:hAnsi="Times New Roman" w:cs="Times New Roman"/>
          <w:b/>
          <w:sz w:val="24"/>
          <w:szCs w:val="24"/>
        </w:rPr>
      </w:pPr>
      <w:r w:rsidRPr="00641B24">
        <w:rPr>
          <w:rFonts w:ascii="Times New Roman" w:hAnsi="Times New Roman" w:cs="Times New Roman"/>
          <w:b/>
          <w:sz w:val="24"/>
          <w:szCs w:val="24"/>
        </w:rPr>
        <w:t>Анкета Участника</w:t>
      </w:r>
    </w:p>
    <w:p w14:paraId="132A25C9" w14:textId="77777777" w:rsidR="00DB0989" w:rsidRPr="00641B24" w:rsidRDefault="00DB0989" w:rsidP="00DB0989">
      <w:pPr>
        <w:snapToGrid w:val="0"/>
        <w:ind w:right="424"/>
        <w:jc w:val="both"/>
        <w:rPr>
          <w:rFonts w:ascii="Times New Roman" w:hAnsi="Times New Roman" w:cs="Times New Roman"/>
          <w:sz w:val="24"/>
          <w:szCs w:val="24"/>
        </w:rPr>
      </w:pPr>
      <w:r w:rsidRPr="00641B24">
        <w:rPr>
          <w:rFonts w:ascii="Times New Roman" w:hAnsi="Times New Roman" w:cs="Times New Roman"/>
          <w:sz w:val="24"/>
          <w:szCs w:val="24"/>
        </w:rPr>
        <w:t>Наименование и адрес Участника:</w:t>
      </w:r>
    </w:p>
    <w:p w14:paraId="52F84405" w14:textId="77777777" w:rsidR="00DB0989" w:rsidRPr="00641B24" w:rsidRDefault="00DB0989" w:rsidP="00DB0989">
      <w:pPr>
        <w:snapToGrid w:val="0"/>
        <w:ind w:right="424"/>
        <w:jc w:val="both"/>
        <w:rPr>
          <w:rFonts w:ascii="Times New Roman" w:hAnsi="Times New Roman" w:cs="Times New Roman"/>
          <w:sz w:val="24"/>
          <w:szCs w:val="24"/>
        </w:rPr>
      </w:pPr>
      <w:r w:rsidRPr="00641B24">
        <w:rPr>
          <w:rFonts w:ascii="Times New Roman" w:hAnsi="Times New Roman" w:cs="Times New Roman"/>
          <w:sz w:val="24"/>
          <w:szCs w:val="24"/>
        </w:rPr>
        <w:t>__________________________________________________________</w:t>
      </w:r>
    </w:p>
    <w:p w14:paraId="19564FE8" w14:textId="77777777" w:rsidR="00DB0989" w:rsidRPr="00641B24" w:rsidRDefault="00DB0989" w:rsidP="00DB0989">
      <w:pPr>
        <w:snapToGrid w:val="0"/>
        <w:jc w:val="both"/>
        <w:rPr>
          <w:rFonts w:ascii="Times New Roman" w:hAnsi="Times New Roman" w:cs="Times New Roman"/>
          <w:sz w:val="24"/>
          <w:szCs w:val="24"/>
        </w:rPr>
      </w:pPr>
    </w:p>
    <w:tbl>
      <w:tblPr>
        <w:tblW w:w="10235" w:type="dxa"/>
        <w:tblInd w:w="108" w:type="dxa"/>
        <w:tblLayout w:type="fixed"/>
        <w:tblCellMar>
          <w:left w:w="0" w:type="dxa"/>
          <w:right w:w="0" w:type="dxa"/>
        </w:tblCellMar>
        <w:tblLook w:val="04A0" w:firstRow="1" w:lastRow="0" w:firstColumn="1" w:lastColumn="0" w:noHBand="0" w:noVBand="1"/>
      </w:tblPr>
      <w:tblGrid>
        <w:gridCol w:w="540"/>
        <w:gridCol w:w="5580"/>
        <w:gridCol w:w="4115"/>
      </w:tblGrid>
      <w:tr w:rsidR="00DB0989" w:rsidRPr="001F0111" w14:paraId="18E189ED" w14:textId="77777777" w:rsidTr="00C43935">
        <w:trPr>
          <w:trHeight w:val="240"/>
          <w:tblHeader/>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4433D3" w14:textId="77777777" w:rsidR="00DB0989" w:rsidRPr="001F0111" w:rsidRDefault="00DB0989" w:rsidP="00C43935">
            <w:pPr>
              <w:keepNext/>
              <w:tabs>
                <w:tab w:val="left" w:pos="432"/>
              </w:tabs>
              <w:snapToGrid w:val="0"/>
              <w:ind w:right="-108"/>
              <w:jc w:val="center"/>
              <w:rPr>
                <w:rFonts w:ascii="Times New Roman" w:hAnsi="Times New Roman" w:cs="Times New Roman"/>
                <w:sz w:val="24"/>
                <w:szCs w:val="24"/>
              </w:rPr>
            </w:pPr>
            <w:r w:rsidRPr="001F0111">
              <w:rPr>
                <w:rFonts w:ascii="Times New Roman" w:hAnsi="Times New Roman" w:cs="Times New Roman"/>
                <w:sz w:val="24"/>
                <w:szCs w:val="24"/>
              </w:rPr>
              <w:t>№ п/п</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84F681" w14:textId="77777777" w:rsidR="00DB0989" w:rsidRPr="001F0111" w:rsidRDefault="00DB0989" w:rsidP="00C43935">
            <w:pPr>
              <w:keepNext/>
              <w:snapToGrid w:val="0"/>
              <w:ind w:right="57"/>
              <w:jc w:val="center"/>
              <w:rPr>
                <w:rFonts w:ascii="Times New Roman" w:hAnsi="Times New Roman" w:cs="Times New Roman"/>
                <w:sz w:val="24"/>
                <w:szCs w:val="24"/>
              </w:rPr>
            </w:pPr>
            <w:r w:rsidRPr="001F0111">
              <w:rPr>
                <w:rFonts w:ascii="Times New Roman" w:hAnsi="Times New Roman" w:cs="Times New Roman"/>
                <w:sz w:val="24"/>
                <w:szCs w:val="24"/>
              </w:rPr>
              <w:t>Наименование</w:t>
            </w:r>
          </w:p>
        </w:tc>
        <w:tc>
          <w:tcPr>
            <w:tcW w:w="41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F165F8" w14:textId="77777777" w:rsidR="00DB0989" w:rsidRPr="001F0111" w:rsidRDefault="00DB0989" w:rsidP="00C43935">
            <w:pPr>
              <w:keepNext/>
              <w:snapToGrid w:val="0"/>
              <w:ind w:right="57"/>
              <w:jc w:val="center"/>
              <w:rPr>
                <w:rFonts w:ascii="Times New Roman" w:hAnsi="Times New Roman" w:cs="Times New Roman"/>
                <w:sz w:val="24"/>
                <w:szCs w:val="24"/>
              </w:rPr>
            </w:pPr>
            <w:r w:rsidRPr="001F0111">
              <w:rPr>
                <w:rFonts w:ascii="Times New Roman" w:hAnsi="Times New Roman" w:cs="Times New Roman"/>
                <w:sz w:val="24"/>
                <w:szCs w:val="24"/>
              </w:rPr>
              <w:t>Сведения об Участнике</w:t>
            </w:r>
          </w:p>
        </w:tc>
      </w:tr>
      <w:tr w:rsidR="00DB0989" w:rsidRPr="001F0111" w14:paraId="61224904" w14:textId="77777777" w:rsidTr="00C43935">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7510BB" w14:textId="77777777" w:rsidR="00DB0989" w:rsidRPr="001F0111" w:rsidRDefault="00DB0989" w:rsidP="00C43935">
            <w:pPr>
              <w:snapToGrid w:val="0"/>
              <w:jc w:val="center"/>
              <w:rPr>
                <w:rFonts w:ascii="Times New Roman" w:hAnsi="Times New Roman" w:cs="Times New Roman"/>
                <w:sz w:val="24"/>
                <w:szCs w:val="24"/>
              </w:rPr>
            </w:pPr>
            <w:r w:rsidRPr="001F0111">
              <w:rPr>
                <w:rFonts w:ascii="Times New Roman" w:hAnsi="Times New Roman" w:cs="Times New Roman"/>
                <w:sz w:val="24"/>
                <w:szCs w:val="24"/>
              </w:rPr>
              <w:t>1</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0FA249" w14:textId="77777777" w:rsidR="00DB0989" w:rsidRPr="001F0111" w:rsidRDefault="00DB0989" w:rsidP="00C43935">
            <w:pPr>
              <w:snapToGrid w:val="0"/>
              <w:ind w:right="57"/>
              <w:rPr>
                <w:rFonts w:ascii="Times New Roman" w:hAnsi="Times New Roman" w:cs="Times New Roman"/>
                <w:sz w:val="24"/>
                <w:szCs w:val="24"/>
              </w:rPr>
            </w:pPr>
            <w:r w:rsidRPr="001F0111">
              <w:rPr>
                <w:rFonts w:ascii="Times New Roman" w:hAnsi="Times New Roman" w:cs="Times New Roman"/>
                <w:sz w:val="24"/>
                <w:szCs w:val="24"/>
              </w:rPr>
              <w:t>Организационно-правовая форма и фирменное наименование Участника</w:t>
            </w:r>
          </w:p>
        </w:tc>
        <w:tc>
          <w:tcPr>
            <w:tcW w:w="41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D1A7E2" w14:textId="77777777" w:rsidR="00DB0989" w:rsidRPr="001F0111" w:rsidRDefault="00DB0989" w:rsidP="00C43935">
            <w:pPr>
              <w:snapToGrid w:val="0"/>
              <w:ind w:right="57"/>
              <w:rPr>
                <w:rFonts w:ascii="Times New Roman" w:hAnsi="Times New Roman" w:cs="Times New Roman"/>
                <w:sz w:val="24"/>
                <w:szCs w:val="24"/>
              </w:rPr>
            </w:pPr>
          </w:p>
        </w:tc>
      </w:tr>
      <w:tr w:rsidR="00DB0989" w:rsidRPr="001F0111" w14:paraId="3C75D6BA" w14:textId="77777777" w:rsidTr="00C43935">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57F5F7" w14:textId="77777777" w:rsidR="00DB0989" w:rsidRPr="001F0111" w:rsidRDefault="00DB0989" w:rsidP="00C43935">
            <w:pPr>
              <w:snapToGrid w:val="0"/>
              <w:jc w:val="center"/>
              <w:rPr>
                <w:rFonts w:ascii="Times New Roman" w:hAnsi="Times New Roman" w:cs="Times New Roman"/>
                <w:sz w:val="24"/>
                <w:szCs w:val="24"/>
              </w:rPr>
            </w:pPr>
            <w:r w:rsidRPr="001F0111">
              <w:rPr>
                <w:rFonts w:ascii="Times New Roman" w:hAnsi="Times New Roman" w:cs="Times New Roman"/>
                <w:sz w:val="24"/>
                <w:szCs w:val="24"/>
              </w:rPr>
              <w:t>2</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840AED" w14:textId="77777777" w:rsidR="00DB0989" w:rsidRPr="001F0111" w:rsidRDefault="00DB0989" w:rsidP="00C43935">
            <w:pPr>
              <w:snapToGrid w:val="0"/>
              <w:ind w:right="57"/>
              <w:rPr>
                <w:rFonts w:ascii="Times New Roman" w:hAnsi="Times New Roman" w:cs="Times New Roman"/>
                <w:sz w:val="24"/>
                <w:szCs w:val="24"/>
              </w:rPr>
            </w:pPr>
            <w:r w:rsidRPr="001F0111">
              <w:rPr>
                <w:rFonts w:ascii="Times New Roman" w:hAnsi="Times New Roman" w:cs="Times New Roman"/>
                <w:sz w:val="24"/>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41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A40C39" w14:textId="77777777" w:rsidR="00DB0989" w:rsidRPr="001F0111" w:rsidRDefault="00DB0989" w:rsidP="00C43935">
            <w:pPr>
              <w:snapToGrid w:val="0"/>
              <w:ind w:right="57"/>
              <w:rPr>
                <w:rFonts w:ascii="Times New Roman" w:hAnsi="Times New Roman" w:cs="Times New Roman"/>
                <w:sz w:val="24"/>
                <w:szCs w:val="24"/>
              </w:rPr>
            </w:pPr>
          </w:p>
        </w:tc>
      </w:tr>
      <w:tr w:rsidR="00DB0989" w:rsidRPr="001F0111" w14:paraId="01B42A6D" w14:textId="77777777" w:rsidTr="00C43935">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BB6654" w14:textId="77777777" w:rsidR="00DB0989" w:rsidRPr="001F0111" w:rsidRDefault="00DB0989" w:rsidP="00C43935">
            <w:pPr>
              <w:snapToGrid w:val="0"/>
              <w:jc w:val="center"/>
              <w:rPr>
                <w:rFonts w:ascii="Times New Roman" w:hAnsi="Times New Roman" w:cs="Times New Roman"/>
                <w:sz w:val="24"/>
                <w:szCs w:val="24"/>
              </w:rPr>
            </w:pPr>
            <w:r w:rsidRPr="001F0111">
              <w:rPr>
                <w:rFonts w:ascii="Times New Roman" w:hAnsi="Times New Roman" w:cs="Times New Roman"/>
                <w:sz w:val="24"/>
                <w:szCs w:val="24"/>
              </w:rPr>
              <w:t>3</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51664E" w14:textId="77777777" w:rsidR="00DB0989" w:rsidRPr="001F0111" w:rsidRDefault="00DB0989" w:rsidP="00C43935">
            <w:pPr>
              <w:snapToGrid w:val="0"/>
              <w:ind w:right="57"/>
              <w:rPr>
                <w:rFonts w:ascii="Times New Roman" w:hAnsi="Times New Roman" w:cs="Times New Roman"/>
                <w:sz w:val="24"/>
                <w:szCs w:val="24"/>
              </w:rPr>
            </w:pPr>
            <w:r w:rsidRPr="001F0111">
              <w:rPr>
                <w:rFonts w:ascii="Times New Roman" w:hAnsi="Times New Roman" w:cs="Times New Roman"/>
                <w:sz w:val="24"/>
                <w:szCs w:val="24"/>
              </w:rPr>
              <w:t>ИНН / КПП</w:t>
            </w:r>
            <w:r w:rsidRPr="001F0111">
              <w:rPr>
                <w:rFonts w:ascii="Times New Roman" w:hAnsi="Times New Roman" w:cs="Times New Roman"/>
              </w:rPr>
              <w:t xml:space="preserve"> </w:t>
            </w:r>
            <w:r w:rsidRPr="001F0111">
              <w:rPr>
                <w:rFonts w:ascii="Times New Roman" w:hAnsi="Times New Roman" w:cs="Times New Roman"/>
                <w:sz w:val="24"/>
                <w:szCs w:val="24"/>
              </w:rPr>
              <w:t>Участника</w:t>
            </w:r>
          </w:p>
        </w:tc>
        <w:tc>
          <w:tcPr>
            <w:tcW w:w="41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CE843F" w14:textId="77777777" w:rsidR="00DB0989" w:rsidRPr="001F0111" w:rsidRDefault="00DB0989" w:rsidP="00C43935">
            <w:pPr>
              <w:snapToGrid w:val="0"/>
              <w:ind w:right="57"/>
              <w:rPr>
                <w:rFonts w:ascii="Times New Roman" w:hAnsi="Times New Roman" w:cs="Times New Roman"/>
                <w:sz w:val="24"/>
                <w:szCs w:val="24"/>
              </w:rPr>
            </w:pPr>
          </w:p>
        </w:tc>
      </w:tr>
      <w:tr w:rsidR="00DB0989" w:rsidRPr="001F0111" w14:paraId="2D29B5CC" w14:textId="77777777" w:rsidTr="00C43935">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CC3A49" w14:textId="77777777" w:rsidR="00DB0989" w:rsidRPr="001F0111" w:rsidRDefault="00DB0989" w:rsidP="00C43935">
            <w:pPr>
              <w:snapToGrid w:val="0"/>
              <w:jc w:val="center"/>
              <w:rPr>
                <w:rFonts w:ascii="Times New Roman" w:hAnsi="Times New Roman" w:cs="Times New Roman"/>
                <w:sz w:val="24"/>
                <w:szCs w:val="24"/>
              </w:rPr>
            </w:pPr>
            <w:r w:rsidRPr="001F0111">
              <w:rPr>
                <w:rFonts w:ascii="Times New Roman" w:hAnsi="Times New Roman" w:cs="Times New Roman"/>
                <w:sz w:val="24"/>
                <w:szCs w:val="24"/>
              </w:rPr>
              <w:t>4</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E5068B" w14:textId="77777777" w:rsidR="00DB0989" w:rsidRPr="001F0111" w:rsidRDefault="00DB0989" w:rsidP="00C43935">
            <w:pPr>
              <w:snapToGrid w:val="0"/>
              <w:ind w:right="57"/>
              <w:rPr>
                <w:rFonts w:ascii="Times New Roman" w:hAnsi="Times New Roman" w:cs="Times New Roman"/>
                <w:sz w:val="24"/>
                <w:szCs w:val="24"/>
              </w:rPr>
            </w:pPr>
            <w:r w:rsidRPr="001F0111">
              <w:rPr>
                <w:rFonts w:ascii="Times New Roman" w:hAnsi="Times New Roman" w:cs="Times New Roman"/>
                <w:sz w:val="24"/>
                <w:szCs w:val="24"/>
              </w:rPr>
              <w:t>ОГРН Участника</w:t>
            </w:r>
          </w:p>
        </w:tc>
        <w:tc>
          <w:tcPr>
            <w:tcW w:w="41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38F55D" w14:textId="77777777" w:rsidR="00DB0989" w:rsidRPr="001F0111" w:rsidRDefault="00DB0989" w:rsidP="00C43935">
            <w:pPr>
              <w:snapToGrid w:val="0"/>
              <w:ind w:right="57"/>
              <w:rPr>
                <w:rFonts w:ascii="Times New Roman" w:hAnsi="Times New Roman" w:cs="Times New Roman"/>
                <w:sz w:val="24"/>
                <w:szCs w:val="24"/>
              </w:rPr>
            </w:pPr>
          </w:p>
        </w:tc>
      </w:tr>
      <w:tr w:rsidR="00DB0989" w:rsidRPr="001F0111" w14:paraId="414F3ABE" w14:textId="77777777" w:rsidTr="00C43935">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3011C0" w14:textId="77777777" w:rsidR="00DB0989" w:rsidRPr="001F0111" w:rsidRDefault="00DB0989" w:rsidP="00C43935">
            <w:pPr>
              <w:snapToGrid w:val="0"/>
              <w:jc w:val="center"/>
              <w:rPr>
                <w:rFonts w:ascii="Times New Roman" w:hAnsi="Times New Roman" w:cs="Times New Roman"/>
                <w:sz w:val="24"/>
                <w:szCs w:val="24"/>
              </w:rPr>
            </w:pPr>
            <w:r w:rsidRPr="001F0111">
              <w:rPr>
                <w:rFonts w:ascii="Times New Roman" w:hAnsi="Times New Roman" w:cs="Times New Roman"/>
                <w:sz w:val="24"/>
                <w:szCs w:val="24"/>
              </w:rPr>
              <w:t>5</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25C6E5" w14:textId="77777777" w:rsidR="00DB0989" w:rsidRPr="001F0111" w:rsidRDefault="00DB0989" w:rsidP="00C43935">
            <w:pPr>
              <w:snapToGrid w:val="0"/>
              <w:ind w:right="57"/>
              <w:rPr>
                <w:rFonts w:ascii="Times New Roman" w:hAnsi="Times New Roman" w:cs="Times New Roman"/>
                <w:sz w:val="24"/>
                <w:szCs w:val="24"/>
              </w:rPr>
            </w:pPr>
            <w:r w:rsidRPr="001F0111">
              <w:rPr>
                <w:rFonts w:ascii="Times New Roman" w:hAnsi="Times New Roman" w:cs="Times New Roman"/>
                <w:sz w:val="24"/>
                <w:szCs w:val="24"/>
              </w:rPr>
              <w:t>ОКПО Участника</w:t>
            </w:r>
          </w:p>
        </w:tc>
        <w:tc>
          <w:tcPr>
            <w:tcW w:w="41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4C185B" w14:textId="77777777" w:rsidR="00DB0989" w:rsidRPr="001F0111" w:rsidRDefault="00DB0989" w:rsidP="00C43935">
            <w:pPr>
              <w:snapToGrid w:val="0"/>
              <w:ind w:right="57"/>
              <w:rPr>
                <w:rFonts w:ascii="Times New Roman" w:hAnsi="Times New Roman" w:cs="Times New Roman"/>
                <w:sz w:val="24"/>
                <w:szCs w:val="24"/>
              </w:rPr>
            </w:pPr>
          </w:p>
        </w:tc>
      </w:tr>
      <w:tr w:rsidR="00DB0989" w:rsidRPr="001F0111" w14:paraId="7508A740" w14:textId="77777777" w:rsidTr="00C43935">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8D6324" w14:textId="77777777" w:rsidR="00DB0989" w:rsidRPr="001F0111" w:rsidRDefault="00DB0989" w:rsidP="00C43935">
            <w:pPr>
              <w:snapToGrid w:val="0"/>
              <w:jc w:val="center"/>
              <w:rPr>
                <w:rFonts w:ascii="Times New Roman" w:hAnsi="Times New Roman" w:cs="Times New Roman"/>
                <w:sz w:val="24"/>
                <w:szCs w:val="24"/>
              </w:rPr>
            </w:pPr>
            <w:r w:rsidRPr="001F0111">
              <w:rPr>
                <w:rFonts w:ascii="Times New Roman" w:hAnsi="Times New Roman" w:cs="Times New Roman"/>
                <w:sz w:val="24"/>
                <w:szCs w:val="24"/>
              </w:rPr>
              <w:t>6</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2126EF" w14:textId="77777777" w:rsidR="00DB0989" w:rsidRPr="001F0111" w:rsidRDefault="00DB0989" w:rsidP="00C43935">
            <w:pPr>
              <w:snapToGrid w:val="0"/>
              <w:ind w:right="57"/>
              <w:rPr>
                <w:rFonts w:ascii="Times New Roman" w:hAnsi="Times New Roman" w:cs="Times New Roman"/>
                <w:sz w:val="24"/>
                <w:szCs w:val="24"/>
              </w:rPr>
            </w:pPr>
            <w:r w:rsidRPr="001F0111">
              <w:rPr>
                <w:rFonts w:ascii="Times New Roman" w:hAnsi="Times New Roman" w:cs="Times New Roman"/>
                <w:sz w:val="24"/>
                <w:szCs w:val="24"/>
              </w:rPr>
              <w:t>Система налогообложения Участника</w:t>
            </w:r>
          </w:p>
        </w:tc>
        <w:tc>
          <w:tcPr>
            <w:tcW w:w="41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DF63E8" w14:textId="77777777" w:rsidR="00DB0989" w:rsidRPr="001F0111" w:rsidRDefault="00DB0989" w:rsidP="00C43935">
            <w:pPr>
              <w:snapToGrid w:val="0"/>
              <w:ind w:right="57"/>
              <w:rPr>
                <w:rFonts w:ascii="Times New Roman" w:hAnsi="Times New Roman" w:cs="Times New Roman"/>
                <w:sz w:val="24"/>
                <w:szCs w:val="24"/>
              </w:rPr>
            </w:pPr>
          </w:p>
        </w:tc>
      </w:tr>
      <w:tr w:rsidR="00DB0989" w:rsidRPr="001F0111" w14:paraId="7FC11D4D" w14:textId="77777777" w:rsidTr="00C43935">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0538A2" w14:textId="77777777" w:rsidR="00DB0989" w:rsidRPr="001F0111" w:rsidRDefault="00DB0989" w:rsidP="00C43935">
            <w:pPr>
              <w:snapToGrid w:val="0"/>
              <w:jc w:val="center"/>
              <w:rPr>
                <w:rFonts w:ascii="Times New Roman" w:hAnsi="Times New Roman" w:cs="Times New Roman"/>
                <w:sz w:val="24"/>
                <w:szCs w:val="24"/>
              </w:rPr>
            </w:pPr>
            <w:r w:rsidRPr="001F0111">
              <w:rPr>
                <w:rFonts w:ascii="Times New Roman" w:hAnsi="Times New Roman" w:cs="Times New Roman"/>
                <w:sz w:val="24"/>
                <w:szCs w:val="24"/>
              </w:rPr>
              <w:t>7</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5A9EC1" w14:textId="77777777" w:rsidR="00DB0989" w:rsidRPr="001F0111" w:rsidRDefault="00DB0989" w:rsidP="00C43935">
            <w:pPr>
              <w:snapToGrid w:val="0"/>
              <w:ind w:right="57"/>
              <w:rPr>
                <w:rFonts w:ascii="Times New Roman" w:hAnsi="Times New Roman" w:cs="Times New Roman"/>
                <w:sz w:val="24"/>
                <w:szCs w:val="24"/>
              </w:rPr>
            </w:pPr>
            <w:r w:rsidRPr="001F0111">
              <w:rPr>
                <w:rFonts w:ascii="Times New Roman" w:hAnsi="Times New Roman" w:cs="Times New Roman"/>
                <w:sz w:val="24"/>
                <w:szCs w:val="24"/>
              </w:rPr>
              <w:t>Юридический адрес/Фактический адрес</w:t>
            </w:r>
          </w:p>
        </w:tc>
        <w:tc>
          <w:tcPr>
            <w:tcW w:w="41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892E46" w14:textId="77777777" w:rsidR="00DB0989" w:rsidRPr="001F0111" w:rsidRDefault="00DB0989" w:rsidP="00C43935">
            <w:pPr>
              <w:snapToGrid w:val="0"/>
              <w:ind w:right="57"/>
              <w:rPr>
                <w:rFonts w:ascii="Times New Roman" w:hAnsi="Times New Roman" w:cs="Times New Roman"/>
                <w:sz w:val="24"/>
                <w:szCs w:val="24"/>
              </w:rPr>
            </w:pPr>
          </w:p>
        </w:tc>
      </w:tr>
      <w:tr w:rsidR="00DB0989" w:rsidRPr="001F0111" w14:paraId="66DAEFFE" w14:textId="77777777" w:rsidTr="00C43935">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8E0610" w14:textId="77777777" w:rsidR="00DB0989" w:rsidRPr="001F0111" w:rsidRDefault="00DB0989" w:rsidP="00C43935">
            <w:pPr>
              <w:snapToGrid w:val="0"/>
              <w:jc w:val="center"/>
              <w:rPr>
                <w:rFonts w:ascii="Times New Roman" w:hAnsi="Times New Roman" w:cs="Times New Roman"/>
                <w:sz w:val="24"/>
                <w:szCs w:val="24"/>
              </w:rPr>
            </w:pPr>
            <w:r w:rsidRPr="001F0111">
              <w:rPr>
                <w:rFonts w:ascii="Times New Roman" w:hAnsi="Times New Roman" w:cs="Times New Roman"/>
                <w:sz w:val="24"/>
                <w:szCs w:val="24"/>
              </w:rPr>
              <w:t>8</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8B6DA7" w14:textId="77777777" w:rsidR="00DB0989" w:rsidRPr="001F0111" w:rsidRDefault="00DB0989" w:rsidP="00C43935">
            <w:pPr>
              <w:snapToGrid w:val="0"/>
              <w:ind w:right="57"/>
              <w:rPr>
                <w:rFonts w:ascii="Times New Roman" w:hAnsi="Times New Roman" w:cs="Times New Roman"/>
                <w:sz w:val="24"/>
                <w:szCs w:val="24"/>
              </w:rPr>
            </w:pPr>
            <w:r w:rsidRPr="001F0111">
              <w:rPr>
                <w:rFonts w:ascii="Times New Roman" w:hAnsi="Times New Roman" w:cs="Times New Roman"/>
                <w:sz w:val="24"/>
                <w:szCs w:val="24"/>
              </w:rPr>
              <w:t>Почтовый адрес</w:t>
            </w:r>
          </w:p>
        </w:tc>
        <w:tc>
          <w:tcPr>
            <w:tcW w:w="41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FA7158" w14:textId="77777777" w:rsidR="00DB0989" w:rsidRPr="001F0111" w:rsidRDefault="00DB0989" w:rsidP="00C43935">
            <w:pPr>
              <w:snapToGrid w:val="0"/>
              <w:ind w:right="57"/>
              <w:rPr>
                <w:rFonts w:ascii="Times New Roman" w:hAnsi="Times New Roman" w:cs="Times New Roman"/>
                <w:sz w:val="24"/>
                <w:szCs w:val="24"/>
              </w:rPr>
            </w:pPr>
          </w:p>
        </w:tc>
      </w:tr>
      <w:tr w:rsidR="00DB0989" w:rsidRPr="001F0111" w14:paraId="7F4E4D6C" w14:textId="77777777" w:rsidTr="00C43935">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35D7DC" w14:textId="77777777" w:rsidR="00DB0989" w:rsidRPr="001F0111" w:rsidRDefault="00DB0989" w:rsidP="00C43935">
            <w:pPr>
              <w:snapToGrid w:val="0"/>
              <w:jc w:val="center"/>
              <w:rPr>
                <w:rFonts w:ascii="Times New Roman" w:hAnsi="Times New Roman" w:cs="Times New Roman"/>
                <w:sz w:val="24"/>
                <w:szCs w:val="24"/>
              </w:rPr>
            </w:pPr>
            <w:r w:rsidRPr="001F0111">
              <w:rPr>
                <w:rFonts w:ascii="Times New Roman" w:hAnsi="Times New Roman" w:cs="Times New Roman"/>
                <w:sz w:val="24"/>
                <w:szCs w:val="24"/>
              </w:rPr>
              <w:t>9</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A7050A" w14:textId="77777777" w:rsidR="00DB0989" w:rsidRPr="001F0111" w:rsidRDefault="00DB0989" w:rsidP="00C43935">
            <w:pPr>
              <w:snapToGrid w:val="0"/>
              <w:ind w:right="57"/>
              <w:rPr>
                <w:rFonts w:ascii="Times New Roman" w:hAnsi="Times New Roman" w:cs="Times New Roman"/>
                <w:sz w:val="24"/>
                <w:szCs w:val="24"/>
              </w:rPr>
            </w:pPr>
            <w:r w:rsidRPr="001F0111">
              <w:rPr>
                <w:rFonts w:ascii="Times New Roman" w:hAnsi="Times New Roman" w:cs="Times New Roman"/>
                <w:sz w:val="24"/>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1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791CAF" w14:textId="77777777" w:rsidR="00DB0989" w:rsidRPr="001F0111" w:rsidRDefault="00DB0989" w:rsidP="00C43935">
            <w:pPr>
              <w:snapToGrid w:val="0"/>
              <w:ind w:right="57"/>
              <w:rPr>
                <w:rFonts w:ascii="Times New Roman" w:hAnsi="Times New Roman" w:cs="Times New Roman"/>
                <w:sz w:val="24"/>
                <w:szCs w:val="24"/>
              </w:rPr>
            </w:pPr>
          </w:p>
        </w:tc>
      </w:tr>
      <w:tr w:rsidR="00DB0989" w:rsidRPr="001F0111" w14:paraId="62C05613" w14:textId="77777777" w:rsidTr="00C43935">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FD1EFE" w14:textId="77777777" w:rsidR="00DB0989" w:rsidRPr="001F0111" w:rsidRDefault="00DB0989" w:rsidP="00C43935">
            <w:pPr>
              <w:snapToGrid w:val="0"/>
              <w:jc w:val="center"/>
              <w:rPr>
                <w:rFonts w:ascii="Times New Roman" w:hAnsi="Times New Roman" w:cs="Times New Roman"/>
                <w:sz w:val="24"/>
                <w:szCs w:val="24"/>
              </w:rPr>
            </w:pPr>
            <w:r w:rsidRPr="001F0111">
              <w:rPr>
                <w:rFonts w:ascii="Times New Roman" w:hAnsi="Times New Roman" w:cs="Times New Roman"/>
                <w:sz w:val="24"/>
                <w:szCs w:val="24"/>
              </w:rPr>
              <w:t>10</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9AF2BA" w14:textId="77777777" w:rsidR="00DB0989" w:rsidRPr="001F0111" w:rsidRDefault="00DB0989" w:rsidP="00C43935">
            <w:pPr>
              <w:snapToGrid w:val="0"/>
              <w:ind w:right="57"/>
              <w:rPr>
                <w:rFonts w:ascii="Times New Roman" w:hAnsi="Times New Roman" w:cs="Times New Roman"/>
                <w:sz w:val="24"/>
                <w:szCs w:val="24"/>
              </w:rPr>
            </w:pPr>
            <w:r w:rsidRPr="001F0111">
              <w:rPr>
                <w:rFonts w:ascii="Times New Roman" w:hAnsi="Times New Roman" w:cs="Times New Roman"/>
                <w:sz w:val="24"/>
                <w:szCs w:val="24"/>
              </w:rPr>
              <w:t>Телефоны Участника (с указанием кода города)</w:t>
            </w:r>
          </w:p>
        </w:tc>
        <w:tc>
          <w:tcPr>
            <w:tcW w:w="41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5EBE89" w14:textId="77777777" w:rsidR="00DB0989" w:rsidRPr="001F0111" w:rsidRDefault="00DB0989" w:rsidP="00C43935">
            <w:pPr>
              <w:snapToGrid w:val="0"/>
              <w:ind w:right="57"/>
              <w:rPr>
                <w:rFonts w:ascii="Times New Roman" w:hAnsi="Times New Roman" w:cs="Times New Roman"/>
                <w:sz w:val="24"/>
                <w:szCs w:val="24"/>
              </w:rPr>
            </w:pPr>
          </w:p>
        </w:tc>
      </w:tr>
      <w:tr w:rsidR="00DB0989" w:rsidRPr="001F0111" w14:paraId="7B93CCDC" w14:textId="77777777" w:rsidTr="00C43935">
        <w:trPr>
          <w:trHeight w:val="116"/>
        </w:trPr>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B2FB9C" w14:textId="77777777" w:rsidR="00DB0989" w:rsidRPr="001F0111" w:rsidRDefault="00DB0989" w:rsidP="00C43935">
            <w:pPr>
              <w:snapToGrid w:val="0"/>
              <w:jc w:val="center"/>
              <w:rPr>
                <w:rFonts w:ascii="Times New Roman" w:hAnsi="Times New Roman" w:cs="Times New Roman"/>
                <w:sz w:val="24"/>
                <w:szCs w:val="24"/>
              </w:rPr>
            </w:pPr>
            <w:r w:rsidRPr="001F0111">
              <w:rPr>
                <w:rFonts w:ascii="Times New Roman" w:hAnsi="Times New Roman" w:cs="Times New Roman"/>
                <w:sz w:val="24"/>
                <w:szCs w:val="24"/>
              </w:rPr>
              <w:t>11</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6B47F1" w14:textId="77777777" w:rsidR="00DB0989" w:rsidRPr="001F0111" w:rsidRDefault="00DB0989" w:rsidP="00C43935">
            <w:pPr>
              <w:snapToGrid w:val="0"/>
              <w:ind w:right="57"/>
              <w:rPr>
                <w:rFonts w:ascii="Times New Roman" w:hAnsi="Times New Roman" w:cs="Times New Roman"/>
                <w:sz w:val="24"/>
                <w:szCs w:val="24"/>
              </w:rPr>
            </w:pPr>
            <w:r w:rsidRPr="001F0111">
              <w:rPr>
                <w:rFonts w:ascii="Times New Roman" w:hAnsi="Times New Roman" w:cs="Times New Roman"/>
                <w:sz w:val="24"/>
                <w:szCs w:val="24"/>
              </w:rPr>
              <w:t>Факс Участника (с указанием кода города)</w:t>
            </w:r>
          </w:p>
        </w:tc>
        <w:tc>
          <w:tcPr>
            <w:tcW w:w="41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B3D233" w14:textId="77777777" w:rsidR="00DB0989" w:rsidRPr="001F0111" w:rsidRDefault="00DB0989" w:rsidP="00C43935">
            <w:pPr>
              <w:snapToGrid w:val="0"/>
              <w:ind w:right="57"/>
              <w:rPr>
                <w:rFonts w:ascii="Times New Roman" w:hAnsi="Times New Roman" w:cs="Times New Roman"/>
                <w:sz w:val="24"/>
                <w:szCs w:val="24"/>
              </w:rPr>
            </w:pPr>
          </w:p>
        </w:tc>
      </w:tr>
      <w:tr w:rsidR="00DB0989" w:rsidRPr="001F0111" w14:paraId="6E9AE33B" w14:textId="77777777" w:rsidTr="00C43935">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27080F" w14:textId="77777777" w:rsidR="00DB0989" w:rsidRPr="001F0111" w:rsidRDefault="00DB0989" w:rsidP="00C43935">
            <w:pPr>
              <w:snapToGrid w:val="0"/>
              <w:jc w:val="center"/>
              <w:rPr>
                <w:rFonts w:ascii="Times New Roman" w:hAnsi="Times New Roman" w:cs="Times New Roman"/>
                <w:sz w:val="24"/>
                <w:szCs w:val="24"/>
              </w:rPr>
            </w:pPr>
            <w:r w:rsidRPr="001F0111">
              <w:rPr>
                <w:rFonts w:ascii="Times New Roman" w:hAnsi="Times New Roman" w:cs="Times New Roman"/>
                <w:sz w:val="24"/>
                <w:szCs w:val="24"/>
              </w:rPr>
              <w:t>12</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6D1645" w14:textId="77777777" w:rsidR="00DB0989" w:rsidRPr="001F0111" w:rsidRDefault="00DB0989" w:rsidP="00C43935">
            <w:pPr>
              <w:snapToGrid w:val="0"/>
              <w:ind w:right="57"/>
              <w:rPr>
                <w:rFonts w:ascii="Times New Roman" w:hAnsi="Times New Roman" w:cs="Times New Roman"/>
                <w:sz w:val="24"/>
                <w:szCs w:val="24"/>
              </w:rPr>
            </w:pPr>
            <w:r w:rsidRPr="001F0111">
              <w:rPr>
                <w:rFonts w:ascii="Times New Roman" w:hAnsi="Times New Roman" w:cs="Times New Roman"/>
                <w:sz w:val="24"/>
                <w:szCs w:val="24"/>
              </w:rPr>
              <w:t>Адрес электронной почты Участника</w:t>
            </w:r>
          </w:p>
        </w:tc>
        <w:tc>
          <w:tcPr>
            <w:tcW w:w="41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FC216C" w14:textId="77777777" w:rsidR="00DB0989" w:rsidRPr="001F0111" w:rsidRDefault="00DB0989" w:rsidP="00C43935">
            <w:pPr>
              <w:snapToGrid w:val="0"/>
              <w:ind w:right="57"/>
              <w:rPr>
                <w:rFonts w:ascii="Times New Roman" w:hAnsi="Times New Roman" w:cs="Times New Roman"/>
                <w:sz w:val="24"/>
                <w:szCs w:val="24"/>
              </w:rPr>
            </w:pPr>
          </w:p>
        </w:tc>
      </w:tr>
      <w:tr w:rsidR="00DB0989" w:rsidRPr="001F0111" w14:paraId="44552084" w14:textId="77777777" w:rsidTr="00C43935">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0C34B6" w14:textId="77777777" w:rsidR="00DB0989" w:rsidRPr="001F0111" w:rsidRDefault="00DB0989" w:rsidP="00C43935">
            <w:pPr>
              <w:snapToGrid w:val="0"/>
              <w:jc w:val="center"/>
              <w:rPr>
                <w:rFonts w:ascii="Times New Roman" w:hAnsi="Times New Roman" w:cs="Times New Roman"/>
                <w:sz w:val="24"/>
                <w:szCs w:val="24"/>
              </w:rPr>
            </w:pPr>
            <w:r w:rsidRPr="001F0111">
              <w:rPr>
                <w:rFonts w:ascii="Times New Roman" w:hAnsi="Times New Roman" w:cs="Times New Roman"/>
                <w:sz w:val="24"/>
                <w:szCs w:val="24"/>
              </w:rPr>
              <w:t>13</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4F01B6" w14:textId="77777777" w:rsidR="00DB0989" w:rsidRPr="001F0111" w:rsidRDefault="00DB0989" w:rsidP="00C43935">
            <w:pPr>
              <w:snapToGrid w:val="0"/>
              <w:ind w:right="57"/>
              <w:rPr>
                <w:rFonts w:ascii="Times New Roman" w:hAnsi="Times New Roman" w:cs="Times New Roman"/>
                <w:sz w:val="24"/>
                <w:szCs w:val="24"/>
              </w:rPr>
            </w:pPr>
            <w:r w:rsidRPr="001F0111">
              <w:rPr>
                <w:rFonts w:ascii="Times New Roman" w:hAnsi="Times New Roman" w:cs="Times New Roman"/>
                <w:sz w:val="24"/>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1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01638F" w14:textId="77777777" w:rsidR="00DB0989" w:rsidRPr="001F0111" w:rsidRDefault="00DB0989" w:rsidP="00C43935">
            <w:pPr>
              <w:snapToGrid w:val="0"/>
              <w:ind w:right="57"/>
              <w:rPr>
                <w:rFonts w:ascii="Times New Roman" w:hAnsi="Times New Roman" w:cs="Times New Roman"/>
                <w:sz w:val="24"/>
                <w:szCs w:val="24"/>
              </w:rPr>
            </w:pPr>
          </w:p>
        </w:tc>
      </w:tr>
      <w:tr w:rsidR="00DB0989" w:rsidRPr="001F0111" w14:paraId="6E9BF689" w14:textId="77777777" w:rsidTr="00C43935">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CD514E" w14:textId="77777777" w:rsidR="00DB0989" w:rsidRPr="001F0111" w:rsidRDefault="00DB0989" w:rsidP="00C43935">
            <w:pPr>
              <w:snapToGrid w:val="0"/>
              <w:jc w:val="center"/>
              <w:rPr>
                <w:rFonts w:ascii="Times New Roman" w:hAnsi="Times New Roman" w:cs="Times New Roman"/>
                <w:sz w:val="24"/>
                <w:szCs w:val="24"/>
              </w:rPr>
            </w:pPr>
            <w:r w:rsidRPr="001F0111">
              <w:rPr>
                <w:rFonts w:ascii="Times New Roman" w:hAnsi="Times New Roman" w:cs="Times New Roman"/>
                <w:sz w:val="24"/>
                <w:szCs w:val="24"/>
              </w:rPr>
              <w:t>14</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B4DFA6" w14:textId="77777777" w:rsidR="00DB0989" w:rsidRPr="001F0111" w:rsidRDefault="00DB0989" w:rsidP="00C43935">
            <w:pPr>
              <w:snapToGrid w:val="0"/>
              <w:ind w:right="57"/>
              <w:rPr>
                <w:rFonts w:ascii="Times New Roman" w:hAnsi="Times New Roman" w:cs="Times New Roman"/>
                <w:sz w:val="24"/>
                <w:szCs w:val="24"/>
              </w:rPr>
            </w:pPr>
            <w:r w:rsidRPr="001F0111">
              <w:rPr>
                <w:rFonts w:ascii="Times New Roman" w:hAnsi="Times New Roman" w:cs="Times New Roman"/>
                <w:sz w:val="24"/>
                <w:szCs w:val="24"/>
              </w:rPr>
              <w:t>Фамилия, Имя и Отчество главного бухгалтера Участника</w:t>
            </w:r>
          </w:p>
        </w:tc>
        <w:tc>
          <w:tcPr>
            <w:tcW w:w="41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F4B3A1" w14:textId="77777777" w:rsidR="00DB0989" w:rsidRPr="001F0111" w:rsidRDefault="00DB0989" w:rsidP="00C43935">
            <w:pPr>
              <w:snapToGrid w:val="0"/>
              <w:ind w:right="57"/>
              <w:rPr>
                <w:rFonts w:ascii="Times New Roman" w:hAnsi="Times New Roman" w:cs="Times New Roman"/>
                <w:sz w:val="24"/>
                <w:szCs w:val="24"/>
              </w:rPr>
            </w:pPr>
          </w:p>
        </w:tc>
      </w:tr>
      <w:tr w:rsidR="00DB0989" w:rsidRPr="001F0111" w14:paraId="08D0BEDF" w14:textId="77777777" w:rsidTr="00C43935">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4DD7CF" w14:textId="77777777" w:rsidR="00DB0989" w:rsidRPr="001F0111" w:rsidRDefault="00DB0989" w:rsidP="00C43935">
            <w:pPr>
              <w:snapToGrid w:val="0"/>
              <w:jc w:val="center"/>
              <w:rPr>
                <w:rFonts w:ascii="Times New Roman" w:hAnsi="Times New Roman" w:cs="Times New Roman"/>
                <w:sz w:val="24"/>
                <w:szCs w:val="24"/>
              </w:rPr>
            </w:pPr>
            <w:r w:rsidRPr="001F0111">
              <w:rPr>
                <w:rFonts w:ascii="Times New Roman" w:hAnsi="Times New Roman" w:cs="Times New Roman"/>
                <w:sz w:val="24"/>
                <w:szCs w:val="24"/>
              </w:rPr>
              <w:t>15</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5D0BB8" w14:textId="77777777" w:rsidR="00DB0989" w:rsidRPr="001F0111" w:rsidRDefault="00DB0989" w:rsidP="00C43935">
            <w:pPr>
              <w:snapToGrid w:val="0"/>
              <w:ind w:right="57"/>
              <w:rPr>
                <w:rFonts w:ascii="Times New Roman" w:hAnsi="Times New Roman" w:cs="Times New Roman"/>
                <w:sz w:val="24"/>
                <w:szCs w:val="24"/>
              </w:rPr>
            </w:pPr>
            <w:r w:rsidRPr="001F0111">
              <w:rPr>
                <w:rFonts w:ascii="Times New Roman" w:hAnsi="Times New Roman" w:cs="Times New Roman"/>
                <w:sz w:val="24"/>
                <w:szCs w:val="24"/>
              </w:rPr>
              <w:t>Фамилия, Имя и Отчество ответственного лица Участника с указанием должности и контактного телефона</w:t>
            </w:r>
          </w:p>
        </w:tc>
        <w:tc>
          <w:tcPr>
            <w:tcW w:w="41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9784DD" w14:textId="77777777" w:rsidR="00DB0989" w:rsidRPr="001F0111" w:rsidRDefault="00DB0989" w:rsidP="00C43935">
            <w:pPr>
              <w:snapToGrid w:val="0"/>
              <w:ind w:right="57"/>
              <w:rPr>
                <w:rFonts w:ascii="Times New Roman" w:hAnsi="Times New Roman" w:cs="Times New Roman"/>
                <w:sz w:val="24"/>
                <w:szCs w:val="24"/>
              </w:rPr>
            </w:pPr>
          </w:p>
        </w:tc>
      </w:tr>
    </w:tbl>
    <w:p w14:paraId="4B372769" w14:textId="77777777" w:rsidR="00DB0989" w:rsidRDefault="00DB0989" w:rsidP="00DB0989">
      <w:pPr>
        <w:tabs>
          <w:tab w:val="num" w:pos="0"/>
        </w:tabs>
        <w:jc w:val="both"/>
        <w:rPr>
          <w:rFonts w:ascii="Times New Roman" w:hAnsi="Times New Roman" w:cs="Times New Roman"/>
          <w:sz w:val="24"/>
          <w:szCs w:val="24"/>
        </w:rPr>
      </w:pPr>
    </w:p>
    <w:p w14:paraId="1DEFBC0A" w14:textId="77777777" w:rsidR="00DB0989" w:rsidRPr="005224ED" w:rsidRDefault="00DB0989" w:rsidP="00DB0989">
      <w:pPr>
        <w:tabs>
          <w:tab w:val="num" w:pos="0"/>
        </w:tabs>
        <w:jc w:val="both"/>
        <w:rPr>
          <w:rFonts w:ascii="Times New Roman" w:hAnsi="Times New Roman" w:cs="Times New Roman"/>
          <w:sz w:val="24"/>
          <w:szCs w:val="24"/>
        </w:rPr>
      </w:pPr>
      <w:r w:rsidRPr="005224ED">
        <w:rPr>
          <w:rFonts w:ascii="Times New Roman" w:hAnsi="Times New Roman" w:cs="Times New Roman"/>
          <w:sz w:val="24"/>
          <w:szCs w:val="24"/>
        </w:rPr>
        <w:t>___________________                   _________________ / _____________________________</w:t>
      </w:r>
    </w:p>
    <w:p w14:paraId="110D9DC2" w14:textId="77777777" w:rsidR="00DB0989" w:rsidRDefault="00DB0989" w:rsidP="00DB0989">
      <w:pPr>
        <w:tabs>
          <w:tab w:val="num" w:pos="3969"/>
          <w:tab w:val="left" w:pos="6804"/>
        </w:tabs>
        <w:ind w:left="709"/>
        <w:jc w:val="both"/>
        <w:rPr>
          <w:rFonts w:ascii="Times New Roman" w:hAnsi="Times New Roman" w:cs="Times New Roman"/>
          <w:sz w:val="24"/>
          <w:szCs w:val="24"/>
          <w:vertAlign w:val="superscript"/>
        </w:rPr>
      </w:pPr>
      <w:r w:rsidRPr="005224ED">
        <w:rPr>
          <w:rFonts w:ascii="Times New Roman" w:hAnsi="Times New Roman" w:cs="Times New Roman"/>
          <w:sz w:val="24"/>
          <w:szCs w:val="24"/>
          <w:vertAlign w:val="superscript"/>
        </w:rPr>
        <w:t xml:space="preserve">(должность) </w:t>
      </w:r>
      <w:r w:rsidRPr="005224ED">
        <w:rPr>
          <w:rFonts w:ascii="Times New Roman" w:hAnsi="Times New Roman" w:cs="Times New Roman"/>
          <w:sz w:val="24"/>
          <w:szCs w:val="24"/>
          <w:vertAlign w:val="superscript"/>
        </w:rPr>
        <w:tab/>
        <w:t>(подпись)</w:t>
      </w:r>
      <w:r w:rsidRPr="005224ED">
        <w:rPr>
          <w:rFonts w:ascii="Times New Roman" w:hAnsi="Times New Roman" w:cs="Times New Roman"/>
          <w:sz w:val="24"/>
          <w:szCs w:val="24"/>
          <w:vertAlign w:val="superscript"/>
        </w:rPr>
        <w:tab/>
        <w:t xml:space="preserve"> (фамилия, имя, отчество)</w:t>
      </w:r>
    </w:p>
    <w:p w14:paraId="5269D1F3" w14:textId="77777777" w:rsidR="00DB0989" w:rsidRDefault="00DB0989" w:rsidP="00DB0989">
      <w:pPr>
        <w:tabs>
          <w:tab w:val="left" w:pos="2010"/>
        </w:tabs>
        <w:ind w:left="709"/>
        <w:jc w:val="both"/>
        <w:rPr>
          <w:rFonts w:ascii="Times New Roman" w:hAnsi="Times New Roman" w:cs="Times New Roman"/>
          <w:sz w:val="24"/>
          <w:szCs w:val="24"/>
          <w:vertAlign w:val="superscript"/>
        </w:rPr>
      </w:pPr>
      <w:r>
        <w:rPr>
          <w:rFonts w:ascii="Times New Roman" w:hAnsi="Times New Roman" w:cs="Times New Roman"/>
          <w:sz w:val="24"/>
          <w:szCs w:val="24"/>
          <w:vertAlign w:val="superscript"/>
        </w:rPr>
        <w:tab/>
      </w:r>
      <w:r w:rsidRPr="007760C0">
        <w:rPr>
          <w:rFonts w:ascii="Times New Roman" w:hAnsi="Times New Roman" w:cs="Times New Roman"/>
          <w:sz w:val="24"/>
          <w:szCs w:val="24"/>
          <w:vertAlign w:val="superscript"/>
        </w:rPr>
        <w:t>М</w:t>
      </w:r>
      <w:r w:rsidRPr="00D73A9F">
        <w:rPr>
          <w:rFonts w:ascii="Times New Roman" w:hAnsi="Times New Roman" w:cs="Times New Roman"/>
          <w:sz w:val="24"/>
          <w:szCs w:val="24"/>
          <w:vertAlign w:val="superscript"/>
        </w:rPr>
        <w:t>.</w:t>
      </w:r>
      <w:r w:rsidRPr="007760C0">
        <w:rPr>
          <w:rFonts w:ascii="Times New Roman" w:hAnsi="Times New Roman" w:cs="Times New Roman"/>
          <w:sz w:val="24"/>
          <w:szCs w:val="24"/>
          <w:vertAlign w:val="superscript"/>
        </w:rPr>
        <w:t>П</w:t>
      </w:r>
      <w:r w:rsidRPr="00D73A9F">
        <w:rPr>
          <w:rFonts w:ascii="Times New Roman" w:hAnsi="Times New Roman" w:cs="Times New Roman"/>
          <w:sz w:val="24"/>
          <w:szCs w:val="24"/>
          <w:vertAlign w:val="superscript"/>
        </w:rPr>
        <w:t>.</w:t>
      </w:r>
    </w:p>
    <w:p w14:paraId="40A83324" w14:textId="77777777" w:rsidR="00DB0989" w:rsidRPr="00641B24" w:rsidRDefault="00DB0989" w:rsidP="00DB0989">
      <w:pPr>
        <w:snapToGrid w:val="0"/>
        <w:jc w:val="both"/>
        <w:rPr>
          <w:rFonts w:ascii="Times New Roman" w:hAnsi="Times New Roman" w:cs="Times New Roman"/>
          <w:b/>
          <w:sz w:val="24"/>
          <w:szCs w:val="24"/>
        </w:rPr>
      </w:pPr>
    </w:p>
    <w:p w14:paraId="0FBEBA15" w14:textId="77777777" w:rsidR="00DB0989" w:rsidRPr="00641B24" w:rsidRDefault="00DB0989" w:rsidP="00DB0989">
      <w:pPr>
        <w:pBdr>
          <w:bottom w:val="single" w:sz="4" w:space="1" w:color="auto"/>
        </w:pBdr>
        <w:shd w:val="clear" w:color="auto" w:fill="E0E0E0"/>
        <w:snapToGrid w:val="0"/>
        <w:ind w:right="21"/>
        <w:jc w:val="center"/>
        <w:rPr>
          <w:rFonts w:ascii="Times New Roman" w:hAnsi="Times New Roman" w:cs="Times New Roman"/>
          <w:b/>
          <w:spacing w:val="36"/>
          <w:sz w:val="24"/>
          <w:szCs w:val="24"/>
        </w:rPr>
      </w:pPr>
      <w:r w:rsidRPr="00641B24">
        <w:rPr>
          <w:rFonts w:ascii="Times New Roman" w:hAnsi="Times New Roman" w:cs="Times New Roman"/>
          <w:b/>
          <w:spacing w:val="36"/>
          <w:sz w:val="24"/>
          <w:szCs w:val="24"/>
        </w:rPr>
        <w:t>конец формы</w:t>
      </w:r>
    </w:p>
    <w:p w14:paraId="22F56E7B" w14:textId="77777777" w:rsidR="00DB0989" w:rsidRPr="00641B24" w:rsidRDefault="00DB0989" w:rsidP="00DB0989">
      <w:pPr>
        <w:snapToGrid w:val="0"/>
        <w:jc w:val="both"/>
        <w:rPr>
          <w:rFonts w:ascii="Times New Roman" w:hAnsi="Times New Roman" w:cs="Times New Roman"/>
          <w:b/>
          <w:sz w:val="24"/>
          <w:szCs w:val="24"/>
        </w:rPr>
      </w:pPr>
      <w:r w:rsidRPr="00641B24">
        <w:rPr>
          <w:rFonts w:ascii="Times New Roman" w:hAnsi="Times New Roman" w:cs="Times New Roman"/>
          <w:b/>
          <w:sz w:val="24"/>
          <w:szCs w:val="24"/>
        </w:rPr>
        <w:t>Инструкции по заполнению</w:t>
      </w:r>
      <w:r>
        <w:rPr>
          <w:rFonts w:ascii="Times New Roman" w:hAnsi="Times New Roman" w:cs="Times New Roman"/>
          <w:b/>
          <w:sz w:val="24"/>
          <w:szCs w:val="24"/>
        </w:rPr>
        <w:t>:</w:t>
      </w:r>
    </w:p>
    <w:p w14:paraId="3C9C16A9" w14:textId="77777777" w:rsidR="00DB0989" w:rsidRPr="00641B24" w:rsidRDefault="00DB0989" w:rsidP="00DB0989">
      <w:pPr>
        <w:snapToGrid w:val="0"/>
        <w:jc w:val="both"/>
        <w:rPr>
          <w:rFonts w:ascii="Times New Roman" w:hAnsi="Times New Roman" w:cs="Times New Roman"/>
          <w:sz w:val="24"/>
          <w:szCs w:val="24"/>
        </w:rPr>
      </w:pPr>
      <w:r w:rsidRPr="00641B24">
        <w:rPr>
          <w:rFonts w:ascii="Times New Roman" w:hAnsi="Times New Roman" w:cs="Times New Roman"/>
          <w:sz w:val="24"/>
          <w:szCs w:val="24"/>
        </w:rPr>
        <w:t>1. Участник указывает дату и номер Предложения в соответствии с письмом о подаче оферты.</w:t>
      </w:r>
    </w:p>
    <w:p w14:paraId="4B1E3127" w14:textId="77777777" w:rsidR="00DB0989" w:rsidRPr="00641B24" w:rsidRDefault="00DB0989" w:rsidP="00DB0989">
      <w:pPr>
        <w:snapToGrid w:val="0"/>
        <w:jc w:val="both"/>
        <w:rPr>
          <w:rFonts w:ascii="Times New Roman" w:hAnsi="Times New Roman" w:cs="Times New Roman"/>
          <w:sz w:val="24"/>
          <w:szCs w:val="24"/>
        </w:rPr>
      </w:pPr>
      <w:r w:rsidRPr="00641B24">
        <w:rPr>
          <w:rFonts w:ascii="Times New Roman" w:hAnsi="Times New Roman" w:cs="Times New Roman"/>
          <w:sz w:val="24"/>
          <w:szCs w:val="24"/>
        </w:rPr>
        <w:t>2. Участник указывает свое фирменное наименование (в т.ч. организационно-правовую форму) и свой адрес.</w:t>
      </w:r>
    </w:p>
    <w:p w14:paraId="60508440" w14:textId="77777777" w:rsidR="00DB0989" w:rsidRPr="00641B24" w:rsidRDefault="00DB0989" w:rsidP="00DB0989">
      <w:pPr>
        <w:snapToGrid w:val="0"/>
        <w:jc w:val="both"/>
        <w:rPr>
          <w:rFonts w:ascii="Times New Roman" w:hAnsi="Times New Roman" w:cs="Times New Roman"/>
          <w:sz w:val="24"/>
          <w:szCs w:val="24"/>
        </w:rPr>
      </w:pPr>
      <w:r w:rsidRPr="00641B24">
        <w:rPr>
          <w:rFonts w:ascii="Times New Roman" w:hAnsi="Times New Roman" w:cs="Times New Roman"/>
          <w:sz w:val="24"/>
          <w:szCs w:val="24"/>
        </w:rPr>
        <w:t>3. Участники должны заполнить приведенную выше таблицу по всем позициям. В случае отсутствия каких-либо данных указать слово «нет».</w:t>
      </w:r>
    </w:p>
    <w:p w14:paraId="710EC8BA" w14:textId="568BB3CA" w:rsidR="005043E5" w:rsidRPr="00DB0989" w:rsidRDefault="00DB0989">
      <w:pPr>
        <w:snapToGrid w:val="0"/>
        <w:jc w:val="both"/>
        <w:rPr>
          <w:rFonts w:ascii="Times New Roman" w:hAnsi="Times New Roman" w:cs="Times New Roman"/>
          <w:sz w:val="24"/>
          <w:szCs w:val="24"/>
        </w:rPr>
      </w:pPr>
      <w:r w:rsidRPr="00641B24">
        <w:rPr>
          <w:rFonts w:ascii="Times New Roman" w:hAnsi="Times New Roman" w:cs="Times New Roman"/>
          <w:sz w:val="24"/>
          <w:szCs w:val="24"/>
        </w:rPr>
        <w:t xml:space="preserve">4. В графе </w:t>
      </w:r>
      <w:r>
        <w:rPr>
          <w:rFonts w:ascii="Times New Roman" w:hAnsi="Times New Roman" w:cs="Times New Roman"/>
          <w:sz w:val="24"/>
          <w:szCs w:val="24"/>
        </w:rPr>
        <w:t>9</w:t>
      </w:r>
      <w:r w:rsidRPr="00641B24">
        <w:rPr>
          <w:rFonts w:ascii="Times New Roman" w:hAnsi="Times New Roman" w:cs="Times New Roman"/>
          <w:sz w:val="24"/>
          <w:szCs w:val="24"/>
        </w:rPr>
        <w:t xml:space="preserve"> «Банковские реквизиты…» указываются реквизиты, которые будут использованы при заключении Договора.</w:t>
      </w:r>
    </w:p>
    <w:p w14:paraId="5F378453" w14:textId="77777777" w:rsidR="005043E5" w:rsidRDefault="005043E5">
      <w:pPr>
        <w:snapToGrid w:val="0"/>
        <w:jc w:val="both"/>
        <w:rPr>
          <w:rFonts w:ascii="Times New Roman" w:hAnsi="Times New Roman"/>
          <w:sz w:val="28"/>
        </w:rPr>
      </w:pPr>
    </w:p>
    <w:p w14:paraId="325E1798" w14:textId="49BD65FD" w:rsidR="005043E5" w:rsidRPr="009F0C31" w:rsidRDefault="00BC6924" w:rsidP="008C6822">
      <w:pPr>
        <w:pStyle w:val="1"/>
        <w:rPr>
          <w:rFonts w:eastAsia="Times New Roman"/>
        </w:rPr>
      </w:pPr>
      <w:r w:rsidRPr="009F0C31">
        <w:rPr>
          <w:rFonts w:eastAsia="Times New Roman"/>
        </w:rPr>
        <w:t xml:space="preserve">                                                       </w:t>
      </w:r>
      <w:bookmarkStart w:id="94" w:name="_Toc206074497"/>
      <w:r w:rsidR="006B65A5">
        <w:rPr>
          <w:rFonts w:eastAsia="Times New Roman"/>
        </w:rPr>
        <w:t xml:space="preserve">      </w:t>
      </w:r>
      <w:r w:rsidR="00F4260E">
        <w:rPr>
          <w:rFonts w:eastAsia="Times New Roman"/>
        </w:rPr>
        <w:t xml:space="preserve">             </w:t>
      </w:r>
      <w:bookmarkStart w:id="95" w:name="_Toc206076787"/>
      <w:bookmarkStart w:id="96" w:name="_Toc211407663"/>
      <w:bookmarkStart w:id="97" w:name="_Toc211408178"/>
      <w:r w:rsidR="00324F62" w:rsidRPr="009F0C31">
        <w:rPr>
          <w:rFonts w:eastAsia="Times New Roman"/>
        </w:rPr>
        <w:t xml:space="preserve">Приложение № 1. Памятка о Единой </w:t>
      </w:r>
      <w:r w:rsidR="004842F7" w:rsidRPr="009F0C31">
        <w:rPr>
          <w:rFonts w:eastAsia="Times New Roman"/>
        </w:rPr>
        <w:t>Г</w:t>
      </w:r>
      <w:r w:rsidR="00324F62" w:rsidRPr="009F0C31">
        <w:rPr>
          <w:rFonts w:eastAsia="Times New Roman"/>
        </w:rPr>
        <w:t>орячей линии</w:t>
      </w:r>
      <w:bookmarkEnd w:id="94"/>
      <w:bookmarkEnd w:id="95"/>
      <w:bookmarkEnd w:id="96"/>
      <w:bookmarkEnd w:id="97"/>
    </w:p>
    <w:tbl>
      <w:tblPr>
        <w:tblW w:w="10343" w:type="dxa"/>
        <w:tblLayout w:type="fixed"/>
        <w:tblLook w:val="04A0" w:firstRow="1" w:lastRow="0" w:firstColumn="1" w:lastColumn="0" w:noHBand="0" w:noVBand="1"/>
      </w:tblPr>
      <w:tblGrid>
        <w:gridCol w:w="10343"/>
      </w:tblGrid>
      <w:tr w:rsidR="00430FE1" w14:paraId="11F3C9B0" w14:textId="77777777" w:rsidTr="00754FE9">
        <w:trPr>
          <w:trHeight w:val="1021"/>
        </w:trPr>
        <w:tc>
          <w:tcPr>
            <w:tcW w:w="10343" w:type="dxa"/>
            <w:tcBorders>
              <w:top w:val="single" w:sz="4" w:space="0" w:color="000000"/>
              <w:left w:val="single" w:sz="4" w:space="0" w:color="000000"/>
              <w:bottom w:val="single" w:sz="4" w:space="0" w:color="000000"/>
              <w:right w:val="single" w:sz="4" w:space="0" w:color="000000"/>
            </w:tcBorders>
            <w:shd w:val="clear" w:color="auto" w:fill="auto"/>
          </w:tcPr>
          <w:p w14:paraId="7595E15E" w14:textId="77777777" w:rsidR="00430FE1" w:rsidRDefault="00430FE1" w:rsidP="001722F9">
            <w:pPr>
              <w:widowControl w:val="0"/>
              <w:snapToGrid w:val="0"/>
              <w:spacing w:before="120" w:after="120" w:line="288" w:lineRule="auto"/>
              <w:rPr>
                <w:rFonts w:ascii="Times New Roman" w:eastAsia="Calibri" w:hAnsi="Times New Roman"/>
                <w:sz w:val="28"/>
              </w:rPr>
            </w:pPr>
            <w:r>
              <w:rPr>
                <w:rFonts w:ascii="Times New Roman" w:eastAsia="Calibri" w:hAnsi="Times New Roman"/>
                <w:noProof/>
                <w:sz w:val="28"/>
              </w:rPr>
              <w:drawing>
                <wp:anchor distT="0" distB="0" distL="0" distR="0" simplePos="0" relativeHeight="251659264" behindDoc="0" locked="0" layoutInCell="1" allowOverlap="1" wp14:anchorId="2DB43B27" wp14:editId="764E16F7">
                  <wp:simplePos x="0" y="0"/>
                  <wp:positionH relativeFrom="margin">
                    <wp:posOffset>2070100</wp:posOffset>
                  </wp:positionH>
                  <wp:positionV relativeFrom="paragraph">
                    <wp:posOffset>150495</wp:posOffset>
                  </wp:positionV>
                  <wp:extent cx="1819275" cy="47561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11"/>
                          <a:srcRect b="-380"/>
                          <a:stretch>
                            <a:fillRect/>
                          </a:stretch>
                        </pic:blipFill>
                        <pic:spPr bwMode="auto">
                          <a:xfrm>
                            <a:off x="0" y="0"/>
                            <a:ext cx="1819275" cy="475615"/>
                          </a:xfrm>
                          <a:prstGeom prst="rect">
                            <a:avLst/>
                          </a:prstGeom>
                        </pic:spPr>
                      </pic:pic>
                    </a:graphicData>
                  </a:graphic>
                </wp:anchor>
              </w:drawing>
            </w:r>
          </w:p>
        </w:tc>
      </w:tr>
      <w:tr w:rsidR="00430FE1" w14:paraId="51FF5462" w14:textId="77777777" w:rsidTr="00754FE9">
        <w:trPr>
          <w:trHeight w:val="173"/>
        </w:trPr>
        <w:tc>
          <w:tcPr>
            <w:tcW w:w="10343" w:type="dxa"/>
            <w:tcBorders>
              <w:top w:val="single" w:sz="4" w:space="0" w:color="000000"/>
              <w:left w:val="single" w:sz="4" w:space="0" w:color="000000"/>
              <w:bottom w:val="single" w:sz="4" w:space="0" w:color="000000"/>
              <w:right w:val="single" w:sz="4" w:space="0" w:color="000000"/>
            </w:tcBorders>
            <w:shd w:val="clear" w:color="auto" w:fill="auto"/>
          </w:tcPr>
          <w:p w14:paraId="508D2633" w14:textId="77777777" w:rsidR="00430FE1" w:rsidRDefault="00430FE1" w:rsidP="00754FE9">
            <w:pPr>
              <w:widowControl w:val="0"/>
              <w:snapToGrid w:val="0"/>
              <w:spacing w:before="120" w:after="120" w:line="288" w:lineRule="auto"/>
              <w:ind w:left="567" w:firstLine="567"/>
              <w:jc w:val="center"/>
              <w:rPr>
                <w:rFonts w:ascii="Times New Roman" w:eastAsia="Calibri" w:hAnsi="Times New Roman"/>
                <w:sz w:val="28"/>
              </w:rPr>
            </w:pPr>
            <w:r>
              <w:rPr>
                <w:rFonts w:ascii="Times New Roman" w:hAnsi="Times New Roman"/>
                <w:b/>
                <w:sz w:val="32"/>
              </w:rPr>
              <w:t>ПАМЯТКА О ЕДИНОЙ ГОРЯЧЕЙ ЛИНИИ</w:t>
            </w:r>
          </w:p>
        </w:tc>
      </w:tr>
      <w:tr w:rsidR="00430FE1" w14:paraId="78FFB9E3" w14:textId="77777777" w:rsidTr="00754FE9">
        <w:tc>
          <w:tcPr>
            <w:tcW w:w="10343" w:type="dxa"/>
            <w:tcBorders>
              <w:top w:val="single" w:sz="4" w:space="0" w:color="000000"/>
              <w:left w:val="single" w:sz="4" w:space="0" w:color="000000"/>
              <w:bottom w:val="single" w:sz="4" w:space="0" w:color="000000"/>
              <w:right w:val="single" w:sz="4" w:space="0" w:color="000000"/>
            </w:tcBorders>
            <w:shd w:val="clear" w:color="auto" w:fill="auto"/>
          </w:tcPr>
          <w:p w14:paraId="4B5515FB" w14:textId="77777777" w:rsidR="00430FE1" w:rsidRDefault="00430FE1" w:rsidP="00754FE9">
            <w:pPr>
              <w:widowControl w:val="0"/>
              <w:snapToGrid w:val="0"/>
              <w:spacing w:before="120" w:after="120" w:line="288" w:lineRule="auto"/>
              <w:ind w:left="567" w:firstLine="567"/>
              <w:rPr>
                <w:rFonts w:ascii="Times New Roman" w:hAnsi="Times New Roman"/>
              </w:rPr>
            </w:pPr>
            <w:r>
              <w:rPr>
                <w:rFonts w:ascii="Times New Roman" w:hAnsi="Times New Roman"/>
                <w:b/>
              </w:rPr>
              <w:t xml:space="preserve">Единая Горячая Линия </w:t>
            </w:r>
            <w:r>
              <w:rPr>
                <w:rFonts w:ascii="Times New Roman" w:hAnsi="Times New Roman"/>
              </w:rPr>
              <w:t>- инструмент для повышения эффективности ПАО «Элемент» и его Дочерних и зависимых обществ и предназначена для приёма сообщений о недостатках.</w:t>
            </w:r>
          </w:p>
          <w:p w14:paraId="1A392AFB" w14:textId="77777777" w:rsidR="00430FE1" w:rsidRDefault="00430FE1" w:rsidP="00754FE9">
            <w:pPr>
              <w:widowControl w:val="0"/>
              <w:snapToGrid w:val="0"/>
              <w:spacing w:before="120" w:after="120" w:line="288" w:lineRule="auto"/>
              <w:ind w:left="567" w:firstLine="567"/>
              <w:rPr>
                <w:rFonts w:ascii="Times New Roman" w:hAnsi="Times New Roman"/>
              </w:rPr>
            </w:pPr>
            <w:r>
              <w:rPr>
                <w:rFonts w:ascii="Times New Roman" w:hAnsi="Times New Roman"/>
              </w:rPr>
              <w:t>Если Вы обладаете информацией о злоупотреблениях при реализации проектов и ведении финансово-хозяйственной деятельности; случаях неправомерного завладения, разглашения и/или использования сведений, составляющих коммерческую тайну или информацию ограниченного доступа; возможных действиях коррупционного или мошеннического характера со стороны представителей ПАО «Элемент», его Дочерних и зависимых обществ и контрагентов, - незамедлительно сообщите об этом нам любым удобным способом:</w:t>
            </w:r>
          </w:p>
          <w:p w14:paraId="1E32AF22" w14:textId="77777777" w:rsidR="00430FE1" w:rsidRDefault="00430FE1" w:rsidP="00754FE9">
            <w:pPr>
              <w:widowControl w:val="0"/>
              <w:tabs>
                <w:tab w:val="left" w:pos="2022"/>
              </w:tabs>
              <w:snapToGrid w:val="0"/>
              <w:spacing w:before="120" w:after="120" w:line="288" w:lineRule="auto"/>
              <w:ind w:left="2305" w:firstLine="567"/>
              <w:rPr>
                <w:rFonts w:ascii="Times New Roman" w:hAnsi="Times New Roman"/>
              </w:rPr>
            </w:pPr>
            <w:r>
              <w:rPr>
                <w:noProof/>
              </w:rPr>
              <w:drawing>
                <wp:anchor distT="0" distB="0" distL="114300" distR="114300" simplePos="0" relativeHeight="251660288" behindDoc="0" locked="0" layoutInCell="1" allowOverlap="1" wp14:anchorId="2CD3ECBB" wp14:editId="592D8418">
                  <wp:simplePos x="0" y="0"/>
                  <wp:positionH relativeFrom="column">
                    <wp:posOffset>478155</wp:posOffset>
                  </wp:positionH>
                  <wp:positionV relativeFrom="paragraph">
                    <wp:posOffset>52705</wp:posOffset>
                  </wp:positionV>
                  <wp:extent cx="542925" cy="539750"/>
                  <wp:effectExtent l="0" t="0" r="0" b="0"/>
                  <wp:wrapSquare wrapText="bothSides"/>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3"/>
                          <pic:cNvPicPr>
                            <a:picLocks noChangeAspect="1" noChangeArrowheads="1"/>
                          </pic:cNvPicPr>
                        </pic:nvPicPr>
                        <pic:blipFill>
                          <a:blip r:embed="rId12"/>
                          <a:stretch>
                            <a:fillRect/>
                          </a:stretch>
                        </pic:blipFill>
                        <pic:spPr bwMode="auto">
                          <a:xfrm>
                            <a:off x="0" y="0"/>
                            <a:ext cx="542925" cy="539750"/>
                          </a:xfrm>
                          <a:prstGeom prst="rect">
                            <a:avLst/>
                          </a:prstGeom>
                        </pic:spPr>
                      </pic:pic>
                    </a:graphicData>
                  </a:graphic>
                </wp:anchor>
              </w:drawing>
            </w:r>
            <w:r>
              <w:rPr>
                <w:rFonts w:ascii="Times New Roman" w:hAnsi="Times New Roman"/>
              </w:rPr>
              <w:t xml:space="preserve">Сообщение на электронный почтовый ящик </w:t>
            </w:r>
            <w:hyperlink r:id="rId13">
              <w:r>
                <w:rPr>
                  <w:rFonts w:ascii="Times New Roman" w:hAnsi="Times New Roman"/>
                  <w:color w:val="C00000"/>
                  <w:u w:val="single"/>
                </w:rPr>
                <w:t>hotline@elementec.ru</w:t>
              </w:r>
            </w:hyperlink>
            <w:r>
              <w:rPr>
                <w:rFonts w:ascii="Times New Roman" w:hAnsi="Times New Roman"/>
                <w:b/>
              </w:rPr>
              <w:br/>
            </w:r>
            <w:r>
              <w:rPr>
                <w:rFonts w:ascii="Times New Roman" w:hAnsi="Times New Roman"/>
              </w:rPr>
              <w:t xml:space="preserve">или через форму обратной связи на сайте </w:t>
            </w:r>
            <w:hyperlink r:id="rId14" w:history="1">
              <w:r w:rsidRPr="003B6AC9">
                <w:rPr>
                  <w:rStyle w:val="a7"/>
                  <w:rFonts w:ascii="Times New Roman" w:hAnsi="Times New Roman"/>
                </w:rPr>
                <w:t>https://gkelement.ru/</w:t>
              </w:r>
            </w:hyperlink>
            <w:r>
              <w:rPr>
                <w:rFonts w:ascii="Times New Roman" w:hAnsi="Times New Roman"/>
              </w:rPr>
              <w:t>;</w:t>
            </w:r>
          </w:p>
          <w:p w14:paraId="19757DED" w14:textId="77777777" w:rsidR="00430FE1" w:rsidRDefault="00430FE1" w:rsidP="00754FE9">
            <w:pPr>
              <w:widowControl w:val="0"/>
              <w:tabs>
                <w:tab w:val="left" w:pos="2022"/>
              </w:tabs>
              <w:snapToGrid w:val="0"/>
              <w:spacing w:before="120" w:after="120" w:line="288" w:lineRule="auto"/>
              <w:ind w:left="2305" w:firstLine="567"/>
              <w:rPr>
                <w:rFonts w:ascii="Times New Roman" w:hAnsi="Times New Roman"/>
              </w:rPr>
            </w:pPr>
            <w:r>
              <w:rPr>
                <w:noProof/>
              </w:rPr>
              <w:drawing>
                <wp:anchor distT="0" distB="0" distL="114300" distR="114300" simplePos="0" relativeHeight="251661312" behindDoc="0" locked="0" layoutInCell="1" allowOverlap="1" wp14:anchorId="42317578" wp14:editId="7E7453E2">
                  <wp:simplePos x="0" y="0"/>
                  <wp:positionH relativeFrom="column">
                    <wp:posOffset>478155</wp:posOffset>
                  </wp:positionH>
                  <wp:positionV relativeFrom="paragraph">
                    <wp:posOffset>58420</wp:posOffset>
                  </wp:positionV>
                  <wp:extent cx="536575" cy="539750"/>
                  <wp:effectExtent l="0" t="0" r="0" b="0"/>
                  <wp:wrapSquare wrapText="bothSides"/>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4"/>
                          <pic:cNvPicPr>
                            <a:picLocks noChangeAspect="1" noChangeArrowheads="1"/>
                          </pic:cNvPicPr>
                        </pic:nvPicPr>
                        <pic:blipFill>
                          <a:blip r:embed="rId15"/>
                          <a:stretch>
                            <a:fillRect/>
                          </a:stretch>
                        </pic:blipFill>
                        <pic:spPr bwMode="auto">
                          <a:xfrm>
                            <a:off x="0" y="0"/>
                            <a:ext cx="536575" cy="539750"/>
                          </a:xfrm>
                          <a:prstGeom prst="rect">
                            <a:avLst/>
                          </a:prstGeom>
                        </pic:spPr>
                      </pic:pic>
                    </a:graphicData>
                  </a:graphic>
                </wp:anchor>
              </w:drawing>
            </w:r>
            <w:r>
              <w:rPr>
                <w:rFonts w:ascii="Times New Roman" w:hAnsi="Times New Roman"/>
              </w:rPr>
              <w:t xml:space="preserve">Голосовое сообщение на автоответчик по круглосуточному телефону Единой Горячей Линии </w:t>
            </w:r>
            <w:r>
              <w:rPr>
                <w:rFonts w:ascii="Times New Roman" w:hAnsi="Times New Roman"/>
                <w:b/>
                <w:color w:val="C00000"/>
              </w:rPr>
              <w:t>+7 (495) 701-03-33</w:t>
            </w:r>
            <w:r>
              <w:rPr>
                <w:rFonts w:ascii="Times New Roman" w:hAnsi="Times New Roman"/>
              </w:rPr>
              <w:t>;</w:t>
            </w:r>
            <w:r>
              <w:rPr>
                <w:rFonts w:ascii="Times New Roman" w:hAnsi="Times New Roman"/>
              </w:rPr>
              <w:br/>
            </w:r>
          </w:p>
          <w:p w14:paraId="4B6CA704" w14:textId="77777777" w:rsidR="00430FE1" w:rsidRDefault="00430FE1" w:rsidP="00754FE9">
            <w:pPr>
              <w:widowControl w:val="0"/>
              <w:tabs>
                <w:tab w:val="left" w:pos="2022"/>
              </w:tabs>
              <w:snapToGrid w:val="0"/>
              <w:spacing w:before="120" w:after="120" w:line="288" w:lineRule="auto"/>
              <w:ind w:left="2305" w:firstLine="567"/>
              <w:rPr>
                <w:rFonts w:ascii="Times New Roman" w:hAnsi="Times New Roman"/>
              </w:rPr>
            </w:pPr>
            <w:r>
              <w:rPr>
                <w:noProof/>
              </w:rPr>
              <w:drawing>
                <wp:anchor distT="0" distB="0" distL="114300" distR="114300" simplePos="0" relativeHeight="251662336" behindDoc="0" locked="0" layoutInCell="1" allowOverlap="1" wp14:anchorId="4FC2F664" wp14:editId="05734CBF">
                  <wp:simplePos x="0" y="0"/>
                  <wp:positionH relativeFrom="column">
                    <wp:posOffset>472440</wp:posOffset>
                  </wp:positionH>
                  <wp:positionV relativeFrom="paragraph">
                    <wp:posOffset>74295</wp:posOffset>
                  </wp:positionV>
                  <wp:extent cx="542290" cy="539750"/>
                  <wp:effectExtent l="0" t="0" r="0" b="0"/>
                  <wp:wrapSquare wrapText="bothSides"/>
                  <wp:docPr id="4"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5"/>
                          <pic:cNvPicPr>
                            <a:picLocks noChangeAspect="1" noChangeArrowheads="1"/>
                          </pic:cNvPicPr>
                        </pic:nvPicPr>
                        <pic:blipFill>
                          <a:blip r:embed="rId16"/>
                          <a:stretch>
                            <a:fillRect/>
                          </a:stretch>
                        </pic:blipFill>
                        <pic:spPr bwMode="auto">
                          <a:xfrm>
                            <a:off x="0" y="0"/>
                            <a:ext cx="542290" cy="539750"/>
                          </a:xfrm>
                          <a:prstGeom prst="rect">
                            <a:avLst/>
                          </a:prstGeom>
                        </pic:spPr>
                      </pic:pic>
                    </a:graphicData>
                  </a:graphic>
                </wp:anchor>
              </w:drawing>
            </w:r>
            <w:r>
              <w:rPr>
                <w:rFonts w:ascii="Times New Roman" w:hAnsi="Times New Roman"/>
              </w:rPr>
              <w:t>Письмо по почте или курьером по адресу:</w:t>
            </w:r>
            <w:r>
              <w:rPr>
                <w:rFonts w:ascii="Times New Roman" w:hAnsi="Times New Roman"/>
              </w:rPr>
              <w:br/>
            </w:r>
            <w:r>
              <w:rPr>
                <w:rFonts w:ascii="Times New Roman" w:hAnsi="Times New Roman"/>
                <w:b/>
                <w:color w:val="C00000"/>
              </w:rPr>
              <w:t xml:space="preserve">123112, г. Москва, Пресненская наб. 12 </w:t>
            </w:r>
            <w:r>
              <w:rPr>
                <w:rFonts w:ascii="Times New Roman" w:hAnsi="Times New Roman"/>
                <w:b/>
                <w:color w:val="C00000"/>
              </w:rPr>
              <w:br/>
              <w:t>Башня Федерация «Восток», 20 этаж (оф. 2027)</w:t>
            </w:r>
            <w:r>
              <w:rPr>
                <w:rFonts w:ascii="Times New Roman" w:hAnsi="Times New Roman"/>
                <w:b/>
                <w:color w:val="C00000"/>
              </w:rPr>
              <w:br/>
            </w:r>
            <w:r>
              <w:rPr>
                <w:rFonts w:ascii="Times New Roman" w:hAnsi="Times New Roman"/>
              </w:rPr>
              <w:t>с пометкой «Единая Горячая Линия»</w:t>
            </w:r>
          </w:p>
          <w:p w14:paraId="22502DF4" w14:textId="77777777" w:rsidR="00430FE1" w:rsidRDefault="00430FE1" w:rsidP="00754FE9">
            <w:pPr>
              <w:widowControl w:val="0"/>
              <w:tabs>
                <w:tab w:val="left" w:pos="2280"/>
              </w:tabs>
              <w:snapToGrid w:val="0"/>
              <w:spacing w:before="120" w:after="120" w:line="288" w:lineRule="auto"/>
              <w:ind w:left="567" w:firstLine="567"/>
              <w:jc w:val="center"/>
              <w:rPr>
                <w:rFonts w:ascii="Times New Roman" w:hAnsi="Times New Roman"/>
              </w:rPr>
            </w:pPr>
            <w:r>
              <w:rPr>
                <w:rFonts w:ascii="Times New Roman" w:hAnsi="Times New Roman"/>
                <w:i/>
              </w:rPr>
              <w:t>Ваши сообщения в конфиденциальном порядке будут фиксироваться Департаментом внутреннего контроля и аудита ПАО «Элемент» для последующего анализа и проверки</w:t>
            </w:r>
            <w:r>
              <w:rPr>
                <w:rFonts w:ascii="Times New Roman" w:hAnsi="Times New Roman"/>
              </w:rPr>
              <w:t>.</w:t>
            </w:r>
          </w:p>
        </w:tc>
      </w:tr>
      <w:tr w:rsidR="00430FE1" w14:paraId="6169AA39" w14:textId="77777777" w:rsidTr="00754FE9">
        <w:tc>
          <w:tcPr>
            <w:tcW w:w="10343" w:type="dxa"/>
            <w:tcBorders>
              <w:top w:val="single" w:sz="4" w:space="0" w:color="000000"/>
              <w:left w:val="single" w:sz="4" w:space="0" w:color="000000"/>
              <w:bottom w:val="single" w:sz="4" w:space="0" w:color="000000"/>
              <w:right w:val="single" w:sz="4" w:space="0" w:color="000000"/>
            </w:tcBorders>
            <w:shd w:val="clear" w:color="auto" w:fill="auto"/>
          </w:tcPr>
          <w:p w14:paraId="058B27EA" w14:textId="77777777" w:rsidR="00430FE1" w:rsidRDefault="00430FE1" w:rsidP="00754FE9">
            <w:pPr>
              <w:widowControl w:val="0"/>
              <w:tabs>
                <w:tab w:val="left" w:pos="643"/>
              </w:tabs>
              <w:snapToGrid w:val="0"/>
              <w:spacing w:before="120" w:after="120"/>
              <w:rPr>
                <w:rFonts w:ascii="Times New Roman" w:eastAsia="Calibri" w:hAnsi="Times New Roman"/>
                <w:b/>
              </w:rPr>
            </w:pPr>
            <w:r>
              <w:rPr>
                <w:rFonts w:ascii="Times New Roman" w:eastAsia="Calibri" w:hAnsi="Times New Roman"/>
                <w:b/>
              </w:rPr>
              <w:t>Инструкция по использованию Единой Горячей Линии</w:t>
            </w:r>
          </w:p>
          <w:p w14:paraId="4686E598" w14:textId="77777777" w:rsidR="00430FE1" w:rsidRDefault="00430FE1" w:rsidP="00E7771D">
            <w:pPr>
              <w:widowControl w:val="0"/>
              <w:numPr>
                <w:ilvl w:val="0"/>
                <w:numId w:val="16"/>
              </w:numPr>
              <w:tabs>
                <w:tab w:val="left" w:pos="589"/>
              </w:tabs>
              <w:suppressAutoHyphens/>
              <w:snapToGrid w:val="0"/>
              <w:spacing w:before="120" w:after="120"/>
              <w:ind w:left="589" w:hanging="425"/>
              <w:rPr>
                <w:rFonts w:ascii="Times New Roman" w:eastAsia="Calibri" w:hAnsi="Times New Roman"/>
              </w:rPr>
            </w:pPr>
            <w:r>
              <w:rPr>
                <w:rFonts w:ascii="Times New Roman" w:eastAsia="Calibri" w:hAnsi="Times New Roman"/>
              </w:rPr>
              <w:t>Указать организацию и ее подразделение / область деятельности, в которой произошло нарушение;</w:t>
            </w:r>
          </w:p>
          <w:p w14:paraId="4022CACA" w14:textId="77777777" w:rsidR="00430FE1" w:rsidRDefault="00430FE1" w:rsidP="00E7771D">
            <w:pPr>
              <w:widowControl w:val="0"/>
              <w:numPr>
                <w:ilvl w:val="0"/>
                <w:numId w:val="16"/>
              </w:numPr>
              <w:tabs>
                <w:tab w:val="left" w:pos="589"/>
              </w:tabs>
              <w:suppressAutoHyphens/>
              <w:snapToGrid w:val="0"/>
              <w:spacing w:before="120" w:after="120"/>
              <w:ind w:left="589" w:hanging="425"/>
              <w:rPr>
                <w:rFonts w:ascii="Times New Roman" w:eastAsia="Calibri" w:hAnsi="Times New Roman"/>
              </w:rPr>
            </w:pPr>
            <w:r>
              <w:rPr>
                <w:rFonts w:ascii="Times New Roman" w:eastAsia="Calibri" w:hAnsi="Times New Roman"/>
              </w:rPr>
              <w:t>Дать характеристику нарушения и указать известные вам факты;</w:t>
            </w:r>
          </w:p>
          <w:p w14:paraId="11CA87AB" w14:textId="77777777" w:rsidR="00430FE1" w:rsidRDefault="00430FE1" w:rsidP="00E7771D">
            <w:pPr>
              <w:widowControl w:val="0"/>
              <w:numPr>
                <w:ilvl w:val="0"/>
                <w:numId w:val="16"/>
              </w:numPr>
              <w:tabs>
                <w:tab w:val="left" w:pos="589"/>
              </w:tabs>
              <w:suppressAutoHyphens/>
              <w:snapToGrid w:val="0"/>
              <w:spacing w:before="120" w:after="120"/>
              <w:ind w:left="589" w:hanging="425"/>
              <w:rPr>
                <w:rFonts w:ascii="Times New Roman" w:eastAsia="Calibri" w:hAnsi="Times New Roman"/>
              </w:rPr>
            </w:pPr>
            <w:r>
              <w:rPr>
                <w:rFonts w:ascii="Times New Roman" w:eastAsia="Calibri" w:hAnsi="Times New Roman"/>
              </w:rPr>
              <w:t>Указать оценку возможного ущерба, иную дополнительную информацию;</w:t>
            </w:r>
          </w:p>
          <w:p w14:paraId="21C36E42" w14:textId="77777777" w:rsidR="00430FE1" w:rsidRDefault="00430FE1" w:rsidP="00E7771D">
            <w:pPr>
              <w:widowControl w:val="0"/>
              <w:numPr>
                <w:ilvl w:val="0"/>
                <w:numId w:val="16"/>
              </w:numPr>
              <w:tabs>
                <w:tab w:val="left" w:pos="589"/>
              </w:tabs>
              <w:suppressAutoHyphens/>
              <w:snapToGrid w:val="0"/>
              <w:spacing w:before="120" w:after="120"/>
              <w:ind w:left="589" w:hanging="425"/>
              <w:rPr>
                <w:rFonts w:ascii="Times New Roman" w:eastAsia="Calibri" w:hAnsi="Times New Roman"/>
              </w:rPr>
            </w:pPr>
            <w:r>
              <w:rPr>
                <w:rFonts w:ascii="Times New Roman" w:eastAsia="Calibri" w:hAnsi="Times New Roman"/>
              </w:rPr>
              <w:t>Указать ваше имя и контактные данные (по желанию). Автору сообщения гарантируется неразглашение персональных данных.</w:t>
            </w:r>
          </w:p>
        </w:tc>
      </w:tr>
    </w:tbl>
    <w:p w14:paraId="3382FC6E" w14:textId="77777777" w:rsidR="005043E5" w:rsidRPr="00DE5485" w:rsidRDefault="005043E5">
      <w:pPr>
        <w:snapToGrid w:val="0"/>
        <w:jc w:val="both"/>
        <w:rPr>
          <w:rFonts w:ascii="Times New Roman" w:hAnsi="Times New Roman"/>
          <w:sz w:val="28"/>
        </w:rPr>
      </w:pPr>
    </w:p>
    <w:p w14:paraId="27BB1441" w14:textId="77777777" w:rsidR="00770DA4" w:rsidRDefault="00770DA4" w:rsidP="0028290C">
      <w:r>
        <w:br w:type="page"/>
      </w:r>
    </w:p>
    <w:p w14:paraId="1ACEDD40" w14:textId="4FB22204" w:rsidR="005043E5" w:rsidRPr="009F0C31" w:rsidRDefault="00324F62" w:rsidP="008C6822">
      <w:pPr>
        <w:pStyle w:val="1"/>
        <w:rPr>
          <w:rFonts w:eastAsia="Times New Roman"/>
        </w:rPr>
      </w:pPr>
      <w:bookmarkStart w:id="98" w:name="_Toc206074498"/>
      <w:bookmarkStart w:id="99" w:name="_Toc206076788"/>
      <w:bookmarkStart w:id="100" w:name="_Toc211407664"/>
      <w:bookmarkStart w:id="101" w:name="_Toc211408179"/>
      <w:r w:rsidRPr="009F0C31">
        <w:rPr>
          <w:rFonts w:eastAsia="Times New Roman"/>
        </w:rPr>
        <w:lastRenderedPageBreak/>
        <w:t>Приложение № 2. Методика оценки и сопоставления предложений</w:t>
      </w:r>
      <w:bookmarkEnd w:id="98"/>
      <w:bookmarkEnd w:id="99"/>
      <w:bookmarkEnd w:id="100"/>
      <w:bookmarkEnd w:id="101"/>
    </w:p>
    <w:p w14:paraId="1F8987F9" w14:textId="05D9A6AA" w:rsidR="00ED22B2" w:rsidRPr="008A5242" w:rsidRDefault="00ED22B2" w:rsidP="00ED22B2">
      <w:pPr>
        <w:jc w:val="both"/>
        <w:rPr>
          <w:rFonts w:ascii="Times New Roman" w:hAnsi="Times New Roman" w:cs="Times New Roman"/>
          <w:sz w:val="24"/>
          <w:szCs w:val="24"/>
        </w:rPr>
      </w:pPr>
      <w:r w:rsidRPr="008A5242">
        <w:rPr>
          <w:rFonts w:ascii="Times New Roman" w:hAnsi="Times New Roman" w:cs="Times New Roman"/>
          <w:sz w:val="24"/>
          <w:szCs w:val="24"/>
        </w:rPr>
        <w:t>Методика оценки и сопоставления предложений</w:t>
      </w:r>
      <w:r w:rsidR="00AA40F9">
        <w:rPr>
          <w:rFonts w:ascii="Times New Roman" w:hAnsi="Times New Roman" w:cs="Times New Roman"/>
          <w:sz w:val="24"/>
          <w:szCs w:val="24"/>
        </w:rPr>
        <w:t xml:space="preserve"> на</w:t>
      </w:r>
      <w:r w:rsidRPr="008A5242">
        <w:rPr>
          <w:rFonts w:ascii="Times New Roman" w:hAnsi="Times New Roman" w:cs="Times New Roman"/>
          <w:sz w:val="24"/>
          <w:szCs w:val="24"/>
        </w:rPr>
        <w:t xml:space="preserve"> </w:t>
      </w:r>
      <w:r w:rsidR="00B5547D" w:rsidRPr="00B5547D">
        <w:rPr>
          <w:rFonts w:ascii="Times New Roman" w:hAnsi="Times New Roman" w:cs="Times New Roman"/>
          <w:b/>
          <w:i/>
          <w:sz w:val="24"/>
          <w:szCs w:val="24"/>
        </w:rPr>
        <w:t xml:space="preserve">поставку </w:t>
      </w:r>
      <w:r w:rsidR="00DE0824" w:rsidRPr="00DE0824">
        <w:rPr>
          <w:rFonts w:ascii="Times New Roman" w:hAnsi="Times New Roman" w:cs="Times New Roman"/>
          <w:b/>
          <w:i/>
          <w:sz w:val="24"/>
          <w:szCs w:val="24"/>
        </w:rPr>
        <w:t>глинозема марок CL2500 или эквивалент и CL3000 или</w:t>
      </w:r>
      <w:r w:rsidR="00DE0824">
        <w:rPr>
          <w:rFonts w:ascii="Times New Roman" w:hAnsi="Times New Roman" w:cs="Times New Roman"/>
          <w:b/>
          <w:i/>
          <w:sz w:val="24"/>
          <w:szCs w:val="24"/>
        </w:rPr>
        <w:t xml:space="preserve"> </w:t>
      </w:r>
      <w:r w:rsidR="00DE0824" w:rsidRPr="00DE0824">
        <w:rPr>
          <w:rFonts w:ascii="Times New Roman" w:hAnsi="Times New Roman" w:cs="Times New Roman"/>
          <w:b/>
          <w:i/>
          <w:sz w:val="24"/>
          <w:szCs w:val="24"/>
        </w:rPr>
        <w:t xml:space="preserve">эквивалент </w:t>
      </w:r>
      <w:r w:rsidR="00667757" w:rsidRPr="008A5242">
        <w:rPr>
          <w:rFonts w:ascii="Times New Roman" w:hAnsi="Times New Roman" w:cs="Times New Roman"/>
          <w:sz w:val="24"/>
          <w:szCs w:val="24"/>
        </w:rPr>
        <w:t>в соответствии с техническими характеристиками,</w:t>
      </w:r>
      <w:r w:rsidRPr="008A5242">
        <w:rPr>
          <w:rFonts w:ascii="Times New Roman" w:hAnsi="Times New Roman" w:cs="Times New Roman"/>
          <w:sz w:val="24"/>
          <w:szCs w:val="24"/>
        </w:rPr>
        <w:t xml:space="preserve"> представленными в Техническом задании (Приложение № </w:t>
      </w:r>
      <w:r w:rsidR="00DE0824">
        <w:rPr>
          <w:rFonts w:ascii="Times New Roman" w:hAnsi="Times New Roman" w:cs="Times New Roman"/>
          <w:sz w:val="24"/>
          <w:szCs w:val="24"/>
        </w:rPr>
        <w:t>3</w:t>
      </w:r>
      <w:r w:rsidRPr="008A5242">
        <w:rPr>
          <w:rFonts w:ascii="Times New Roman" w:hAnsi="Times New Roman" w:cs="Times New Roman"/>
          <w:sz w:val="24"/>
          <w:szCs w:val="24"/>
        </w:rPr>
        <w:t>).</w:t>
      </w:r>
    </w:p>
    <w:p w14:paraId="7A322F26" w14:textId="77777777" w:rsidR="00ED22B2" w:rsidRPr="008A5242" w:rsidRDefault="00ED22B2" w:rsidP="00ED22B2">
      <w:pPr>
        <w:jc w:val="both"/>
        <w:rPr>
          <w:rFonts w:ascii="Times New Roman" w:hAnsi="Times New Roman" w:cs="Times New Roman"/>
          <w:sz w:val="24"/>
          <w:szCs w:val="24"/>
        </w:rPr>
      </w:pPr>
    </w:p>
    <w:p w14:paraId="7247C0E2" w14:textId="77777777" w:rsidR="00ED22B2" w:rsidRPr="008A5242" w:rsidRDefault="00ED22B2" w:rsidP="00ED22B2">
      <w:pPr>
        <w:jc w:val="both"/>
        <w:rPr>
          <w:rFonts w:ascii="Times New Roman" w:hAnsi="Times New Roman" w:cs="Times New Roman"/>
          <w:sz w:val="24"/>
          <w:szCs w:val="24"/>
        </w:rPr>
      </w:pPr>
      <w:r w:rsidRPr="008A5242">
        <w:rPr>
          <w:rFonts w:ascii="Times New Roman" w:hAnsi="Times New Roman" w:cs="Times New Roman"/>
          <w:sz w:val="24"/>
          <w:szCs w:val="24"/>
        </w:rPr>
        <w:t>1.1</w:t>
      </w:r>
      <w:r w:rsidRPr="008A5242">
        <w:rPr>
          <w:rFonts w:ascii="Times New Roman" w:hAnsi="Times New Roman" w:cs="Times New Roman"/>
          <w:sz w:val="24"/>
          <w:szCs w:val="24"/>
        </w:rPr>
        <w:tab/>
        <w:t>Оценка и сопоставление предложений осуществляется с применением простого метода оценки (соответствует / не соответствует)</w:t>
      </w:r>
    </w:p>
    <w:p w14:paraId="45BF9683" w14:textId="77777777" w:rsidR="00ED22B2" w:rsidRPr="008A5242" w:rsidRDefault="00ED22B2" w:rsidP="00ED22B2">
      <w:pPr>
        <w:jc w:val="both"/>
        <w:rPr>
          <w:rFonts w:ascii="Times New Roman" w:hAnsi="Times New Roman" w:cs="Times New Roman"/>
          <w:sz w:val="24"/>
          <w:szCs w:val="24"/>
        </w:rPr>
      </w:pPr>
    </w:p>
    <w:p w14:paraId="61FDF588" w14:textId="77777777" w:rsidR="00ED22B2" w:rsidRPr="008A5242" w:rsidRDefault="00ED22B2" w:rsidP="00ED22B2">
      <w:pPr>
        <w:jc w:val="both"/>
        <w:rPr>
          <w:rFonts w:ascii="Times New Roman" w:hAnsi="Times New Roman" w:cs="Times New Roman"/>
          <w:sz w:val="24"/>
          <w:szCs w:val="24"/>
        </w:rPr>
      </w:pPr>
    </w:p>
    <w:p w14:paraId="66C1495B" w14:textId="77777777" w:rsidR="00ED22B2" w:rsidRPr="008A5242" w:rsidRDefault="00ED22B2" w:rsidP="00ED22B2">
      <w:pPr>
        <w:rPr>
          <w:rFonts w:ascii="Times New Roman" w:hAnsi="Times New Roman" w:cs="Times New Roman"/>
          <w:sz w:val="24"/>
          <w:szCs w:val="24"/>
        </w:rPr>
      </w:pPr>
      <w:r w:rsidRPr="008A5242">
        <w:rPr>
          <w:rFonts w:ascii="Times New Roman" w:hAnsi="Times New Roman" w:cs="Times New Roman"/>
          <w:sz w:val="24"/>
          <w:szCs w:val="24"/>
        </w:rPr>
        <w:t>Сущность простого метода оценки</w:t>
      </w:r>
    </w:p>
    <w:p w14:paraId="202817EE" w14:textId="77777777" w:rsidR="00ED22B2" w:rsidRPr="008A5242" w:rsidRDefault="00ED22B2" w:rsidP="00ED22B2">
      <w:pPr>
        <w:jc w:val="both"/>
        <w:rPr>
          <w:rFonts w:ascii="Times New Roman" w:hAnsi="Times New Roman" w:cs="Times New Roman"/>
          <w:sz w:val="24"/>
          <w:szCs w:val="24"/>
        </w:rPr>
      </w:pPr>
    </w:p>
    <w:p w14:paraId="3D2AC035" w14:textId="77777777" w:rsidR="00ED22B2" w:rsidRPr="00641B24" w:rsidRDefault="00ED22B2" w:rsidP="00ED22B2">
      <w:pPr>
        <w:jc w:val="both"/>
        <w:rPr>
          <w:rFonts w:ascii="Times New Roman" w:hAnsi="Times New Roman" w:cs="Times New Roman"/>
          <w:sz w:val="24"/>
          <w:szCs w:val="24"/>
        </w:rPr>
      </w:pPr>
      <w:r w:rsidRPr="008A5242">
        <w:rPr>
          <w:rFonts w:ascii="Times New Roman" w:hAnsi="Times New Roman" w:cs="Times New Roman"/>
          <w:sz w:val="24"/>
          <w:szCs w:val="24"/>
        </w:rPr>
        <w:t>Применение данного метода заключается в выборе самого дешевого по стоимости предложения поставщика из тех, кто полностью соответствует установленным техническим и функциональным требованиям.</w:t>
      </w:r>
      <w:r w:rsidRPr="00641B24">
        <w:rPr>
          <w:rFonts w:ascii="Times New Roman" w:hAnsi="Times New Roman" w:cs="Times New Roman"/>
          <w:sz w:val="24"/>
          <w:szCs w:val="24"/>
        </w:rPr>
        <w:t xml:space="preserve"> </w:t>
      </w:r>
    </w:p>
    <w:p w14:paraId="34C1E5F3" w14:textId="77777777" w:rsidR="005043E5" w:rsidRPr="00DE5485" w:rsidRDefault="005043E5">
      <w:pPr>
        <w:snapToGrid w:val="0"/>
        <w:jc w:val="both"/>
        <w:rPr>
          <w:rFonts w:ascii="Times New Roman" w:hAnsi="Times New Roman"/>
          <w:sz w:val="22"/>
        </w:rPr>
      </w:pPr>
    </w:p>
    <w:p w14:paraId="0D9F61DD" w14:textId="77777777" w:rsidR="005043E5" w:rsidRPr="00DE5485" w:rsidRDefault="005043E5">
      <w:pPr>
        <w:snapToGrid w:val="0"/>
        <w:jc w:val="both"/>
        <w:rPr>
          <w:rFonts w:ascii="Times New Roman" w:hAnsi="Times New Roman"/>
          <w:sz w:val="22"/>
        </w:rPr>
      </w:pPr>
    </w:p>
    <w:p w14:paraId="367A12CF" w14:textId="77777777" w:rsidR="005043E5" w:rsidRPr="00DE5485" w:rsidRDefault="005043E5">
      <w:pPr>
        <w:snapToGrid w:val="0"/>
        <w:jc w:val="both"/>
        <w:rPr>
          <w:rFonts w:ascii="Times New Roman" w:hAnsi="Times New Roman"/>
          <w:sz w:val="22"/>
        </w:rPr>
      </w:pPr>
    </w:p>
    <w:p w14:paraId="04305988" w14:textId="77777777" w:rsidR="005043E5" w:rsidRPr="00DE5485" w:rsidRDefault="005043E5">
      <w:pPr>
        <w:snapToGrid w:val="0"/>
        <w:jc w:val="center"/>
        <w:rPr>
          <w:rFonts w:ascii="Times New Roman" w:hAnsi="Times New Roman"/>
          <w:b/>
          <w:sz w:val="24"/>
        </w:rPr>
      </w:pPr>
    </w:p>
    <w:p w14:paraId="39DA7495" w14:textId="77777777" w:rsidR="00C75178" w:rsidRPr="00DE5485" w:rsidRDefault="00C75178" w:rsidP="00C75178">
      <w:pPr>
        <w:snapToGrid w:val="0"/>
        <w:jc w:val="both"/>
        <w:rPr>
          <w:rFonts w:ascii="Times New Roman" w:hAnsi="Times New Roman"/>
          <w:b/>
          <w:sz w:val="24"/>
        </w:rPr>
      </w:pPr>
    </w:p>
    <w:p w14:paraId="6E500A3F" w14:textId="77777777" w:rsidR="005043E5" w:rsidRPr="00DE5485" w:rsidRDefault="005043E5">
      <w:pPr>
        <w:snapToGrid w:val="0"/>
        <w:jc w:val="center"/>
        <w:rPr>
          <w:rFonts w:ascii="Times New Roman" w:hAnsi="Times New Roman"/>
          <w:b/>
          <w:sz w:val="24"/>
        </w:rPr>
      </w:pPr>
    </w:p>
    <w:p w14:paraId="0FA60E26" w14:textId="77777777" w:rsidR="005043E5" w:rsidRPr="00DE5485" w:rsidRDefault="005043E5">
      <w:pPr>
        <w:snapToGrid w:val="0"/>
        <w:jc w:val="center"/>
        <w:rPr>
          <w:rFonts w:ascii="Times New Roman" w:hAnsi="Times New Roman"/>
          <w:b/>
          <w:sz w:val="24"/>
        </w:rPr>
      </w:pPr>
    </w:p>
    <w:p w14:paraId="4AE25136" w14:textId="6AFC4BE3" w:rsidR="00ED22B2" w:rsidRPr="00C43935" w:rsidRDefault="00324F62" w:rsidP="008C6822">
      <w:pPr>
        <w:pStyle w:val="1"/>
        <w:rPr>
          <w:sz w:val="28"/>
          <w:szCs w:val="28"/>
        </w:rPr>
      </w:pPr>
      <w:r w:rsidRPr="00DE5485">
        <w:br w:type="page"/>
      </w:r>
      <w:bookmarkStart w:id="102" w:name="_Toc179901676"/>
      <w:bookmarkStart w:id="103" w:name="_Toc206074499"/>
      <w:bookmarkStart w:id="104" w:name="_Toc206076789"/>
      <w:bookmarkStart w:id="105" w:name="_Toc211407665"/>
      <w:bookmarkStart w:id="106" w:name="_Toc211408180"/>
      <w:r w:rsidR="00ED22B2" w:rsidRPr="009F0C31">
        <w:rPr>
          <w:rFonts w:eastAsia="Times New Roman"/>
        </w:rPr>
        <w:lastRenderedPageBreak/>
        <w:t>Приложение № 3. Техническое задание</w:t>
      </w:r>
      <w:bookmarkEnd w:id="102"/>
      <w:bookmarkEnd w:id="103"/>
      <w:bookmarkEnd w:id="104"/>
      <w:bookmarkEnd w:id="105"/>
      <w:bookmarkEnd w:id="106"/>
    </w:p>
    <w:p w14:paraId="67525E14" w14:textId="77777777" w:rsidR="00ED22B2" w:rsidRPr="00641B24" w:rsidRDefault="00ED22B2" w:rsidP="00ED22B2">
      <w:pPr>
        <w:snapToGrid w:val="0"/>
        <w:jc w:val="both"/>
        <w:rPr>
          <w:rFonts w:ascii="Times New Roman" w:hAnsi="Times New Roman" w:cs="Times New Roman"/>
          <w:b/>
          <w:sz w:val="24"/>
          <w:szCs w:val="24"/>
        </w:rPr>
      </w:pPr>
      <w:r w:rsidRPr="00641B24">
        <w:rPr>
          <w:rFonts w:ascii="Times New Roman" w:hAnsi="Times New Roman" w:cs="Times New Roman"/>
          <w:sz w:val="24"/>
          <w:szCs w:val="24"/>
        </w:rPr>
        <w:t>Техническое задание</w:t>
      </w:r>
      <w:r w:rsidRPr="00641B24">
        <w:rPr>
          <w:rFonts w:ascii="Times New Roman" w:hAnsi="Times New Roman" w:cs="Times New Roman"/>
          <w:bCs/>
          <w:sz w:val="24"/>
          <w:szCs w:val="24"/>
        </w:rPr>
        <w:t xml:space="preserve"> представлено в виде отдельного файла в составе документации </w:t>
      </w:r>
      <w:r w:rsidRPr="00641B24">
        <w:rPr>
          <w:rFonts w:ascii="Times New Roman" w:hAnsi="Times New Roman" w:cs="Times New Roman"/>
          <w:sz w:val="24"/>
          <w:szCs w:val="24"/>
        </w:rPr>
        <w:t xml:space="preserve">под названием </w:t>
      </w:r>
      <w:r>
        <w:rPr>
          <w:rFonts w:ascii="Times New Roman" w:hAnsi="Times New Roman" w:cs="Times New Roman"/>
          <w:sz w:val="24"/>
          <w:szCs w:val="24"/>
        </w:rPr>
        <w:t>«</w:t>
      </w:r>
      <w:r w:rsidRPr="00641B24">
        <w:rPr>
          <w:rFonts w:ascii="Times New Roman" w:hAnsi="Times New Roman" w:cs="Times New Roman"/>
          <w:sz w:val="24"/>
          <w:szCs w:val="24"/>
        </w:rPr>
        <w:t>Приложение №3</w:t>
      </w:r>
      <w:r>
        <w:rPr>
          <w:rFonts w:ascii="Times New Roman" w:hAnsi="Times New Roman" w:cs="Times New Roman"/>
          <w:sz w:val="24"/>
          <w:szCs w:val="24"/>
        </w:rPr>
        <w:t xml:space="preserve"> к закупочной документации_</w:t>
      </w:r>
      <w:r w:rsidRPr="00641B24">
        <w:rPr>
          <w:rFonts w:ascii="Times New Roman" w:hAnsi="Times New Roman" w:cs="Times New Roman"/>
          <w:sz w:val="24"/>
          <w:szCs w:val="24"/>
        </w:rPr>
        <w:t>Техническое задание».</w:t>
      </w:r>
    </w:p>
    <w:p w14:paraId="5DF020D2" w14:textId="77777777" w:rsidR="00ED22B2" w:rsidRPr="00641B24" w:rsidRDefault="00ED22B2" w:rsidP="00ED22B2">
      <w:pPr>
        <w:snapToGrid w:val="0"/>
        <w:jc w:val="right"/>
        <w:rPr>
          <w:rFonts w:ascii="Times New Roman" w:hAnsi="Times New Roman" w:cs="Times New Roman"/>
          <w:b/>
          <w:sz w:val="24"/>
          <w:szCs w:val="24"/>
        </w:rPr>
      </w:pPr>
    </w:p>
    <w:p w14:paraId="60280648" w14:textId="77777777" w:rsidR="00ED22B2" w:rsidRPr="009F0C31" w:rsidRDefault="00ED22B2" w:rsidP="008C6822">
      <w:pPr>
        <w:pStyle w:val="1"/>
        <w:rPr>
          <w:rFonts w:eastAsia="Times New Roman"/>
        </w:rPr>
      </w:pPr>
      <w:bookmarkStart w:id="107" w:name="_Toc179901677"/>
      <w:bookmarkStart w:id="108" w:name="_Toc206074500"/>
      <w:bookmarkStart w:id="109" w:name="_Toc206076790"/>
      <w:bookmarkStart w:id="110" w:name="_Toc211407666"/>
      <w:bookmarkStart w:id="111" w:name="_Toc211408181"/>
      <w:r w:rsidRPr="009F0C31">
        <w:rPr>
          <w:rFonts w:eastAsia="Times New Roman"/>
        </w:rPr>
        <w:t>Приложение № 4. Проект Договора</w:t>
      </w:r>
      <w:bookmarkEnd w:id="107"/>
      <w:bookmarkEnd w:id="108"/>
      <w:bookmarkEnd w:id="109"/>
      <w:bookmarkEnd w:id="110"/>
      <w:bookmarkEnd w:id="111"/>
    </w:p>
    <w:p w14:paraId="7A85EADE" w14:textId="77777777" w:rsidR="00ED22B2" w:rsidRPr="00641B24" w:rsidRDefault="00ED22B2" w:rsidP="00ED22B2">
      <w:pPr>
        <w:snapToGrid w:val="0"/>
        <w:jc w:val="both"/>
        <w:rPr>
          <w:rFonts w:ascii="Times New Roman" w:hAnsi="Times New Roman" w:cs="Times New Roman"/>
          <w:bCs/>
          <w:sz w:val="24"/>
          <w:szCs w:val="24"/>
        </w:rPr>
      </w:pPr>
    </w:p>
    <w:p w14:paraId="7E904A5E" w14:textId="77777777" w:rsidR="00ED22B2" w:rsidRPr="00641B24" w:rsidRDefault="00ED22B2" w:rsidP="00ED22B2">
      <w:pPr>
        <w:snapToGrid w:val="0"/>
        <w:jc w:val="both"/>
        <w:rPr>
          <w:rFonts w:ascii="Times New Roman" w:hAnsi="Times New Roman" w:cs="Times New Roman"/>
          <w:b/>
          <w:sz w:val="24"/>
          <w:szCs w:val="24"/>
        </w:rPr>
      </w:pPr>
      <w:r w:rsidRPr="00641B24">
        <w:rPr>
          <w:rFonts w:ascii="Times New Roman" w:hAnsi="Times New Roman" w:cs="Times New Roman"/>
          <w:bCs/>
          <w:sz w:val="24"/>
          <w:szCs w:val="24"/>
        </w:rPr>
        <w:t xml:space="preserve">Проект договора представлен в виде отдельного файла в составе документации </w:t>
      </w:r>
      <w:r w:rsidRPr="00641B24">
        <w:rPr>
          <w:rFonts w:ascii="Times New Roman" w:hAnsi="Times New Roman" w:cs="Times New Roman"/>
          <w:sz w:val="24"/>
          <w:szCs w:val="24"/>
        </w:rPr>
        <w:t xml:space="preserve">под названием </w:t>
      </w:r>
      <w:r>
        <w:rPr>
          <w:rFonts w:ascii="Times New Roman" w:hAnsi="Times New Roman" w:cs="Times New Roman"/>
          <w:sz w:val="24"/>
          <w:szCs w:val="24"/>
        </w:rPr>
        <w:t>«</w:t>
      </w:r>
      <w:r w:rsidRPr="00641B24">
        <w:rPr>
          <w:rFonts w:ascii="Times New Roman" w:hAnsi="Times New Roman" w:cs="Times New Roman"/>
          <w:sz w:val="24"/>
          <w:szCs w:val="24"/>
        </w:rPr>
        <w:t xml:space="preserve">Приложение №4 </w:t>
      </w:r>
      <w:r>
        <w:rPr>
          <w:rFonts w:ascii="Times New Roman" w:hAnsi="Times New Roman" w:cs="Times New Roman"/>
          <w:sz w:val="24"/>
          <w:szCs w:val="24"/>
        </w:rPr>
        <w:t>к закупочной документации_</w:t>
      </w:r>
      <w:r w:rsidRPr="00641B24">
        <w:rPr>
          <w:rFonts w:ascii="Times New Roman" w:hAnsi="Times New Roman" w:cs="Times New Roman"/>
          <w:sz w:val="24"/>
          <w:szCs w:val="24"/>
        </w:rPr>
        <w:t>Проект договора».</w:t>
      </w:r>
    </w:p>
    <w:p w14:paraId="008204F1" w14:textId="77777777" w:rsidR="00ED22B2" w:rsidRPr="00641B24" w:rsidRDefault="00ED22B2" w:rsidP="00ED22B2">
      <w:pPr>
        <w:tabs>
          <w:tab w:val="left" w:pos="1701"/>
        </w:tabs>
        <w:snapToGrid w:val="0"/>
        <w:jc w:val="both"/>
        <w:rPr>
          <w:rFonts w:ascii="Times New Roman" w:hAnsi="Times New Roman" w:cs="Times New Roman"/>
          <w:sz w:val="24"/>
          <w:szCs w:val="24"/>
        </w:rPr>
      </w:pPr>
    </w:p>
    <w:p w14:paraId="31F4AFFB" w14:textId="0FE12202" w:rsidR="00956986" w:rsidRPr="00CC34B0" w:rsidRDefault="00956986" w:rsidP="00ED22B2">
      <w:pPr>
        <w:snapToGrid w:val="0"/>
        <w:jc w:val="right"/>
        <w:rPr>
          <w:rFonts w:ascii="Times New Roman" w:hAnsi="Times New Roman"/>
          <w:b/>
          <w:sz w:val="24"/>
        </w:rPr>
      </w:pPr>
    </w:p>
    <w:sectPr w:rsidR="00956986" w:rsidRPr="00CC34B0" w:rsidSect="0021600B">
      <w:footerReference w:type="default" r:id="rId17"/>
      <w:pgSz w:w="11906" w:h="16838"/>
      <w:pgMar w:top="851" w:right="851" w:bottom="567" w:left="851" w:header="709" w:footer="709"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A595A2" w14:textId="77777777" w:rsidR="005C5D28" w:rsidRDefault="005C5D28">
      <w:r>
        <w:separator/>
      </w:r>
    </w:p>
  </w:endnote>
  <w:endnote w:type="continuationSeparator" w:id="0">
    <w:p w14:paraId="2983882C" w14:textId="77777777" w:rsidR="005C5D28" w:rsidRDefault="005C5D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anumGothic">
    <w:altName w:val="NanumGothic"/>
    <w:charset w:val="81"/>
    <w:family w:val="auto"/>
    <w:pitch w:val="variable"/>
    <w:sig w:usb0="80000003" w:usb1="09D7FCEB" w:usb2="00000010" w:usb3="00000000" w:csb0="00080001" w:csb1="00000000"/>
  </w:font>
  <w:font w:name="Vrinda">
    <w:panose1 w:val="00000400000000000000"/>
    <w:charset w:val="00"/>
    <w:family w:val="swiss"/>
    <w:pitch w:val="variable"/>
    <w:sig w:usb0="0001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7B5A77" w14:textId="77777777" w:rsidR="005C5D28" w:rsidRDefault="005C5D28">
    <w:pPr>
      <w:tabs>
        <w:tab w:val="right" w:pos="4677"/>
        <w:tab w:val="center" w:pos="9355"/>
      </w:tabs>
      <w:snapToGrid w:val="0"/>
      <w:ind w:left="567" w:firstLine="567"/>
      <w:jc w:val="right"/>
      <w:rPr>
        <w:rFonts w:ascii="Times New Roman" w:hAnsi="Times New Roman"/>
        <w:sz w:val="28"/>
      </w:rPr>
    </w:pPr>
    <w:r>
      <w:rPr>
        <w:rFonts w:ascii="Times New Roman" w:hAnsi="Times New Roman"/>
        <w:sz w:val="24"/>
      </w:rPr>
      <w:fldChar w:fldCharType="begin"/>
    </w:r>
    <w:r>
      <w:rPr>
        <w:rFonts w:ascii="Times New Roman" w:hAnsi="Times New Roman"/>
        <w:sz w:val="24"/>
      </w:rPr>
      <w:instrText>PAGE</w:instrText>
    </w:r>
    <w:r>
      <w:rPr>
        <w:rFonts w:ascii="Times New Roman" w:hAnsi="Times New Roman"/>
        <w:sz w:val="24"/>
      </w:rPr>
      <w:fldChar w:fldCharType="separate"/>
    </w:r>
    <w:r w:rsidR="00CF4C77">
      <w:rPr>
        <w:rFonts w:ascii="Times New Roman" w:hAnsi="Times New Roman"/>
        <w:noProof/>
        <w:sz w:val="24"/>
      </w:rPr>
      <w:t>5</w:t>
    </w:r>
    <w:r>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5D09C8" w14:textId="77777777" w:rsidR="005C5D28" w:rsidRDefault="005C5D28">
      <w:r>
        <w:separator/>
      </w:r>
    </w:p>
  </w:footnote>
  <w:footnote w:type="continuationSeparator" w:id="0">
    <w:p w14:paraId="775A5701" w14:textId="77777777" w:rsidR="005C5D28" w:rsidRDefault="005C5D28">
      <w:r>
        <w:continuationSeparator/>
      </w:r>
    </w:p>
  </w:footnote>
  <w:footnote w:id="1">
    <w:p w14:paraId="0D188E5C" w14:textId="77777777" w:rsidR="005C5D28" w:rsidRPr="001F398F" w:rsidRDefault="005C5D28" w:rsidP="00F61294">
      <w:pPr>
        <w:jc w:val="both"/>
        <w:rPr>
          <w:rFonts w:ascii="Times New Roman" w:hAnsi="Times New Roman" w:cs="Times New Roman"/>
          <w:bCs/>
          <w:iCs/>
        </w:rPr>
      </w:pPr>
      <w:r w:rsidRPr="007D0487">
        <w:rPr>
          <w:rStyle w:val="afd"/>
          <w:rFonts w:ascii="Times New Roman" w:hAnsi="Times New Roman" w:cs="Times New Roman"/>
        </w:rPr>
        <w:footnoteRef/>
      </w:r>
      <w:r w:rsidRPr="007D0487">
        <w:rPr>
          <w:rFonts w:ascii="Times New Roman" w:hAnsi="Times New Roman" w:cs="Times New Roman"/>
        </w:rPr>
        <w:t xml:space="preserve"> </w:t>
      </w:r>
      <w:r w:rsidRPr="00302FB5">
        <w:rPr>
          <w:rFonts w:ascii="Times New Roman" w:hAnsi="Times New Roman" w:cs="Times New Roman"/>
          <w:bCs/>
          <w:iCs/>
        </w:rPr>
        <w:t xml:space="preserve">Предпочтительные </w:t>
      </w:r>
      <w:r w:rsidRPr="001F398F">
        <w:rPr>
          <w:rFonts w:ascii="Times New Roman" w:hAnsi="Times New Roman" w:cs="Times New Roman"/>
          <w:bCs/>
          <w:iCs/>
        </w:rPr>
        <w:t xml:space="preserve">условия </w:t>
      </w:r>
      <w:r>
        <w:rPr>
          <w:rFonts w:ascii="Times New Roman" w:hAnsi="Times New Roman" w:cs="Times New Roman"/>
          <w:bCs/>
          <w:iCs/>
        </w:rPr>
        <w:t xml:space="preserve">оплаты </w:t>
      </w:r>
      <w:r w:rsidRPr="001F398F">
        <w:rPr>
          <w:rFonts w:ascii="Times New Roman" w:hAnsi="Times New Roman" w:cs="Times New Roman"/>
          <w:bCs/>
          <w:iCs/>
        </w:rPr>
        <w:t xml:space="preserve">для </w:t>
      </w:r>
      <w:r>
        <w:rPr>
          <w:rFonts w:ascii="Times New Roman" w:hAnsi="Times New Roman" w:cs="Times New Roman"/>
          <w:bCs/>
          <w:iCs/>
        </w:rPr>
        <w:t>Заказчика.</w:t>
      </w:r>
    </w:p>
    <w:p w14:paraId="021A0D6F" w14:textId="472B92C1" w:rsidR="005C5D28" w:rsidRPr="00153C7E" w:rsidRDefault="005C5D28" w:rsidP="00F61294">
      <w:pPr>
        <w:pStyle w:val="afb"/>
        <w:jc w:val="both"/>
        <w:rPr>
          <w:rFonts w:ascii="Times New Roman" w:hAnsi="Times New Roman" w:cs="Times New Roman"/>
        </w:rPr>
      </w:pPr>
      <w:r w:rsidRPr="001F398F">
        <w:rPr>
          <w:rFonts w:ascii="Times New Roman" w:hAnsi="Times New Roman" w:cs="Times New Roman"/>
          <w:bCs/>
          <w:iCs/>
        </w:rPr>
        <w:t xml:space="preserve"> </w:t>
      </w:r>
      <w:r>
        <w:rPr>
          <w:rFonts w:ascii="Times New Roman" w:hAnsi="Times New Roman" w:cs="Times New Roman"/>
          <w:bCs/>
          <w:iCs/>
        </w:rPr>
        <w:t xml:space="preserve"> </w:t>
      </w:r>
      <w:r w:rsidRPr="001C6A03">
        <w:rPr>
          <w:rFonts w:ascii="Times New Roman" w:hAnsi="Times New Roman" w:cs="Times New Roman"/>
          <w:bCs/>
          <w:iCs/>
          <w:highlight w:val="yellow"/>
        </w:rPr>
        <w:t>В случае, если Участником закупки в коммерческом предложении будет предусмотрено условие об авансировании</w:t>
      </w:r>
      <w:r>
        <w:rPr>
          <w:rFonts w:ascii="Times New Roman" w:hAnsi="Times New Roman" w:cs="Times New Roman"/>
          <w:bCs/>
          <w:iCs/>
          <w:highlight w:val="yellow"/>
        </w:rPr>
        <w:t>, Заказчик</w:t>
      </w:r>
      <w:r w:rsidRPr="001C6A03">
        <w:rPr>
          <w:rFonts w:ascii="Times New Roman" w:hAnsi="Times New Roman" w:cs="Times New Roman"/>
          <w:bCs/>
          <w:iCs/>
          <w:highlight w:val="yellow"/>
        </w:rPr>
        <w:t xml:space="preserve"> вправе включить в условия договора раздел 1</w:t>
      </w:r>
      <w:r>
        <w:rPr>
          <w:rFonts w:ascii="Times New Roman" w:hAnsi="Times New Roman" w:cs="Times New Roman"/>
          <w:bCs/>
          <w:iCs/>
          <w:highlight w:val="yellow"/>
        </w:rPr>
        <w:t>2</w:t>
      </w:r>
      <w:r w:rsidRPr="001C6A03">
        <w:rPr>
          <w:rFonts w:ascii="Times New Roman" w:hAnsi="Times New Roman" w:cs="Times New Roman"/>
          <w:bCs/>
          <w:iCs/>
          <w:highlight w:val="yellow"/>
        </w:rPr>
        <w:t xml:space="preserve"> «Обеспечение исполнения обязательств </w:t>
      </w:r>
      <w:r>
        <w:rPr>
          <w:rFonts w:ascii="Times New Roman" w:hAnsi="Times New Roman" w:cs="Times New Roman"/>
          <w:bCs/>
          <w:iCs/>
          <w:highlight w:val="yellow"/>
        </w:rPr>
        <w:t>Поставщиком</w:t>
      </w:r>
      <w:r w:rsidRPr="001C6A03">
        <w:rPr>
          <w:rFonts w:ascii="Times New Roman" w:hAnsi="Times New Roman" w:cs="Times New Roman"/>
          <w:bCs/>
          <w:iCs/>
          <w:highlight w:val="yellow"/>
        </w:rPr>
        <w:t>».</w:t>
      </w:r>
      <w:r w:rsidRPr="00153C7E">
        <w:rPr>
          <w:rFonts w:ascii="Times New Roman" w:hAnsi="Times New Roman" w:cs="Times New Roman"/>
        </w:rPr>
        <w:t xml:space="preserve"> </w:t>
      </w:r>
    </w:p>
  </w:footnote>
  <w:footnote w:id="2">
    <w:p w14:paraId="4CE3CB17" w14:textId="77777777" w:rsidR="004E23DD" w:rsidRPr="001314B2" w:rsidRDefault="004E23DD" w:rsidP="004E23DD">
      <w:pPr>
        <w:pStyle w:val="afb"/>
        <w:rPr>
          <w:rFonts w:ascii="Times New Roman" w:hAnsi="Times New Roman" w:cs="Times New Roman"/>
          <w:sz w:val="18"/>
          <w:szCs w:val="18"/>
        </w:rPr>
      </w:pPr>
      <w:r>
        <w:rPr>
          <w:rStyle w:val="afd"/>
        </w:rPr>
        <w:footnoteRef/>
      </w:r>
      <w:r>
        <w:t xml:space="preserve"> </w:t>
      </w:r>
      <w:r>
        <w:rPr>
          <w:rFonts w:ascii="Times New Roman" w:hAnsi="Times New Roman" w:cs="Times New Roman"/>
          <w:sz w:val="18"/>
          <w:szCs w:val="18"/>
        </w:rPr>
        <w:t>У</w:t>
      </w:r>
      <w:r w:rsidRPr="00164746">
        <w:rPr>
          <w:rFonts w:ascii="Times New Roman" w:hAnsi="Times New Roman" w:cs="Times New Roman"/>
          <w:sz w:val="18"/>
          <w:szCs w:val="18"/>
        </w:rPr>
        <w:t>казывается участником самостоятельно, но не более срока</w:t>
      </w:r>
      <w:r>
        <w:rPr>
          <w:rFonts w:ascii="Times New Roman" w:hAnsi="Times New Roman" w:cs="Times New Roman"/>
          <w:sz w:val="18"/>
          <w:szCs w:val="18"/>
        </w:rPr>
        <w:t>, указанного Заказчиком.</w:t>
      </w:r>
    </w:p>
  </w:footnote>
  <w:footnote w:id="3">
    <w:p w14:paraId="59F30DD1" w14:textId="77777777" w:rsidR="004E23DD" w:rsidRPr="005B7BC9" w:rsidRDefault="004E23DD" w:rsidP="004E23DD">
      <w:pPr>
        <w:jc w:val="both"/>
        <w:rPr>
          <w:rFonts w:ascii="Times New Roman" w:hAnsi="Times New Roman" w:cs="Times New Roman"/>
          <w:bCs/>
          <w:iCs/>
          <w:sz w:val="18"/>
          <w:szCs w:val="18"/>
        </w:rPr>
      </w:pPr>
      <w:r w:rsidRPr="007D0487">
        <w:rPr>
          <w:rStyle w:val="afd"/>
          <w:rFonts w:ascii="Times New Roman" w:hAnsi="Times New Roman" w:cs="Times New Roman"/>
        </w:rPr>
        <w:footnoteRef/>
      </w:r>
      <w:r w:rsidRPr="007D0487">
        <w:rPr>
          <w:rFonts w:ascii="Times New Roman" w:hAnsi="Times New Roman" w:cs="Times New Roman"/>
        </w:rPr>
        <w:t xml:space="preserve"> </w:t>
      </w:r>
      <w:r w:rsidRPr="005B7BC9">
        <w:rPr>
          <w:rFonts w:ascii="Times New Roman" w:hAnsi="Times New Roman" w:cs="Times New Roman"/>
          <w:bCs/>
          <w:iCs/>
          <w:sz w:val="18"/>
          <w:szCs w:val="18"/>
        </w:rPr>
        <w:t>Предпочтительные условия оплаты для Заказчика.</w:t>
      </w:r>
    </w:p>
    <w:p w14:paraId="5C65EA4F" w14:textId="77777777" w:rsidR="004E23DD" w:rsidRPr="00153C7E" w:rsidRDefault="004E23DD" w:rsidP="004E23DD">
      <w:pPr>
        <w:pStyle w:val="afb"/>
        <w:jc w:val="both"/>
        <w:rPr>
          <w:rFonts w:ascii="Times New Roman" w:hAnsi="Times New Roman" w:cs="Times New Roman"/>
        </w:rPr>
      </w:pPr>
      <w:r w:rsidRPr="005B7BC9">
        <w:rPr>
          <w:rFonts w:ascii="Times New Roman" w:hAnsi="Times New Roman" w:cs="Times New Roman"/>
          <w:bCs/>
          <w:iCs/>
          <w:sz w:val="18"/>
          <w:szCs w:val="18"/>
        </w:rPr>
        <w:t xml:space="preserve">  </w:t>
      </w:r>
      <w:r w:rsidRPr="005B7BC9">
        <w:rPr>
          <w:rFonts w:ascii="Times New Roman" w:hAnsi="Times New Roman" w:cs="Times New Roman"/>
          <w:bCs/>
          <w:iCs/>
          <w:sz w:val="18"/>
          <w:szCs w:val="18"/>
          <w:highlight w:val="yellow"/>
        </w:rPr>
        <w:t xml:space="preserve">В случае, если Участником закупки в коммерческом предложении будет предусмотрено условие об авансировании, Заказчик вправе включить в условия договора раздел </w:t>
      </w:r>
      <w:r>
        <w:rPr>
          <w:rFonts w:ascii="Times New Roman" w:hAnsi="Times New Roman" w:cs="Times New Roman"/>
          <w:bCs/>
          <w:iCs/>
          <w:sz w:val="18"/>
          <w:szCs w:val="18"/>
          <w:highlight w:val="yellow"/>
        </w:rPr>
        <w:t>12</w:t>
      </w:r>
      <w:r w:rsidRPr="005B7BC9">
        <w:rPr>
          <w:rFonts w:ascii="Times New Roman" w:hAnsi="Times New Roman" w:cs="Times New Roman"/>
          <w:bCs/>
          <w:iCs/>
          <w:sz w:val="18"/>
          <w:szCs w:val="18"/>
          <w:highlight w:val="yellow"/>
        </w:rPr>
        <w:t xml:space="preserve"> «Обеспечение исполнения обязательств Поставщика».</w:t>
      </w:r>
      <w:r w:rsidRPr="00153C7E">
        <w:rPr>
          <w:rFonts w:ascii="Times New Roman" w:hAnsi="Times New Roman" w:cs="Times New Roman"/>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1745B"/>
    <w:multiLevelType w:val="hybridMultilevel"/>
    <w:tmpl w:val="45FAEDCE"/>
    <w:lvl w:ilvl="0" w:tplc="75E43CB6">
      <w:start w:val="1"/>
      <w:numFmt w:val="bullet"/>
      <w:lvlText w:val=""/>
      <w:lvlJc w:val="left"/>
      <w:pPr>
        <w:ind w:left="108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1815021"/>
    <w:multiLevelType w:val="hybridMultilevel"/>
    <w:tmpl w:val="5002B9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0F7F7C"/>
    <w:multiLevelType w:val="hybridMultilevel"/>
    <w:tmpl w:val="3A7C00BA"/>
    <w:lvl w:ilvl="0" w:tplc="0D7E1646">
      <w:start w:val="1"/>
      <w:numFmt w:val="bullet"/>
      <w:lvlText w:val=""/>
      <w:lvlJc w:val="left"/>
      <w:pPr>
        <w:ind w:left="108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37B3EDA"/>
    <w:multiLevelType w:val="hybridMultilevel"/>
    <w:tmpl w:val="D174E54A"/>
    <w:lvl w:ilvl="0" w:tplc="4630119C">
      <w:start w:val="1"/>
      <w:numFmt w:val="decimal"/>
      <w:lvlText w:val="%1."/>
      <w:lvlJc w:val="left"/>
      <w:pPr>
        <w:ind w:left="389" w:hanging="360"/>
      </w:pPr>
      <w:rPr>
        <w:rFonts w:eastAsia="Times New Roman" w:hint="default"/>
      </w:rPr>
    </w:lvl>
    <w:lvl w:ilvl="1" w:tplc="04190019" w:tentative="1">
      <w:start w:val="1"/>
      <w:numFmt w:val="lowerLetter"/>
      <w:lvlText w:val="%2."/>
      <w:lvlJc w:val="left"/>
      <w:pPr>
        <w:ind w:left="1109" w:hanging="360"/>
      </w:pPr>
    </w:lvl>
    <w:lvl w:ilvl="2" w:tplc="0419001B" w:tentative="1">
      <w:start w:val="1"/>
      <w:numFmt w:val="lowerRoman"/>
      <w:lvlText w:val="%3."/>
      <w:lvlJc w:val="right"/>
      <w:pPr>
        <w:ind w:left="1829" w:hanging="180"/>
      </w:pPr>
    </w:lvl>
    <w:lvl w:ilvl="3" w:tplc="0419000F" w:tentative="1">
      <w:start w:val="1"/>
      <w:numFmt w:val="decimal"/>
      <w:lvlText w:val="%4."/>
      <w:lvlJc w:val="left"/>
      <w:pPr>
        <w:ind w:left="2549" w:hanging="360"/>
      </w:pPr>
    </w:lvl>
    <w:lvl w:ilvl="4" w:tplc="04190019" w:tentative="1">
      <w:start w:val="1"/>
      <w:numFmt w:val="lowerLetter"/>
      <w:lvlText w:val="%5."/>
      <w:lvlJc w:val="left"/>
      <w:pPr>
        <w:ind w:left="3269" w:hanging="360"/>
      </w:pPr>
    </w:lvl>
    <w:lvl w:ilvl="5" w:tplc="0419001B" w:tentative="1">
      <w:start w:val="1"/>
      <w:numFmt w:val="lowerRoman"/>
      <w:lvlText w:val="%6."/>
      <w:lvlJc w:val="right"/>
      <w:pPr>
        <w:ind w:left="3989" w:hanging="180"/>
      </w:pPr>
    </w:lvl>
    <w:lvl w:ilvl="6" w:tplc="0419000F" w:tentative="1">
      <w:start w:val="1"/>
      <w:numFmt w:val="decimal"/>
      <w:lvlText w:val="%7."/>
      <w:lvlJc w:val="left"/>
      <w:pPr>
        <w:ind w:left="4709" w:hanging="360"/>
      </w:pPr>
    </w:lvl>
    <w:lvl w:ilvl="7" w:tplc="04190019" w:tentative="1">
      <w:start w:val="1"/>
      <w:numFmt w:val="lowerLetter"/>
      <w:lvlText w:val="%8."/>
      <w:lvlJc w:val="left"/>
      <w:pPr>
        <w:ind w:left="5429" w:hanging="360"/>
      </w:pPr>
    </w:lvl>
    <w:lvl w:ilvl="8" w:tplc="0419001B" w:tentative="1">
      <w:start w:val="1"/>
      <w:numFmt w:val="lowerRoman"/>
      <w:lvlText w:val="%9."/>
      <w:lvlJc w:val="right"/>
      <w:pPr>
        <w:ind w:left="6149" w:hanging="180"/>
      </w:pPr>
    </w:lvl>
  </w:abstractNum>
  <w:abstractNum w:abstractNumId="4" w15:restartNumberingAfterBreak="0">
    <w:nsid w:val="13C47AF8"/>
    <w:multiLevelType w:val="hybridMultilevel"/>
    <w:tmpl w:val="F9A6F9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1E2FCD"/>
    <w:multiLevelType w:val="multilevel"/>
    <w:tmpl w:val="7C8CA75E"/>
    <w:lvl w:ilvl="0">
      <w:start w:val="9"/>
      <w:numFmt w:val="decimal"/>
      <w:lvlText w:val="%1."/>
      <w:lvlJc w:val="left"/>
      <w:pPr>
        <w:ind w:left="1287" w:hanging="360"/>
      </w:pPr>
      <w:rPr>
        <w:rFonts w:hint="default"/>
        <w:b/>
      </w:rPr>
    </w:lvl>
    <w:lvl w:ilvl="1">
      <w:start w:val="1"/>
      <w:numFmt w:val="decimal"/>
      <w:isLgl/>
      <w:lvlText w:val="%1.%2."/>
      <w:lvlJc w:val="left"/>
      <w:pPr>
        <w:ind w:left="1250" w:hanging="540"/>
      </w:pPr>
      <w:rPr>
        <w:rFonts w:hint="default"/>
        <w:b w:val="0"/>
        <w:i w:val="0"/>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6" w15:restartNumberingAfterBreak="0">
    <w:nsid w:val="213D5812"/>
    <w:multiLevelType w:val="multilevel"/>
    <w:tmpl w:val="E0E404E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41036DB"/>
    <w:multiLevelType w:val="hybridMultilevel"/>
    <w:tmpl w:val="AA1A53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C230647"/>
    <w:multiLevelType w:val="multilevel"/>
    <w:tmpl w:val="0DDAB194"/>
    <w:lvl w:ilvl="0">
      <w:start w:val="1"/>
      <w:numFmt w:val="decimal"/>
      <w:lvlText w:val="%1."/>
      <w:lvlJc w:val="left"/>
      <w:pPr>
        <w:tabs>
          <w:tab w:val="num" w:pos="0"/>
        </w:tabs>
        <w:ind w:left="180" w:hanging="360"/>
      </w:pPr>
      <w:rPr>
        <w:rFonts w:ascii="NanumGothic" w:hAnsi="NanumGothic"/>
        <w:spacing w:val="0"/>
        <w:w w:val="100"/>
        <w:sz w:val="20"/>
      </w:rPr>
    </w:lvl>
    <w:lvl w:ilvl="1">
      <w:start w:val="1"/>
      <w:numFmt w:val="lowerLetter"/>
      <w:lvlText w:val="%2."/>
      <w:lvlJc w:val="left"/>
      <w:pPr>
        <w:tabs>
          <w:tab w:val="num" w:pos="0"/>
        </w:tabs>
        <w:ind w:left="1260" w:hanging="360"/>
      </w:pPr>
      <w:rPr>
        <w:rFonts w:ascii="NanumGothic" w:hAnsi="NanumGothic"/>
        <w:spacing w:val="0"/>
        <w:w w:val="100"/>
        <w:sz w:val="20"/>
      </w:rPr>
    </w:lvl>
    <w:lvl w:ilvl="2">
      <w:start w:val="1"/>
      <w:numFmt w:val="lowerRoman"/>
      <w:lvlText w:val="%3."/>
      <w:lvlJc w:val="right"/>
      <w:pPr>
        <w:tabs>
          <w:tab w:val="num" w:pos="0"/>
        </w:tabs>
        <w:ind w:left="1980" w:hanging="180"/>
      </w:pPr>
      <w:rPr>
        <w:rFonts w:ascii="NanumGothic" w:hAnsi="NanumGothic"/>
        <w:spacing w:val="0"/>
        <w:w w:val="100"/>
        <w:sz w:val="20"/>
      </w:rPr>
    </w:lvl>
    <w:lvl w:ilvl="3">
      <w:start w:val="1"/>
      <w:numFmt w:val="decimal"/>
      <w:lvlText w:val="%4."/>
      <w:lvlJc w:val="left"/>
      <w:pPr>
        <w:tabs>
          <w:tab w:val="num" w:pos="0"/>
        </w:tabs>
        <w:ind w:left="2700" w:hanging="360"/>
      </w:pPr>
      <w:rPr>
        <w:rFonts w:ascii="NanumGothic" w:hAnsi="NanumGothic"/>
        <w:spacing w:val="0"/>
        <w:w w:val="100"/>
        <w:sz w:val="20"/>
      </w:rPr>
    </w:lvl>
    <w:lvl w:ilvl="4">
      <w:start w:val="1"/>
      <w:numFmt w:val="lowerLetter"/>
      <w:lvlText w:val="%5."/>
      <w:lvlJc w:val="left"/>
      <w:pPr>
        <w:tabs>
          <w:tab w:val="num" w:pos="0"/>
        </w:tabs>
        <w:ind w:left="3420" w:hanging="360"/>
      </w:pPr>
      <w:rPr>
        <w:rFonts w:ascii="NanumGothic" w:hAnsi="NanumGothic"/>
        <w:spacing w:val="0"/>
        <w:w w:val="100"/>
        <w:sz w:val="20"/>
      </w:rPr>
    </w:lvl>
    <w:lvl w:ilvl="5">
      <w:start w:val="1"/>
      <w:numFmt w:val="lowerRoman"/>
      <w:lvlText w:val="%6."/>
      <w:lvlJc w:val="right"/>
      <w:pPr>
        <w:tabs>
          <w:tab w:val="num" w:pos="0"/>
        </w:tabs>
        <w:ind w:left="4140" w:hanging="180"/>
      </w:pPr>
      <w:rPr>
        <w:rFonts w:ascii="NanumGothic" w:hAnsi="NanumGothic"/>
        <w:spacing w:val="0"/>
        <w:w w:val="100"/>
        <w:sz w:val="20"/>
      </w:rPr>
    </w:lvl>
    <w:lvl w:ilvl="6">
      <w:start w:val="1"/>
      <w:numFmt w:val="decimal"/>
      <w:lvlText w:val="%7."/>
      <w:lvlJc w:val="left"/>
      <w:pPr>
        <w:tabs>
          <w:tab w:val="num" w:pos="0"/>
        </w:tabs>
        <w:ind w:left="4860" w:hanging="360"/>
      </w:pPr>
      <w:rPr>
        <w:rFonts w:ascii="NanumGothic" w:hAnsi="NanumGothic"/>
        <w:spacing w:val="0"/>
        <w:w w:val="100"/>
        <w:sz w:val="20"/>
      </w:rPr>
    </w:lvl>
    <w:lvl w:ilvl="7">
      <w:start w:val="1"/>
      <w:numFmt w:val="lowerLetter"/>
      <w:lvlText w:val="%8."/>
      <w:lvlJc w:val="left"/>
      <w:pPr>
        <w:tabs>
          <w:tab w:val="num" w:pos="0"/>
        </w:tabs>
        <w:ind w:left="5580" w:hanging="360"/>
      </w:pPr>
      <w:rPr>
        <w:rFonts w:ascii="NanumGothic" w:hAnsi="NanumGothic"/>
        <w:spacing w:val="0"/>
        <w:w w:val="100"/>
        <w:sz w:val="20"/>
      </w:rPr>
    </w:lvl>
    <w:lvl w:ilvl="8">
      <w:start w:val="1"/>
      <w:numFmt w:val="lowerRoman"/>
      <w:lvlText w:val="%9."/>
      <w:lvlJc w:val="right"/>
      <w:pPr>
        <w:tabs>
          <w:tab w:val="num" w:pos="0"/>
        </w:tabs>
        <w:ind w:left="6300" w:hanging="180"/>
      </w:pPr>
      <w:rPr>
        <w:rFonts w:ascii="NanumGothic" w:hAnsi="NanumGothic"/>
        <w:spacing w:val="0"/>
        <w:w w:val="100"/>
        <w:sz w:val="20"/>
      </w:rPr>
    </w:lvl>
  </w:abstractNum>
  <w:abstractNum w:abstractNumId="9" w15:restartNumberingAfterBreak="0">
    <w:nsid w:val="34F01B77"/>
    <w:multiLevelType w:val="hybridMultilevel"/>
    <w:tmpl w:val="C4848BC2"/>
    <w:lvl w:ilvl="0" w:tplc="0D7E1646">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45FA417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72228EE"/>
    <w:multiLevelType w:val="hybridMultilevel"/>
    <w:tmpl w:val="2ADA796A"/>
    <w:lvl w:ilvl="0" w:tplc="6C60F83C">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15:restartNumberingAfterBreak="0">
    <w:nsid w:val="4F622464"/>
    <w:multiLevelType w:val="multilevel"/>
    <w:tmpl w:val="E816165E"/>
    <w:lvl w:ilvl="0">
      <w:start w:val="1"/>
      <w:numFmt w:val="decimal"/>
      <w:lvlText w:val="%1."/>
      <w:lvlJc w:val="left"/>
      <w:pPr>
        <w:ind w:left="1287" w:hanging="360"/>
      </w:pPr>
      <w:rPr>
        <w:b/>
      </w:rPr>
    </w:lvl>
    <w:lvl w:ilvl="1">
      <w:start w:val="1"/>
      <w:numFmt w:val="decimal"/>
      <w:isLgl/>
      <w:lvlText w:val="%1.%2."/>
      <w:lvlJc w:val="left"/>
      <w:pPr>
        <w:ind w:left="1250" w:hanging="540"/>
      </w:pPr>
      <w:rPr>
        <w:rFonts w:hint="default"/>
        <w:b w:val="0"/>
        <w:i w:val="0"/>
      </w:rPr>
    </w:lvl>
    <w:lvl w:ilvl="2">
      <w:start w:val="1"/>
      <w:numFmt w:val="decimal"/>
      <w:isLgl/>
      <w:lvlText w:val="%1.%2.%3."/>
      <w:lvlJc w:val="left"/>
      <w:pPr>
        <w:ind w:left="1647"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3" w15:restartNumberingAfterBreak="0">
    <w:nsid w:val="506026D8"/>
    <w:multiLevelType w:val="hybridMultilevel"/>
    <w:tmpl w:val="2E3618A4"/>
    <w:lvl w:ilvl="0" w:tplc="6CC2C542">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4" w15:restartNumberingAfterBreak="0">
    <w:nsid w:val="510A2F4A"/>
    <w:multiLevelType w:val="hybridMultilevel"/>
    <w:tmpl w:val="66AC4F6A"/>
    <w:lvl w:ilvl="0" w:tplc="26760208">
      <w:start w:val="1"/>
      <w:numFmt w:val="bullet"/>
      <w:lvlText w:val="-"/>
      <w:lvlJc w:val="left"/>
      <w:pPr>
        <w:ind w:left="786" w:hanging="360"/>
      </w:pPr>
      <w:rPr>
        <w:rFonts w:ascii="Vrinda" w:hAnsi="Vrinda" w:hint="default"/>
      </w:rPr>
    </w:lvl>
    <w:lvl w:ilvl="1" w:tplc="3CAAC384">
      <w:start w:val="1"/>
      <w:numFmt w:val="bullet"/>
      <w:lvlText w:val="o"/>
      <w:lvlJc w:val="left"/>
      <w:pPr>
        <w:ind w:left="1440" w:hanging="360"/>
      </w:pPr>
      <w:rPr>
        <w:rFonts w:ascii="Courier New" w:hAnsi="Courier New" w:hint="default"/>
      </w:rPr>
    </w:lvl>
    <w:lvl w:ilvl="2" w:tplc="4E9E5A0A">
      <w:start w:val="1"/>
      <w:numFmt w:val="bullet"/>
      <w:lvlText w:val=""/>
      <w:lvlJc w:val="left"/>
      <w:pPr>
        <w:ind w:left="2160" w:hanging="360"/>
      </w:pPr>
      <w:rPr>
        <w:rFonts w:ascii="Wingdings" w:hAnsi="Wingdings" w:hint="default"/>
      </w:rPr>
    </w:lvl>
    <w:lvl w:ilvl="3" w:tplc="AC4A3650">
      <w:start w:val="1"/>
      <w:numFmt w:val="bullet"/>
      <w:lvlText w:val=""/>
      <w:lvlJc w:val="left"/>
      <w:pPr>
        <w:ind w:left="2880" w:hanging="360"/>
      </w:pPr>
      <w:rPr>
        <w:rFonts w:ascii="Symbol" w:hAnsi="Symbol" w:hint="default"/>
      </w:rPr>
    </w:lvl>
    <w:lvl w:ilvl="4" w:tplc="0E1EF448" w:tentative="1">
      <w:start w:val="1"/>
      <w:numFmt w:val="bullet"/>
      <w:lvlText w:val="o"/>
      <w:lvlJc w:val="left"/>
      <w:pPr>
        <w:ind w:left="3600" w:hanging="360"/>
      </w:pPr>
      <w:rPr>
        <w:rFonts w:ascii="Courier New" w:hAnsi="Courier New" w:hint="default"/>
      </w:rPr>
    </w:lvl>
    <w:lvl w:ilvl="5" w:tplc="14EE4E4A" w:tentative="1">
      <w:start w:val="1"/>
      <w:numFmt w:val="bullet"/>
      <w:lvlText w:val=""/>
      <w:lvlJc w:val="left"/>
      <w:pPr>
        <w:ind w:left="4320" w:hanging="360"/>
      </w:pPr>
      <w:rPr>
        <w:rFonts w:ascii="Wingdings" w:hAnsi="Wingdings" w:hint="default"/>
      </w:rPr>
    </w:lvl>
    <w:lvl w:ilvl="6" w:tplc="F8E6303A" w:tentative="1">
      <w:start w:val="1"/>
      <w:numFmt w:val="bullet"/>
      <w:lvlText w:val=""/>
      <w:lvlJc w:val="left"/>
      <w:pPr>
        <w:ind w:left="5040" w:hanging="360"/>
      </w:pPr>
      <w:rPr>
        <w:rFonts w:ascii="Symbol" w:hAnsi="Symbol" w:hint="default"/>
      </w:rPr>
    </w:lvl>
    <w:lvl w:ilvl="7" w:tplc="6FB85628" w:tentative="1">
      <w:start w:val="1"/>
      <w:numFmt w:val="bullet"/>
      <w:lvlText w:val="o"/>
      <w:lvlJc w:val="left"/>
      <w:pPr>
        <w:ind w:left="5760" w:hanging="360"/>
      </w:pPr>
      <w:rPr>
        <w:rFonts w:ascii="Courier New" w:hAnsi="Courier New" w:hint="default"/>
      </w:rPr>
    </w:lvl>
    <w:lvl w:ilvl="8" w:tplc="AA54E286" w:tentative="1">
      <w:start w:val="1"/>
      <w:numFmt w:val="bullet"/>
      <w:lvlText w:val=""/>
      <w:lvlJc w:val="left"/>
      <w:pPr>
        <w:ind w:left="6480" w:hanging="360"/>
      </w:pPr>
      <w:rPr>
        <w:rFonts w:ascii="Wingdings" w:hAnsi="Wingdings" w:hint="default"/>
      </w:rPr>
    </w:lvl>
  </w:abstractNum>
  <w:abstractNum w:abstractNumId="15" w15:restartNumberingAfterBreak="0">
    <w:nsid w:val="593508D1"/>
    <w:multiLevelType w:val="hybridMultilevel"/>
    <w:tmpl w:val="16F87A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C946299"/>
    <w:multiLevelType w:val="singleLevel"/>
    <w:tmpl w:val="00000000"/>
    <w:lvl w:ilvl="0">
      <w:start w:val="1"/>
      <w:numFmt w:val="bullet"/>
      <w:lvlText w:val="-"/>
      <w:lvlJc w:val="left"/>
      <w:pPr>
        <w:ind w:left="360" w:hanging="360"/>
      </w:pPr>
      <w:rPr>
        <w:rFonts w:ascii="Symbol" w:hAnsi="Symbol" w:hint="default"/>
        <w:spacing w:val="0"/>
        <w:w w:val="100"/>
        <w:sz w:val="20"/>
      </w:rPr>
    </w:lvl>
  </w:abstractNum>
  <w:abstractNum w:abstractNumId="17" w15:restartNumberingAfterBreak="0">
    <w:nsid w:val="5C94629A"/>
    <w:multiLevelType w:val="singleLevel"/>
    <w:tmpl w:val="00000000"/>
    <w:lvl w:ilvl="0">
      <w:start w:val="1"/>
      <w:numFmt w:val="bullet"/>
      <w:lvlText w:val="-"/>
      <w:lvlJc w:val="left"/>
      <w:pPr>
        <w:ind w:left="928" w:hanging="360"/>
      </w:pPr>
      <w:rPr>
        <w:rFonts w:ascii="Symbol" w:hAnsi="Symbol" w:hint="default"/>
        <w:spacing w:val="0"/>
        <w:w w:val="100"/>
        <w:sz w:val="20"/>
      </w:rPr>
    </w:lvl>
  </w:abstractNum>
  <w:abstractNum w:abstractNumId="18" w15:restartNumberingAfterBreak="0">
    <w:nsid w:val="5C94629D"/>
    <w:multiLevelType w:val="singleLevel"/>
    <w:tmpl w:val="00000000"/>
    <w:lvl w:ilvl="0">
      <w:start w:val="1"/>
      <w:numFmt w:val="bullet"/>
      <w:lvlText w:val="-"/>
      <w:lvlJc w:val="left"/>
      <w:pPr>
        <w:ind w:left="360" w:hanging="360"/>
      </w:pPr>
      <w:rPr>
        <w:rFonts w:ascii="Symbol" w:hAnsi="Symbol" w:hint="default"/>
        <w:spacing w:val="0"/>
        <w:w w:val="100"/>
        <w:sz w:val="20"/>
      </w:rPr>
    </w:lvl>
  </w:abstractNum>
  <w:abstractNum w:abstractNumId="19" w15:restartNumberingAfterBreak="0">
    <w:nsid w:val="5C94629E"/>
    <w:multiLevelType w:val="singleLevel"/>
    <w:tmpl w:val="00000000"/>
    <w:lvl w:ilvl="0">
      <w:start w:val="1"/>
      <w:numFmt w:val="bullet"/>
      <w:lvlText w:val="-"/>
      <w:lvlJc w:val="left"/>
      <w:pPr>
        <w:ind w:left="360" w:hanging="360"/>
      </w:pPr>
      <w:rPr>
        <w:rFonts w:ascii="Symbol" w:hAnsi="Symbol" w:hint="default"/>
        <w:spacing w:val="0"/>
        <w:w w:val="100"/>
        <w:sz w:val="20"/>
      </w:rPr>
    </w:lvl>
  </w:abstractNum>
  <w:abstractNum w:abstractNumId="20" w15:restartNumberingAfterBreak="0">
    <w:nsid w:val="5C94629F"/>
    <w:multiLevelType w:val="singleLevel"/>
    <w:tmpl w:val="00000000"/>
    <w:lvl w:ilvl="0">
      <w:start w:val="1"/>
      <w:numFmt w:val="bullet"/>
      <w:lvlText w:val="-"/>
      <w:lvlJc w:val="left"/>
      <w:pPr>
        <w:ind w:left="360" w:hanging="360"/>
      </w:pPr>
      <w:rPr>
        <w:rFonts w:ascii="Symbol" w:hAnsi="Symbol" w:hint="default"/>
        <w:spacing w:val="0"/>
        <w:w w:val="100"/>
        <w:sz w:val="20"/>
      </w:rPr>
    </w:lvl>
  </w:abstractNum>
  <w:abstractNum w:abstractNumId="21" w15:restartNumberingAfterBreak="0">
    <w:nsid w:val="5C9462A1"/>
    <w:multiLevelType w:val="singleLevel"/>
    <w:tmpl w:val="00000000"/>
    <w:lvl w:ilvl="0">
      <w:start w:val="1"/>
      <w:numFmt w:val="bullet"/>
      <w:lvlText w:val="-"/>
      <w:lvlJc w:val="left"/>
      <w:pPr>
        <w:ind w:left="360" w:hanging="360"/>
      </w:pPr>
      <w:rPr>
        <w:rFonts w:ascii="Symbol" w:hAnsi="Symbol" w:hint="default"/>
        <w:spacing w:val="0"/>
        <w:w w:val="100"/>
        <w:sz w:val="20"/>
      </w:rPr>
    </w:lvl>
  </w:abstractNum>
  <w:abstractNum w:abstractNumId="22" w15:restartNumberingAfterBreak="0">
    <w:nsid w:val="5C9462A5"/>
    <w:multiLevelType w:val="singleLevel"/>
    <w:tmpl w:val="00000000"/>
    <w:lvl w:ilvl="0">
      <w:start w:val="1"/>
      <w:numFmt w:val="decimal"/>
      <w:lvlText w:val="%1."/>
      <w:lvlJc w:val="left"/>
      <w:pPr>
        <w:ind w:left="720" w:hanging="360"/>
      </w:pPr>
      <w:rPr>
        <w:rFonts w:ascii="NanumGothic" w:hAnsi="NanumGothic" w:hint="default"/>
        <w:spacing w:val="0"/>
        <w:w w:val="100"/>
        <w:sz w:val="20"/>
      </w:rPr>
    </w:lvl>
  </w:abstractNum>
  <w:abstractNum w:abstractNumId="23" w15:restartNumberingAfterBreak="0">
    <w:nsid w:val="5C9462A6"/>
    <w:multiLevelType w:val="multilevel"/>
    <w:tmpl w:val="00000000"/>
    <w:lvl w:ilvl="0">
      <w:start w:val="1"/>
      <w:numFmt w:val="decimal"/>
      <w:lvlText w:val="%1."/>
      <w:lvlJc w:val="left"/>
      <w:pPr>
        <w:ind w:left="0" w:hanging="360"/>
      </w:pPr>
      <w:rPr>
        <w:rFonts w:ascii="NanumGothic" w:hAnsi="NanumGothic" w:hint="default"/>
        <w:spacing w:val="0"/>
        <w:w w:val="100"/>
        <w:sz w:val="20"/>
      </w:rPr>
    </w:lvl>
    <w:lvl w:ilvl="1" w:tentative="1">
      <w:start w:val="1"/>
      <w:numFmt w:val="lowerLetter"/>
      <w:lvlText w:val="%2."/>
      <w:lvlJc w:val="left"/>
      <w:pPr>
        <w:ind w:left="1440" w:hanging="360"/>
      </w:pPr>
      <w:rPr>
        <w:rFonts w:ascii="NanumGothic" w:hAnsi="NanumGothic" w:hint="default"/>
        <w:spacing w:val="0"/>
        <w:w w:val="100"/>
        <w:sz w:val="20"/>
      </w:rPr>
    </w:lvl>
    <w:lvl w:ilvl="2" w:tentative="1">
      <w:start w:val="1"/>
      <w:numFmt w:val="lowerRoman"/>
      <w:lvlText w:val="%3."/>
      <w:lvlJc w:val="right"/>
      <w:pPr>
        <w:ind w:left="2160" w:hanging="180"/>
      </w:pPr>
      <w:rPr>
        <w:rFonts w:ascii="NanumGothic" w:hAnsi="NanumGothic" w:hint="default"/>
        <w:spacing w:val="0"/>
        <w:w w:val="100"/>
        <w:sz w:val="20"/>
      </w:rPr>
    </w:lvl>
    <w:lvl w:ilvl="3" w:tentative="1">
      <w:start w:val="1"/>
      <w:numFmt w:val="decimal"/>
      <w:lvlText w:val="%4."/>
      <w:lvlJc w:val="left"/>
      <w:pPr>
        <w:ind w:left="2880" w:hanging="360"/>
      </w:pPr>
      <w:rPr>
        <w:rFonts w:ascii="NanumGothic" w:hAnsi="NanumGothic" w:hint="default"/>
        <w:spacing w:val="0"/>
        <w:w w:val="100"/>
        <w:sz w:val="20"/>
      </w:rPr>
    </w:lvl>
    <w:lvl w:ilvl="4" w:tentative="1">
      <w:start w:val="1"/>
      <w:numFmt w:val="lowerLetter"/>
      <w:lvlText w:val="%5."/>
      <w:lvlJc w:val="left"/>
      <w:pPr>
        <w:ind w:left="3600" w:hanging="360"/>
      </w:pPr>
      <w:rPr>
        <w:rFonts w:ascii="NanumGothic" w:hAnsi="NanumGothic" w:hint="default"/>
        <w:spacing w:val="0"/>
        <w:w w:val="100"/>
        <w:sz w:val="20"/>
      </w:rPr>
    </w:lvl>
    <w:lvl w:ilvl="5" w:tentative="1">
      <w:start w:val="1"/>
      <w:numFmt w:val="lowerRoman"/>
      <w:lvlText w:val="%6."/>
      <w:lvlJc w:val="right"/>
      <w:pPr>
        <w:ind w:left="4320" w:hanging="180"/>
      </w:pPr>
      <w:rPr>
        <w:rFonts w:ascii="NanumGothic" w:hAnsi="NanumGothic" w:hint="default"/>
        <w:spacing w:val="0"/>
        <w:w w:val="100"/>
        <w:sz w:val="20"/>
      </w:rPr>
    </w:lvl>
    <w:lvl w:ilvl="6" w:tentative="1">
      <w:start w:val="1"/>
      <w:numFmt w:val="decimal"/>
      <w:lvlText w:val="%7."/>
      <w:lvlJc w:val="left"/>
      <w:pPr>
        <w:ind w:left="5040" w:hanging="360"/>
      </w:pPr>
      <w:rPr>
        <w:rFonts w:ascii="NanumGothic" w:hAnsi="NanumGothic" w:hint="default"/>
        <w:spacing w:val="0"/>
        <w:w w:val="100"/>
        <w:sz w:val="20"/>
      </w:rPr>
    </w:lvl>
    <w:lvl w:ilvl="7" w:tentative="1">
      <w:start w:val="1"/>
      <w:numFmt w:val="lowerLetter"/>
      <w:lvlText w:val="%8."/>
      <w:lvlJc w:val="left"/>
      <w:pPr>
        <w:ind w:left="5760" w:hanging="360"/>
      </w:pPr>
      <w:rPr>
        <w:rFonts w:ascii="NanumGothic" w:hAnsi="NanumGothic" w:hint="default"/>
        <w:spacing w:val="0"/>
        <w:w w:val="100"/>
        <w:sz w:val="20"/>
      </w:rPr>
    </w:lvl>
    <w:lvl w:ilvl="8" w:tentative="1">
      <w:start w:val="1"/>
      <w:numFmt w:val="lowerRoman"/>
      <w:lvlText w:val="%9."/>
      <w:lvlJc w:val="right"/>
      <w:pPr>
        <w:ind w:left="6480" w:hanging="180"/>
      </w:pPr>
      <w:rPr>
        <w:rFonts w:ascii="NanumGothic" w:hAnsi="NanumGothic" w:hint="default"/>
        <w:spacing w:val="0"/>
        <w:w w:val="100"/>
        <w:sz w:val="20"/>
      </w:rPr>
    </w:lvl>
  </w:abstractNum>
  <w:abstractNum w:abstractNumId="24" w15:restartNumberingAfterBreak="0">
    <w:nsid w:val="5C9462A7"/>
    <w:multiLevelType w:val="multilevel"/>
    <w:tmpl w:val="00000000"/>
    <w:lvl w:ilvl="0">
      <w:start w:val="1"/>
      <w:numFmt w:val="decimal"/>
      <w:lvlText w:val="%1."/>
      <w:lvlJc w:val="left"/>
      <w:pPr>
        <w:ind w:left="0" w:hanging="360"/>
      </w:pPr>
      <w:rPr>
        <w:rFonts w:ascii="NanumGothic" w:hAnsi="NanumGothic" w:hint="default"/>
        <w:spacing w:val="0"/>
        <w:w w:val="100"/>
        <w:sz w:val="20"/>
      </w:rPr>
    </w:lvl>
    <w:lvl w:ilvl="1" w:tentative="1">
      <w:start w:val="1"/>
      <w:numFmt w:val="lowerLetter"/>
      <w:lvlText w:val="%2."/>
      <w:lvlJc w:val="left"/>
      <w:pPr>
        <w:ind w:left="1440" w:hanging="360"/>
      </w:pPr>
      <w:rPr>
        <w:rFonts w:ascii="NanumGothic" w:hAnsi="NanumGothic" w:hint="default"/>
        <w:spacing w:val="0"/>
        <w:w w:val="100"/>
        <w:sz w:val="20"/>
      </w:rPr>
    </w:lvl>
    <w:lvl w:ilvl="2" w:tentative="1">
      <w:start w:val="1"/>
      <w:numFmt w:val="lowerRoman"/>
      <w:lvlText w:val="%3."/>
      <w:lvlJc w:val="right"/>
      <w:pPr>
        <w:ind w:left="2160" w:hanging="180"/>
      </w:pPr>
      <w:rPr>
        <w:rFonts w:ascii="NanumGothic" w:hAnsi="NanumGothic" w:hint="default"/>
        <w:spacing w:val="0"/>
        <w:w w:val="100"/>
        <w:sz w:val="20"/>
      </w:rPr>
    </w:lvl>
    <w:lvl w:ilvl="3" w:tentative="1">
      <w:start w:val="1"/>
      <w:numFmt w:val="decimal"/>
      <w:lvlText w:val="%4."/>
      <w:lvlJc w:val="left"/>
      <w:pPr>
        <w:ind w:left="2880" w:hanging="360"/>
      </w:pPr>
      <w:rPr>
        <w:rFonts w:ascii="NanumGothic" w:hAnsi="NanumGothic" w:hint="default"/>
        <w:spacing w:val="0"/>
        <w:w w:val="100"/>
        <w:sz w:val="20"/>
      </w:rPr>
    </w:lvl>
    <w:lvl w:ilvl="4" w:tentative="1">
      <w:start w:val="1"/>
      <w:numFmt w:val="lowerLetter"/>
      <w:lvlText w:val="%5."/>
      <w:lvlJc w:val="left"/>
      <w:pPr>
        <w:ind w:left="3600" w:hanging="360"/>
      </w:pPr>
      <w:rPr>
        <w:rFonts w:ascii="NanumGothic" w:hAnsi="NanumGothic" w:hint="default"/>
        <w:spacing w:val="0"/>
        <w:w w:val="100"/>
        <w:sz w:val="20"/>
      </w:rPr>
    </w:lvl>
    <w:lvl w:ilvl="5" w:tentative="1">
      <w:start w:val="1"/>
      <w:numFmt w:val="lowerRoman"/>
      <w:lvlText w:val="%6."/>
      <w:lvlJc w:val="right"/>
      <w:pPr>
        <w:ind w:left="4320" w:hanging="180"/>
      </w:pPr>
      <w:rPr>
        <w:rFonts w:ascii="NanumGothic" w:hAnsi="NanumGothic" w:hint="default"/>
        <w:spacing w:val="0"/>
        <w:w w:val="100"/>
        <w:sz w:val="20"/>
      </w:rPr>
    </w:lvl>
    <w:lvl w:ilvl="6" w:tentative="1">
      <w:start w:val="1"/>
      <w:numFmt w:val="decimal"/>
      <w:lvlText w:val="%7."/>
      <w:lvlJc w:val="left"/>
      <w:pPr>
        <w:ind w:left="5040" w:hanging="360"/>
      </w:pPr>
      <w:rPr>
        <w:rFonts w:ascii="NanumGothic" w:hAnsi="NanumGothic" w:hint="default"/>
        <w:spacing w:val="0"/>
        <w:w w:val="100"/>
        <w:sz w:val="20"/>
      </w:rPr>
    </w:lvl>
    <w:lvl w:ilvl="7" w:tentative="1">
      <w:start w:val="1"/>
      <w:numFmt w:val="lowerLetter"/>
      <w:lvlText w:val="%8."/>
      <w:lvlJc w:val="left"/>
      <w:pPr>
        <w:ind w:left="5760" w:hanging="360"/>
      </w:pPr>
      <w:rPr>
        <w:rFonts w:ascii="NanumGothic" w:hAnsi="NanumGothic" w:hint="default"/>
        <w:spacing w:val="0"/>
        <w:w w:val="100"/>
        <w:sz w:val="20"/>
      </w:rPr>
    </w:lvl>
    <w:lvl w:ilvl="8" w:tentative="1">
      <w:start w:val="1"/>
      <w:numFmt w:val="lowerRoman"/>
      <w:lvlText w:val="%9."/>
      <w:lvlJc w:val="right"/>
      <w:pPr>
        <w:ind w:left="6480" w:hanging="180"/>
      </w:pPr>
      <w:rPr>
        <w:rFonts w:ascii="NanumGothic" w:hAnsi="NanumGothic" w:hint="default"/>
        <w:spacing w:val="0"/>
        <w:w w:val="100"/>
        <w:sz w:val="20"/>
      </w:rPr>
    </w:lvl>
  </w:abstractNum>
  <w:abstractNum w:abstractNumId="25" w15:restartNumberingAfterBreak="0">
    <w:nsid w:val="5C9462A8"/>
    <w:multiLevelType w:val="multilevel"/>
    <w:tmpl w:val="00000000"/>
    <w:lvl w:ilvl="0">
      <w:start w:val="1"/>
      <w:numFmt w:val="decimal"/>
      <w:lvlText w:val="%1."/>
      <w:lvlJc w:val="left"/>
      <w:pPr>
        <w:ind w:left="0" w:hanging="360"/>
      </w:pPr>
      <w:rPr>
        <w:rFonts w:ascii="NanumGothic" w:hAnsi="NanumGothic" w:hint="default"/>
        <w:spacing w:val="0"/>
        <w:w w:val="100"/>
        <w:sz w:val="20"/>
      </w:rPr>
    </w:lvl>
    <w:lvl w:ilvl="1" w:tentative="1">
      <w:start w:val="1"/>
      <w:numFmt w:val="lowerLetter"/>
      <w:lvlText w:val="%2."/>
      <w:lvlJc w:val="left"/>
      <w:pPr>
        <w:ind w:left="1440" w:hanging="360"/>
      </w:pPr>
      <w:rPr>
        <w:rFonts w:ascii="NanumGothic" w:hAnsi="NanumGothic" w:hint="default"/>
        <w:spacing w:val="0"/>
        <w:w w:val="100"/>
        <w:sz w:val="20"/>
      </w:rPr>
    </w:lvl>
    <w:lvl w:ilvl="2" w:tentative="1">
      <w:start w:val="1"/>
      <w:numFmt w:val="lowerRoman"/>
      <w:lvlText w:val="%3."/>
      <w:lvlJc w:val="right"/>
      <w:pPr>
        <w:ind w:left="2160" w:hanging="180"/>
      </w:pPr>
      <w:rPr>
        <w:rFonts w:ascii="NanumGothic" w:hAnsi="NanumGothic" w:hint="default"/>
        <w:spacing w:val="0"/>
        <w:w w:val="100"/>
        <w:sz w:val="20"/>
      </w:rPr>
    </w:lvl>
    <w:lvl w:ilvl="3" w:tentative="1">
      <w:start w:val="1"/>
      <w:numFmt w:val="decimal"/>
      <w:lvlText w:val="%4."/>
      <w:lvlJc w:val="left"/>
      <w:pPr>
        <w:ind w:left="2880" w:hanging="360"/>
      </w:pPr>
      <w:rPr>
        <w:rFonts w:ascii="NanumGothic" w:hAnsi="NanumGothic" w:hint="default"/>
        <w:spacing w:val="0"/>
        <w:w w:val="100"/>
        <w:sz w:val="20"/>
      </w:rPr>
    </w:lvl>
    <w:lvl w:ilvl="4" w:tentative="1">
      <w:start w:val="1"/>
      <w:numFmt w:val="lowerLetter"/>
      <w:lvlText w:val="%5."/>
      <w:lvlJc w:val="left"/>
      <w:pPr>
        <w:ind w:left="3600" w:hanging="360"/>
      </w:pPr>
      <w:rPr>
        <w:rFonts w:ascii="NanumGothic" w:hAnsi="NanumGothic" w:hint="default"/>
        <w:spacing w:val="0"/>
        <w:w w:val="100"/>
        <w:sz w:val="20"/>
      </w:rPr>
    </w:lvl>
    <w:lvl w:ilvl="5" w:tentative="1">
      <w:start w:val="1"/>
      <w:numFmt w:val="lowerRoman"/>
      <w:lvlText w:val="%6."/>
      <w:lvlJc w:val="right"/>
      <w:pPr>
        <w:ind w:left="4320" w:hanging="180"/>
      </w:pPr>
      <w:rPr>
        <w:rFonts w:ascii="NanumGothic" w:hAnsi="NanumGothic" w:hint="default"/>
        <w:spacing w:val="0"/>
        <w:w w:val="100"/>
        <w:sz w:val="20"/>
      </w:rPr>
    </w:lvl>
    <w:lvl w:ilvl="6" w:tentative="1">
      <w:start w:val="1"/>
      <w:numFmt w:val="decimal"/>
      <w:lvlText w:val="%7."/>
      <w:lvlJc w:val="left"/>
      <w:pPr>
        <w:ind w:left="5040" w:hanging="360"/>
      </w:pPr>
      <w:rPr>
        <w:rFonts w:ascii="NanumGothic" w:hAnsi="NanumGothic" w:hint="default"/>
        <w:spacing w:val="0"/>
        <w:w w:val="100"/>
        <w:sz w:val="20"/>
      </w:rPr>
    </w:lvl>
    <w:lvl w:ilvl="7" w:tentative="1">
      <w:start w:val="1"/>
      <w:numFmt w:val="lowerLetter"/>
      <w:lvlText w:val="%8."/>
      <w:lvlJc w:val="left"/>
      <w:pPr>
        <w:ind w:left="5760" w:hanging="360"/>
      </w:pPr>
      <w:rPr>
        <w:rFonts w:ascii="NanumGothic" w:hAnsi="NanumGothic" w:hint="default"/>
        <w:spacing w:val="0"/>
        <w:w w:val="100"/>
        <w:sz w:val="20"/>
      </w:rPr>
    </w:lvl>
    <w:lvl w:ilvl="8" w:tentative="1">
      <w:start w:val="1"/>
      <w:numFmt w:val="lowerRoman"/>
      <w:lvlText w:val="%9."/>
      <w:lvlJc w:val="right"/>
      <w:pPr>
        <w:ind w:left="6480" w:hanging="180"/>
      </w:pPr>
      <w:rPr>
        <w:rFonts w:ascii="NanumGothic" w:hAnsi="NanumGothic" w:hint="default"/>
        <w:spacing w:val="0"/>
        <w:w w:val="100"/>
        <w:sz w:val="20"/>
      </w:rPr>
    </w:lvl>
  </w:abstractNum>
  <w:abstractNum w:abstractNumId="26" w15:restartNumberingAfterBreak="0">
    <w:nsid w:val="638D53C1"/>
    <w:multiLevelType w:val="hybridMultilevel"/>
    <w:tmpl w:val="C83E818C"/>
    <w:lvl w:ilvl="0" w:tplc="04190001">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7" w15:restartNumberingAfterBreak="0">
    <w:nsid w:val="6F8E6DA6"/>
    <w:multiLevelType w:val="hybridMultilevel"/>
    <w:tmpl w:val="D6CAB3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0BD4967"/>
    <w:multiLevelType w:val="hybridMultilevel"/>
    <w:tmpl w:val="564E666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15:restartNumberingAfterBreak="0">
    <w:nsid w:val="75650066"/>
    <w:multiLevelType w:val="multilevel"/>
    <w:tmpl w:val="0A4C7322"/>
    <w:lvl w:ilvl="0">
      <w:start w:val="1"/>
      <w:numFmt w:val="decimal"/>
      <w:lvlText w:val="%1"/>
      <w:lvlJc w:val="left"/>
      <w:pPr>
        <w:ind w:left="435" w:hanging="435"/>
      </w:pPr>
      <w:rPr>
        <w:rFonts w:hint="default"/>
        <w:b/>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15:restartNumberingAfterBreak="0">
    <w:nsid w:val="77624083"/>
    <w:multiLevelType w:val="hybridMultilevel"/>
    <w:tmpl w:val="3312B3F2"/>
    <w:lvl w:ilvl="0" w:tplc="0419000F">
      <w:start w:val="1"/>
      <w:numFmt w:val="decimal"/>
      <w:lvlText w:val="%1."/>
      <w:lvlJc w:val="left"/>
      <w:pPr>
        <w:ind w:left="502"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num w:numId="1">
    <w:abstractNumId w:val="16"/>
  </w:num>
  <w:num w:numId="2">
    <w:abstractNumId w:val="16"/>
  </w:num>
  <w:num w:numId="3">
    <w:abstractNumId w:val="16"/>
  </w:num>
  <w:num w:numId="4">
    <w:abstractNumId w:val="16"/>
  </w:num>
  <w:num w:numId="5">
    <w:abstractNumId w:val="16"/>
  </w:num>
  <w:num w:numId="6">
    <w:abstractNumId w:val="17"/>
  </w:num>
  <w:num w:numId="7">
    <w:abstractNumId w:val="17"/>
  </w:num>
  <w:num w:numId="8">
    <w:abstractNumId w:val="17"/>
  </w:num>
  <w:num w:numId="9">
    <w:abstractNumId w:val="17"/>
  </w:num>
  <w:num w:numId="10">
    <w:abstractNumId w:val="18"/>
  </w:num>
  <w:num w:numId="11">
    <w:abstractNumId w:val="19"/>
  </w:num>
  <w:num w:numId="12">
    <w:abstractNumId w:val="20"/>
  </w:num>
  <w:num w:numId="13">
    <w:abstractNumId w:val="21"/>
  </w:num>
  <w:num w:numId="14">
    <w:abstractNumId w:val="21"/>
  </w:num>
  <w:num w:numId="15">
    <w:abstractNumId w:val="22"/>
  </w:num>
  <w:num w:numId="16">
    <w:abstractNumId w:val="8"/>
  </w:num>
  <w:num w:numId="17">
    <w:abstractNumId w:val="29"/>
  </w:num>
  <w:num w:numId="18">
    <w:abstractNumId w:val="14"/>
  </w:num>
  <w:num w:numId="19">
    <w:abstractNumId w:val="30"/>
  </w:num>
  <w:num w:numId="20">
    <w:abstractNumId w:val="6"/>
  </w:num>
  <w:num w:numId="21">
    <w:abstractNumId w:val="11"/>
  </w:num>
  <w:num w:numId="22">
    <w:abstractNumId w:val="23"/>
  </w:num>
  <w:num w:numId="23">
    <w:abstractNumId w:val="24"/>
  </w:num>
  <w:num w:numId="24">
    <w:abstractNumId w:val="25"/>
  </w:num>
  <w:num w:numId="25">
    <w:abstractNumId w:val="3"/>
  </w:num>
  <w:num w:numId="26">
    <w:abstractNumId w:val="27"/>
  </w:num>
  <w:num w:numId="27">
    <w:abstractNumId w:val="4"/>
  </w:num>
  <w:num w:numId="28">
    <w:abstractNumId w:val="12"/>
  </w:num>
  <w:num w:numId="29">
    <w:abstractNumId w:val="28"/>
  </w:num>
  <w:num w:numId="30">
    <w:abstractNumId w:val="9"/>
  </w:num>
  <w:num w:numId="31">
    <w:abstractNumId w:val="2"/>
  </w:num>
  <w:num w:numId="32">
    <w:abstractNumId w:val="0"/>
  </w:num>
  <w:num w:numId="33">
    <w:abstractNumId w:val="26"/>
  </w:num>
  <w:num w:numId="34">
    <w:abstractNumId w:val="7"/>
  </w:num>
  <w:num w:numId="35">
    <w:abstractNumId w:val="5"/>
  </w:num>
  <w:num w:numId="36">
    <w:abstractNumId w:val="15"/>
  </w:num>
  <w:num w:numId="37">
    <w:abstractNumId w:val="10"/>
  </w:num>
  <w:num w:numId="38">
    <w:abstractNumId w:val="13"/>
  </w:num>
  <w:num w:numId="39">
    <w:abstractNumId w:val="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709"/>
  <w:defaultTableStyle w:val="a"/>
  <w:displayHorizontalDrawingGridEvery w:val="0"/>
  <w:displayVerticalDrawingGridEvery w:val="2"/>
  <w:noPunctuationKerning/>
  <w:characterSpacingControl w:val="doNotCompress"/>
  <w:doNotValidateAgainstSchema/>
  <w:doNotDemarcateInvalidXml/>
  <w:hdrShapeDefaults>
    <o:shapedefaults v:ext="edit" spidmax="77825"/>
  </w:hdrShapeDefaults>
  <w:footnotePr>
    <w:footnote w:id="-1"/>
    <w:footnote w:id="0"/>
  </w:footnotePr>
  <w:endnotePr>
    <w:endnote w:id="-1"/>
    <w:endnote w:id="0"/>
  </w:endnotePr>
  <w:compat>
    <w:spaceForUL/>
    <w:doNotLeaveBackslashAlon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13FE"/>
    <w:rsid w:val="00005C03"/>
    <w:rsid w:val="00005CF0"/>
    <w:rsid w:val="000103C4"/>
    <w:rsid w:val="00021A6A"/>
    <w:rsid w:val="00027E96"/>
    <w:rsid w:val="00031D6D"/>
    <w:rsid w:val="000664E7"/>
    <w:rsid w:val="000766C6"/>
    <w:rsid w:val="000862DC"/>
    <w:rsid w:val="00093CCF"/>
    <w:rsid w:val="00093E29"/>
    <w:rsid w:val="00096B0F"/>
    <w:rsid w:val="000C0586"/>
    <w:rsid w:val="000C757E"/>
    <w:rsid w:val="000D1AFC"/>
    <w:rsid w:val="000D251B"/>
    <w:rsid w:val="000D7D21"/>
    <w:rsid w:val="000E1CF6"/>
    <w:rsid w:val="000E2BA8"/>
    <w:rsid w:val="000E3888"/>
    <w:rsid w:val="000F25C7"/>
    <w:rsid w:val="001055E4"/>
    <w:rsid w:val="00111E7C"/>
    <w:rsid w:val="0011638A"/>
    <w:rsid w:val="001176FD"/>
    <w:rsid w:val="00124014"/>
    <w:rsid w:val="001319C6"/>
    <w:rsid w:val="00152586"/>
    <w:rsid w:val="001608AD"/>
    <w:rsid w:val="00161A41"/>
    <w:rsid w:val="00166480"/>
    <w:rsid w:val="001722F9"/>
    <w:rsid w:val="0017394A"/>
    <w:rsid w:val="00175C93"/>
    <w:rsid w:val="00184517"/>
    <w:rsid w:val="001A18CD"/>
    <w:rsid w:val="001B54A0"/>
    <w:rsid w:val="001B7FA0"/>
    <w:rsid w:val="001C03C7"/>
    <w:rsid w:val="001C06D1"/>
    <w:rsid w:val="001D3CE6"/>
    <w:rsid w:val="001D545A"/>
    <w:rsid w:val="001E0D32"/>
    <w:rsid w:val="001E5122"/>
    <w:rsid w:val="001F260D"/>
    <w:rsid w:val="0020014B"/>
    <w:rsid w:val="00215DED"/>
    <w:rsid w:val="0021600B"/>
    <w:rsid w:val="0022008E"/>
    <w:rsid w:val="00230D60"/>
    <w:rsid w:val="00246209"/>
    <w:rsid w:val="00263A63"/>
    <w:rsid w:val="00264E0C"/>
    <w:rsid w:val="00264E67"/>
    <w:rsid w:val="0028290C"/>
    <w:rsid w:val="00284026"/>
    <w:rsid w:val="002B1E82"/>
    <w:rsid w:val="002B609E"/>
    <w:rsid w:val="002B6718"/>
    <w:rsid w:val="002D1606"/>
    <w:rsid w:val="002D430F"/>
    <w:rsid w:val="002D6EF2"/>
    <w:rsid w:val="002E2C3C"/>
    <w:rsid w:val="00324F62"/>
    <w:rsid w:val="00325953"/>
    <w:rsid w:val="00335AF0"/>
    <w:rsid w:val="00337265"/>
    <w:rsid w:val="003377B5"/>
    <w:rsid w:val="0034573B"/>
    <w:rsid w:val="003558C8"/>
    <w:rsid w:val="00366ED4"/>
    <w:rsid w:val="003727C5"/>
    <w:rsid w:val="00374F40"/>
    <w:rsid w:val="00396BD5"/>
    <w:rsid w:val="003D4C38"/>
    <w:rsid w:val="003E20A8"/>
    <w:rsid w:val="003E643A"/>
    <w:rsid w:val="003F656F"/>
    <w:rsid w:val="00427A2C"/>
    <w:rsid w:val="00430FE1"/>
    <w:rsid w:val="0043718C"/>
    <w:rsid w:val="0044003B"/>
    <w:rsid w:val="004506EC"/>
    <w:rsid w:val="0045192B"/>
    <w:rsid w:val="00455C2E"/>
    <w:rsid w:val="00457A7D"/>
    <w:rsid w:val="00461E86"/>
    <w:rsid w:val="00465CB4"/>
    <w:rsid w:val="004842F7"/>
    <w:rsid w:val="00485074"/>
    <w:rsid w:val="004908BE"/>
    <w:rsid w:val="004A26A2"/>
    <w:rsid w:val="004A4118"/>
    <w:rsid w:val="004B1419"/>
    <w:rsid w:val="004D13FE"/>
    <w:rsid w:val="004E23DD"/>
    <w:rsid w:val="004F5648"/>
    <w:rsid w:val="005043E5"/>
    <w:rsid w:val="005230AE"/>
    <w:rsid w:val="00534BEE"/>
    <w:rsid w:val="005411AF"/>
    <w:rsid w:val="00551185"/>
    <w:rsid w:val="00553279"/>
    <w:rsid w:val="00554F32"/>
    <w:rsid w:val="00556FDC"/>
    <w:rsid w:val="00560486"/>
    <w:rsid w:val="005733BB"/>
    <w:rsid w:val="00587799"/>
    <w:rsid w:val="00593489"/>
    <w:rsid w:val="005935A2"/>
    <w:rsid w:val="005A1336"/>
    <w:rsid w:val="005B09CF"/>
    <w:rsid w:val="005B6C95"/>
    <w:rsid w:val="005B7BC9"/>
    <w:rsid w:val="005C1A8D"/>
    <w:rsid w:val="005C5D28"/>
    <w:rsid w:val="005C759D"/>
    <w:rsid w:val="005C77FD"/>
    <w:rsid w:val="005E51A8"/>
    <w:rsid w:val="005F59E1"/>
    <w:rsid w:val="00605BA6"/>
    <w:rsid w:val="006142DD"/>
    <w:rsid w:val="00616B46"/>
    <w:rsid w:val="00636D84"/>
    <w:rsid w:val="00641E0A"/>
    <w:rsid w:val="00646C11"/>
    <w:rsid w:val="00647123"/>
    <w:rsid w:val="00652E7F"/>
    <w:rsid w:val="00657C42"/>
    <w:rsid w:val="00667757"/>
    <w:rsid w:val="006722A6"/>
    <w:rsid w:val="006B23CB"/>
    <w:rsid w:val="006B54CB"/>
    <w:rsid w:val="006B65A5"/>
    <w:rsid w:val="006B7C13"/>
    <w:rsid w:val="006D6B08"/>
    <w:rsid w:val="006D71F2"/>
    <w:rsid w:val="006E2668"/>
    <w:rsid w:val="006E5884"/>
    <w:rsid w:val="007058D7"/>
    <w:rsid w:val="00706463"/>
    <w:rsid w:val="00715B11"/>
    <w:rsid w:val="0071644E"/>
    <w:rsid w:val="007171A5"/>
    <w:rsid w:val="0072108B"/>
    <w:rsid w:val="00741B91"/>
    <w:rsid w:val="0074394E"/>
    <w:rsid w:val="00752B77"/>
    <w:rsid w:val="00754FE9"/>
    <w:rsid w:val="007569EA"/>
    <w:rsid w:val="00762DF0"/>
    <w:rsid w:val="00770DA4"/>
    <w:rsid w:val="0077418D"/>
    <w:rsid w:val="00782FD4"/>
    <w:rsid w:val="00783697"/>
    <w:rsid w:val="00784CC8"/>
    <w:rsid w:val="00787F02"/>
    <w:rsid w:val="007B4951"/>
    <w:rsid w:val="007C72E8"/>
    <w:rsid w:val="007D027E"/>
    <w:rsid w:val="007E714E"/>
    <w:rsid w:val="007F1667"/>
    <w:rsid w:val="00803951"/>
    <w:rsid w:val="00810627"/>
    <w:rsid w:val="008156EE"/>
    <w:rsid w:val="00830234"/>
    <w:rsid w:val="008427E8"/>
    <w:rsid w:val="008543E0"/>
    <w:rsid w:val="008546B8"/>
    <w:rsid w:val="008640C5"/>
    <w:rsid w:val="0087006A"/>
    <w:rsid w:val="00870C58"/>
    <w:rsid w:val="00875763"/>
    <w:rsid w:val="00876425"/>
    <w:rsid w:val="008913D6"/>
    <w:rsid w:val="008A1E42"/>
    <w:rsid w:val="008B6EF3"/>
    <w:rsid w:val="008C2AB8"/>
    <w:rsid w:val="008C6822"/>
    <w:rsid w:val="008D2633"/>
    <w:rsid w:val="008D2E30"/>
    <w:rsid w:val="00905499"/>
    <w:rsid w:val="00951A6C"/>
    <w:rsid w:val="00956986"/>
    <w:rsid w:val="00957BFD"/>
    <w:rsid w:val="0097085A"/>
    <w:rsid w:val="00976639"/>
    <w:rsid w:val="0099103B"/>
    <w:rsid w:val="00995069"/>
    <w:rsid w:val="00996B85"/>
    <w:rsid w:val="009A3DEA"/>
    <w:rsid w:val="009A6EA9"/>
    <w:rsid w:val="009C117C"/>
    <w:rsid w:val="009D46B3"/>
    <w:rsid w:val="009D57AB"/>
    <w:rsid w:val="009F06BD"/>
    <w:rsid w:val="009F0C31"/>
    <w:rsid w:val="00A16E03"/>
    <w:rsid w:val="00A32F00"/>
    <w:rsid w:val="00A358F1"/>
    <w:rsid w:val="00A360A1"/>
    <w:rsid w:val="00A43175"/>
    <w:rsid w:val="00A448AD"/>
    <w:rsid w:val="00A5090C"/>
    <w:rsid w:val="00A56496"/>
    <w:rsid w:val="00A62D5F"/>
    <w:rsid w:val="00A82568"/>
    <w:rsid w:val="00A85AFA"/>
    <w:rsid w:val="00A93DA2"/>
    <w:rsid w:val="00A97DB4"/>
    <w:rsid w:val="00AA40F9"/>
    <w:rsid w:val="00AB02C9"/>
    <w:rsid w:val="00AB3CE8"/>
    <w:rsid w:val="00AB467B"/>
    <w:rsid w:val="00AC73BD"/>
    <w:rsid w:val="00AF5409"/>
    <w:rsid w:val="00AF72E8"/>
    <w:rsid w:val="00B02EF2"/>
    <w:rsid w:val="00B03F9A"/>
    <w:rsid w:val="00B06C33"/>
    <w:rsid w:val="00B12576"/>
    <w:rsid w:val="00B13C3B"/>
    <w:rsid w:val="00B30EB7"/>
    <w:rsid w:val="00B44F8F"/>
    <w:rsid w:val="00B540C4"/>
    <w:rsid w:val="00B5547D"/>
    <w:rsid w:val="00B57641"/>
    <w:rsid w:val="00B7117C"/>
    <w:rsid w:val="00B75C92"/>
    <w:rsid w:val="00B80203"/>
    <w:rsid w:val="00BA7129"/>
    <w:rsid w:val="00BC3B37"/>
    <w:rsid w:val="00BC4EC7"/>
    <w:rsid w:val="00BC6924"/>
    <w:rsid w:val="00BD3763"/>
    <w:rsid w:val="00BE7049"/>
    <w:rsid w:val="00BF30AE"/>
    <w:rsid w:val="00BF5FF6"/>
    <w:rsid w:val="00C0048B"/>
    <w:rsid w:val="00C0710B"/>
    <w:rsid w:val="00C13E81"/>
    <w:rsid w:val="00C22524"/>
    <w:rsid w:val="00C22C47"/>
    <w:rsid w:val="00C43935"/>
    <w:rsid w:val="00C44C43"/>
    <w:rsid w:val="00C4584C"/>
    <w:rsid w:val="00C470C9"/>
    <w:rsid w:val="00C623AF"/>
    <w:rsid w:val="00C6525A"/>
    <w:rsid w:val="00C70259"/>
    <w:rsid w:val="00C71625"/>
    <w:rsid w:val="00C75178"/>
    <w:rsid w:val="00C927B7"/>
    <w:rsid w:val="00C93371"/>
    <w:rsid w:val="00C940B0"/>
    <w:rsid w:val="00C9604C"/>
    <w:rsid w:val="00CA37B4"/>
    <w:rsid w:val="00CC5198"/>
    <w:rsid w:val="00CD3864"/>
    <w:rsid w:val="00CE22A8"/>
    <w:rsid w:val="00CF19DA"/>
    <w:rsid w:val="00CF4014"/>
    <w:rsid w:val="00CF4C77"/>
    <w:rsid w:val="00D10569"/>
    <w:rsid w:val="00D2078C"/>
    <w:rsid w:val="00D23976"/>
    <w:rsid w:val="00D312CB"/>
    <w:rsid w:val="00D36C92"/>
    <w:rsid w:val="00D41196"/>
    <w:rsid w:val="00D4176C"/>
    <w:rsid w:val="00D50D29"/>
    <w:rsid w:val="00D52651"/>
    <w:rsid w:val="00D573CA"/>
    <w:rsid w:val="00D64BE4"/>
    <w:rsid w:val="00D71566"/>
    <w:rsid w:val="00D717CE"/>
    <w:rsid w:val="00D76936"/>
    <w:rsid w:val="00D76FF8"/>
    <w:rsid w:val="00DB07EB"/>
    <w:rsid w:val="00DB0989"/>
    <w:rsid w:val="00DB2F3A"/>
    <w:rsid w:val="00DB3748"/>
    <w:rsid w:val="00DC2124"/>
    <w:rsid w:val="00DC2420"/>
    <w:rsid w:val="00DD074F"/>
    <w:rsid w:val="00DD738F"/>
    <w:rsid w:val="00DE0824"/>
    <w:rsid w:val="00DE2514"/>
    <w:rsid w:val="00DE28C6"/>
    <w:rsid w:val="00DE4B25"/>
    <w:rsid w:val="00DE5485"/>
    <w:rsid w:val="00DF1D9A"/>
    <w:rsid w:val="00E059D7"/>
    <w:rsid w:val="00E1415D"/>
    <w:rsid w:val="00E22F04"/>
    <w:rsid w:val="00E325A4"/>
    <w:rsid w:val="00E374AF"/>
    <w:rsid w:val="00E4467B"/>
    <w:rsid w:val="00E55A6A"/>
    <w:rsid w:val="00E7771D"/>
    <w:rsid w:val="00E77F2D"/>
    <w:rsid w:val="00E81EFA"/>
    <w:rsid w:val="00E8341E"/>
    <w:rsid w:val="00E9164F"/>
    <w:rsid w:val="00E94D37"/>
    <w:rsid w:val="00EA2F25"/>
    <w:rsid w:val="00EA31B7"/>
    <w:rsid w:val="00EC3154"/>
    <w:rsid w:val="00ED0159"/>
    <w:rsid w:val="00ED22B2"/>
    <w:rsid w:val="00EE0FC6"/>
    <w:rsid w:val="00EE4C9B"/>
    <w:rsid w:val="00EE4F20"/>
    <w:rsid w:val="00F01C12"/>
    <w:rsid w:val="00F33750"/>
    <w:rsid w:val="00F33B1A"/>
    <w:rsid w:val="00F4260E"/>
    <w:rsid w:val="00F61294"/>
    <w:rsid w:val="00F61ECD"/>
    <w:rsid w:val="00F6688A"/>
    <w:rsid w:val="00F70F1F"/>
    <w:rsid w:val="00F72A88"/>
    <w:rsid w:val="00F770C2"/>
    <w:rsid w:val="00F85F07"/>
    <w:rsid w:val="00FA5301"/>
    <w:rsid w:val="00FA5E74"/>
    <w:rsid w:val="00FA5FE5"/>
    <w:rsid w:val="00FB16DF"/>
    <w:rsid w:val="00FB5C39"/>
    <w:rsid w:val="00FC513E"/>
    <w:rsid w:val="00FC5C6B"/>
    <w:rsid w:val="00FE2B92"/>
    <w:rsid w:val="00FF46AB"/>
    <w:rsid w:val="00FF47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oNotEmbedSmartTags/>
  <w:decimalSymbol w:val=","/>
  <w:listSeparator w:val=";"/>
  <w14:docId w14:val="69764B69"/>
  <w15:chartTrackingRefBased/>
  <w15:docId w15:val="{E6A20526-8A60-AD4A-AFE3-7372A7DBB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NanumGothic" w:eastAsia="Times New Roman" w:hAnsi="NanumGothic" w:cs="NanumGothic"/>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1"/>
    <w:autoRedefine/>
    <w:uiPriority w:val="9"/>
    <w:qFormat/>
    <w:rsid w:val="008C6822"/>
    <w:pPr>
      <w:keepNext/>
      <w:keepLines/>
      <w:spacing w:before="120" w:line="360" w:lineRule="auto"/>
      <w:outlineLvl w:val="0"/>
    </w:pPr>
    <w:rPr>
      <w:rFonts w:ascii="Times New Roman" w:eastAsiaTheme="majorEastAsia" w:hAnsi="Times New Roman" w:cs="Times New Roman"/>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10"/>
    <w:uiPriority w:val="99"/>
    <w:unhideWhenUsed/>
    <w:rsid w:val="004D13FE"/>
    <w:pPr>
      <w:tabs>
        <w:tab w:val="center" w:pos="4677"/>
        <w:tab w:val="right" w:pos="9355"/>
      </w:tabs>
    </w:pPr>
  </w:style>
  <w:style w:type="character" w:styleId="a4">
    <w:name w:val="Subtle Emphasis"/>
    <w:qFormat/>
    <w:rPr>
      <w:i/>
      <w:color w:val="808080"/>
    </w:rPr>
  </w:style>
  <w:style w:type="character" w:styleId="a5">
    <w:name w:val="Strong"/>
    <w:qFormat/>
    <w:rPr>
      <w:b/>
    </w:rPr>
  </w:style>
  <w:style w:type="character" w:customStyle="1" w:styleId="10">
    <w:name w:val="Верхний колонтитул Знак1"/>
    <w:basedOn w:val="a0"/>
    <w:link w:val="a3"/>
    <w:uiPriority w:val="99"/>
    <w:rsid w:val="004D13FE"/>
  </w:style>
  <w:style w:type="table" w:styleId="a6">
    <w:name w:val="Table Grid"/>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2">
    <w:name w:val="Заголовок 1 Знак"/>
    <w:aliases w:val="Глава 1 Знак"/>
    <w:rPr>
      <w:b/>
    </w:rPr>
  </w:style>
  <w:style w:type="character" w:customStyle="1" w:styleId="2">
    <w:name w:val="Заголовок 2 Знак"/>
    <w:rPr>
      <w:b/>
    </w:rPr>
  </w:style>
  <w:style w:type="character" w:styleId="a7">
    <w:name w:val="Hyperlink"/>
    <w:uiPriority w:val="99"/>
    <w:rPr>
      <w:color w:val="0000FF"/>
      <w:u w:val="single"/>
    </w:rPr>
  </w:style>
  <w:style w:type="paragraph" w:styleId="a8">
    <w:name w:val="footer"/>
    <w:basedOn w:val="a"/>
    <w:link w:val="13"/>
    <w:uiPriority w:val="99"/>
    <w:unhideWhenUsed/>
    <w:rsid w:val="004D13FE"/>
    <w:pPr>
      <w:tabs>
        <w:tab w:val="center" w:pos="4677"/>
        <w:tab w:val="right" w:pos="9355"/>
      </w:tabs>
    </w:pPr>
  </w:style>
  <w:style w:type="character" w:customStyle="1" w:styleId="13">
    <w:name w:val="Нижний колонтитул Знак1"/>
    <w:basedOn w:val="a0"/>
    <w:link w:val="a8"/>
    <w:uiPriority w:val="99"/>
    <w:rsid w:val="004D13FE"/>
  </w:style>
  <w:style w:type="paragraph" w:styleId="a9">
    <w:name w:val="annotation text"/>
    <w:basedOn w:val="a"/>
    <w:link w:val="14"/>
    <w:uiPriority w:val="99"/>
    <w:semiHidden/>
    <w:unhideWhenUsed/>
    <w:rsid w:val="006722A6"/>
  </w:style>
  <w:style w:type="character" w:customStyle="1" w:styleId="aa">
    <w:name w:val="Основной текст Знак"/>
  </w:style>
  <w:style w:type="character" w:customStyle="1" w:styleId="14">
    <w:name w:val="Текст примечания Знак1"/>
    <w:basedOn w:val="a0"/>
    <w:link w:val="a9"/>
    <w:uiPriority w:val="99"/>
    <w:semiHidden/>
    <w:rsid w:val="006722A6"/>
  </w:style>
  <w:style w:type="paragraph" w:styleId="ab">
    <w:name w:val="annotation subject"/>
    <w:basedOn w:val="a9"/>
    <w:next w:val="a9"/>
    <w:link w:val="15"/>
    <w:uiPriority w:val="99"/>
    <w:semiHidden/>
    <w:unhideWhenUsed/>
    <w:rsid w:val="006722A6"/>
    <w:rPr>
      <w:b/>
      <w:bCs/>
    </w:rPr>
  </w:style>
  <w:style w:type="character" w:customStyle="1" w:styleId="15">
    <w:name w:val="Тема примечания Знак1"/>
    <w:basedOn w:val="14"/>
    <w:link w:val="ab"/>
    <w:uiPriority w:val="99"/>
    <w:semiHidden/>
    <w:rsid w:val="006722A6"/>
    <w:rPr>
      <w:b/>
      <w:bCs/>
    </w:rPr>
  </w:style>
  <w:style w:type="character" w:customStyle="1" w:styleId="ac">
    <w:name w:val="Таблица шапка Знак"/>
  </w:style>
  <w:style w:type="character" w:customStyle="1" w:styleId="ad">
    <w:name w:val="Верхний колонтитул Знак"/>
  </w:style>
  <w:style w:type="character" w:customStyle="1" w:styleId="ae">
    <w:name w:val="Нижний колонтитул Знак"/>
    <w:uiPriority w:val="99"/>
  </w:style>
  <w:style w:type="character" w:customStyle="1" w:styleId="3">
    <w:name w:val="Заголовок 3 Знак"/>
    <w:rPr>
      <w:b/>
      <w:color w:val="4F81BD"/>
    </w:rPr>
  </w:style>
  <w:style w:type="numbering" w:customStyle="1" w:styleId="16">
    <w:name w:val="Нет списка1"/>
    <w:next w:val="a2"/>
    <w:semiHidden/>
  </w:style>
  <w:style w:type="character" w:customStyle="1" w:styleId="af">
    <w:name w:val="Название Знак"/>
    <w:rPr>
      <w:b/>
    </w:rPr>
  </w:style>
  <w:style w:type="character" w:customStyle="1" w:styleId="CharStyle23">
    <w:name w:val="CharStyle23"/>
    <w:rPr>
      <w:b w:val="0"/>
    </w:rPr>
  </w:style>
  <w:style w:type="character" w:customStyle="1" w:styleId="9">
    <w:name w:val="Заголовок 9 Знак"/>
  </w:style>
  <w:style w:type="character" w:customStyle="1" w:styleId="af0">
    <w:name w:val="Текст выноски Знак"/>
    <w:semiHidden/>
  </w:style>
  <w:style w:type="character" w:customStyle="1" w:styleId="4">
    <w:name w:val="Заголовок 4 Знак"/>
    <w:rPr>
      <w:b/>
      <w:i/>
    </w:rPr>
  </w:style>
  <w:style w:type="character" w:customStyle="1" w:styleId="af1">
    <w:name w:val="комментарий"/>
    <w:rPr>
      <w:b/>
      <w:i/>
    </w:rPr>
  </w:style>
  <w:style w:type="character" w:customStyle="1" w:styleId="af2">
    <w:name w:val="Подзаголовок Знак"/>
    <w:rPr>
      <w:i/>
      <w:color w:val="4F81BD"/>
    </w:rPr>
  </w:style>
  <w:style w:type="character" w:customStyle="1" w:styleId="20">
    <w:name w:val="Основной текст (2)_"/>
  </w:style>
  <w:style w:type="character" w:styleId="af3">
    <w:name w:val="FollowedHyperlink"/>
    <w:semiHidden/>
    <w:rPr>
      <w:color w:val="800080"/>
      <w:u w:val="single"/>
    </w:rPr>
  </w:style>
  <w:style w:type="character" w:customStyle="1" w:styleId="7">
    <w:name w:val="Заголовок 7 Знак"/>
    <w:semiHidden/>
  </w:style>
  <w:style w:type="character" w:styleId="af4">
    <w:name w:val="annotation reference"/>
    <w:semiHidden/>
  </w:style>
  <w:style w:type="character" w:customStyle="1" w:styleId="af5">
    <w:name w:val="Текст примечания Знак"/>
    <w:semiHidden/>
  </w:style>
  <w:style w:type="character" w:customStyle="1" w:styleId="af6">
    <w:name w:val="Тема примечания Знак"/>
    <w:semiHidden/>
    <w:rPr>
      <w:b/>
    </w:rPr>
  </w:style>
  <w:style w:type="character" w:customStyle="1" w:styleId="40">
    <w:name w:val="Основной текст (4)_"/>
  </w:style>
  <w:style w:type="character" w:customStyle="1" w:styleId="m">
    <w:name w:val="m_ПростойТекст Знак"/>
  </w:style>
  <w:style w:type="character" w:customStyle="1" w:styleId="-3">
    <w:name w:val="Пункт-3 Знак"/>
    <w:link w:val="-30"/>
  </w:style>
  <w:style w:type="character" w:customStyle="1" w:styleId="17">
    <w:name w:val="Неразрешенное упоминание1"/>
    <w:semiHidden/>
    <w:rPr>
      <w:color w:val="605E5C"/>
    </w:rPr>
  </w:style>
  <w:style w:type="paragraph" w:styleId="af7">
    <w:name w:val="Balloon Text"/>
    <w:basedOn w:val="a"/>
    <w:link w:val="18"/>
    <w:uiPriority w:val="99"/>
    <w:semiHidden/>
    <w:unhideWhenUsed/>
    <w:rsid w:val="00DB3748"/>
    <w:rPr>
      <w:rFonts w:ascii="Segoe UI" w:hAnsi="Segoe UI" w:cs="Segoe UI"/>
      <w:sz w:val="18"/>
      <w:szCs w:val="18"/>
    </w:rPr>
  </w:style>
  <w:style w:type="character" w:customStyle="1" w:styleId="18">
    <w:name w:val="Текст выноски Знак1"/>
    <w:basedOn w:val="a0"/>
    <w:link w:val="af7"/>
    <w:uiPriority w:val="99"/>
    <w:semiHidden/>
    <w:rsid w:val="00DB3748"/>
    <w:rPr>
      <w:rFonts w:ascii="Segoe UI" w:hAnsi="Segoe UI" w:cs="Segoe UI"/>
      <w:sz w:val="18"/>
      <w:szCs w:val="18"/>
    </w:rPr>
  </w:style>
  <w:style w:type="character" w:customStyle="1" w:styleId="11">
    <w:name w:val="Заголовок 1 Знак1"/>
    <w:basedOn w:val="a0"/>
    <w:link w:val="1"/>
    <w:uiPriority w:val="9"/>
    <w:rsid w:val="008C6822"/>
    <w:rPr>
      <w:rFonts w:ascii="Times New Roman" w:eastAsiaTheme="majorEastAsia" w:hAnsi="Times New Roman" w:cs="Times New Roman"/>
      <w:b/>
      <w:sz w:val="24"/>
      <w:szCs w:val="24"/>
    </w:rPr>
  </w:style>
  <w:style w:type="paragraph" w:styleId="af8">
    <w:name w:val="TOC Heading"/>
    <w:basedOn w:val="1"/>
    <w:next w:val="a"/>
    <w:uiPriority w:val="39"/>
    <w:unhideWhenUsed/>
    <w:qFormat/>
    <w:rsid w:val="00D4176C"/>
    <w:pPr>
      <w:spacing w:line="259" w:lineRule="auto"/>
      <w:outlineLvl w:val="9"/>
    </w:pPr>
  </w:style>
  <w:style w:type="paragraph" w:customStyle="1" w:styleId="-30">
    <w:name w:val="Пункт-3"/>
    <w:basedOn w:val="a"/>
    <w:link w:val="-3"/>
    <w:qFormat/>
    <w:rsid w:val="00754FE9"/>
    <w:pPr>
      <w:tabs>
        <w:tab w:val="num" w:pos="1701"/>
      </w:tabs>
      <w:spacing w:line="288" w:lineRule="auto"/>
      <w:ind w:firstLine="567"/>
      <w:jc w:val="both"/>
    </w:pPr>
  </w:style>
  <w:style w:type="paragraph" w:styleId="af9">
    <w:name w:val="List Paragraph"/>
    <w:basedOn w:val="a"/>
    <w:link w:val="afa"/>
    <w:uiPriority w:val="34"/>
    <w:qFormat/>
    <w:rsid w:val="00754FE9"/>
    <w:pPr>
      <w:ind w:left="720"/>
      <w:contextualSpacing/>
    </w:pPr>
  </w:style>
  <w:style w:type="character" w:customStyle="1" w:styleId="afa">
    <w:name w:val="Абзац списка Знак"/>
    <w:link w:val="af9"/>
    <w:uiPriority w:val="34"/>
    <w:locked/>
    <w:rsid w:val="00754FE9"/>
  </w:style>
  <w:style w:type="paragraph" w:customStyle="1" w:styleId="Default">
    <w:name w:val="Default"/>
    <w:rsid w:val="00754FE9"/>
    <w:pPr>
      <w:autoSpaceDE w:val="0"/>
      <w:autoSpaceDN w:val="0"/>
      <w:adjustRightInd w:val="0"/>
    </w:pPr>
    <w:rPr>
      <w:rFonts w:ascii="Times New Roman" w:hAnsi="Times New Roman" w:cs="Times New Roman"/>
      <w:color w:val="000000"/>
      <w:sz w:val="24"/>
      <w:szCs w:val="24"/>
    </w:rPr>
  </w:style>
  <w:style w:type="paragraph" w:styleId="afb">
    <w:name w:val="footnote text"/>
    <w:aliases w:val="Знак2,Footnote Text Char Знак Знак,Footnote Text Char Знак,Footnote Text Char Знак Знак Знак Знак, Знак,Знак21,Знак211,Знак2111,Знак21111,Знак211111,Знак4,Основной текст с отступом 22"/>
    <w:basedOn w:val="a"/>
    <w:link w:val="afc"/>
    <w:uiPriority w:val="99"/>
    <w:unhideWhenUsed/>
    <w:rsid w:val="00F61294"/>
  </w:style>
  <w:style w:type="character" w:customStyle="1" w:styleId="afc">
    <w:name w:val="Текст сноски Знак"/>
    <w:aliases w:val="Знак2 Знак,Footnote Text Char Знак Знак Знак,Footnote Text Char Знак Знак1,Footnote Text Char Знак Знак Знак Знак Знак, Знак Знак,Знак21 Знак,Знак211 Знак,Знак2111 Знак,Знак21111 Знак,Знак211111 Знак,Знак4 Знак"/>
    <w:basedOn w:val="a0"/>
    <w:link w:val="afb"/>
    <w:uiPriority w:val="99"/>
    <w:rsid w:val="00F61294"/>
  </w:style>
  <w:style w:type="character" w:styleId="afd">
    <w:name w:val="footnote reference"/>
    <w:basedOn w:val="a0"/>
    <w:unhideWhenUsed/>
    <w:rsid w:val="00F61294"/>
    <w:rPr>
      <w:vertAlign w:val="superscript"/>
    </w:rPr>
  </w:style>
  <w:style w:type="paragraph" w:styleId="19">
    <w:name w:val="toc 1"/>
    <w:basedOn w:val="a"/>
    <w:next w:val="a"/>
    <w:link w:val="1a"/>
    <w:autoRedefine/>
    <w:uiPriority w:val="39"/>
    <w:unhideWhenUsed/>
    <w:rsid w:val="00E8341E"/>
    <w:pPr>
      <w:tabs>
        <w:tab w:val="left" w:leader="dot" w:pos="8505"/>
        <w:tab w:val="left" w:leader="dot" w:pos="10206"/>
        <w:tab w:val="right" w:pos="10337"/>
      </w:tabs>
      <w:spacing w:line="276" w:lineRule="auto"/>
    </w:pPr>
    <w:rPr>
      <w:rFonts w:asciiTheme="minorHAnsi" w:hAnsiTheme="minorHAnsi" w:cstheme="minorHAnsi"/>
      <w:b/>
      <w:bCs/>
    </w:rPr>
  </w:style>
  <w:style w:type="paragraph" w:styleId="21">
    <w:name w:val="toc 2"/>
    <w:basedOn w:val="a"/>
    <w:next w:val="a"/>
    <w:autoRedefine/>
    <w:uiPriority w:val="39"/>
    <w:unhideWhenUsed/>
    <w:rsid w:val="0074394E"/>
    <w:pPr>
      <w:spacing w:before="120"/>
      <w:ind w:left="200"/>
    </w:pPr>
    <w:rPr>
      <w:rFonts w:asciiTheme="minorHAnsi" w:hAnsiTheme="minorHAnsi" w:cstheme="minorHAnsi"/>
      <w:i/>
      <w:iCs/>
    </w:rPr>
  </w:style>
  <w:style w:type="paragraph" w:styleId="30">
    <w:name w:val="toc 3"/>
    <w:basedOn w:val="a"/>
    <w:next w:val="a"/>
    <w:autoRedefine/>
    <w:uiPriority w:val="39"/>
    <w:unhideWhenUsed/>
    <w:rsid w:val="0074394E"/>
    <w:pPr>
      <w:ind w:left="400"/>
    </w:pPr>
    <w:rPr>
      <w:rFonts w:asciiTheme="minorHAnsi" w:hAnsiTheme="minorHAnsi" w:cstheme="minorHAnsi"/>
    </w:rPr>
  </w:style>
  <w:style w:type="paragraph" w:styleId="41">
    <w:name w:val="toc 4"/>
    <w:basedOn w:val="a"/>
    <w:next w:val="a"/>
    <w:autoRedefine/>
    <w:uiPriority w:val="39"/>
    <w:unhideWhenUsed/>
    <w:rsid w:val="00560486"/>
    <w:pPr>
      <w:ind w:left="600"/>
    </w:pPr>
    <w:rPr>
      <w:rFonts w:asciiTheme="minorHAnsi" w:hAnsiTheme="minorHAnsi" w:cstheme="minorHAnsi"/>
    </w:rPr>
  </w:style>
  <w:style w:type="paragraph" w:styleId="5">
    <w:name w:val="toc 5"/>
    <w:basedOn w:val="a"/>
    <w:next w:val="a"/>
    <w:autoRedefine/>
    <w:uiPriority w:val="39"/>
    <w:unhideWhenUsed/>
    <w:rsid w:val="00560486"/>
    <w:pPr>
      <w:ind w:left="800"/>
    </w:pPr>
    <w:rPr>
      <w:rFonts w:asciiTheme="minorHAnsi" w:hAnsiTheme="minorHAnsi" w:cstheme="minorHAnsi"/>
    </w:rPr>
  </w:style>
  <w:style w:type="paragraph" w:styleId="6">
    <w:name w:val="toc 6"/>
    <w:basedOn w:val="a"/>
    <w:next w:val="a"/>
    <w:autoRedefine/>
    <w:uiPriority w:val="39"/>
    <w:unhideWhenUsed/>
    <w:rsid w:val="00560486"/>
    <w:pPr>
      <w:ind w:left="1000"/>
    </w:pPr>
    <w:rPr>
      <w:rFonts w:asciiTheme="minorHAnsi" w:hAnsiTheme="minorHAnsi" w:cstheme="minorHAnsi"/>
    </w:rPr>
  </w:style>
  <w:style w:type="paragraph" w:styleId="70">
    <w:name w:val="toc 7"/>
    <w:basedOn w:val="a"/>
    <w:next w:val="a"/>
    <w:autoRedefine/>
    <w:uiPriority w:val="39"/>
    <w:unhideWhenUsed/>
    <w:rsid w:val="00560486"/>
    <w:pPr>
      <w:ind w:left="1200"/>
    </w:pPr>
    <w:rPr>
      <w:rFonts w:asciiTheme="minorHAnsi" w:hAnsiTheme="minorHAnsi" w:cstheme="minorHAnsi"/>
    </w:rPr>
  </w:style>
  <w:style w:type="paragraph" w:styleId="8">
    <w:name w:val="toc 8"/>
    <w:basedOn w:val="a"/>
    <w:next w:val="a"/>
    <w:autoRedefine/>
    <w:uiPriority w:val="39"/>
    <w:unhideWhenUsed/>
    <w:rsid w:val="00560486"/>
    <w:pPr>
      <w:ind w:left="1400"/>
    </w:pPr>
    <w:rPr>
      <w:rFonts w:asciiTheme="minorHAnsi" w:hAnsiTheme="minorHAnsi" w:cstheme="minorHAnsi"/>
    </w:rPr>
  </w:style>
  <w:style w:type="paragraph" w:styleId="90">
    <w:name w:val="toc 9"/>
    <w:basedOn w:val="a"/>
    <w:next w:val="a"/>
    <w:autoRedefine/>
    <w:uiPriority w:val="39"/>
    <w:unhideWhenUsed/>
    <w:rsid w:val="00560486"/>
    <w:pPr>
      <w:ind w:left="1600"/>
    </w:pPr>
    <w:rPr>
      <w:rFonts w:asciiTheme="minorHAnsi" w:hAnsiTheme="minorHAnsi" w:cstheme="minorHAnsi"/>
    </w:rPr>
  </w:style>
  <w:style w:type="paragraph" w:customStyle="1" w:styleId="1b">
    <w:name w:val="Стиль1"/>
    <w:basedOn w:val="19"/>
    <w:link w:val="1c"/>
    <w:qFormat/>
    <w:rsid w:val="002D430F"/>
    <w:pPr>
      <w:spacing w:line="360" w:lineRule="auto"/>
    </w:pPr>
    <w:rPr>
      <w:rFonts w:ascii="Times New Roman" w:hAnsi="Times New Roman" w:cs="Times New Roman"/>
      <w:b w:val="0"/>
      <w:noProof/>
    </w:rPr>
  </w:style>
  <w:style w:type="character" w:customStyle="1" w:styleId="1a">
    <w:name w:val="Оглавление 1 Знак"/>
    <w:basedOn w:val="a0"/>
    <w:link w:val="19"/>
    <w:uiPriority w:val="39"/>
    <w:rsid w:val="00E8341E"/>
    <w:rPr>
      <w:rFonts w:asciiTheme="minorHAnsi" w:hAnsiTheme="minorHAnsi" w:cstheme="minorHAnsi"/>
      <w:b/>
      <w:bCs/>
    </w:rPr>
  </w:style>
  <w:style w:type="character" w:customStyle="1" w:styleId="1c">
    <w:name w:val="Стиль1 Знак"/>
    <w:basedOn w:val="1a"/>
    <w:link w:val="1b"/>
    <w:rsid w:val="002D430F"/>
    <w:rPr>
      <w:rFonts w:ascii="Times New Roman" w:hAnsi="Times New Roman" w:cs="Times New Roman"/>
      <w:b w:val="0"/>
      <w:bCs/>
      <w:noProof/>
    </w:rPr>
  </w:style>
  <w:style w:type="table" w:customStyle="1" w:styleId="22">
    <w:name w:val="Сетка таблицы2"/>
    <w:basedOn w:val="a1"/>
    <w:next w:val="a6"/>
    <w:uiPriority w:val="39"/>
    <w:rsid w:val="0099103B"/>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Plain Text"/>
    <w:basedOn w:val="a"/>
    <w:link w:val="aff"/>
    <w:uiPriority w:val="99"/>
    <w:unhideWhenUsed/>
    <w:rsid w:val="00166480"/>
    <w:rPr>
      <w:rFonts w:ascii="Calibri" w:eastAsiaTheme="minorHAnsi" w:hAnsi="Calibri" w:cs="Consolas"/>
      <w:sz w:val="22"/>
      <w:szCs w:val="21"/>
      <w:lang w:eastAsia="en-US"/>
    </w:rPr>
  </w:style>
  <w:style w:type="character" w:customStyle="1" w:styleId="aff">
    <w:name w:val="Текст Знак"/>
    <w:basedOn w:val="a0"/>
    <w:link w:val="afe"/>
    <w:uiPriority w:val="99"/>
    <w:rsid w:val="00166480"/>
    <w:rPr>
      <w:rFonts w:ascii="Calibri" w:eastAsiaTheme="minorHAnsi" w:hAnsi="Calibri" w:cs="Consolas"/>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41574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320"/>
</w:webSettings>
</file>

<file path=word/_rels/document.xml.rels><?xml version="1.0" encoding="UTF-8" standalone="yes"?>
<Relationships xmlns="http://schemas.openxmlformats.org/package/2006/relationships"><Relationship Id="rId8" Type="http://schemas.openxmlformats.org/officeDocument/2006/relationships/hyperlink" Target="mailto:zakupki46@zpp12.ru" TargetMode="External"/><Relationship Id="rId13" Type="http://schemas.openxmlformats.org/officeDocument/2006/relationships/hyperlink" Target="mailto:hotline@elementec.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hyperlink" Target="http://www.zpp12.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tp.gpb.ru" TargetMode="External"/><Relationship Id="rId14" Type="http://schemas.openxmlformats.org/officeDocument/2006/relationships/hyperlink" Target="https://gkeleme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A0D5CB-FC29-4576-8991-0BF10F66C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17</Pages>
  <Words>4526</Words>
  <Characters>33892</Characters>
  <Application>Microsoft Office Word</Application>
  <DocSecurity>0</DocSecurity>
  <Lines>282</Lines>
  <Paragraphs>76</Paragraphs>
  <Notes>0</Note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38342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cp:lastModifiedBy>Бариева Ильнара Илдусовна</cp:lastModifiedBy>
  <cp:revision>27</cp:revision>
  <dcterms:created xsi:type="dcterms:W3CDTF">2025-12-19T07:16:00Z</dcterms:created>
  <dcterms:modified xsi:type="dcterms:W3CDTF">2025-12-30T06:30:00Z</dcterms:modified>
</cp:coreProperties>
</file>